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charts/chart10.xml" ContentType="application/vnd.openxmlformats-officedocument.drawingml.chart+xml"/>
  <Override PartName="/word/theme/themeOverride10.xml" ContentType="application/vnd.openxmlformats-officedocument.themeOverride+xml"/>
  <Override PartName="/word/charts/chart11.xml" ContentType="application/vnd.openxmlformats-officedocument.drawingml.chart+xml"/>
  <Override PartName="/word/theme/themeOverride11.xml" ContentType="application/vnd.openxmlformats-officedocument.themeOverride+xml"/>
  <Override PartName="/word/charts/chart12.xml" ContentType="application/vnd.openxmlformats-officedocument.drawingml.chart+xml"/>
  <Override PartName="/word/theme/themeOverride12.xml" ContentType="application/vnd.openxmlformats-officedocument.themeOverride+xml"/>
  <Override PartName="/word/charts/chart13.xml" ContentType="application/vnd.openxmlformats-officedocument.drawingml.chart+xml"/>
  <Override PartName="/word/theme/themeOverride13.xml" ContentType="application/vnd.openxmlformats-officedocument.themeOverride+xml"/>
  <Override PartName="/word/charts/chart14.xml" ContentType="application/vnd.openxmlformats-officedocument.drawingml.chart+xml"/>
  <Override PartName="/word/theme/themeOverride14.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444C3D" w14:textId="3579EF2F" w:rsidR="00835DF4" w:rsidRDefault="00835DF4" w:rsidP="00835DF4">
      <w:pPr>
        <w:jc w:val="center"/>
        <w:rPr>
          <w:rFonts w:asciiTheme="majorHAnsi" w:hAnsiTheme="majorHAnsi"/>
          <w:sz w:val="56"/>
          <w:szCs w:val="56"/>
        </w:rPr>
      </w:pPr>
      <w:r>
        <w:rPr>
          <w:rFonts w:asciiTheme="majorHAnsi" w:hAnsiTheme="majorHAnsi"/>
          <w:noProof/>
          <w:sz w:val="56"/>
          <w:szCs w:val="56"/>
          <w:lang w:eastAsia="en-GB"/>
        </w:rPr>
        <w:drawing>
          <wp:inline distT="0" distB="0" distL="0" distR="0" wp14:anchorId="21D9A6AF" wp14:editId="255E6E92">
            <wp:extent cx="2498239" cy="7236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er_logo_small_trans.png"/>
                    <pic:cNvPicPr/>
                  </pic:nvPicPr>
                  <pic:blipFill>
                    <a:blip r:embed="rId8">
                      <a:extLst>
                        <a:ext uri="{28A0092B-C50C-407E-A947-70E740481C1C}">
                          <a14:useLocalDpi xmlns:a14="http://schemas.microsoft.com/office/drawing/2010/main" val="0"/>
                        </a:ext>
                      </a:extLst>
                    </a:blip>
                    <a:stretch>
                      <a:fillRect/>
                    </a:stretch>
                  </pic:blipFill>
                  <pic:spPr>
                    <a:xfrm>
                      <a:off x="0" y="0"/>
                      <a:ext cx="2500022" cy="724183"/>
                    </a:xfrm>
                    <a:prstGeom prst="rect">
                      <a:avLst/>
                    </a:prstGeom>
                  </pic:spPr>
                </pic:pic>
              </a:graphicData>
            </a:graphic>
          </wp:inline>
        </w:drawing>
      </w:r>
    </w:p>
    <w:p w14:paraId="32C49CB9" w14:textId="77777777" w:rsidR="00835DF4" w:rsidRDefault="00835DF4" w:rsidP="00835DF4">
      <w:pPr>
        <w:jc w:val="center"/>
        <w:rPr>
          <w:rFonts w:asciiTheme="majorHAnsi" w:hAnsiTheme="majorHAnsi"/>
          <w:sz w:val="56"/>
          <w:szCs w:val="56"/>
        </w:rPr>
      </w:pPr>
    </w:p>
    <w:p w14:paraId="3BBD3C33" w14:textId="77777777" w:rsidR="00835DF4" w:rsidRDefault="00835DF4" w:rsidP="00835DF4">
      <w:pPr>
        <w:jc w:val="center"/>
        <w:rPr>
          <w:rFonts w:asciiTheme="majorHAnsi" w:hAnsiTheme="majorHAnsi"/>
          <w:sz w:val="56"/>
          <w:szCs w:val="56"/>
        </w:rPr>
      </w:pPr>
    </w:p>
    <w:p w14:paraId="16CB3936" w14:textId="40537A39" w:rsidR="00835DF4" w:rsidRPr="00835DF4" w:rsidRDefault="00BE1E72" w:rsidP="00CD5D4E">
      <w:pPr>
        <w:jc w:val="center"/>
        <w:rPr>
          <w:rFonts w:asciiTheme="majorHAnsi" w:hAnsiTheme="majorHAnsi"/>
          <w:sz w:val="72"/>
          <w:szCs w:val="72"/>
        </w:rPr>
      </w:pPr>
      <w:r>
        <w:rPr>
          <w:rFonts w:asciiTheme="majorHAnsi" w:hAnsiTheme="majorHAnsi"/>
          <w:sz w:val="72"/>
          <w:szCs w:val="72"/>
        </w:rPr>
        <w:t xml:space="preserve">Parallel </w:t>
      </w:r>
      <w:r w:rsidR="00584283" w:rsidRPr="00584283">
        <w:rPr>
          <w:rFonts w:asciiTheme="majorHAnsi" w:hAnsiTheme="majorHAnsi"/>
          <w:sz w:val="72"/>
          <w:szCs w:val="72"/>
        </w:rPr>
        <w:t xml:space="preserve">I/O </w:t>
      </w:r>
      <w:commentRangeStart w:id="0"/>
      <w:r w:rsidR="00584283" w:rsidRPr="00584283">
        <w:rPr>
          <w:rFonts w:asciiTheme="majorHAnsi" w:hAnsiTheme="majorHAnsi"/>
          <w:sz w:val="72"/>
          <w:szCs w:val="72"/>
        </w:rPr>
        <w:t>Performance</w:t>
      </w:r>
      <w:commentRangeEnd w:id="0"/>
      <w:r w:rsidR="0072624F">
        <w:rPr>
          <w:rStyle w:val="CommentReference"/>
        </w:rPr>
        <w:commentReference w:id="0"/>
      </w:r>
      <w:r w:rsidR="00584283" w:rsidRPr="00584283">
        <w:rPr>
          <w:rFonts w:asciiTheme="majorHAnsi" w:hAnsiTheme="majorHAnsi"/>
          <w:sz w:val="72"/>
          <w:szCs w:val="72"/>
        </w:rPr>
        <w:t xml:space="preserve"> Benchmarking and Investigation on Multiple HPC Architectures</w:t>
      </w:r>
    </w:p>
    <w:p w14:paraId="0ED8E38C" w14:textId="77777777" w:rsidR="00835DF4" w:rsidRDefault="00835DF4" w:rsidP="00835DF4">
      <w:pPr>
        <w:jc w:val="center"/>
        <w:rPr>
          <w:rFonts w:asciiTheme="majorHAnsi" w:hAnsiTheme="majorHAnsi"/>
          <w:sz w:val="40"/>
          <w:szCs w:val="40"/>
        </w:rPr>
      </w:pPr>
    </w:p>
    <w:p w14:paraId="4CD634AB" w14:textId="18021DA1" w:rsidR="00835DF4" w:rsidRDefault="00835DF4" w:rsidP="00862725">
      <w:pPr>
        <w:rPr>
          <w:rFonts w:asciiTheme="majorHAnsi" w:hAnsiTheme="majorHAnsi"/>
          <w:sz w:val="40"/>
          <w:szCs w:val="40"/>
        </w:rPr>
      </w:pPr>
    </w:p>
    <w:p w14:paraId="319E3479" w14:textId="77777777" w:rsidR="00835DF4" w:rsidRDefault="00835DF4" w:rsidP="00835DF4">
      <w:pPr>
        <w:jc w:val="center"/>
        <w:rPr>
          <w:rFonts w:asciiTheme="majorHAnsi" w:hAnsiTheme="majorHAnsi"/>
          <w:sz w:val="40"/>
          <w:szCs w:val="40"/>
        </w:rPr>
      </w:pPr>
    </w:p>
    <w:p w14:paraId="578E4B77" w14:textId="77777777" w:rsidR="00CD5D4E" w:rsidRDefault="00CD5D4E" w:rsidP="00835DF4">
      <w:pPr>
        <w:jc w:val="center"/>
        <w:rPr>
          <w:rFonts w:asciiTheme="majorHAnsi" w:hAnsiTheme="majorHAnsi"/>
          <w:sz w:val="40"/>
          <w:szCs w:val="40"/>
        </w:rPr>
      </w:pPr>
    </w:p>
    <w:p w14:paraId="43886F3D" w14:textId="77777777" w:rsidR="00835DF4" w:rsidRDefault="00835DF4" w:rsidP="00862725">
      <w:pPr>
        <w:rPr>
          <w:rFonts w:asciiTheme="majorHAnsi" w:hAnsiTheme="majorHAnsi"/>
          <w:sz w:val="28"/>
          <w:szCs w:val="28"/>
        </w:rPr>
      </w:pPr>
    </w:p>
    <w:p w14:paraId="64205472" w14:textId="77777777" w:rsidR="00835DF4" w:rsidRDefault="00835DF4" w:rsidP="00835DF4">
      <w:pPr>
        <w:jc w:val="center"/>
        <w:rPr>
          <w:rFonts w:asciiTheme="majorHAnsi" w:hAnsiTheme="majorHAnsi"/>
          <w:sz w:val="28"/>
          <w:szCs w:val="28"/>
        </w:rPr>
      </w:pPr>
    </w:p>
    <w:p w14:paraId="475478B9" w14:textId="77777777" w:rsidR="00835DF4" w:rsidRDefault="00835DF4" w:rsidP="00835DF4">
      <w:pPr>
        <w:jc w:val="center"/>
        <w:rPr>
          <w:rFonts w:asciiTheme="majorHAnsi" w:hAnsiTheme="majorHAnsi"/>
          <w:sz w:val="28"/>
          <w:szCs w:val="28"/>
        </w:rPr>
      </w:pPr>
    </w:p>
    <w:p w14:paraId="0EA82CD9" w14:textId="77777777" w:rsidR="00835DF4" w:rsidRDefault="00835DF4" w:rsidP="00835DF4">
      <w:pPr>
        <w:jc w:val="center"/>
        <w:rPr>
          <w:rFonts w:asciiTheme="majorHAnsi" w:hAnsiTheme="majorHAnsi"/>
          <w:sz w:val="28"/>
          <w:szCs w:val="28"/>
        </w:rPr>
      </w:pPr>
    </w:p>
    <w:p w14:paraId="64CD39ED" w14:textId="77777777" w:rsidR="00835DF4" w:rsidRDefault="00835DF4" w:rsidP="00835DF4">
      <w:pPr>
        <w:jc w:val="center"/>
        <w:rPr>
          <w:rFonts w:asciiTheme="majorHAnsi" w:hAnsiTheme="majorHAnsi"/>
          <w:sz w:val="28"/>
          <w:szCs w:val="28"/>
        </w:rPr>
      </w:pPr>
    </w:p>
    <w:p w14:paraId="303422AC" w14:textId="77777777" w:rsidR="00835DF4" w:rsidRDefault="00835DF4" w:rsidP="00835DF4">
      <w:pPr>
        <w:jc w:val="center"/>
        <w:rPr>
          <w:rFonts w:asciiTheme="majorHAnsi" w:hAnsiTheme="majorHAnsi"/>
          <w:sz w:val="28"/>
          <w:szCs w:val="28"/>
        </w:rPr>
      </w:pPr>
    </w:p>
    <w:p w14:paraId="54C9D78A" w14:textId="77777777" w:rsidR="00CD5D4E" w:rsidRDefault="00CD5D4E" w:rsidP="00835DF4">
      <w:pPr>
        <w:jc w:val="center"/>
        <w:rPr>
          <w:rFonts w:asciiTheme="majorHAnsi" w:hAnsiTheme="majorHAnsi"/>
          <w:sz w:val="28"/>
          <w:szCs w:val="28"/>
        </w:rPr>
      </w:pPr>
    </w:p>
    <w:p w14:paraId="5B22F7B3" w14:textId="77777777" w:rsidR="00835DF4" w:rsidRDefault="00835DF4" w:rsidP="00835DF4">
      <w:pPr>
        <w:jc w:val="center"/>
        <w:rPr>
          <w:rFonts w:asciiTheme="majorHAnsi" w:hAnsiTheme="majorHAnsi"/>
          <w:sz w:val="28"/>
          <w:szCs w:val="28"/>
        </w:rPr>
      </w:pPr>
    </w:p>
    <w:p w14:paraId="67857859" w14:textId="77777777" w:rsidR="00835DF4" w:rsidRDefault="00835DF4" w:rsidP="00835DF4">
      <w:pPr>
        <w:jc w:val="center"/>
        <w:rPr>
          <w:rFonts w:asciiTheme="majorHAnsi" w:hAnsiTheme="majorHAnsi"/>
          <w:sz w:val="28"/>
          <w:szCs w:val="28"/>
        </w:rPr>
      </w:pPr>
    </w:p>
    <w:p w14:paraId="0666E4DF" w14:textId="77777777" w:rsidR="00835DF4" w:rsidRDefault="00835DF4" w:rsidP="00835DF4">
      <w:pPr>
        <w:jc w:val="center"/>
        <w:rPr>
          <w:rFonts w:asciiTheme="majorHAnsi" w:hAnsiTheme="majorHAnsi"/>
          <w:sz w:val="28"/>
          <w:szCs w:val="28"/>
        </w:rPr>
      </w:pPr>
    </w:p>
    <w:p w14:paraId="6F52DA16" w14:textId="77777777" w:rsidR="00835DF4" w:rsidRDefault="00835DF4" w:rsidP="00835DF4">
      <w:pPr>
        <w:jc w:val="center"/>
        <w:rPr>
          <w:rFonts w:asciiTheme="majorHAnsi" w:hAnsiTheme="majorHAnsi"/>
          <w:sz w:val="28"/>
          <w:szCs w:val="28"/>
        </w:rPr>
      </w:pPr>
    </w:p>
    <w:p w14:paraId="6A2E6F5B" w14:textId="77777777" w:rsidR="001B2B71" w:rsidRDefault="001B2B71" w:rsidP="000203FD">
      <w:pPr>
        <w:rPr>
          <w:rFonts w:asciiTheme="majorHAnsi" w:hAnsiTheme="majorHAnsi"/>
          <w:sz w:val="28"/>
          <w:szCs w:val="28"/>
        </w:rPr>
      </w:pPr>
    </w:p>
    <w:p w14:paraId="5C744B88" w14:textId="77777777" w:rsidR="001B2B71" w:rsidRDefault="001B2B71" w:rsidP="00835DF4">
      <w:pPr>
        <w:jc w:val="center"/>
        <w:rPr>
          <w:rFonts w:asciiTheme="majorHAnsi" w:hAnsiTheme="majorHAnsi"/>
          <w:sz w:val="28"/>
          <w:szCs w:val="28"/>
        </w:rPr>
      </w:pPr>
    </w:p>
    <w:p w14:paraId="128989E2" w14:textId="49F07060" w:rsidR="00835DF4" w:rsidRDefault="00835DF4" w:rsidP="001B2B71">
      <w:pPr>
        <w:jc w:val="center"/>
        <w:rPr>
          <w:rFonts w:asciiTheme="majorHAnsi" w:hAnsiTheme="majorHAnsi"/>
          <w:sz w:val="28"/>
          <w:szCs w:val="28"/>
        </w:rPr>
      </w:pPr>
    </w:p>
    <w:p w14:paraId="7854CA6D" w14:textId="15F4C4CB" w:rsidR="008D1215" w:rsidRDefault="00835DF4" w:rsidP="00835DF4">
      <w:pPr>
        <w:jc w:val="center"/>
        <w:rPr>
          <w:rFonts w:asciiTheme="majorHAnsi" w:eastAsiaTheme="majorEastAsia" w:hAnsiTheme="majorHAnsi" w:cstheme="majorBidi"/>
          <w:color w:val="17365D" w:themeColor="text2" w:themeShade="BF"/>
          <w:spacing w:val="5"/>
          <w:kern w:val="28"/>
          <w:sz w:val="52"/>
          <w:szCs w:val="52"/>
        </w:rPr>
      </w:pPr>
      <w:r>
        <w:rPr>
          <w:rFonts w:asciiTheme="majorHAnsi" w:hAnsiTheme="majorHAnsi"/>
          <w:noProof/>
          <w:sz w:val="28"/>
          <w:szCs w:val="28"/>
          <w:lang w:eastAsia="en-GB"/>
        </w:rPr>
        <w:drawing>
          <wp:inline distT="0" distB="0" distL="0" distR="0" wp14:anchorId="7BD41263" wp14:editId="3BEC324F">
            <wp:extent cx="1841974" cy="597876"/>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_logo.png"/>
                    <pic:cNvPicPr/>
                  </pic:nvPicPr>
                  <pic:blipFill>
                    <a:blip r:embed="rId11">
                      <a:extLst>
                        <a:ext uri="{28A0092B-C50C-407E-A947-70E740481C1C}">
                          <a14:useLocalDpi xmlns:a14="http://schemas.microsoft.com/office/drawing/2010/main" val="0"/>
                        </a:ext>
                      </a:extLst>
                    </a:blip>
                    <a:stretch>
                      <a:fillRect/>
                    </a:stretch>
                  </pic:blipFill>
                  <pic:spPr>
                    <a:xfrm>
                      <a:off x="0" y="0"/>
                      <a:ext cx="1842805" cy="598146"/>
                    </a:xfrm>
                    <a:prstGeom prst="rect">
                      <a:avLst/>
                    </a:prstGeom>
                  </pic:spPr>
                </pic:pic>
              </a:graphicData>
            </a:graphic>
          </wp:inline>
        </w:drawing>
      </w:r>
      <w:r w:rsidR="008D1215">
        <w:br w:type="page"/>
      </w:r>
    </w:p>
    <w:p w14:paraId="1425196F" w14:textId="3D217505" w:rsidR="0022229E" w:rsidRDefault="0022229E" w:rsidP="0022229E">
      <w:pPr>
        <w:pStyle w:val="Heading1"/>
      </w:pPr>
      <w:r>
        <w:lastRenderedPageBreak/>
        <w:t>Document Information</w:t>
      </w:r>
      <w:r w:rsidR="00C933CA">
        <w:t xml:space="preserve"> and Version History</w:t>
      </w:r>
    </w:p>
    <w:p w14:paraId="6E4D7F2E" w14:textId="77777777" w:rsidR="0022229E" w:rsidRPr="00CF5434" w:rsidRDefault="0022229E" w:rsidP="0022229E"/>
    <w:p w14:paraId="2E14F479" w14:textId="77777777" w:rsidR="0022229E" w:rsidRPr="003A4F36" w:rsidRDefault="0022229E" w:rsidP="0022229E"/>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6521"/>
      </w:tblGrid>
      <w:tr w:rsidR="0022229E" w:rsidRPr="002850CF" w14:paraId="47EB1B7F" w14:textId="77777777" w:rsidTr="00395FCD">
        <w:trPr>
          <w:cantSplit/>
        </w:trPr>
        <w:tc>
          <w:tcPr>
            <w:tcW w:w="2480" w:type="dxa"/>
            <w:shd w:val="clear" w:color="auto" w:fill="FFFFFF"/>
            <w:vAlign w:val="center"/>
          </w:tcPr>
          <w:p w14:paraId="74F37F46" w14:textId="77777777" w:rsidR="0022229E" w:rsidRPr="00A432D2" w:rsidRDefault="0022229E" w:rsidP="00395FCD">
            <w:pPr>
              <w:rPr>
                <w:b/>
              </w:rPr>
            </w:pPr>
            <w:r w:rsidRPr="00A432D2">
              <w:rPr>
                <w:b/>
              </w:rPr>
              <w:t>Version:</w:t>
            </w:r>
          </w:p>
        </w:tc>
        <w:tc>
          <w:tcPr>
            <w:tcW w:w="6521" w:type="dxa"/>
            <w:tcBorders>
              <w:bottom w:val="single" w:sz="4" w:space="0" w:color="auto"/>
            </w:tcBorders>
            <w:vAlign w:val="center"/>
          </w:tcPr>
          <w:p w14:paraId="3C669EE9" w14:textId="27CF5F00" w:rsidR="0022229E" w:rsidRPr="002850CF" w:rsidRDefault="00E24DC8" w:rsidP="00395FCD">
            <w:r>
              <w:t>0</w:t>
            </w:r>
            <w:r w:rsidR="00701834">
              <w:t>.</w:t>
            </w:r>
            <w:ins w:id="1" w:author="Andrew Turner" w:date="2017-03-24T15:06:00Z">
              <w:r w:rsidR="000203FD">
                <w:t>5</w:t>
              </w:r>
            </w:ins>
            <w:del w:id="2" w:author="Andrew Turner" w:date="2017-03-24T15:06:00Z">
              <w:r w:rsidR="009956E5" w:rsidDel="000203FD">
                <w:delText>4</w:delText>
              </w:r>
            </w:del>
          </w:p>
        </w:tc>
      </w:tr>
      <w:tr w:rsidR="0022229E" w:rsidRPr="002850CF" w14:paraId="378B4778" w14:textId="77777777" w:rsidTr="00395FCD">
        <w:trPr>
          <w:cantSplit/>
        </w:trPr>
        <w:tc>
          <w:tcPr>
            <w:tcW w:w="2480" w:type="dxa"/>
            <w:shd w:val="clear" w:color="auto" w:fill="FFFFFF"/>
            <w:vAlign w:val="center"/>
          </w:tcPr>
          <w:p w14:paraId="218AC296" w14:textId="77777777" w:rsidR="0022229E" w:rsidRPr="00A432D2" w:rsidRDefault="0022229E" w:rsidP="00395FCD">
            <w:pPr>
              <w:rPr>
                <w:b/>
              </w:rPr>
            </w:pPr>
            <w:r w:rsidRPr="00A432D2">
              <w:rPr>
                <w:b/>
              </w:rPr>
              <w:t>Status</w:t>
            </w:r>
          </w:p>
        </w:tc>
        <w:tc>
          <w:tcPr>
            <w:tcW w:w="6521" w:type="dxa"/>
            <w:tcBorders>
              <w:bottom w:val="single" w:sz="4" w:space="0" w:color="auto"/>
            </w:tcBorders>
            <w:vAlign w:val="center"/>
          </w:tcPr>
          <w:p w14:paraId="6357BA19" w14:textId="655F646C" w:rsidR="0022229E" w:rsidRPr="002850CF" w:rsidRDefault="00E24DC8" w:rsidP="006D1079">
            <w:r>
              <w:t>Draft</w:t>
            </w:r>
          </w:p>
        </w:tc>
      </w:tr>
      <w:tr w:rsidR="0022229E" w:rsidRPr="002850CF" w14:paraId="7E84CF9C" w14:textId="77777777" w:rsidTr="00395FCD">
        <w:trPr>
          <w:trHeight w:val="838"/>
        </w:trPr>
        <w:tc>
          <w:tcPr>
            <w:tcW w:w="2480" w:type="dxa"/>
            <w:shd w:val="clear" w:color="auto" w:fill="FFFFFF"/>
            <w:vAlign w:val="center"/>
          </w:tcPr>
          <w:p w14:paraId="7541A021" w14:textId="77777777" w:rsidR="0022229E" w:rsidRPr="00A432D2" w:rsidRDefault="0022229E" w:rsidP="00395FCD">
            <w:pPr>
              <w:rPr>
                <w:b/>
              </w:rPr>
            </w:pPr>
            <w:r w:rsidRPr="00A432D2">
              <w:rPr>
                <w:b/>
              </w:rPr>
              <w:t>Author(s):</w:t>
            </w:r>
          </w:p>
        </w:tc>
        <w:tc>
          <w:tcPr>
            <w:tcW w:w="6521" w:type="dxa"/>
            <w:vAlign w:val="center"/>
          </w:tcPr>
          <w:p w14:paraId="71A91483" w14:textId="707B1AF6" w:rsidR="0022229E" w:rsidRPr="002850CF" w:rsidRDefault="007A7425" w:rsidP="00AE0B39">
            <w:r w:rsidRPr="00FA3FBF">
              <w:rPr>
                <w:lang w:eastAsia="en-GB"/>
              </w:rPr>
              <w:t xml:space="preserve">Bryan </w:t>
            </w:r>
            <w:proofErr w:type="gramStart"/>
            <w:r w:rsidRPr="00FA3FBF">
              <w:rPr>
                <w:lang w:eastAsia="en-GB"/>
              </w:rPr>
              <w:t>Lawrence</w:t>
            </w:r>
            <w:r>
              <w:t xml:space="preserve"> ,</w:t>
            </w:r>
            <w:proofErr w:type="gramEnd"/>
            <w:r>
              <w:t xml:space="preserve"> </w:t>
            </w:r>
            <w:r w:rsidRPr="00FA3FBF">
              <w:rPr>
                <w:lang w:eastAsia="en-GB"/>
              </w:rPr>
              <w:t>Chris Maynard</w:t>
            </w:r>
            <w:r>
              <w:t xml:space="preserve"> , </w:t>
            </w:r>
            <w:r w:rsidR="0022229E">
              <w:t>Andy Turner</w:t>
            </w:r>
            <w:r>
              <w:t xml:space="preserve">,  </w:t>
            </w:r>
            <w:r w:rsidRPr="00FA3FBF">
              <w:rPr>
                <w:lang w:eastAsia="en-GB"/>
              </w:rPr>
              <w:t xml:space="preserve">Xu </w:t>
            </w:r>
            <w:proofErr w:type="spellStart"/>
            <w:r w:rsidRPr="00FA3FBF">
              <w:rPr>
                <w:lang w:eastAsia="en-GB"/>
              </w:rPr>
              <w:t>Guo</w:t>
            </w:r>
            <w:proofErr w:type="spellEnd"/>
            <w:r>
              <w:t xml:space="preserve">, </w:t>
            </w:r>
            <w:r w:rsidR="00AE0B39">
              <w:t>Dominic Sloan-Murphy, Juan Rodriguez Herrera</w:t>
            </w:r>
          </w:p>
        </w:tc>
      </w:tr>
      <w:tr w:rsidR="0022229E" w:rsidRPr="002850CF" w14:paraId="2AA9DE4F" w14:textId="77777777" w:rsidTr="00395FCD">
        <w:trPr>
          <w:trHeight w:val="838"/>
        </w:trPr>
        <w:tc>
          <w:tcPr>
            <w:tcW w:w="2480" w:type="dxa"/>
            <w:tcBorders>
              <w:bottom w:val="single" w:sz="4" w:space="0" w:color="auto"/>
            </w:tcBorders>
            <w:shd w:val="clear" w:color="auto" w:fill="FFFFFF"/>
            <w:vAlign w:val="center"/>
          </w:tcPr>
          <w:p w14:paraId="481D94C6" w14:textId="77777777" w:rsidR="0022229E" w:rsidRPr="00A432D2" w:rsidRDefault="0022229E" w:rsidP="00395FCD">
            <w:pPr>
              <w:rPr>
                <w:b/>
              </w:rPr>
            </w:pPr>
            <w:r w:rsidRPr="00A432D2">
              <w:rPr>
                <w:b/>
              </w:rPr>
              <w:t>Reviewer(s)</w:t>
            </w:r>
          </w:p>
        </w:tc>
        <w:tc>
          <w:tcPr>
            <w:tcW w:w="6521" w:type="dxa"/>
            <w:tcBorders>
              <w:bottom w:val="single" w:sz="4" w:space="0" w:color="auto"/>
            </w:tcBorders>
            <w:vAlign w:val="center"/>
          </w:tcPr>
          <w:p w14:paraId="31E14892" w14:textId="44407D82" w:rsidR="0022229E" w:rsidRPr="002850CF" w:rsidRDefault="007A7425" w:rsidP="007A7425">
            <w:r>
              <w:t>David Henty</w:t>
            </w:r>
          </w:p>
        </w:tc>
      </w:tr>
    </w:tbl>
    <w:p w14:paraId="25CF9135" w14:textId="77777777" w:rsidR="0022229E" w:rsidRPr="00CF5434" w:rsidRDefault="0022229E" w:rsidP="0022229E"/>
    <w:p w14:paraId="270255A1" w14:textId="77777777" w:rsidR="0022229E" w:rsidRPr="003A4F36" w:rsidRDefault="0022229E" w:rsidP="0022229E"/>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
        <w:gridCol w:w="1275"/>
        <w:gridCol w:w="3969"/>
        <w:gridCol w:w="2694"/>
      </w:tblGrid>
      <w:tr w:rsidR="0022229E" w:rsidRPr="00E25061" w14:paraId="6B668A42" w14:textId="77777777" w:rsidTr="00395FCD">
        <w:trPr>
          <w:cantSplit/>
        </w:trPr>
        <w:tc>
          <w:tcPr>
            <w:tcW w:w="993" w:type="dxa"/>
            <w:shd w:val="clear" w:color="auto" w:fill="FFFFFF"/>
          </w:tcPr>
          <w:p w14:paraId="1F9BBDE2" w14:textId="77777777" w:rsidR="0022229E" w:rsidRPr="00E25061" w:rsidRDefault="0022229E" w:rsidP="00395FCD">
            <w:pPr>
              <w:jc w:val="center"/>
              <w:rPr>
                <w:b/>
              </w:rPr>
            </w:pPr>
            <w:r w:rsidRPr="00E25061">
              <w:rPr>
                <w:b/>
              </w:rPr>
              <w:t>Version</w:t>
            </w:r>
          </w:p>
        </w:tc>
        <w:tc>
          <w:tcPr>
            <w:tcW w:w="1275" w:type="dxa"/>
            <w:shd w:val="clear" w:color="auto" w:fill="FFFFFF"/>
          </w:tcPr>
          <w:p w14:paraId="34D04A03" w14:textId="77777777" w:rsidR="0022229E" w:rsidRPr="00E25061" w:rsidRDefault="0022229E" w:rsidP="00395FCD">
            <w:pPr>
              <w:jc w:val="center"/>
              <w:rPr>
                <w:b/>
              </w:rPr>
            </w:pPr>
            <w:r w:rsidRPr="00E25061">
              <w:rPr>
                <w:b/>
              </w:rPr>
              <w:t>Date</w:t>
            </w:r>
          </w:p>
        </w:tc>
        <w:tc>
          <w:tcPr>
            <w:tcW w:w="3969" w:type="dxa"/>
            <w:shd w:val="clear" w:color="auto" w:fill="FFFFFF"/>
          </w:tcPr>
          <w:p w14:paraId="35B436CC" w14:textId="77777777" w:rsidR="0022229E" w:rsidRPr="00E25061" w:rsidRDefault="0022229E" w:rsidP="00395FCD">
            <w:pPr>
              <w:jc w:val="center"/>
              <w:rPr>
                <w:b/>
              </w:rPr>
            </w:pPr>
            <w:r w:rsidRPr="00E25061">
              <w:rPr>
                <w:b/>
              </w:rPr>
              <w:t>Comments, Changes, Status</w:t>
            </w:r>
          </w:p>
        </w:tc>
        <w:tc>
          <w:tcPr>
            <w:tcW w:w="2694" w:type="dxa"/>
            <w:tcBorders>
              <w:bottom w:val="single" w:sz="4" w:space="0" w:color="auto"/>
            </w:tcBorders>
            <w:shd w:val="clear" w:color="auto" w:fill="FFFFFF"/>
          </w:tcPr>
          <w:p w14:paraId="5DA7048D" w14:textId="50E93B3E" w:rsidR="0022229E" w:rsidRPr="00E25061" w:rsidRDefault="002163E7" w:rsidP="0022229E">
            <w:pPr>
              <w:jc w:val="center"/>
              <w:rPr>
                <w:b/>
              </w:rPr>
            </w:pPr>
            <w:r w:rsidRPr="00E25061">
              <w:rPr>
                <w:b/>
              </w:rPr>
              <w:t>Authors, contributors</w:t>
            </w:r>
            <w:r>
              <w:rPr>
                <w:b/>
              </w:rPr>
              <w:t>, reviewers</w:t>
            </w:r>
          </w:p>
        </w:tc>
      </w:tr>
      <w:tr w:rsidR="0022229E" w:rsidRPr="00E25061" w14:paraId="3DEDB622" w14:textId="77777777" w:rsidTr="00862725">
        <w:trPr>
          <w:cantSplit/>
          <w:trHeight w:val="215"/>
        </w:trPr>
        <w:tc>
          <w:tcPr>
            <w:tcW w:w="993" w:type="dxa"/>
            <w:vAlign w:val="center"/>
          </w:tcPr>
          <w:p w14:paraId="57D2FB8A" w14:textId="381EB722" w:rsidR="0022229E" w:rsidRPr="00E25061" w:rsidRDefault="0022229E" w:rsidP="00395FCD">
            <w:r>
              <w:t>0.1</w:t>
            </w:r>
          </w:p>
        </w:tc>
        <w:tc>
          <w:tcPr>
            <w:tcW w:w="1275" w:type="dxa"/>
            <w:vAlign w:val="center"/>
          </w:tcPr>
          <w:p w14:paraId="5408B6D2" w14:textId="19A644E7" w:rsidR="0022229E" w:rsidRPr="00E25061" w:rsidRDefault="00862725" w:rsidP="00395FCD">
            <w:r>
              <w:t>2016-06</w:t>
            </w:r>
            <w:r w:rsidR="00701834">
              <w:t>-</w:t>
            </w:r>
            <w:r w:rsidR="00486207">
              <w:t>22</w:t>
            </w:r>
          </w:p>
        </w:tc>
        <w:tc>
          <w:tcPr>
            <w:tcW w:w="3969" w:type="dxa"/>
            <w:vAlign w:val="center"/>
          </w:tcPr>
          <w:p w14:paraId="6D5A8063" w14:textId="13E13ACD" w:rsidR="0022229E" w:rsidRPr="00E25061" w:rsidRDefault="0022229E" w:rsidP="00395FCD">
            <w:r>
              <w:t>Initial draft</w:t>
            </w:r>
          </w:p>
        </w:tc>
        <w:tc>
          <w:tcPr>
            <w:tcW w:w="2694" w:type="dxa"/>
            <w:vAlign w:val="center"/>
          </w:tcPr>
          <w:p w14:paraId="43FC3799" w14:textId="0E190939" w:rsidR="0022229E" w:rsidRPr="00E25061" w:rsidRDefault="0022229E" w:rsidP="00395FCD">
            <w:r>
              <w:t>Andy Turner</w:t>
            </w:r>
          </w:p>
        </w:tc>
      </w:tr>
      <w:tr w:rsidR="007A7425" w:rsidRPr="00E25061" w14:paraId="10402E68" w14:textId="77777777" w:rsidTr="00862725">
        <w:trPr>
          <w:cantSplit/>
          <w:trHeight w:val="215"/>
        </w:trPr>
        <w:tc>
          <w:tcPr>
            <w:tcW w:w="993" w:type="dxa"/>
            <w:vAlign w:val="center"/>
          </w:tcPr>
          <w:p w14:paraId="620D16A4" w14:textId="094117C3" w:rsidR="007A7425" w:rsidRDefault="007A7425" w:rsidP="00395FCD">
            <w:r>
              <w:t>0.2</w:t>
            </w:r>
          </w:p>
        </w:tc>
        <w:tc>
          <w:tcPr>
            <w:tcW w:w="1275" w:type="dxa"/>
            <w:vAlign w:val="center"/>
          </w:tcPr>
          <w:p w14:paraId="2B2A899D" w14:textId="7DBE3A31" w:rsidR="007A7425" w:rsidRDefault="007A7425" w:rsidP="00395FCD">
            <w:r>
              <w:t>2016-09-27</w:t>
            </w:r>
          </w:p>
        </w:tc>
        <w:tc>
          <w:tcPr>
            <w:tcW w:w="3969" w:type="dxa"/>
            <w:vAlign w:val="center"/>
          </w:tcPr>
          <w:p w14:paraId="19EE256D" w14:textId="250A0C1B" w:rsidR="007A7425" w:rsidRDefault="00584283" w:rsidP="00812699">
            <w:r>
              <w:t>Edits to abstr</w:t>
            </w:r>
            <w:r w:rsidR="00812699">
              <w:t xml:space="preserve">act and </w:t>
            </w:r>
            <w:r w:rsidR="00040540">
              <w:t xml:space="preserve">system </w:t>
            </w:r>
            <w:r w:rsidR="00812699">
              <w:t>introductions</w:t>
            </w:r>
          </w:p>
        </w:tc>
        <w:tc>
          <w:tcPr>
            <w:tcW w:w="2694" w:type="dxa"/>
            <w:vAlign w:val="center"/>
          </w:tcPr>
          <w:p w14:paraId="601E94D2" w14:textId="17112780" w:rsidR="007A7425" w:rsidRDefault="007A7425" w:rsidP="00395FCD">
            <w:r>
              <w:t>Dominic Sloan-Murphy</w:t>
            </w:r>
          </w:p>
        </w:tc>
      </w:tr>
      <w:tr w:rsidR="00BE1E72" w:rsidRPr="00E25061" w14:paraId="3542D967" w14:textId="77777777" w:rsidTr="00843BCB">
        <w:trPr>
          <w:cantSplit/>
          <w:trHeight w:val="215"/>
        </w:trPr>
        <w:tc>
          <w:tcPr>
            <w:tcW w:w="993" w:type="dxa"/>
            <w:vAlign w:val="center"/>
          </w:tcPr>
          <w:p w14:paraId="06B6B237" w14:textId="77777777" w:rsidR="00BE1E72" w:rsidRDefault="00BE1E72" w:rsidP="00843BCB">
            <w:r>
              <w:t>0.3</w:t>
            </w:r>
          </w:p>
        </w:tc>
        <w:tc>
          <w:tcPr>
            <w:tcW w:w="1275" w:type="dxa"/>
            <w:vAlign w:val="center"/>
          </w:tcPr>
          <w:p w14:paraId="29DF8E58" w14:textId="77777777" w:rsidR="00BE1E72" w:rsidRDefault="00BE1E72" w:rsidP="00843BCB">
            <w:r>
              <w:t>2016-10-31</w:t>
            </w:r>
          </w:p>
        </w:tc>
        <w:tc>
          <w:tcPr>
            <w:tcW w:w="3969" w:type="dxa"/>
            <w:vAlign w:val="center"/>
          </w:tcPr>
          <w:p w14:paraId="00649FD0" w14:textId="77777777" w:rsidR="00BE1E72" w:rsidRDefault="00BE1E72" w:rsidP="00843BCB">
            <w:r>
              <w:t>Additional structure</w:t>
            </w:r>
          </w:p>
        </w:tc>
        <w:tc>
          <w:tcPr>
            <w:tcW w:w="2694" w:type="dxa"/>
            <w:vAlign w:val="center"/>
          </w:tcPr>
          <w:p w14:paraId="2F5399DF" w14:textId="77777777" w:rsidR="00BE1E72" w:rsidRDefault="00BE1E72" w:rsidP="00843BCB">
            <w:r>
              <w:t>Dominic Sloan-Murphy</w:t>
            </w:r>
          </w:p>
        </w:tc>
      </w:tr>
      <w:tr w:rsidR="00BE1E72" w:rsidRPr="00E25061" w14:paraId="305F4473" w14:textId="77777777" w:rsidTr="00862725">
        <w:trPr>
          <w:cantSplit/>
          <w:trHeight w:val="215"/>
        </w:trPr>
        <w:tc>
          <w:tcPr>
            <w:tcW w:w="993" w:type="dxa"/>
            <w:vAlign w:val="center"/>
          </w:tcPr>
          <w:p w14:paraId="32E156CE" w14:textId="2E673AB7" w:rsidR="00BE1E72" w:rsidRDefault="00BE1E72" w:rsidP="00395FCD">
            <w:r>
              <w:t>0</w:t>
            </w:r>
            <w:r w:rsidR="009B39A1">
              <w:t>.4</w:t>
            </w:r>
          </w:p>
        </w:tc>
        <w:tc>
          <w:tcPr>
            <w:tcW w:w="1275" w:type="dxa"/>
            <w:vAlign w:val="center"/>
          </w:tcPr>
          <w:p w14:paraId="09CBDEC7" w14:textId="3E9849BA" w:rsidR="00BE1E72" w:rsidRDefault="00BE1E72" w:rsidP="00395FCD">
            <w:r>
              <w:t>2017-03-20</w:t>
            </w:r>
          </w:p>
        </w:tc>
        <w:tc>
          <w:tcPr>
            <w:tcW w:w="3969" w:type="dxa"/>
            <w:vAlign w:val="center"/>
          </w:tcPr>
          <w:p w14:paraId="6D2E25C6" w14:textId="24287D05" w:rsidR="00BE1E72" w:rsidRDefault="009B39A1" w:rsidP="00812699">
            <w:r>
              <w:t>Final review before external release</w:t>
            </w:r>
          </w:p>
        </w:tc>
        <w:tc>
          <w:tcPr>
            <w:tcW w:w="2694" w:type="dxa"/>
            <w:vAlign w:val="center"/>
          </w:tcPr>
          <w:p w14:paraId="1E6C0096" w14:textId="1215743B" w:rsidR="00BE1E72" w:rsidRDefault="00BE1E72" w:rsidP="00395FCD">
            <w:r>
              <w:t>Dominic Sloan-Murphy</w:t>
            </w:r>
          </w:p>
        </w:tc>
      </w:tr>
      <w:tr w:rsidR="000203FD" w:rsidRPr="00E25061" w14:paraId="1176598E" w14:textId="77777777" w:rsidTr="00862725">
        <w:trPr>
          <w:cantSplit/>
          <w:trHeight w:val="215"/>
          <w:ins w:id="3" w:author="Andrew Turner" w:date="2017-03-24T15:06:00Z"/>
        </w:trPr>
        <w:tc>
          <w:tcPr>
            <w:tcW w:w="993" w:type="dxa"/>
            <w:vAlign w:val="center"/>
          </w:tcPr>
          <w:p w14:paraId="78452852" w14:textId="0456656C" w:rsidR="000203FD" w:rsidRDefault="000203FD" w:rsidP="00395FCD">
            <w:pPr>
              <w:rPr>
                <w:ins w:id="4" w:author="Andrew Turner" w:date="2017-03-24T15:06:00Z"/>
              </w:rPr>
            </w:pPr>
            <w:ins w:id="5" w:author="Andrew Turner" w:date="2017-03-24T15:06:00Z">
              <w:r>
                <w:t>0.5</w:t>
              </w:r>
            </w:ins>
          </w:p>
        </w:tc>
        <w:tc>
          <w:tcPr>
            <w:tcW w:w="1275" w:type="dxa"/>
            <w:vAlign w:val="center"/>
          </w:tcPr>
          <w:p w14:paraId="1028C9E7" w14:textId="017D82A1" w:rsidR="000203FD" w:rsidRDefault="000203FD" w:rsidP="00395FCD">
            <w:pPr>
              <w:rPr>
                <w:ins w:id="6" w:author="Andrew Turner" w:date="2017-03-24T15:06:00Z"/>
              </w:rPr>
            </w:pPr>
            <w:ins w:id="7" w:author="Andrew Turner" w:date="2017-03-24T15:06:00Z">
              <w:r>
                <w:t>2017-03-24</w:t>
              </w:r>
            </w:ins>
          </w:p>
        </w:tc>
        <w:tc>
          <w:tcPr>
            <w:tcW w:w="3969" w:type="dxa"/>
            <w:vAlign w:val="center"/>
          </w:tcPr>
          <w:p w14:paraId="07D65CFE" w14:textId="47091C46" w:rsidR="000203FD" w:rsidRDefault="000203FD" w:rsidP="00812699">
            <w:pPr>
              <w:rPr>
                <w:ins w:id="8" w:author="Andrew Turner" w:date="2017-03-24T15:06:00Z"/>
              </w:rPr>
            </w:pPr>
            <w:ins w:id="9" w:author="Andrew Turner" w:date="2017-03-24T15:06:00Z">
              <w:r>
                <w:t>Reviewed</w:t>
              </w:r>
            </w:ins>
          </w:p>
        </w:tc>
        <w:tc>
          <w:tcPr>
            <w:tcW w:w="2694" w:type="dxa"/>
            <w:vAlign w:val="center"/>
          </w:tcPr>
          <w:p w14:paraId="45BA26FC" w14:textId="438E95B4" w:rsidR="000203FD" w:rsidRDefault="000203FD" w:rsidP="00395FCD">
            <w:pPr>
              <w:rPr>
                <w:ins w:id="10" w:author="Andrew Turner" w:date="2017-03-24T15:06:00Z"/>
              </w:rPr>
            </w:pPr>
            <w:ins w:id="11" w:author="Andrew Turner" w:date="2017-03-24T15:06:00Z">
              <w:r>
                <w:t>Andy Turner</w:t>
              </w:r>
            </w:ins>
          </w:p>
        </w:tc>
      </w:tr>
    </w:tbl>
    <w:p w14:paraId="3AC24C16" w14:textId="77777777" w:rsidR="0022229E" w:rsidRDefault="0022229E">
      <w:pPr>
        <w:rPr>
          <w:rFonts w:asciiTheme="majorHAnsi" w:eastAsiaTheme="majorEastAsia" w:hAnsiTheme="majorHAnsi" w:cstheme="majorBidi"/>
          <w:bCs/>
          <w:sz w:val="40"/>
          <w:szCs w:val="32"/>
        </w:rPr>
      </w:pPr>
      <w:r>
        <w:br w:type="page"/>
      </w:r>
    </w:p>
    <w:p w14:paraId="11025CF8" w14:textId="2110373C" w:rsidR="00CD5D4E" w:rsidRDefault="00584283" w:rsidP="00177F13">
      <w:pPr>
        <w:pStyle w:val="Heading1"/>
      </w:pPr>
      <w:r>
        <w:lastRenderedPageBreak/>
        <w:t>Abstract</w:t>
      </w:r>
    </w:p>
    <w:p w14:paraId="0623C23B" w14:textId="77777777" w:rsidR="00F404AB" w:rsidRPr="00F404AB" w:rsidRDefault="00F404AB" w:rsidP="00F404AB"/>
    <w:p w14:paraId="761F90FF" w14:textId="4477217E" w:rsidR="00BE1E72" w:rsidRDefault="00BE1E72" w:rsidP="007608C7">
      <w:pPr>
        <w:pStyle w:val="Els-keywords"/>
        <w:pBdr>
          <w:bottom w:val="none" w:sz="0" w:space="0" w:color="auto"/>
        </w:pBdr>
        <w:spacing w:after="0" w:line="240" w:lineRule="auto"/>
        <w:jc w:val="both"/>
        <w:rPr>
          <w:rFonts w:asciiTheme="minorHAnsi" w:hAnsiTheme="minorHAnsi"/>
          <w:noProof w:val="0"/>
          <w:sz w:val="20"/>
          <w:lang w:val="en-GB"/>
        </w:rPr>
      </w:pPr>
      <w:r w:rsidRPr="001D2CCA">
        <w:rPr>
          <w:rFonts w:asciiTheme="minorHAnsi" w:hAnsiTheme="minorHAnsi"/>
          <w:noProof w:val="0"/>
          <w:sz w:val="20"/>
          <w:lang w:val="en-GB"/>
        </w:rPr>
        <w:t xml:space="preserve">Solving the bottleneck of I/O is </w:t>
      </w:r>
      <w:r w:rsidR="00E574C9" w:rsidRPr="001D2CCA">
        <w:rPr>
          <w:rFonts w:asciiTheme="minorHAnsi" w:hAnsiTheme="minorHAnsi"/>
          <w:noProof w:val="0"/>
          <w:sz w:val="20"/>
          <w:lang w:val="en-GB"/>
        </w:rPr>
        <w:t xml:space="preserve">a </w:t>
      </w:r>
      <w:r w:rsidRPr="001D2CCA">
        <w:rPr>
          <w:rFonts w:asciiTheme="minorHAnsi" w:hAnsiTheme="minorHAnsi"/>
          <w:noProof w:val="0"/>
          <w:sz w:val="20"/>
          <w:lang w:val="en-GB"/>
        </w:rPr>
        <w:t>key</w:t>
      </w:r>
      <w:r w:rsidR="00E574C9" w:rsidRPr="001D2CCA">
        <w:rPr>
          <w:rFonts w:asciiTheme="minorHAnsi" w:hAnsiTheme="minorHAnsi"/>
          <w:noProof w:val="0"/>
          <w:sz w:val="20"/>
          <w:lang w:val="en-GB"/>
        </w:rPr>
        <w:t xml:space="preserve"> consideration</w:t>
      </w:r>
      <w:r w:rsidR="00843BCB" w:rsidRPr="001D2CCA">
        <w:rPr>
          <w:rFonts w:asciiTheme="minorHAnsi" w:hAnsiTheme="minorHAnsi"/>
          <w:noProof w:val="0"/>
          <w:sz w:val="20"/>
          <w:lang w:val="en-GB"/>
        </w:rPr>
        <w:t xml:space="preserve"> </w:t>
      </w:r>
      <w:r w:rsidR="00E574C9" w:rsidRPr="001D2CCA">
        <w:rPr>
          <w:rFonts w:asciiTheme="minorHAnsi" w:hAnsiTheme="minorHAnsi"/>
          <w:noProof w:val="0"/>
          <w:sz w:val="20"/>
          <w:lang w:val="en-GB"/>
        </w:rPr>
        <w:t>when optimising application performance</w:t>
      </w:r>
      <w:r w:rsidR="00124B57" w:rsidRPr="001D2CCA">
        <w:rPr>
          <w:rFonts w:asciiTheme="minorHAnsi" w:hAnsiTheme="minorHAnsi"/>
          <w:noProof w:val="0"/>
          <w:sz w:val="20"/>
          <w:lang w:val="en-GB"/>
        </w:rPr>
        <w:t xml:space="preserve">, and an essential step in the move towards exascale computing. </w:t>
      </w:r>
      <w:r w:rsidR="00843BCB" w:rsidRPr="001D2CCA">
        <w:rPr>
          <w:rFonts w:asciiTheme="minorHAnsi" w:hAnsiTheme="minorHAnsi"/>
          <w:noProof w:val="0"/>
          <w:sz w:val="20"/>
          <w:lang w:val="en-GB"/>
        </w:rPr>
        <w:t>Users</w:t>
      </w:r>
      <w:r w:rsidRPr="001D2CCA">
        <w:rPr>
          <w:rFonts w:asciiTheme="minorHAnsi" w:hAnsiTheme="minorHAnsi"/>
          <w:noProof w:val="0"/>
          <w:sz w:val="20"/>
          <w:lang w:val="en-GB"/>
        </w:rPr>
        <w:t xml:space="preserve"> must be informed of the I/O performance of existing </w:t>
      </w:r>
      <w:r w:rsidR="0094537B" w:rsidRPr="001D2CCA">
        <w:rPr>
          <w:rFonts w:asciiTheme="minorHAnsi" w:hAnsiTheme="minorHAnsi"/>
          <w:noProof w:val="0"/>
          <w:sz w:val="20"/>
          <w:lang w:val="en-GB"/>
        </w:rPr>
        <w:t xml:space="preserve">HPC </w:t>
      </w:r>
      <w:r w:rsidRPr="001D2CCA">
        <w:rPr>
          <w:rFonts w:asciiTheme="minorHAnsi" w:hAnsiTheme="minorHAnsi"/>
          <w:noProof w:val="0"/>
          <w:sz w:val="20"/>
          <w:lang w:val="en-GB"/>
        </w:rPr>
        <w:t xml:space="preserve">resources </w:t>
      </w:r>
      <w:proofErr w:type="gramStart"/>
      <w:r w:rsidRPr="001D2CCA">
        <w:rPr>
          <w:rFonts w:asciiTheme="minorHAnsi" w:hAnsiTheme="minorHAnsi"/>
          <w:noProof w:val="0"/>
          <w:sz w:val="20"/>
          <w:lang w:val="en-GB"/>
        </w:rPr>
        <w:t>in order to</w:t>
      </w:r>
      <w:proofErr w:type="gramEnd"/>
      <w:r w:rsidRPr="001D2CCA">
        <w:rPr>
          <w:rFonts w:asciiTheme="minorHAnsi" w:hAnsiTheme="minorHAnsi"/>
          <w:noProof w:val="0"/>
          <w:sz w:val="20"/>
          <w:lang w:val="en-GB"/>
        </w:rPr>
        <w:t xml:space="preserve"> make</w:t>
      </w:r>
      <w:r w:rsidR="00124B57" w:rsidRPr="001D2CCA">
        <w:rPr>
          <w:rFonts w:asciiTheme="minorHAnsi" w:hAnsiTheme="minorHAnsi"/>
          <w:noProof w:val="0"/>
          <w:sz w:val="20"/>
          <w:lang w:val="en-GB"/>
        </w:rPr>
        <w:t xml:space="preserve"> best use of the systems</w:t>
      </w:r>
      <w:r w:rsidR="00843BCB" w:rsidRPr="001D2CCA">
        <w:rPr>
          <w:rFonts w:asciiTheme="minorHAnsi" w:hAnsiTheme="minorHAnsi"/>
          <w:noProof w:val="0"/>
          <w:sz w:val="20"/>
          <w:lang w:val="en-GB"/>
        </w:rPr>
        <w:t xml:space="preserve"> </w:t>
      </w:r>
      <w:r w:rsidR="00332052" w:rsidRPr="001D2CCA">
        <w:rPr>
          <w:rFonts w:asciiTheme="minorHAnsi" w:hAnsiTheme="minorHAnsi"/>
          <w:noProof w:val="0"/>
          <w:sz w:val="20"/>
          <w:lang w:val="en-GB"/>
        </w:rPr>
        <w:t xml:space="preserve">and </w:t>
      </w:r>
      <w:r w:rsidR="00124B57" w:rsidRPr="001D2CCA">
        <w:rPr>
          <w:rFonts w:asciiTheme="minorHAnsi" w:hAnsiTheme="minorHAnsi"/>
          <w:noProof w:val="0"/>
          <w:sz w:val="20"/>
          <w:lang w:val="en-GB"/>
        </w:rPr>
        <w:t xml:space="preserve">to be able to make decisions </w:t>
      </w:r>
      <w:r w:rsidR="00527F21" w:rsidRPr="001D2CCA">
        <w:rPr>
          <w:rFonts w:asciiTheme="minorHAnsi" w:hAnsiTheme="minorHAnsi"/>
          <w:noProof w:val="0"/>
          <w:sz w:val="20"/>
          <w:lang w:val="en-GB"/>
        </w:rPr>
        <w:t xml:space="preserve">about the </w:t>
      </w:r>
      <w:r w:rsidR="00124B57" w:rsidRPr="001D2CCA">
        <w:rPr>
          <w:rFonts w:asciiTheme="minorHAnsi" w:hAnsiTheme="minorHAnsi"/>
          <w:noProof w:val="0"/>
          <w:sz w:val="20"/>
          <w:lang w:val="en-GB"/>
        </w:rPr>
        <w:t xml:space="preserve">direction of </w:t>
      </w:r>
      <w:r w:rsidR="00C05B59" w:rsidRPr="001D2CCA">
        <w:rPr>
          <w:rFonts w:asciiTheme="minorHAnsi" w:hAnsiTheme="minorHAnsi"/>
          <w:noProof w:val="0"/>
          <w:sz w:val="20"/>
          <w:lang w:val="en-GB"/>
        </w:rPr>
        <w:t xml:space="preserve">future </w:t>
      </w:r>
      <w:r w:rsidR="00527F21" w:rsidRPr="001D2CCA">
        <w:rPr>
          <w:rFonts w:asciiTheme="minorHAnsi" w:hAnsiTheme="minorHAnsi"/>
          <w:noProof w:val="0"/>
          <w:sz w:val="20"/>
          <w:lang w:val="en-GB"/>
        </w:rPr>
        <w:t>software development effort</w:t>
      </w:r>
      <w:r w:rsidR="00124B57" w:rsidRPr="001D2CCA">
        <w:rPr>
          <w:rFonts w:asciiTheme="minorHAnsi" w:hAnsiTheme="minorHAnsi"/>
          <w:noProof w:val="0"/>
          <w:sz w:val="20"/>
          <w:lang w:val="en-GB"/>
        </w:rPr>
        <w:t xml:space="preserve"> for </w:t>
      </w:r>
      <w:r w:rsidR="00527F21" w:rsidRPr="001D2CCA">
        <w:rPr>
          <w:rFonts w:asciiTheme="minorHAnsi" w:hAnsiTheme="minorHAnsi"/>
          <w:noProof w:val="0"/>
          <w:sz w:val="20"/>
          <w:lang w:val="en-GB"/>
        </w:rPr>
        <w:t xml:space="preserve">their </w:t>
      </w:r>
      <w:r w:rsidR="00124B57" w:rsidRPr="001D2CCA">
        <w:rPr>
          <w:rFonts w:asciiTheme="minorHAnsi" w:hAnsiTheme="minorHAnsi"/>
          <w:noProof w:val="0"/>
          <w:sz w:val="20"/>
          <w:lang w:val="en-GB"/>
        </w:rPr>
        <w:t>application</w:t>
      </w:r>
      <w:r w:rsidR="00843BCB" w:rsidRPr="001D2CCA">
        <w:rPr>
          <w:rFonts w:asciiTheme="minorHAnsi" w:hAnsiTheme="minorHAnsi"/>
          <w:noProof w:val="0"/>
          <w:sz w:val="20"/>
          <w:lang w:val="en-GB"/>
        </w:rPr>
        <w:t>.</w:t>
      </w:r>
      <w:r w:rsidRPr="001D2CCA">
        <w:rPr>
          <w:rFonts w:asciiTheme="minorHAnsi" w:hAnsiTheme="minorHAnsi"/>
          <w:noProof w:val="0"/>
          <w:sz w:val="20"/>
          <w:lang w:val="en-GB"/>
        </w:rPr>
        <w:t xml:space="preserve"> This paper therefore presents benchmarks for the write capabilities </w:t>
      </w:r>
      <w:r w:rsidR="00843BCB" w:rsidRPr="001D2CCA">
        <w:rPr>
          <w:rFonts w:asciiTheme="minorHAnsi" w:hAnsiTheme="minorHAnsi"/>
          <w:noProof w:val="0"/>
          <w:sz w:val="20"/>
          <w:lang w:val="en-GB"/>
        </w:rPr>
        <w:t xml:space="preserve">for </w:t>
      </w:r>
      <w:r w:rsidRPr="001D2CCA">
        <w:rPr>
          <w:rFonts w:asciiTheme="minorHAnsi" w:hAnsiTheme="minorHAnsi"/>
          <w:noProof w:val="0"/>
          <w:sz w:val="20"/>
          <w:lang w:val="en-GB"/>
        </w:rPr>
        <w:t>ARCHER,</w:t>
      </w:r>
      <w:r w:rsidR="00843BCB" w:rsidRPr="001D2CCA">
        <w:rPr>
          <w:rFonts w:asciiTheme="minorHAnsi" w:hAnsiTheme="minorHAnsi"/>
          <w:noProof w:val="0"/>
          <w:sz w:val="20"/>
          <w:lang w:val="en-GB"/>
        </w:rPr>
        <w:t xml:space="preserve"> comparing them with those of the</w:t>
      </w:r>
      <w:r w:rsidRPr="001D2CCA">
        <w:rPr>
          <w:rFonts w:asciiTheme="minorHAnsi" w:hAnsiTheme="minorHAnsi"/>
          <w:noProof w:val="0"/>
          <w:sz w:val="20"/>
          <w:lang w:val="en-GB"/>
        </w:rPr>
        <w:t xml:space="preserve"> COSMA, UK-RDF DAC, and JASMIN</w:t>
      </w:r>
      <w:del w:id="12" w:author="Andrew Turner" w:date="2017-03-24T15:07:00Z">
        <w:r w:rsidRPr="001D2CCA" w:rsidDel="000203FD">
          <w:rPr>
            <w:rFonts w:asciiTheme="minorHAnsi" w:hAnsiTheme="minorHAnsi"/>
            <w:noProof w:val="0"/>
            <w:sz w:val="20"/>
            <w:lang w:val="en-GB"/>
          </w:rPr>
          <w:delText xml:space="preserve"> HPC</w:delText>
        </w:r>
      </w:del>
      <w:r w:rsidRPr="001D2CCA">
        <w:rPr>
          <w:rFonts w:asciiTheme="minorHAnsi" w:hAnsiTheme="minorHAnsi"/>
          <w:noProof w:val="0"/>
          <w:sz w:val="20"/>
          <w:lang w:val="en-GB"/>
        </w:rPr>
        <w:t xml:space="preserve"> systems, using MPI-IO and, in selected cases, the HDF5 and </w:t>
      </w:r>
      <w:proofErr w:type="spellStart"/>
      <w:r w:rsidRPr="001D2CCA">
        <w:rPr>
          <w:rFonts w:asciiTheme="minorHAnsi" w:hAnsiTheme="minorHAnsi"/>
          <w:noProof w:val="0"/>
          <w:sz w:val="20"/>
          <w:lang w:val="en-GB"/>
        </w:rPr>
        <w:t>NetCDF</w:t>
      </w:r>
      <w:proofErr w:type="spellEnd"/>
      <w:r w:rsidRPr="001D2CCA">
        <w:rPr>
          <w:rFonts w:asciiTheme="minorHAnsi" w:hAnsiTheme="minorHAnsi"/>
          <w:noProof w:val="0"/>
          <w:sz w:val="20"/>
          <w:lang w:val="en-GB"/>
        </w:rPr>
        <w:t xml:space="preserve"> parallel libraries.</w:t>
      </w:r>
    </w:p>
    <w:p w14:paraId="38E59B24" w14:textId="77777777" w:rsidR="007608C7" w:rsidRPr="007608C7" w:rsidRDefault="007608C7" w:rsidP="007608C7"/>
    <w:p w14:paraId="340A7A7A" w14:textId="36A7C97E" w:rsidR="00BE1E72" w:rsidRDefault="00BE1E72" w:rsidP="007608C7">
      <w:pPr>
        <w:pStyle w:val="Els-keywords"/>
        <w:pBdr>
          <w:bottom w:val="none" w:sz="0" w:space="0" w:color="auto"/>
        </w:pBdr>
        <w:spacing w:after="0" w:line="240" w:lineRule="auto"/>
        <w:jc w:val="both"/>
        <w:rPr>
          <w:rFonts w:asciiTheme="minorHAnsi" w:hAnsiTheme="minorHAnsi"/>
          <w:noProof w:val="0"/>
          <w:sz w:val="20"/>
          <w:lang w:val="en-GB"/>
        </w:rPr>
      </w:pPr>
      <w:r w:rsidRPr="001D2CCA">
        <w:rPr>
          <w:rFonts w:asciiTheme="minorHAnsi" w:hAnsiTheme="minorHAnsi"/>
          <w:noProof w:val="0"/>
          <w:sz w:val="20"/>
          <w:lang w:val="en-GB"/>
        </w:rPr>
        <w:t>We find a reasonable expectation is for approximately 50% of the theoretical system maximum bandwidth to be attainable in practice. Contention is shown to have a dramatic effect on performance</w:t>
      </w:r>
      <w:r w:rsidRPr="001D2CCA">
        <w:rPr>
          <w:rFonts w:asciiTheme="minorHAnsi" w:hAnsiTheme="minorHAnsi"/>
          <w:noProof w:val="0"/>
          <w:color w:val="FF0000"/>
          <w:sz w:val="20"/>
          <w:lang w:val="en-GB"/>
        </w:rPr>
        <w:t>.</w:t>
      </w:r>
      <w:r w:rsidRPr="001D2CCA">
        <w:rPr>
          <w:rFonts w:asciiTheme="minorHAnsi" w:hAnsiTheme="minorHAnsi"/>
          <w:noProof w:val="0"/>
          <w:sz w:val="20"/>
          <w:lang w:val="en-GB"/>
        </w:rPr>
        <w:t xml:space="preserve"> MPI-IO, HDF5 and </w:t>
      </w:r>
      <w:proofErr w:type="spellStart"/>
      <w:r w:rsidRPr="001D2CCA">
        <w:rPr>
          <w:rFonts w:asciiTheme="minorHAnsi" w:hAnsiTheme="minorHAnsi"/>
          <w:noProof w:val="0"/>
          <w:sz w:val="20"/>
          <w:lang w:val="en-GB"/>
        </w:rPr>
        <w:t>NetCDF</w:t>
      </w:r>
      <w:proofErr w:type="spellEnd"/>
      <w:r w:rsidRPr="001D2CCA">
        <w:rPr>
          <w:rFonts w:asciiTheme="minorHAnsi" w:hAnsiTheme="minorHAnsi"/>
          <w:noProof w:val="0"/>
          <w:sz w:val="20"/>
          <w:lang w:val="en-GB"/>
        </w:rPr>
        <w:t xml:space="preserve"> are found to scale similarly but the high-level libraries introduce a small amount of performance overhead.</w:t>
      </w:r>
    </w:p>
    <w:p w14:paraId="5DE9C7F4" w14:textId="77777777" w:rsidR="007608C7" w:rsidRPr="007608C7" w:rsidRDefault="007608C7" w:rsidP="007608C7"/>
    <w:p w14:paraId="11096D45" w14:textId="77777777" w:rsidR="00BE1E72" w:rsidRPr="001D2CCA" w:rsidRDefault="00BE1E72" w:rsidP="007608C7">
      <w:pPr>
        <w:pStyle w:val="Els-keywords"/>
        <w:pBdr>
          <w:bottom w:val="none" w:sz="0" w:space="0" w:color="auto"/>
        </w:pBdr>
        <w:spacing w:after="0" w:line="240" w:lineRule="auto"/>
        <w:jc w:val="both"/>
        <w:rPr>
          <w:rFonts w:asciiTheme="minorHAnsi" w:hAnsiTheme="minorHAnsi"/>
          <w:sz w:val="20"/>
        </w:rPr>
      </w:pPr>
      <w:r w:rsidRPr="001D2CCA">
        <w:rPr>
          <w:rFonts w:asciiTheme="minorHAnsi" w:hAnsiTheme="minorHAnsi"/>
          <w:noProof w:val="0"/>
          <w:sz w:val="20"/>
          <w:lang w:val="en-GB"/>
        </w:rPr>
        <w:t xml:space="preserve">For the Lustre file system, on a single shared file, maximum performance is found by maximising the stripe count and matching the individual stripe size to the magnitude of I/O operation performed. HDF5 is discovered to scale poorly on Lustre due to an </w:t>
      </w:r>
      <w:r w:rsidRPr="001D2CCA">
        <w:rPr>
          <w:rFonts w:asciiTheme="minorHAnsi" w:hAnsiTheme="minorHAnsi"/>
          <w:sz w:val="20"/>
        </w:rPr>
        <w:t xml:space="preserve">unfavourable interaction with the </w:t>
      </w:r>
      <w:r w:rsidRPr="001D2CCA">
        <w:rPr>
          <w:rFonts w:asciiTheme="minorHAnsi" w:hAnsiTheme="minorHAnsi"/>
          <w:i/>
          <w:sz w:val="20"/>
        </w:rPr>
        <w:t>H5Fclose()</w:t>
      </w:r>
      <w:r w:rsidRPr="001D2CCA">
        <w:rPr>
          <w:rFonts w:asciiTheme="minorHAnsi" w:hAnsiTheme="minorHAnsi"/>
          <w:sz w:val="20"/>
        </w:rPr>
        <w:t xml:space="preserve"> routine.</w:t>
      </w:r>
    </w:p>
    <w:p w14:paraId="3DB3C27D" w14:textId="77777777" w:rsidR="009B39A1" w:rsidRDefault="009B39A1" w:rsidP="009B39A1">
      <w:pPr>
        <w:pStyle w:val="Heading1"/>
      </w:pPr>
      <w:r>
        <w:t>Introduction</w:t>
      </w:r>
    </w:p>
    <w:p w14:paraId="3438F926" w14:textId="77777777" w:rsidR="009B39A1" w:rsidRDefault="009B39A1" w:rsidP="009B39A1">
      <w:pPr>
        <w:jc w:val="both"/>
      </w:pPr>
    </w:p>
    <w:p w14:paraId="08BAEFDD" w14:textId="5011EB63" w:rsidR="009B39A1" w:rsidRDefault="009B39A1" w:rsidP="009B39A1">
      <w:pPr>
        <w:jc w:val="both"/>
      </w:pPr>
      <w:r>
        <w:t xml:space="preserve">Parallel I/O performance plays a key role in many </w:t>
      </w:r>
      <w:proofErr w:type="gramStart"/>
      <w:r>
        <w:t>high performance</w:t>
      </w:r>
      <w:proofErr w:type="gramEnd"/>
      <w:r>
        <w:t xml:space="preserve"> computing (HPC) applications employed on ARCHER and I/O bottlenecks are an important challenge to </w:t>
      </w:r>
      <w:r w:rsidR="00546121">
        <w:t>understand and</w:t>
      </w:r>
      <w:r w:rsidR="009364C8">
        <w:t xml:space="preserve"> eliminate</w:t>
      </w:r>
      <w:r w:rsidR="00546121">
        <w:t>, where possible.</w:t>
      </w:r>
      <w:r>
        <w:t xml:space="preserve"> It is therefore necessary for users with high I/O requirements to understand the parallel I/O performance of ARCHER, as well as other HPC systems on offer, to be suitably equipped to make informed plans for maximising use of the system and for future software development projects. The results of this work are of </w:t>
      </w:r>
      <w:proofErr w:type="gramStart"/>
      <w:r>
        <w:t>particular relevance</w:t>
      </w:r>
      <w:proofErr w:type="gramEnd"/>
      <w:r>
        <w:t xml:space="preserve"> to ARCHER users currently bottlenecked by I/O performance, but, given the ubiquity of I/O in HPC domains, the findings will be of interest to most researchers and members of the general scientific community.</w:t>
      </w:r>
      <w:ins w:id="13" w:author="Andrew Turner" w:date="2017-03-24T15:06:00Z">
        <w:r w:rsidR="000203FD">
          <w:t xml:space="preserve"> The information here will also be of interest to centres and institutions procuring parallel file systems.</w:t>
        </w:r>
      </w:ins>
    </w:p>
    <w:p w14:paraId="0690A896" w14:textId="77777777" w:rsidR="009B39A1" w:rsidRDefault="009B39A1" w:rsidP="009B39A1">
      <w:pPr>
        <w:jc w:val="both"/>
      </w:pPr>
    </w:p>
    <w:p w14:paraId="76A037EA" w14:textId="77777777" w:rsidR="009B39A1" w:rsidRDefault="009B39A1" w:rsidP="009B39A1">
      <w:pPr>
        <w:jc w:val="both"/>
      </w:pPr>
      <w:r>
        <w:t>Theoretical performance numbers for parallel file systems are usually easily available but are of limited use as they assume a clean formatted file system with no contention from other users. Obviously, when used in full production, this level of performance will not usually be attained.</w:t>
      </w:r>
    </w:p>
    <w:p w14:paraId="7B8DF966" w14:textId="77777777" w:rsidR="009B39A1" w:rsidRDefault="009B39A1" w:rsidP="009B39A1">
      <w:pPr>
        <w:jc w:val="both"/>
      </w:pPr>
    </w:p>
    <w:p w14:paraId="10A5C5C1" w14:textId="5A801C5D" w:rsidR="009B39A1" w:rsidRDefault="009B39A1" w:rsidP="009B39A1">
      <w:pPr>
        <w:jc w:val="both"/>
      </w:pPr>
      <w:r>
        <w:t xml:space="preserve">The goal of this paper is to provide insight into the performance of parallel file systems in production. To answer questions such as: What is the maximum performance </w:t>
      </w:r>
      <w:proofErr w:type="gramStart"/>
      <w:r>
        <w:t>actually experienced</w:t>
      </w:r>
      <w:proofErr w:type="gramEnd"/>
      <w:r>
        <w:t xml:space="preserve">? What variation in performance </w:t>
      </w:r>
      <w:ins w:id="14" w:author="Andrew Turner" w:date="2017-03-24T15:07:00Z">
        <w:r w:rsidR="000203FD">
          <w:t>could</w:t>
        </w:r>
      </w:ins>
      <w:del w:id="15" w:author="Andrew Turner" w:date="2017-03-24T15:07:00Z">
        <w:r w:rsidDel="000203FD">
          <w:delText>do</w:delText>
        </w:r>
      </w:del>
      <w:r>
        <w:t xml:space="preserve"> users experience?</w:t>
      </w:r>
    </w:p>
    <w:p w14:paraId="42A02ECA" w14:textId="77777777" w:rsidR="009B39A1" w:rsidRDefault="009B39A1" w:rsidP="009B39A1">
      <w:pPr>
        <w:jc w:val="both"/>
      </w:pPr>
    </w:p>
    <w:p w14:paraId="162FE5A2" w14:textId="77777777" w:rsidR="009B39A1" w:rsidRDefault="009B39A1" w:rsidP="009B39A1">
      <w:pPr>
        <w:jc w:val="both"/>
      </w:pPr>
      <w:r>
        <w:t>To this end, we detail here the parallel I/O performance of multiple HPC architectures through testing a set of selected I/O benchmarks. Results are presented from the following systems:</w:t>
      </w:r>
    </w:p>
    <w:p w14:paraId="4689410E" w14:textId="77777777" w:rsidR="009B39A1" w:rsidRDefault="009B39A1" w:rsidP="009B39A1">
      <w:pPr>
        <w:jc w:val="both"/>
      </w:pPr>
    </w:p>
    <w:p w14:paraId="1A91A1B0" w14:textId="77777777" w:rsidR="009B39A1" w:rsidRDefault="009B39A1" w:rsidP="00702753">
      <w:pPr>
        <w:pStyle w:val="ListParagraph"/>
        <w:numPr>
          <w:ilvl w:val="0"/>
          <w:numId w:val="13"/>
        </w:numPr>
        <w:jc w:val="both"/>
      </w:pPr>
      <w:r w:rsidRPr="00E912C8">
        <w:rPr>
          <w:b/>
        </w:rPr>
        <w:t>ARCHER:</w:t>
      </w:r>
      <w:r>
        <w:t xml:space="preserve"> the UK national supercomputing service, with a Cray </w:t>
      </w:r>
      <w:proofErr w:type="spellStart"/>
      <w:r>
        <w:t>Sonexion</w:t>
      </w:r>
      <w:proofErr w:type="spellEnd"/>
      <w:r>
        <w:t xml:space="preserve"> Lustre file system.</w:t>
      </w:r>
    </w:p>
    <w:p w14:paraId="5FF48A1E" w14:textId="77777777" w:rsidR="009B39A1" w:rsidRDefault="009B39A1" w:rsidP="009B39A1">
      <w:pPr>
        <w:jc w:val="both"/>
      </w:pPr>
    </w:p>
    <w:p w14:paraId="43638F0B" w14:textId="77777777" w:rsidR="009B39A1" w:rsidRDefault="009B39A1" w:rsidP="00702753">
      <w:pPr>
        <w:pStyle w:val="ListParagraph"/>
        <w:numPr>
          <w:ilvl w:val="0"/>
          <w:numId w:val="13"/>
        </w:numPr>
        <w:jc w:val="both"/>
      </w:pPr>
      <w:r w:rsidRPr="00E912C8">
        <w:rPr>
          <w:b/>
        </w:rPr>
        <w:t>COSMA:</w:t>
      </w:r>
      <w:r>
        <w:t xml:space="preserve"> one of the </w:t>
      </w:r>
      <w:proofErr w:type="spellStart"/>
      <w:r>
        <w:t>DiRAC</w:t>
      </w:r>
      <w:proofErr w:type="spellEnd"/>
      <w:r>
        <w:t xml:space="preserve"> UK HPC resources, using a DDN implementation of the IBM GPFS file system.</w:t>
      </w:r>
    </w:p>
    <w:p w14:paraId="5D737349" w14:textId="77777777" w:rsidR="009B39A1" w:rsidRDefault="009B39A1" w:rsidP="009B39A1">
      <w:pPr>
        <w:jc w:val="both"/>
      </w:pPr>
    </w:p>
    <w:p w14:paraId="311A8CA4" w14:textId="77777777" w:rsidR="009B39A1" w:rsidRDefault="009B39A1" w:rsidP="00702753">
      <w:pPr>
        <w:pStyle w:val="ListParagraph"/>
        <w:numPr>
          <w:ilvl w:val="0"/>
          <w:numId w:val="13"/>
        </w:numPr>
        <w:jc w:val="both"/>
      </w:pPr>
      <w:r w:rsidRPr="00E912C8">
        <w:rPr>
          <w:b/>
        </w:rPr>
        <w:t>UK-RDF DAC:</w:t>
      </w:r>
      <w:r>
        <w:t xml:space="preserve"> </w:t>
      </w:r>
      <w:proofErr w:type="gramStart"/>
      <w:r>
        <w:t>the</w:t>
      </w:r>
      <w:proofErr w:type="gramEnd"/>
      <w:r>
        <w:t xml:space="preserve"> Data Analytic Cluster attached to the UK Research Data Facility, also using DDN GPFS.</w:t>
      </w:r>
    </w:p>
    <w:p w14:paraId="6292303D" w14:textId="77777777" w:rsidR="009B39A1" w:rsidRDefault="009B39A1" w:rsidP="009B39A1">
      <w:pPr>
        <w:jc w:val="both"/>
      </w:pPr>
    </w:p>
    <w:p w14:paraId="1D518B00" w14:textId="77777777" w:rsidR="009B39A1" w:rsidRDefault="009B39A1" w:rsidP="00702753">
      <w:pPr>
        <w:pStyle w:val="ListParagraph"/>
        <w:numPr>
          <w:ilvl w:val="0"/>
          <w:numId w:val="13"/>
        </w:numPr>
        <w:jc w:val="both"/>
      </w:pPr>
      <w:r w:rsidRPr="00E912C8">
        <w:rPr>
          <w:b/>
        </w:rPr>
        <w:t>JASMIN:</w:t>
      </w:r>
      <w:r>
        <w:t xml:space="preserve"> a data analysis cluster delivered by the STFC, using the </w:t>
      </w:r>
      <w:proofErr w:type="spellStart"/>
      <w:r>
        <w:t>Panasas</w:t>
      </w:r>
      <w:proofErr w:type="spellEnd"/>
      <w:r>
        <w:t xml:space="preserve"> parallel file system.</w:t>
      </w:r>
    </w:p>
    <w:p w14:paraId="5C4E359F" w14:textId="77777777" w:rsidR="009B39A1" w:rsidRDefault="009B39A1" w:rsidP="009B39A1">
      <w:pPr>
        <w:jc w:val="both"/>
      </w:pPr>
    </w:p>
    <w:p w14:paraId="3F6BFE90" w14:textId="77777777" w:rsidR="009B39A1" w:rsidRDefault="009B39A1" w:rsidP="009B39A1">
      <w:pPr>
        <w:jc w:val="both"/>
      </w:pPr>
      <w:r>
        <w:lastRenderedPageBreak/>
        <w:t xml:space="preserve">We run </w:t>
      </w:r>
      <w:proofErr w:type="spellStart"/>
      <w:r w:rsidRPr="00AB506E">
        <w:rPr>
          <w:i/>
        </w:rPr>
        <w:t>benchio</w:t>
      </w:r>
      <w:proofErr w:type="spellEnd"/>
      <w:r>
        <w:t xml:space="preserve">, a parallel benchmarking application which writes a three-dimensional distributed dataset to a single shared file. On all systems, we measure MPI-IO performance and, in selected cases, compare this with HDF5 and </w:t>
      </w:r>
      <w:proofErr w:type="spellStart"/>
      <w:r>
        <w:t>NetCDF</w:t>
      </w:r>
      <w:proofErr w:type="spellEnd"/>
      <w:r>
        <w:t xml:space="preserve"> equivalent implementations.</w:t>
      </w:r>
    </w:p>
    <w:p w14:paraId="2D11A012" w14:textId="77777777" w:rsidR="009B39A1" w:rsidRDefault="009B39A1" w:rsidP="009B39A1">
      <w:pPr>
        <w:jc w:val="both"/>
      </w:pPr>
    </w:p>
    <w:p w14:paraId="1836B080" w14:textId="165F8F01" w:rsidR="009B39A1" w:rsidRDefault="009B39A1" w:rsidP="009B39A1">
      <w:pPr>
        <w:jc w:val="both"/>
      </w:pPr>
      <w:r w:rsidRPr="005D308E">
        <w:t xml:space="preserve">In the Lustre case, a range of stripe counts and sizes are tested. GPFS </w:t>
      </w:r>
      <w:del w:id="16" w:author="Andrew Turner" w:date="2017-03-27T11:39:00Z">
        <w:r w:rsidRPr="005D308E" w:rsidDel="002E23F4">
          <w:delText>figures are given under the default configuration as it provides less scope for user tuning</w:delText>
        </w:r>
      </w:del>
      <w:ins w:id="17" w:author="Andrew Turner" w:date="2017-03-27T11:39:00Z">
        <w:r w:rsidR="002E23F4">
          <w:t xml:space="preserve">file systems do not allow the same level of user configuration so the default configuration as presented to users is </w:t>
        </w:r>
        <w:proofErr w:type="gramStart"/>
        <w:r w:rsidR="002E23F4">
          <w:t>used.</w:t>
        </w:r>
      </w:ins>
      <w:r w:rsidRPr="005D308E">
        <w:t>.</w:t>
      </w:r>
      <w:proofErr w:type="gramEnd"/>
    </w:p>
    <w:p w14:paraId="051DEFCD" w14:textId="77777777" w:rsidR="009B39A1" w:rsidRDefault="009B39A1" w:rsidP="009B39A1">
      <w:pPr>
        <w:jc w:val="both"/>
      </w:pPr>
    </w:p>
    <w:p w14:paraId="738AF6DD" w14:textId="3FE90261" w:rsidR="00BE1E72" w:rsidRDefault="009B39A1" w:rsidP="00BE1E72">
      <w:pPr>
        <w:jc w:val="both"/>
      </w:pPr>
      <w:r>
        <w:t xml:space="preserve">This document is structured as follows: in the subsequent section, we provide detailed specifications on the four chosen benchmark systems and their file systems. We then present our </w:t>
      </w:r>
      <w:proofErr w:type="spellStart"/>
      <w:r>
        <w:t>benchio</w:t>
      </w:r>
      <w:proofErr w:type="spellEnd"/>
      <w:r>
        <w:t xml:space="preserve"> application, highlighting the contrast between its data layout and the layout used by more traditional benchmarks. Results and conclusions follow, and we close by highlighting the opportunities for future work identified </w:t>
      </w:r>
      <w:proofErr w:type="gramStart"/>
      <w:r>
        <w:t>during the course of</w:t>
      </w:r>
      <w:proofErr w:type="gramEnd"/>
      <w:r>
        <w:t xml:space="preserve"> this project.</w:t>
      </w:r>
    </w:p>
    <w:p w14:paraId="5E94AB59" w14:textId="77777777" w:rsidR="00714FAE" w:rsidRDefault="00714FAE" w:rsidP="00714FAE">
      <w:pPr>
        <w:pStyle w:val="Heading1"/>
      </w:pPr>
      <w:r>
        <w:t>HPC Systems</w:t>
      </w:r>
    </w:p>
    <w:p w14:paraId="087E588A" w14:textId="77777777" w:rsidR="00714FAE" w:rsidRPr="00B31B88" w:rsidRDefault="00714FAE" w:rsidP="00714FAE">
      <w:pPr>
        <w:pStyle w:val="Heading2"/>
        <w:jc w:val="both"/>
      </w:pPr>
      <w:r>
        <w:t>ARCHER</w:t>
      </w:r>
    </w:p>
    <w:p w14:paraId="72176C7D" w14:textId="6C6CEE8B" w:rsidR="00714FAE" w:rsidRDefault="00714FAE" w:rsidP="00714FAE">
      <w:pPr>
        <w:jc w:val="both"/>
      </w:pPr>
      <w:r>
        <w:t>ARCHER</w:t>
      </w:r>
      <w:r>
        <w:fldChar w:fldCharType="begin"/>
      </w:r>
      <w:r>
        <w:instrText xml:space="preserve"> REF _Ref477432407 \r \h </w:instrText>
      </w:r>
      <w:r>
        <w:fldChar w:fldCharType="separate"/>
      </w:r>
      <w:r w:rsidR="009364C8">
        <w:t>[1]</w:t>
      </w:r>
      <w:r>
        <w:fldChar w:fldCharType="end"/>
      </w:r>
      <w:r w:rsidDel="00E3119F">
        <w:t xml:space="preserve"> </w:t>
      </w:r>
      <w:r>
        <w:t>is a Cray XC30-based system and the current UK National Supercomputing Service run by EPCC</w:t>
      </w:r>
      <w:r>
        <w:fldChar w:fldCharType="begin"/>
      </w:r>
      <w:r>
        <w:instrText xml:space="preserve"> REF _Ref468098388 \r \h </w:instrText>
      </w:r>
      <w:r>
        <w:fldChar w:fldCharType="separate"/>
      </w:r>
      <w:r w:rsidR="009364C8">
        <w:t>[2]</w:t>
      </w:r>
      <w:r>
        <w:fldChar w:fldCharType="end"/>
      </w:r>
      <w:r>
        <w:t xml:space="preserve"> at the University of Edinburgh</w:t>
      </w:r>
      <w:r>
        <w:fldChar w:fldCharType="begin"/>
      </w:r>
      <w:r>
        <w:instrText xml:space="preserve"> REF _Ref468098396 \r \h </w:instrText>
      </w:r>
      <w:r>
        <w:fldChar w:fldCharType="separate"/>
      </w:r>
      <w:r w:rsidR="009364C8">
        <w:t>[3]</w:t>
      </w:r>
      <w:r>
        <w:fldChar w:fldCharType="end"/>
      </w:r>
      <w:r>
        <w:t xml:space="preserve">. The /work file systems on ARCHER use the Lustre technology in the form of </w:t>
      </w:r>
      <w:proofErr w:type="spellStart"/>
      <w:r>
        <w:t>Sonexion</w:t>
      </w:r>
      <w:proofErr w:type="spellEnd"/>
      <w:r>
        <w:t xml:space="preserve"> parallel file system appliances. The theoretical sustained performance (in terms of bandwidth) of </w:t>
      </w:r>
      <w:proofErr w:type="spellStart"/>
      <w:r>
        <w:t>Sonexion</w:t>
      </w:r>
      <w:proofErr w:type="spellEnd"/>
      <w:r>
        <w:t xml:space="preserve"> Lustre file systems is determined by the number of SSUs (Scalable Storage Units) that make up the file system. ARCHER has three </w:t>
      </w:r>
      <w:proofErr w:type="spellStart"/>
      <w:r>
        <w:t>Sonexion</w:t>
      </w:r>
      <w:proofErr w:type="spellEnd"/>
      <w:r>
        <w:t xml:space="preserve"> file systems available to users:</w:t>
      </w:r>
    </w:p>
    <w:p w14:paraId="07A9E6C2" w14:textId="77777777" w:rsidR="00714FAE" w:rsidRDefault="00714FAE" w:rsidP="00714FAE">
      <w:pPr>
        <w:jc w:val="both"/>
      </w:pPr>
    </w:p>
    <w:p w14:paraId="1C0650F5" w14:textId="77777777" w:rsidR="00714FAE" w:rsidRDefault="00714FAE" w:rsidP="00702753">
      <w:pPr>
        <w:pStyle w:val="ListParagraph"/>
        <w:numPr>
          <w:ilvl w:val="0"/>
          <w:numId w:val="2"/>
        </w:numPr>
        <w:jc w:val="both"/>
      </w:pPr>
      <w:r>
        <w:t>fs2: 6 SSU, theoretical sustained = 30 GB/s</w:t>
      </w:r>
    </w:p>
    <w:p w14:paraId="395C8E7C" w14:textId="77777777" w:rsidR="00714FAE" w:rsidRDefault="00714FAE" w:rsidP="00702753">
      <w:pPr>
        <w:pStyle w:val="ListParagraph"/>
        <w:numPr>
          <w:ilvl w:val="0"/>
          <w:numId w:val="2"/>
        </w:numPr>
        <w:jc w:val="both"/>
      </w:pPr>
      <w:r>
        <w:t>fs3: 6 SSU, theoretical sustained = 30 GB/s</w:t>
      </w:r>
    </w:p>
    <w:p w14:paraId="2ED30FD4" w14:textId="77777777" w:rsidR="00714FAE" w:rsidRDefault="00714FAE" w:rsidP="00702753">
      <w:pPr>
        <w:pStyle w:val="ListParagraph"/>
        <w:numPr>
          <w:ilvl w:val="0"/>
          <w:numId w:val="2"/>
        </w:numPr>
        <w:jc w:val="both"/>
      </w:pPr>
      <w:r>
        <w:t>fs4: 7 SSU, theoretical sustained = 35 GB/s</w:t>
      </w:r>
    </w:p>
    <w:p w14:paraId="7212F741" w14:textId="77777777" w:rsidR="00714FAE" w:rsidRDefault="00714FAE" w:rsidP="00714FAE">
      <w:pPr>
        <w:pStyle w:val="ListParagraph"/>
        <w:jc w:val="both"/>
      </w:pPr>
    </w:p>
    <w:p w14:paraId="5CA45E24" w14:textId="77777777" w:rsidR="00714FAE" w:rsidRDefault="00714FAE" w:rsidP="00714FAE">
      <w:pPr>
        <w:pStyle w:val="ListParagraph"/>
        <w:ind w:left="0"/>
        <w:jc w:val="both"/>
      </w:pPr>
      <w:r>
        <w:t>Each compute node on ARCHER has two Intel Xeon E5-2697 v2 (Ivy Bridge) processors running at 2.7 GHz containing 12 cores each, giving a total of 24 cores per node. Standard compute nodes have 64 GB of memory shared between the two processors. A set of high-memory nodes are offered with 128 GB of available memory but these are not considered in this paper.</w:t>
      </w:r>
    </w:p>
    <w:p w14:paraId="28BC69B7" w14:textId="77777777" w:rsidR="00714FAE" w:rsidRDefault="00714FAE" w:rsidP="00714FAE">
      <w:pPr>
        <w:pStyle w:val="ListParagraph"/>
        <w:ind w:left="0"/>
        <w:jc w:val="both"/>
      </w:pPr>
    </w:p>
    <w:p w14:paraId="5F3054C4" w14:textId="19A05AA5" w:rsidR="00714FAE" w:rsidRDefault="00714FAE" w:rsidP="00714FAE">
      <w:pPr>
        <w:pStyle w:val="ListParagraph"/>
        <w:ind w:left="0"/>
        <w:jc w:val="both"/>
      </w:pPr>
      <w:r>
        <w:t>Compute nodes are linked via the Cray Aries interconnect</w:t>
      </w:r>
      <w:r>
        <w:fldChar w:fldCharType="begin"/>
      </w:r>
      <w:r>
        <w:instrText xml:space="preserve"> REF _Ref468099468 \r \h </w:instrText>
      </w:r>
      <w:r>
        <w:fldChar w:fldCharType="separate"/>
      </w:r>
      <w:r w:rsidR="009364C8">
        <w:t>[4]</w:t>
      </w:r>
      <w:r>
        <w:fldChar w:fldCharType="end"/>
      </w:r>
      <w:r>
        <w:t>, a low-latency, high-bandwidth link giving a peak</w:t>
      </w:r>
      <w:ins w:id="18" w:author="Andrew Turner" w:date="2017-03-27T11:40:00Z">
        <w:r w:rsidR="002E23F4">
          <w:t xml:space="preserve"> bisection</w:t>
        </w:r>
      </w:ins>
      <w:r>
        <w:t xml:space="preserve"> bandwidth of approximately 11,090 GB/s over the entire ARCHER machine.</w:t>
      </w:r>
      <w:ins w:id="19" w:author="Andrew Turner" w:date="2017-03-27T11:40:00Z">
        <w:r w:rsidR="002E23F4">
          <w:t xml:space="preserve"> All I/O to the Lustre file systems is routed over the Aries network to dedicated nodes linked to the file systems by </w:t>
        </w:r>
        <w:proofErr w:type="spellStart"/>
        <w:r w:rsidR="002E23F4">
          <w:t>Infin</w:t>
        </w:r>
      </w:ins>
      <w:ins w:id="20" w:author="Andrew Turner" w:date="2017-03-27T11:41:00Z">
        <w:r w:rsidR="002E23F4">
          <w:t>i</w:t>
        </w:r>
      </w:ins>
      <w:ins w:id="21" w:author="Andrew Turner" w:date="2017-03-27T11:40:00Z">
        <w:r w:rsidR="002E23F4">
          <w:t>band</w:t>
        </w:r>
      </w:ins>
      <w:proofErr w:type="spellEnd"/>
      <w:ins w:id="22" w:author="Andrew Turner" w:date="2017-03-27T11:42:00Z">
        <w:r w:rsidR="002E23F4">
          <w:t xml:space="preserve"> connections</w:t>
        </w:r>
      </w:ins>
      <w:ins w:id="23" w:author="Andrew Turner" w:date="2017-03-27T11:40:00Z">
        <w:r w:rsidR="002E23F4">
          <w:t>.</w:t>
        </w:r>
      </w:ins>
    </w:p>
    <w:p w14:paraId="5C30C163" w14:textId="77777777" w:rsidR="00714FAE" w:rsidRDefault="00714FAE" w:rsidP="00714FAE">
      <w:pPr>
        <w:pStyle w:val="Heading2"/>
        <w:tabs>
          <w:tab w:val="left" w:pos="1260"/>
        </w:tabs>
        <w:jc w:val="both"/>
      </w:pPr>
      <w:r>
        <w:t>COSMA</w:t>
      </w:r>
    </w:p>
    <w:p w14:paraId="5577D92B" w14:textId="03DDE8C7" w:rsidR="00714FAE" w:rsidRDefault="00714FAE" w:rsidP="00714FAE">
      <w:pPr>
        <w:jc w:val="both"/>
      </w:pPr>
      <w:r>
        <w:t>The Durham-based Cosmology Machine (COSMA)</w:t>
      </w:r>
      <w:r>
        <w:fldChar w:fldCharType="begin"/>
      </w:r>
      <w:r>
        <w:instrText xml:space="preserve"> REF _Ref468099856 \r \h </w:instrText>
      </w:r>
      <w:r>
        <w:fldChar w:fldCharType="separate"/>
      </w:r>
      <w:r w:rsidR="009364C8">
        <w:t>[5]</w:t>
      </w:r>
      <w:r>
        <w:fldChar w:fldCharType="end"/>
      </w:r>
      <w:r>
        <w:t xml:space="preserve"> is one of the five systems making up the UK </w:t>
      </w:r>
      <w:proofErr w:type="spellStart"/>
      <w:r>
        <w:t>DiRAC</w:t>
      </w:r>
      <w:proofErr w:type="spellEnd"/>
      <w:r>
        <w:t xml:space="preserve"> facility</w:t>
      </w:r>
      <w:r>
        <w:fldChar w:fldCharType="begin"/>
      </w:r>
      <w:r>
        <w:instrText xml:space="preserve"> REF _Ref468099862 \r \h </w:instrText>
      </w:r>
      <w:r>
        <w:fldChar w:fldCharType="separate"/>
      </w:r>
      <w:r w:rsidR="009364C8">
        <w:t>[6]</w:t>
      </w:r>
      <w:r>
        <w:fldChar w:fldCharType="end"/>
      </w:r>
      <w:r>
        <w:t>. Its disks use the IBM General Parallel File System (GPFS) implemented on two DDN SD12K storage controllers. The theoretical maximum performance is 20 GB/s.</w:t>
      </w:r>
    </w:p>
    <w:p w14:paraId="71D3172B" w14:textId="3118A5E0" w:rsidR="00714FAE" w:rsidRDefault="00714FAE" w:rsidP="00714FAE">
      <w:pPr>
        <w:jc w:val="both"/>
      </w:pPr>
      <w:r>
        <w:t xml:space="preserve">Each compute node on COSMA has two 2.6 GHz Intel Xeon E5-2670 CPUs with 8 cores each, i.e. 16 cores per node. 128 GB of RAM is available as standard and the interconnect between node and file system is </w:t>
      </w:r>
      <w:proofErr w:type="spellStart"/>
      <w:r>
        <w:t>Mellanox</w:t>
      </w:r>
      <w:proofErr w:type="spellEnd"/>
      <w:r>
        <w:t xml:space="preserve"> </w:t>
      </w:r>
      <w:proofErr w:type="spellStart"/>
      <w:r>
        <w:t>I</w:t>
      </w:r>
      <w:r w:rsidRPr="008D3156">
        <w:t>nfin</w:t>
      </w:r>
      <w:r>
        <w:t>i</w:t>
      </w:r>
      <w:r w:rsidRPr="008D3156">
        <w:t>band</w:t>
      </w:r>
      <w:proofErr w:type="spellEnd"/>
      <w:r w:rsidRPr="008D3156">
        <w:t xml:space="preserve"> FDR10</w:t>
      </w:r>
      <w:r>
        <w:t>.</w:t>
      </w:r>
      <w:ins w:id="24" w:author="Andrew Turner" w:date="2017-03-27T11:41:00Z">
        <w:r w:rsidR="002E23F4">
          <w:t xml:space="preserve"> As for ARCHER, all I/O to the GPFS file system is routed over the </w:t>
        </w:r>
        <w:proofErr w:type="spellStart"/>
        <w:r w:rsidR="002E23F4">
          <w:t>Inifiniband</w:t>
        </w:r>
        <w:proofErr w:type="spellEnd"/>
        <w:r w:rsidR="002E23F4">
          <w:t xml:space="preserve"> </w:t>
        </w:r>
      </w:ins>
      <w:ins w:id="25" w:author="Andrew Turner" w:date="2017-03-27T11:42:00Z">
        <w:r w:rsidR="002E23F4">
          <w:t xml:space="preserve">compute node </w:t>
        </w:r>
      </w:ins>
      <w:ins w:id="26" w:author="Andrew Turner" w:date="2017-03-27T11:41:00Z">
        <w:r w:rsidR="002E23F4">
          <w:t xml:space="preserve">network </w:t>
        </w:r>
      </w:ins>
      <w:ins w:id="27" w:author="Andrew Turner" w:date="2017-03-27T11:42:00Z">
        <w:r w:rsidR="002E23F4">
          <w:t xml:space="preserve">to dedicated nodes linked to the file system by </w:t>
        </w:r>
        <w:proofErr w:type="spellStart"/>
        <w:r w:rsidR="002E23F4">
          <w:t>Infiniband</w:t>
        </w:r>
        <w:proofErr w:type="spellEnd"/>
        <w:r w:rsidR="002E23F4">
          <w:t xml:space="preserve"> connections.</w:t>
        </w:r>
      </w:ins>
    </w:p>
    <w:p w14:paraId="4A2CB093" w14:textId="77777777" w:rsidR="00714FAE" w:rsidRPr="00B1278A" w:rsidRDefault="00714FAE" w:rsidP="00714FAE">
      <w:pPr>
        <w:jc w:val="both"/>
      </w:pPr>
    </w:p>
    <w:p w14:paraId="2F7EDD3B" w14:textId="77777777" w:rsidR="00714FAE" w:rsidRDefault="00714FAE" w:rsidP="00714FAE">
      <w:pPr>
        <w:pStyle w:val="Heading2"/>
        <w:jc w:val="both"/>
      </w:pPr>
      <w:r>
        <w:t>UK-RDF DAC</w:t>
      </w:r>
    </w:p>
    <w:p w14:paraId="30F9F481" w14:textId="19022980" w:rsidR="00714FAE" w:rsidRDefault="00714FAE" w:rsidP="00714FAE">
      <w:pPr>
        <w:jc w:val="both"/>
      </w:pPr>
      <w:r>
        <w:t>The UK Research Data Facility (UK-RDF)</w:t>
      </w:r>
      <w:r>
        <w:fldChar w:fldCharType="begin"/>
      </w:r>
      <w:r>
        <w:instrText xml:space="preserve"> REF _Ref468101786 \r \h </w:instrText>
      </w:r>
      <w:r>
        <w:fldChar w:fldCharType="separate"/>
      </w:r>
      <w:r w:rsidR="009364C8">
        <w:t>[7]</w:t>
      </w:r>
      <w:r>
        <w:fldChar w:fldCharType="end"/>
      </w:r>
      <w:r>
        <w:t xml:space="preserve"> is a high-volume file storage service collocated with ARCHER. Attached to it is the Data Analytic Cluster (DAC)</w:t>
      </w:r>
      <w:r>
        <w:fldChar w:fldCharType="begin"/>
      </w:r>
      <w:r>
        <w:instrText xml:space="preserve"> REF _Ref468101798 \r \h </w:instrText>
      </w:r>
      <w:r>
        <w:fldChar w:fldCharType="separate"/>
      </w:r>
      <w:r w:rsidR="009364C8">
        <w:t>[8]</w:t>
      </w:r>
      <w:r>
        <w:fldChar w:fldCharType="end"/>
      </w:r>
      <w:r>
        <w:t>, a system for facilitating the analysis of data held at the RDF. The file system is a DDN GPFS installation and is based on seven DDN 12K couplets. Separate metadata storage is on NetApp EF550/EF540 arrays populated with SSD drives. Three file systems are available to users:</w:t>
      </w:r>
    </w:p>
    <w:p w14:paraId="0025CB10" w14:textId="77777777" w:rsidR="00714FAE" w:rsidRDefault="00714FAE" w:rsidP="00714FAE">
      <w:pPr>
        <w:jc w:val="both"/>
      </w:pPr>
    </w:p>
    <w:p w14:paraId="44EBE241" w14:textId="77777777" w:rsidR="00714FAE" w:rsidRDefault="00714FAE" w:rsidP="00702753">
      <w:pPr>
        <w:pStyle w:val="ListParagraph"/>
        <w:numPr>
          <w:ilvl w:val="0"/>
          <w:numId w:val="6"/>
        </w:numPr>
        <w:jc w:val="both"/>
      </w:pPr>
      <w:r>
        <w:t>gpfs1: 6.4 PB storage, mounted as /</w:t>
      </w:r>
      <w:proofErr w:type="spellStart"/>
      <w:r>
        <w:t>nerc</w:t>
      </w:r>
      <w:proofErr w:type="spellEnd"/>
    </w:p>
    <w:p w14:paraId="2853AF5C" w14:textId="77777777" w:rsidR="00714FAE" w:rsidRDefault="00714FAE" w:rsidP="00702753">
      <w:pPr>
        <w:pStyle w:val="ListParagraph"/>
        <w:numPr>
          <w:ilvl w:val="0"/>
          <w:numId w:val="6"/>
        </w:numPr>
        <w:jc w:val="both"/>
      </w:pPr>
      <w:r>
        <w:t>gpfs2: 4.4 PB storage, mounted as /</w:t>
      </w:r>
      <w:proofErr w:type="spellStart"/>
      <w:r>
        <w:t>epsrc</w:t>
      </w:r>
      <w:proofErr w:type="spellEnd"/>
    </w:p>
    <w:p w14:paraId="2D7B12D2" w14:textId="77777777" w:rsidR="00714FAE" w:rsidRDefault="00714FAE" w:rsidP="00702753">
      <w:pPr>
        <w:pStyle w:val="ListParagraph"/>
        <w:numPr>
          <w:ilvl w:val="0"/>
          <w:numId w:val="6"/>
        </w:numPr>
        <w:jc w:val="both"/>
      </w:pPr>
      <w:r>
        <w:t>gpfs3: 1.5 PB storage, mounted as /general</w:t>
      </w:r>
    </w:p>
    <w:p w14:paraId="658DD72E" w14:textId="77777777" w:rsidR="00714FAE" w:rsidRDefault="00714FAE" w:rsidP="00714FAE">
      <w:pPr>
        <w:jc w:val="both"/>
      </w:pPr>
    </w:p>
    <w:p w14:paraId="0D84F833" w14:textId="77777777" w:rsidR="00714FAE" w:rsidRDefault="00714FAE" w:rsidP="00714FAE">
      <w:pPr>
        <w:jc w:val="both"/>
      </w:pPr>
      <w:r>
        <w:t xml:space="preserve">The DAC offers two compute node configurations: standard, using two 10-core 2.20 GHz Intel Xeon E5-2660 v2 processors and 128 GB RAM; and high-memory, using four 8-core 2.13 GHz Intel Xeon E7-4830 processors and 2 TB RAM. In this paper, the standard nodes are used exclusively to model the typical use case. </w:t>
      </w:r>
    </w:p>
    <w:p w14:paraId="41327300" w14:textId="77777777" w:rsidR="00714FAE" w:rsidRDefault="00714FAE" w:rsidP="00714FAE">
      <w:pPr>
        <w:jc w:val="both"/>
      </w:pPr>
    </w:p>
    <w:p w14:paraId="4772A2DD" w14:textId="77777777" w:rsidR="00714FAE" w:rsidRPr="00F84D47" w:rsidRDefault="00714FAE" w:rsidP="00714FAE">
      <w:pPr>
        <w:jc w:val="both"/>
      </w:pPr>
      <w:r>
        <w:t xml:space="preserve">All DAC nodes have direct </w:t>
      </w:r>
      <w:proofErr w:type="spellStart"/>
      <w:r>
        <w:t>Infiniband</w:t>
      </w:r>
      <w:proofErr w:type="spellEnd"/>
      <w:r>
        <w:t xml:space="preserve"> connections to the RDF drives with a maximum theoretical performance of 56 </w:t>
      </w:r>
      <w:proofErr w:type="spellStart"/>
      <w:r>
        <w:t>Gbps</w:t>
      </w:r>
      <w:proofErr w:type="spellEnd"/>
      <w:r>
        <w:t>, or 7 GB/s.</w:t>
      </w:r>
    </w:p>
    <w:p w14:paraId="13DEC64A" w14:textId="77777777" w:rsidR="00714FAE" w:rsidRDefault="00714FAE" w:rsidP="00714FAE">
      <w:pPr>
        <w:pStyle w:val="Heading2"/>
        <w:jc w:val="both"/>
      </w:pPr>
      <w:r>
        <w:t>JASMIN</w:t>
      </w:r>
    </w:p>
    <w:p w14:paraId="6469BBBA" w14:textId="4836FEDA" w:rsidR="00714FAE" w:rsidRDefault="00714FAE" w:rsidP="00714FAE">
      <w:pPr>
        <w:jc w:val="both"/>
      </w:pPr>
      <w:r>
        <w:t>The Joint Analysis System (JASMIN)</w:t>
      </w:r>
      <w:r>
        <w:fldChar w:fldCharType="begin"/>
      </w:r>
      <w:r>
        <w:instrText xml:space="preserve"> REF _Ref468103580 \r \h </w:instrText>
      </w:r>
      <w:r>
        <w:fldChar w:fldCharType="separate"/>
      </w:r>
      <w:r w:rsidR="009364C8">
        <w:t>[9]</w:t>
      </w:r>
      <w:r>
        <w:fldChar w:fldCharType="end"/>
      </w:r>
      <w:r>
        <w:t xml:space="preserve"> is an STFC-delivered service providing computing infrastructure for big data analysis.</w:t>
      </w:r>
    </w:p>
    <w:p w14:paraId="4753CD46" w14:textId="77777777" w:rsidR="00714FAE" w:rsidRDefault="00714FAE" w:rsidP="00714FAE">
      <w:pPr>
        <w:jc w:val="both"/>
      </w:pPr>
    </w:p>
    <w:p w14:paraId="74F6D62F" w14:textId="77777777" w:rsidR="00714FAE" w:rsidRPr="00B9386A" w:rsidRDefault="00714FAE" w:rsidP="00714FAE">
      <w:pPr>
        <w:jc w:val="both"/>
      </w:pPr>
      <w:r>
        <w:t xml:space="preserve">All tests were run from the Lotus compute cluster on JASMIN on nodes with 2.6 </w:t>
      </w:r>
      <w:proofErr w:type="spellStart"/>
      <w:r>
        <w:t>Ghz</w:t>
      </w:r>
      <w:proofErr w:type="spellEnd"/>
      <w:r>
        <w:t xml:space="preserve"> 8-core Intel Xeon </w:t>
      </w:r>
      <w:r w:rsidRPr="004B56A5">
        <w:t>E5-2650 v2</w:t>
      </w:r>
      <w:r>
        <w:t xml:space="preserve"> processors and 128 GB memory. The cluster uses the </w:t>
      </w:r>
      <w:proofErr w:type="spellStart"/>
      <w:r>
        <w:t>Panasas</w:t>
      </w:r>
      <w:proofErr w:type="spellEnd"/>
      <w:r>
        <w:t xml:space="preserve"> parallel file system implemented via </w:t>
      </w:r>
      <w:proofErr w:type="spellStart"/>
      <w:r>
        <w:t>bladesets</w:t>
      </w:r>
      <w:proofErr w:type="spellEnd"/>
      <w:r>
        <w:t xml:space="preserve"> connected to compute nodes over a 10 </w:t>
      </w:r>
      <w:proofErr w:type="spellStart"/>
      <w:r>
        <w:t>Gbps</w:t>
      </w:r>
      <w:proofErr w:type="spellEnd"/>
      <w:r>
        <w:t>, i.e. 1.25 GB/s, Ethernet network, the theoretical limit for performance.</w:t>
      </w:r>
      <w:r w:rsidRPr="00B9386A">
        <w:t xml:space="preserve"> </w:t>
      </w:r>
    </w:p>
    <w:p w14:paraId="3C83CE86" w14:textId="77777777" w:rsidR="00714FAE" w:rsidRDefault="00714FAE" w:rsidP="00714FAE">
      <w:pPr>
        <w:pStyle w:val="Heading1"/>
        <w:jc w:val="both"/>
      </w:pPr>
      <w:r>
        <w:t xml:space="preserve">Parallel I/O benchmark: </w:t>
      </w:r>
      <w:proofErr w:type="spellStart"/>
      <w:r>
        <w:t>benchio</w:t>
      </w:r>
      <w:proofErr w:type="spellEnd"/>
    </w:p>
    <w:p w14:paraId="2796B17D" w14:textId="77777777" w:rsidR="00714FAE" w:rsidRDefault="00714FAE" w:rsidP="00714FAE">
      <w:pPr>
        <w:jc w:val="both"/>
      </w:pPr>
    </w:p>
    <w:p w14:paraId="5B23D4D6" w14:textId="5B51FA79" w:rsidR="00714FAE" w:rsidRDefault="00714FAE" w:rsidP="00714FAE">
      <w:pPr>
        <w:jc w:val="both"/>
      </w:pPr>
      <w:r>
        <w:t xml:space="preserve">The parallel I/O performance of the HPC systems was evaluated by the </w:t>
      </w:r>
      <w:proofErr w:type="spellStart"/>
      <w:r>
        <w:rPr>
          <w:i/>
        </w:rPr>
        <w:t>benchio</w:t>
      </w:r>
      <w:proofErr w:type="spellEnd"/>
      <w:r>
        <w:t xml:space="preserve"> application developed at EPCC. The code is Open Source and is available on GitHub</w:t>
      </w:r>
      <w:r>
        <w:fldChar w:fldCharType="begin"/>
      </w:r>
      <w:r>
        <w:instrText xml:space="preserve"> REF _Ref477432693 \r \h </w:instrText>
      </w:r>
      <w:r>
        <w:fldChar w:fldCharType="separate"/>
      </w:r>
      <w:r w:rsidR="009364C8">
        <w:t>[10]</w:t>
      </w:r>
      <w:r>
        <w:fldChar w:fldCharType="end"/>
      </w:r>
      <w:r>
        <w:t xml:space="preserve">. It was chosen ahead of the popular IOR benchmark for </w:t>
      </w:r>
      <w:proofErr w:type="gramStart"/>
      <w:r>
        <w:t>a number of</w:t>
      </w:r>
      <w:proofErr w:type="gramEnd"/>
      <w:r>
        <w:t xml:space="preserve"> reasons:</w:t>
      </w:r>
    </w:p>
    <w:p w14:paraId="08A8FA13" w14:textId="77777777" w:rsidR="00714FAE" w:rsidRDefault="00714FAE" w:rsidP="00714FAE">
      <w:pPr>
        <w:jc w:val="both"/>
      </w:pPr>
    </w:p>
    <w:p w14:paraId="558E66B2" w14:textId="77777777" w:rsidR="00714FAE" w:rsidRPr="00E10129" w:rsidRDefault="00714FAE" w:rsidP="00702753">
      <w:pPr>
        <w:pStyle w:val="ListParagraph"/>
        <w:numPr>
          <w:ilvl w:val="0"/>
          <w:numId w:val="3"/>
        </w:numPr>
        <w:jc w:val="both"/>
      </w:pPr>
      <w:r>
        <w:t>The parallel I/O decomposition can be varied to better model actual user applications.</w:t>
      </w:r>
    </w:p>
    <w:p w14:paraId="5306928E" w14:textId="77777777" w:rsidR="00714FAE" w:rsidRDefault="00714FAE" w:rsidP="00702753">
      <w:pPr>
        <w:pStyle w:val="ListParagraph"/>
        <w:numPr>
          <w:ilvl w:val="0"/>
          <w:numId w:val="3"/>
        </w:numPr>
        <w:jc w:val="both"/>
      </w:pPr>
      <w:r>
        <w:t>The IOR code is very opaque, this makes it very difficult to draw useful conclusions as to what variations in performance are due to.</w:t>
      </w:r>
    </w:p>
    <w:p w14:paraId="3E312DE6" w14:textId="77777777" w:rsidR="00714FAE" w:rsidRDefault="00714FAE" w:rsidP="00702753">
      <w:pPr>
        <w:pStyle w:val="ListParagraph"/>
        <w:numPr>
          <w:ilvl w:val="0"/>
          <w:numId w:val="3"/>
        </w:numPr>
        <w:jc w:val="both"/>
      </w:pPr>
      <w:proofErr w:type="spellStart"/>
      <w:r>
        <w:t>benchio</w:t>
      </w:r>
      <w:proofErr w:type="spellEnd"/>
      <w:r>
        <w:t xml:space="preserve"> is also able to evaluate the performance of HDF5 and </w:t>
      </w:r>
      <w:proofErr w:type="spellStart"/>
      <w:r>
        <w:t>NetCDF</w:t>
      </w:r>
      <w:proofErr w:type="spellEnd"/>
      <w:r>
        <w:t>, two libraries that support parallel I/O and are commonly used by user communities on many HPC services.</w:t>
      </w:r>
    </w:p>
    <w:p w14:paraId="7FBAA200" w14:textId="77777777" w:rsidR="00714FAE" w:rsidRDefault="00714FAE" w:rsidP="00714FAE">
      <w:pPr>
        <w:jc w:val="both"/>
      </w:pPr>
    </w:p>
    <w:p w14:paraId="35E5C4D9" w14:textId="20F3EBF9" w:rsidR="00714FAE" w:rsidRDefault="00714FAE" w:rsidP="00714FAE">
      <w:pPr>
        <w:jc w:val="both"/>
      </w:pPr>
      <w:r>
        <w:t>Elaborating on the first reason listed, IOR uses an extremely simplistic 1D data decomposition (</w:t>
      </w:r>
      <w:r>
        <w:fldChar w:fldCharType="begin"/>
      </w:r>
      <w:r>
        <w:instrText xml:space="preserve"> REF _Ref465853438 \h  \* MERGEFORMAT </w:instrText>
      </w:r>
      <w:r>
        <w:fldChar w:fldCharType="separate"/>
      </w:r>
      <w:r w:rsidR="009364C8">
        <w:t xml:space="preserve">Figure </w:t>
      </w:r>
      <w:r w:rsidR="009364C8">
        <w:rPr>
          <w:noProof/>
        </w:rPr>
        <w:t>1</w:t>
      </w:r>
      <w:r>
        <w:fldChar w:fldCharType="end"/>
      </w:r>
      <w:r>
        <w:t xml:space="preserve">) that does not model user codes and does not test the performance of MPI-IO collective operations that are key to real performance. This is supported by previous work in </w:t>
      </w:r>
      <w:r>
        <w:rPr>
          <w:i/>
        </w:rPr>
        <w:t xml:space="preserve">Parallel IO </w:t>
      </w:r>
      <w:proofErr w:type="spellStart"/>
      <w:r>
        <w:rPr>
          <w:i/>
        </w:rPr>
        <w:t>Benchmark</w:t>
      </w:r>
      <w:r w:rsidR="00412F74">
        <w:rPr>
          <w:i/>
        </w:rPr>
        <w:t>in</w:t>
      </w:r>
      <w:proofErr w:type="spellEnd"/>
      <w:r w:rsidR="00F63BC0" w:rsidRPr="00D7458A">
        <w:fldChar w:fldCharType="begin"/>
      </w:r>
      <w:r w:rsidR="00F63BC0" w:rsidRPr="00D7458A">
        <w:instrText xml:space="preserve"> REF _Ref467589454 \r \h </w:instrText>
      </w:r>
      <w:r w:rsidR="00F63BC0" w:rsidRPr="00D7458A">
        <w:fldChar w:fldCharType="separate"/>
      </w:r>
      <w:r w:rsidR="009364C8" w:rsidRPr="00D7458A">
        <w:t>[11]</w:t>
      </w:r>
      <w:r w:rsidR="00F63BC0" w:rsidRPr="00D7458A">
        <w:fldChar w:fldCharType="end"/>
      </w:r>
      <w:r w:rsidR="00F63BC0">
        <w:rPr>
          <w:color w:val="FF0000"/>
        </w:rPr>
        <w:t xml:space="preserve"> </w:t>
      </w:r>
      <w:r>
        <w:t>which found that the optimal MPI-IO write configuration for the IOR layout is to disable collective I/O, a feature essential for achieving speeds beyond that of a few kilobytes-per-second on realistic data layouts.</w:t>
      </w:r>
    </w:p>
    <w:p w14:paraId="4ABD9392" w14:textId="77777777" w:rsidR="00714FAE" w:rsidRDefault="00714FAE" w:rsidP="00714FAE">
      <w:pPr>
        <w:jc w:val="both"/>
      </w:pPr>
      <w:r>
        <w:rPr>
          <w:noProof/>
          <w:lang w:eastAsia="en-GB"/>
        </w:rPr>
        <mc:AlternateContent>
          <mc:Choice Requires="wps">
            <w:drawing>
              <wp:anchor distT="0" distB="0" distL="114300" distR="114300" simplePos="0" relativeHeight="251650048" behindDoc="0" locked="0" layoutInCell="1" allowOverlap="1" wp14:anchorId="19FB045B" wp14:editId="6203C4E1">
                <wp:simplePos x="0" y="0"/>
                <wp:positionH relativeFrom="column">
                  <wp:posOffset>805180</wp:posOffset>
                </wp:positionH>
                <wp:positionV relativeFrom="paragraph">
                  <wp:posOffset>733425</wp:posOffset>
                </wp:positionV>
                <wp:extent cx="3663950" cy="260985"/>
                <wp:effectExtent l="0" t="0" r="0" b="0"/>
                <wp:wrapTopAndBottom/>
                <wp:docPr id="2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0"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E89F27" w14:textId="77777777" w:rsidR="002E23F4" w:rsidRPr="00B01D48" w:rsidRDefault="002E23F4" w:rsidP="00714FAE">
                            <w:pPr>
                              <w:pStyle w:val="Caption"/>
                              <w:jc w:val="center"/>
                              <w:rPr>
                                <w:noProof/>
                                <w:sz w:val="20"/>
                              </w:rPr>
                            </w:pPr>
                            <w:bookmarkStart w:id="28" w:name="_Ref465853438"/>
                            <w:r>
                              <w:t xml:space="preserve">Figure </w:t>
                            </w:r>
                            <w:r>
                              <w:fldChar w:fldCharType="begin"/>
                            </w:r>
                            <w:r>
                              <w:instrText xml:space="preserve"> SEQ Figure \* ARABIC </w:instrText>
                            </w:r>
                            <w:r>
                              <w:fldChar w:fldCharType="separate"/>
                            </w:r>
                            <w:r>
                              <w:rPr>
                                <w:noProof/>
                              </w:rPr>
                              <w:t>1</w:t>
                            </w:r>
                            <w:r>
                              <w:rPr>
                                <w:noProof/>
                              </w:rPr>
                              <w:fldChar w:fldCharType="end"/>
                            </w:r>
                            <w:bookmarkEnd w:id="28"/>
                            <w:r>
                              <w:t xml:space="preserve">. </w:t>
                            </w:r>
                            <w:r w:rsidRPr="00CA2E6D">
                              <w:t>IOR data layout: simple sequential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9FB045B" id="_x0000_t202" coordsize="21600,21600" o:spt="202" path="m0,0l0,21600,21600,21600,21600,0xe">
                <v:stroke joinstyle="miter"/>
                <v:path gradientshapeok="t" o:connecttype="rect"/>
              </v:shapetype>
              <v:shape id="Text Box 14" o:spid="_x0000_s1026" type="#_x0000_t202" style="position:absolute;left:0;text-align:left;margin-left:63.4pt;margin-top:57.75pt;width:288.5pt;height:20.5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" stroked="f">
                <v:textbox style="mso-fit-shape-to-text:t" inset="0,0,0,0">
                  <w:txbxContent>
                    <w:p w14:paraId="2FE89F27" w14:textId="77777777" w:rsidR="002E23F4" w:rsidRPr="00B01D48" w:rsidRDefault="002E23F4" w:rsidP="00714FAE">
                      <w:pPr>
                        <w:pStyle w:val="Caption"/>
                        <w:jc w:val="center"/>
                        <w:rPr>
                          <w:noProof/>
                          <w:sz w:val="20"/>
                        </w:rPr>
                      </w:pPr>
                      <w:bookmarkStart w:id="29" w:name="_Ref465853438"/>
                      <w:r>
                        <w:t xml:space="preserve">Figure </w:t>
                      </w:r>
                      <w:r>
                        <w:fldChar w:fldCharType="begin"/>
                      </w:r>
                      <w:r>
                        <w:instrText xml:space="preserve"> SEQ Figure \* ARABIC </w:instrText>
                      </w:r>
                      <w:r>
                        <w:fldChar w:fldCharType="separate"/>
                      </w:r>
                      <w:r>
                        <w:rPr>
                          <w:noProof/>
                        </w:rPr>
                        <w:t>1</w:t>
                      </w:r>
                      <w:r>
                        <w:rPr>
                          <w:noProof/>
                        </w:rPr>
                        <w:fldChar w:fldCharType="end"/>
                      </w:r>
                      <w:bookmarkEnd w:id="29"/>
                      <w:r>
                        <w:t xml:space="preserve">. </w:t>
                      </w:r>
                      <w:r w:rsidRPr="00CA2E6D">
                        <w:t>IOR data layout: simple sequential</w:t>
                      </w:r>
                    </w:p>
                  </w:txbxContent>
                </v:textbox>
                <w10:wrap type="topAndBottom"/>
              </v:shape>
            </w:pict>
          </mc:Fallback>
        </mc:AlternateContent>
      </w:r>
      <w:r>
        <w:rPr>
          <w:noProof/>
          <w:lang w:eastAsia="en-GB"/>
        </w:rPr>
        <w:drawing>
          <wp:anchor distT="0" distB="0" distL="114300" distR="114300" simplePos="0" relativeHeight="251643904" behindDoc="0" locked="0" layoutInCell="1" allowOverlap="1" wp14:anchorId="115851BF" wp14:editId="45A4DF9C">
            <wp:simplePos x="0" y="0"/>
            <wp:positionH relativeFrom="column">
              <wp:posOffset>805180</wp:posOffset>
            </wp:positionH>
            <wp:positionV relativeFrom="paragraph">
              <wp:posOffset>248285</wp:posOffset>
            </wp:positionV>
            <wp:extent cx="3663950" cy="427990"/>
            <wp:effectExtent l="0" t="0" r="0" b="3810"/>
            <wp:wrapTopAndBottom/>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3950" cy="427990"/>
                    </a:xfrm>
                    <a:prstGeom prst="rect">
                      <a:avLst/>
                    </a:prstGeom>
                    <a:noFill/>
                  </pic:spPr>
                </pic:pic>
              </a:graphicData>
            </a:graphic>
            <wp14:sizeRelH relativeFrom="page">
              <wp14:pctWidth>0</wp14:pctWidth>
            </wp14:sizeRelH>
            <wp14:sizeRelV relativeFrom="page">
              <wp14:pctHeight>0</wp14:pctHeight>
            </wp14:sizeRelV>
          </wp:anchor>
        </w:drawing>
      </w:r>
    </w:p>
    <w:p w14:paraId="65D3209A" w14:textId="77777777" w:rsidR="00714FAE" w:rsidRDefault="00714FAE" w:rsidP="00714FAE">
      <w:pPr>
        <w:jc w:val="both"/>
      </w:pPr>
      <w:r>
        <w:t xml:space="preserve">The </w:t>
      </w:r>
      <w:proofErr w:type="spellStart"/>
      <w:r>
        <w:t>benchio</w:t>
      </w:r>
      <w:proofErr w:type="spellEnd"/>
      <w:r>
        <w:t xml:space="preserve"> application measures write bandwidth to a single shared file for a given problem size per processor (weak scaling), i.e. the size of the output file scales with the number of processors. We chose to measure write bandwidth as it is the critical consideration of scientific application I/O performance, whereas read performance is traditionally not a factor beyond the initial “one-off” cost of reading input files.</w:t>
      </w:r>
    </w:p>
    <w:p w14:paraId="6F96A89B" w14:textId="77777777" w:rsidR="00714FAE" w:rsidRDefault="00714FAE" w:rsidP="00714FAE">
      <w:pPr>
        <w:jc w:val="both"/>
      </w:pPr>
    </w:p>
    <w:p w14:paraId="01CF3B66" w14:textId="512AA90C" w:rsidR="00714FAE" w:rsidRDefault="00714FAE" w:rsidP="00714FAE">
      <w:pPr>
        <w:jc w:val="both"/>
      </w:pPr>
      <w:r>
        <w:rPr>
          <w:noProof/>
          <w:lang w:eastAsia="en-GB"/>
        </w:rPr>
        <w:lastRenderedPageBreak/>
        <mc:AlternateContent>
          <mc:Choice Requires="wps">
            <w:drawing>
              <wp:anchor distT="0" distB="0" distL="114300" distR="114300" simplePos="0" relativeHeight="251660288" behindDoc="0" locked="0" layoutInCell="1" allowOverlap="1" wp14:anchorId="5C1CB77B" wp14:editId="61234587">
                <wp:simplePos x="0" y="0"/>
                <wp:positionH relativeFrom="column">
                  <wp:posOffset>1428750</wp:posOffset>
                </wp:positionH>
                <wp:positionV relativeFrom="paragraph">
                  <wp:posOffset>3536315</wp:posOffset>
                </wp:positionV>
                <wp:extent cx="2907030" cy="260985"/>
                <wp:effectExtent l="0" t="0" r="0" b="0"/>
                <wp:wrapTopAndBottom/>
                <wp:docPr id="2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7030"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2E7922" w14:textId="77777777" w:rsidR="002E23F4" w:rsidRPr="000E084D" w:rsidRDefault="002E23F4" w:rsidP="00714FAE">
                            <w:pPr>
                              <w:pStyle w:val="Caption"/>
                              <w:jc w:val="center"/>
                              <w:rPr>
                                <w:noProof/>
                                <w:sz w:val="20"/>
                              </w:rPr>
                            </w:pPr>
                            <w:bookmarkStart w:id="30" w:name="_Ref466025574"/>
                            <w:r>
                              <w:t xml:space="preserve">Figure </w:t>
                            </w:r>
                            <w:r>
                              <w:fldChar w:fldCharType="begin"/>
                            </w:r>
                            <w:r>
                              <w:instrText xml:space="preserve"> SEQ Figure \* ARABIC </w:instrText>
                            </w:r>
                            <w:r>
                              <w:fldChar w:fldCharType="separate"/>
                            </w:r>
                            <w:r>
                              <w:rPr>
                                <w:noProof/>
                              </w:rPr>
                              <w:t>2</w:t>
                            </w:r>
                            <w:r>
                              <w:rPr>
                                <w:noProof/>
                              </w:rPr>
                              <w:fldChar w:fldCharType="end"/>
                            </w:r>
                            <w:bookmarkEnd w:id="30"/>
                            <w:r>
                              <w:t xml:space="preserve">. </w:t>
                            </w:r>
                            <w:proofErr w:type="spellStart"/>
                            <w:r w:rsidRPr="00084114">
                              <w:t>benchio</w:t>
                            </w:r>
                            <w:proofErr w:type="spellEnd"/>
                            <w:r w:rsidRPr="00084114">
                              <w:t xml:space="preserve"> data layout: 3D </w:t>
                            </w:r>
                            <w:proofErr w:type="spellStart"/>
                            <w:r w:rsidRPr="00084114">
                              <w:t>strided</w:t>
                            </w:r>
                            <w:proofErr w:type="spellEnd"/>
                            <w:r w:rsidRPr="00084114">
                              <w:t>, P2 behind P0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C1CB77B" id="Text Box 17" o:spid="_x0000_s1027" type="#_x0000_t202" style="position:absolute;left:0;text-align:left;margin-left:112.5pt;margin-top:278.45pt;width:228.9pt;height:20.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" stroked="f">
                <v:textbox style="mso-fit-shape-to-text:t" inset="0,0,0,0">
                  <w:txbxContent>
                    <w:p w14:paraId="0A2E7922" w14:textId="77777777" w:rsidR="002E23F4" w:rsidRPr="000E084D" w:rsidRDefault="002E23F4" w:rsidP="00714FAE">
                      <w:pPr>
                        <w:pStyle w:val="Caption"/>
                        <w:jc w:val="center"/>
                        <w:rPr>
                          <w:noProof/>
                          <w:sz w:val="20"/>
                        </w:rPr>
                      </w:pPr>
                      <w:bookmarkStart w:id="31" w:name="_Ref466025574"/>
                      <w:r>
                        <w:t xml:space="preserve">Figure </w:t>
                      </w:r>
                      <w:r>
                        <w:fldChar w:fldCharType="begin"/>
                      </w:r>
                      <w:r>
                        <w:instrText xml:space="preserve"> SEQ Figure \* ARABIC </w:instrText>
                      </w:r>
                      <w:r>
                        <w:fldChar w:fldCharType="separate"/>
                      </w:r>
                      <w:r>
                        <w:rPr>
                          <w:noProof/>
                        </w:rPr>
                        <w:t>2</w:t>
                      </w:r>
                      <w:r>
                        <w:rPr>
                          <w:noProof/>
                        </w:rPr>
                        <w:fldChar w:fldCharType="end"/>
                      </w:r>
                      <w:bookmarkEnd w:id="31"/>
                      <w:r>
                        <w:t xml:space="preserve">. </w:t>
                      </w:r>
                      <w:proofErr w:type="spellStart"/>
                      <w:r w:rsidRPr="00084114">
                        <w:t>benchio</w:t>
                      </w:r>
                      <w:proofErr w:type="spellEnd"/>
                      <w:r w:rsidRPr="00084114">
                        <w:t xml:space="preserve"> data layout: 3D </w:t>
                      </w:r>
                      <w:proofErr w:type="spellStart"/>
                      <w:r w:rsidRPr="00084114">
                        <w:t>strided</w:t>
                      </w:r>
                      <w:proofErr w:type="spellEnd"/>
                      <w:r w:rsidRPr="00084114">
                        <w:t>, P2 behind P0</w:t>
                      </w:r>
                    </w:p>
                  </w:txbxContent>
                </v:textbox>
                <w10:wrap type="topAndBottom"/>
              </v:shape>
            </w:pict>
          </mc:Fallback>
        </mc:AlternateContent>
      </w:r>
      <w:r>
        <w:rPr>
          <w:noProof/>
          <w:lang w:eastAsia="en-GB"/>
        </w:rPr>
        <w:drawing>
          <wp:anchor distT="0" distB="0" distL="114300" distR="114300" simplePos="0" relativeHeight="251646976" behindDoc="0" locked="0" layoutInCell="1" allowOverlap="1" wp14:anchorId="2D21ABD2" wp14:editId="212F2E6D">
            <wp:simplePos x="0" y="0"/>
            <wp:positionH relativeFrom="column">
              <wp:posOffset>1428750</wp:posOffset>
            </wp:positionH>
            <wp:positionV relativeFrom="paragraph">
              <wp:posOffset>680720</wp:posOffset>
            </wp:positionV>
            <wp:extent cx="2907030" cy="2798445"/>
            <wp:effectExtent l="0" t="0" r="0" b="0"/>
            <wp:wrapTopAndBottom/>
            <wp:docPr id="22" name="Picture 13" descr="new-cube-labelled-rescaled-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w-cube-labelled-rescaled-cropp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7030" cy="2798445"/>
                    </a:xfrm>
                    <a:prstGeom prst="rect">
                      <a:avLst/>
                    </a:prstGeom>
                    <a:noFill/>
                  </pic:spPr>
                </pic:pic>
              </a:graphicData>
            </a:graphic>
            <wp14:sizeRelH relativeFrom="page">
              <wp14:pctWidth>0</wp14:pctWidth>
            </wp14:sizeRelH>
            <wp14:sizeRelV relativeFrom="margin">
              <wp14:pctHeight>0</wp14:pctHeight>
            </wp14:sizeRelV>
          </wp:anchor>
        </w:drawing>
      </w:r>
      <w:r>
        <w:t xml:space="preserve">The test data is a series of double precision floating point numbers held in a 3D array and shared over processes in a 3D block decomposition (see </w:t>
      </w:r>
      <w:r>
        <w:fldChar w:fldCharType="begin"/>
      </w:r>
      <w:r>
        <w:instrText xml:space="preserve"> REF _Ref466025574 \h </w:instrText>
      </w:r>
      <w:r>
        <w:fldChar w:fldCharType="separate"/>
      </w:r>
      <w:r w:rsidR="009364C8">
        <w:t xml:space="preserve">Figure </w:t>
      </w:r>
      <w:r w:rsidR="009364C8">
        <w:rPr>
          <w:noProof/>
        </w:rPr>
        <w:t>2</w:t>
      </w:r>
      <w:r>
        <w:fldChar w:fldCharType="end"/>
      </w:r>
      <w:r>
        <w:t xml:space="preserve"> and </w:t>
      </w:r>
      <w:r>
        <w:fldChar w:fldCharType="begin"/>
      </w:r>
      <w:r>
        <w:instrText xml:space="preserve"> REF _Ref466025577 \h </w:instrText>
      </w:r>
      <w:r>
        <w:fldChar w:fldCharType="separate"/>
      </w:r>
      <w:r w:rsidR="009364C8">
        <w:t xml:space="preserve">Figure </w:t>
      </w:r>
      <w:r w:rsidR="009364C8">
        <w:rPr>
          <w:noProof/>
        </w:rPr>
        <w:t>3</w:t>
      </w:r>
      <w:r>
        <w:fldChar w:fldCharType="end"/>
      </w:r>
      <w:r>
        <w:t>). Halos have been added to all dimensions of the local arrays to better approximate the layout of a “real-world” scientific application. By default, each of these local arrays are of size 128</w:t>
      </w:r>
      <w:r w:rsidRPr="00634A59">
        <w:rPr>
          <w:vertAlign w:val="superscript"/>
        </w:rPr>
        <w:t>3</w:t>
      </w:r>
      <w:r w:rsidRPr="00C62226">
        <w:t>.</w:t>
      </w:r>
    </w:p>
    <w:p w14:paraId="0626598D" w14:textId="77777777" w:rsidR="00714FAE" w:rsidRDefault="00714FAE" w:rsidP="00714FAE">
      <w:pPr>
        <w:jc w:val="both"/>
      </w:pPr>
    </w:p>
    <w:p w14:paraId="0846311F" w14:textId="77777777" w:rsidR="00714FAE" w:rsidRDefault="00714FAE" w:rsidP="00714FAE">
      <w:pPr>
        <w:jc w:val="both"/>
      </w:pPr>
      <w:r>
        <w:rPr>
          <w:noProof/>
          <w:lang w:eastAsia="en-GB"/>
        </w:rPr>
        <mc:AlternateContent>
          <mc:Choice Requires="wps">
            <w:drawing>
              <wp:anchor distT="0" distB="0" distL="114300" distR="114300" simplePos="0" relativeHeight="251668480" behindDoc="0" locked="0" layoutInCell="1" allowOverlap="1" wp14:anchorId="6D22BAE0" wp14:editId="2A14D208">
                <wp:simplePos x="0" y="0"/>
                <wp:positionH relativeFrom="column">
                  <wp:posOffset>-398780</wp:posOffset>
                </wp:positionH>
                <wp:positionV relativeFrom="paragraph">
                  <wp:posOffset>1397635</wp:posOffset>
                </wp:positionV>
                <wp:extent cx="6562090" cy="533400"/>
                <wp:effectExtent l="0" t="0" r="0" b="0"/>
                <wp:wrapTopAndBottom/>
                <wp:docPr id="2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090"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E9B849" w14:textId="77777777" w:rsidR="002E23F4" w:rsidRPr="00902ABC" w:rsidRDefault="002E23F4" w:rsidP="00714FAE">
                            <w:pPr>
                              <w:pStyle w:val="Caption"/>
                              <w:jc w:val="center"/>
                              <w:rPr>
                                <w:noProof/>
                                <w:sz w:val="20"/>
                              </w:rPr>
                            </w:pPr>
                            <w:bookmarkStart w:id="32" w:name="_Ref466025577"/>
                            <w:r>
                              <w:t xml:space="preserve">Figure </w:t>
                            </w:r>
                            <w:r>
                              <w:fldChar w:fldCharType="begin"/>
                            </w:r>
                            <w:r>
                              <w:instrText xml:space="preserve"> SEQ Figure \* ARABIC </w:instrText>
                            </w:r>
                            <w:r>
                              <w:fldChar w:fldCharType="separate"/>
                            </w:r>
                            <w:r>
                              <w:rPr>
                                <w:noProof/>
                              </w:rPr>
                              <w:t>3</w:t>
                            </w:r>
                            <w:r>
                              <w:rPr>
                                <w:noProof/>
                              </w:rPr>
                              <w:fldChar w:fldCharType="end"/>
                            </w:r>
                            <w:bookmarkEnd w:id="32"/>
                            <w:r>
                              <w:t>.</w:t>
                            </w:r>
                            <w:r w:rsidRPr="00EA4319">
                              <w:t xml:space="preserve"> </w:t>
                            </w:r>
                            <w:proofErr w:type="spellStart"/>
                            <w:r w:rsidRPr="00EA4319">
                              <w:t>benchio</w:t>
                            </w:r>
                            <w:proofErr w:type="spellEnd"/>
                            <w:r w:rsidRPr="00EA4319">
                              <w:t xml:space="preserve"> data layout: example </w:t>
                            </w:r>
                            <w:r>
                              <w:t>3</w:t>
                            </w:r>
                            <w:r w:rsidRPr="00EA4319">
                              <w:t xml:space="preserve">D decomposition, 2x2x2 grid per processor. Equivalent to layout of output file. </w:t>
                            </w:r>
                            <w:r>
                              <w:t>Note: data is an entirely contiguous 1x32 array, split into two rows in this figure only for legibility. Contrast with the IOR parallel data layout shown in Figure 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D22BAE0" id="Text Box 19" o:spid="_x0000_s1028" type="#_x0000_t202" style="position:absolute;left:0;text-align:left;margin-left:-31.4pt;margin-top:110.05pt;width:516.7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" stroked="f">
                <v:textbox style="mso-fit-shape-to-text:t" inset="0,0,0,0">
                  <w:txbxContent>
                    <w:p w14:paraId="33E9B849" w14:textId="77777777" w:rsidR="002E23F4" w:rsidRPr="00902ABC" w:rsidRDefault="002E23F4" w:rsidP="00714FAE">
                      <w:pPr>
                        <w:pStyle w:val="Caption"/>
                        <w:jc w:val="center"/>
                        <w:rPr>
                          <w:noProof/>
                          <w:sz w:val="20"/>
                        </w:rPr>
                      </w:pPr>
                      <w:bookmarkStart w:id="33" w:name="_Ref466025577"/>
                      <w:r>
                        <w:t xml:space="preserve">Figure </w:t>
                      </w:r>
                      <w:r>
                        <w:fldChar w:fldCharType="begin"/>
                      </w:r>
                      <w:r>
                        <w:instrText xml:space="preserve"> SEQ Figure \* ARABIC </w:instrText>
                      </w:r>
                      <w:r>
                        <w:fldChar w:fldCharType="separate"/>
                      </w:r>
                      <w:r>
                        <w:rPr>
                          <w:noProof/>
                        </w:rPr>
                        <w:t>3</w:t>
                      </w:r>
                      <w:r>
                        <w:rPr>
                          <w:noProof/>
                        </w:rPr>
                        <w:fldChar w:fldCharType="end"/>
                      </w:r>
                      <w:bookmarkEnd w:id="33"/>
                      <w:r>
                        <w:t>.</w:t>
                      </w:r>
                      <w:r w:rsidRPr="00EA4319">
                        <w:t xml:space="preserve"> </w:t>
                      </w:r>
                      <w:proofErr w:type="spellStart"/>
                      <w:r w:rsidRPr="00EA4319">
                        <w:t>benchio</w:t>
                      </w:r>
                      <w:proofErr w:type="spellEnd"/>
                      <w:r w:rsidRPr="00EA4319">
                        <w:t xml:space="preserve"> data layout: example </w:t>
                      </w:r>
                      <w:r>
                        <w:t>3</w:t>
                      </w:r>
                      <w:r w:rsidRPr="00EA4319">
                        <w:t xml:space="preserve">D decomposition, 2x2x2 grid per processor. Equivalent to layout of output file. </w:t>
                      </w:r>
                      <w:r>
                        <w:t>Note: data is an entirely contiguous 1x32 array, split into two rows in this figure only for legibility. Contrast with the IOR parallel data layout shown in Figure 1.</w:t>
                      </w:r>
                    </w:p>
                  </w:txbxContent>
                </v:textbox>
                <w10:wrap type="topAndBottom"/>
              </v:shape>
            </w:pict>
          </mc:Fallback>
        </mc:AlternateContent>
      </w:r>
      <w:r>
        <w:rPr>
          <w:noProof/>
          <w:lang w:eastAsia="en-GB"/>
        </w:rPr>
        <w:drawing>
          <wp:anchor distT="0" distB="0" distL="114300" distR="114300" simplePos="0" relativeHeight="251665408" behindDoc="0" locked="0" layoutInCell="1" allowOverlap="1" wp14:anchorId="7B27592B" wp14:editId="7BCA4CDA">
            <wp:simplePos x="0" y="0"/>
            <wp:positionH relativeFrom="column">
              <wp:posOffset>-398780</wp:posOffset>
            </wp:positionH>
            <wp:positionV relativeFrom="paragraph">
              <wp:posOffset>245110</wp:posOffset>
            </wp:positionV>
            <wp:extent cx="6562090" cy="1095375"/>
            <wp:effectExtent l="0" t="0" r="0" b="0"/>
            <wp:wrapTopAndBottom/>
            <wp:docPr id="20" name="Picture 17" descr="cube-2d-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be-2d-layo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2090" cy="1095375"/>
                    </a:xfrm>
                    <a:prstGeom prst="rect">
                      <a:avLst/>
                    </a:prstGeom>
                    <a:noFill/>
                  </pic:spPr>
                </pic:pic>
              </a:graphicData>
            </a:graphic>
            <wp14:sizeRelH relativeFrom="page">
              <wp14:pctWidth>0</wp14:pctWidth>
            </wp14:sizeRelH>
            <wp14:sizeRelV relativeFrom="page">
              <wp14:pctHeight>0</wp14:pctHeight>
            </wp14:sizeRelV>
          </wp:anchor>
        </w:drawing>
      </w:r>
    </w:p>
    <w:p w14:paraId="07D733E5" w14:textId="77777777" w:rsidR="00714FAE" w:rsidRDefault="00714FAE" w:rsidP="00714FAE">
      <w:pPr>
        <w:pStyle w:val="Heading1"/>
        <w:jc w:val="both"/>
      </w:pPr>
      <w:r>
        <w:t>Results</w:t>
      </w:r>
    </w:p>
    <w:p w14:paraId="65EE80E7" w14:textId="77777777" w:rsidR="00714FAE" w:rsidRDefault="00714FAE" w:rsidP="00714FAE">
      <w:pPr>
        <w:jc w:val="both"/>
      </w:pPr>
    </w:p>
    <w:p w14:paraId="09D4175F" w14:textId="77777777" w:rsidR="00714FAE" w:rsidRDefault="00714FAE" w:rsidP="00714FAE">
      <w:pPr>
        <w:jc w:val="both"/>
      </w:pPr>
      <w:r>
        <w:t xml:space="preserve">With </w:t>
      </w:r>
      <w:proofErr w:type="spellStart"/>
      <w:r>
        <w:t>benchio</w:t>
      </w:r>
      <w:proofErr w:type="spellEnd"/>
      <w:r>
        <w:t xml:space="preserve">, each test is repeated a minimum of ten times and the maximum, minimum and mean bandwidth reported. As I/O is a shared resource on all measured machines, and therefore subject to contention from other users, the maximum attained bandwidth </w:t>
      </w:r>
      <w:proofErr w:type="gramStart"/>
      <w:r>
        <w:t>is considered to be</w:t>
      </w:r>
      <w:proofErr w:type="gramEnd"/>
      <w:r>
        <w:t xml:space="preserve"> most representative of capabilities of a system. In our initial ARCHER results, we present the full range of values to demonstrate the high variance caused by user contention. However, in the results following, we present only the maximum unless otherwise indicated.</w:t>
      </w:r>
    </w:p>
    <w:p w14:paraId="28914C90" w14:textId="77777777" w:rsidR="00714FAE" w:rsidRDefault="00714FAE" w:rsidP="00714FAE">
      <w:pPr>
        <w:pStyle w:val="Heading2"/>
        <w:jc w:val="both"/>
      </w:pPr>
      <w:r>
        <w:t>ARCHER Performance</w:t>
      </w:r>
    </w:p>
    <w:p w14:paraId="6932FADD" w14:textId="77777777" w:rsidR="00714FAE" w:rsidRDefault="00714FAE" w:rsidP="00714FAE">
      <w:pPr>
        <w:jc w:val="both"/>
      </w:pPr>
    </w:p>
    <w:p w14:paraId="63CEE638" w14:textId="0E883B0A" w:rsidR="00714FAE" w:rsidRDefault="006B5087" w:rsidP="00714FAE">
      <w:pPr>
        <w:jc w:val="both"/>
      </w:pPr>
      <w:proofErr w:type="spellStart"/>
      <w:ins w:id="34" w:author="Andrew Turner" w:date="2017-03-27T11:44:00Z">
        <w:r>
          <w:t>b</w:t>
        </w:r>
      </w:ins>
      <w:del w:id="35" w:author="Andrew Turner" w:date="2017-03-27T11:44:00Z">
        <w:r w:rsidR="00714FAE" w:rsidDel="006B5087">
          <w:delText>B</w:delText>
        </w:r>
      </w:del>
      <w:r w:rsidR="00714FAE">
        <w:t>enchio</w:t>
      </w:r>
      <w:proofErr w:type="spellEnd"/>
      <w:r w:rsidR="00714FAE">
        <w:t xml:space="preserve"> was compiled on ARCHER with the following modules loaded:</w:t>
      </w:r>
    </w:p>
    <w:p w14:paraId="1362EECD" w14:textId="77777777" w:rsidR="00714FAE" w:rsidRDefault="00714FAE" w:rsidP="00714FAE">
      <w:pPr>
        <w:jc w:val="both"/>
      </w:pPr>
    </w:p>
    <w:p w14:paraId="556FFCFF" w14:textId="77777777" w:rsidR="00714FAE" w:rsidRPr="00E912C8" w:rsidRDefault="00714FAE" w:rsidP="00714FAE">
      <w:pPr>
        <w:jc w:val="both"/>
        <w:rPr>
          <w:rStyle w:val="Emphasis"/>
        </w:rPr>
      </w:pPr>
      <w:r w:rsidRPr="00E912C8">
        <w:rPr>
          <w:rStyle w:val="Emphasis"/>
        </w:rPr>
        <w:t xml:space="preserve">  1) modules/3.2.10.2</w:t>
      </w:r>
    </w:p>
    <w:p w14:paraId="4449AA43" w14:textId="77777777" w:rsidR="00714FAE" w:rsidRPr="00E912C8" w:rsidRDefault="00714FAE" w:rsidP="00714FAE">
      <w:pPr>
        <w:jc w:val="both"/>
        <w:rPr>
          <w:rStyle w:val="Emphasis"/>
        </w:rPr>
      </w:pPr>
      <w:r w:rsidRPr="00E912C8">
        <w:rPr>
          <w:rStyle w:val="Emphasis"/>
        </w:rPr>
        <w:t xml:space="preserve">  2) </w:t>
      </w:r>
      <w:proofErr w:type="spellStart"/>
      <w:r w:rsidRPr="00E912C8">
        <w:rPr>
          <w:rStyle w:val="Emphasis"/>
        </w:rPr>
        <w:t>eswrap</w:t>
      </w:r>
      <w:proofErr w:type="spellEnd"/>
      <w:r w:rsidRPr="00E912C8">
        <w:rPr>
          <w:rStyle w:val="Emphasis"/>
        </w:rPr>
        <w:t>/1.3.3-1.020200.1278.0</w:t>
      </w:r>
    </w:p>
    <w:p w14:paraId="5915AE32" w14:textId="77777777" w:rsidR="00714FAE" w:rsidRPr="00E912C8" w:rsidRDefault="00714FAE" w:rsidP="00714FAE">
      <w:pPr>
        <w:jc w:val="both"/>
        <w:rPr>
          <w:rStyle w:val="Emphasis"/>
        </w:rPr>
      </w:pPr>
      <w:r w:rsidRPr="00E912C8">
        <w:rPr>
          <w:rStyle w:val="Emphasis"/>
        </w:rPr>
        <w:t xml:space="preserve">  3) switch/1.0-1.0502.57058.1.58.ari</w:t>
      </w:r>
    </w:p>
    <w:p w14:paraId="2FC8968C" w14:textId="77777777" w:rsidR="00714FAE" w:rsidRPr="00E912C8" w:rsidRDefault="00714FAE" w:rsidP="00714FAE">
      <w:pPr>
        <w:jc w:val="both"/>
        <w:rPr>
          <w:rStyle w:val="Emphasis"/>
        </w:rPr>
      </w:pPr>
      <w:r w:rsidRPr="00E912C8">
        <w:rPr>
          <w:rStyle w:val="Emphasis"/>
        </w:rPr>
        <w:lastRenderedPageBreak/>
        <w:t xml:space="preserve">  4) </w:t>
      </w:r>
      <w:proofErr w:type="spellStart"/>
      <w:r w:rsidRPr="00E912C8">
        <w:rPr>
          <w:rStyle w:val="Emphasis"/>
        </w:rPr>
        <w:t>craype</w:t>
      </w:r>
      <w:proofErr w:type="spellEnd"/>
      <w:r w:rsidRPr="00E912C8">
        <w:rPr>
          <w:rStyle w:val="Emphasis"/>
        </w:rPr>
        <w:t>-network-</w:t>
      </w:r>
      <w:proofErr w:type="spellStart"/>
      <w:r w:rsidRPr="00E912C8">
        <w:rPr>
          <w:rStyle w:val="Emphasis"/>
        </w:rPr>
        <w:t>aries</w:t>
      </w:r>
      <w:proofErr w:type="spellEnd"/>
    </w:p>
    <w:p w14:paraId="3D443F4B" w14:textId="77777777" w:rsidR="00714FAE" w:rsidRPr="00E912C8" w:rsidRDefault="00714FAE" w:rsidP="00714FAE">
      <w:pPr>
        <w:jc w:val="both"/>
        <w:rPr>
          <w:rStyle w:val="Emphasis"/>
        </w:rPr>
      </w:pPr>
      <w:r w:rsidRPr="00E912C8">
        <w:rPr>
          <w:rStyle w:val="Emphasis"/>
        </w:rPr>
        <w:t xml:space="preserve">  5) </w:t>
      </w:r>
      <w:proofErr w:type="spellStart"/>
      <w:r w:rsidRPr="00E912C8">
        <w:rPr>
          <w:rStyle w:val="Emphasis"/>
        </w:rPr>
        <w:t>craype</w:t>
      </w:r>
      <w:proofErr w:type="spellEnd"/>
      <w:r w:rsidRPr="00E912C8">
        <w:rPr>
          <w:rStyle w:val="Emphasis"/>
        </w:rPr>
        <w:t>/2.4.2</w:t>
      </w:r>
    </w:p>
    <w:p w14:paraId="7E3CF031" w14:textId="77777777" w:rsidR="00714FAE" w:rsidRPr="00E912C8" w:rsidRDefault="00714FAE" w:rsidP="00714FAE">
      <w:pPr>
        <w:jc w:val="both"/>
        <w:rPr>
          <w:rStyle w:val="Emphasis"/>
        </w:rPr>
      </w:pPr>
      <w:r w:rsidRPr="00E912C8">
        <w:rPr>
          <w:rStyle w:val="Emphasis"/>
        </w:rPr>
        <w:t xml:space="preserve">  6) </w:t>
      </w:r>
      <w:proofErr w:type="spellStart"/>
      <w:r w:rsidRPr="00E912C8">
        <w:rPr>
          <w:rStyle w:val="Emphasis"/>
        </w:rPr>
        <w:t>cce</w:t>
      </w:r>
      <w:proofErr w:type="spellEnd"/>
      <w:r w:rsidRPr="00E912C8">
        <w:rPr>
          <w:rStyle w:val="Emphasis"/>
        </w:rPr>
        <w:t>/8.4.1</w:t>
      </w:r>
    </w:p>
    <w:p w14:paraId="02D780BD" w14:textId="77777777" w:rsidR="00714FAE" w:rsidRPr="00E912C8" w:rsidRDefault="00714FAE" w:rsidP="00714FAE">
      <w:pPr>
        <w:jc w:val="both"/>
        <w:rPr>
          <w:rStyle w:val="Emphasis"/>
        </w:rPr>
      </w:pPr>
      <w:r w:rsidRPr="00E912C8">
        <w:rPr>
          <w:rStyle w:val="Emphasis"/>
        </w:rPr>
        <w:t xml:space="preserve">  7) cray-</w:t>
      </w:r>
      <w:proofErr w:type="spellStart"/>
      <w:r w:rsidRPr="00E912C8">
        <w:rPr>
          <w:rStyle w:val="Emphasis"/>
        </w:rPr>
        <w:t>libsci</w:t>
      </w:r>
      <w:proofErr w:type="spellEnd"/>
      <w:r w:rsidRPr="00E912C8">
        <w:rPr>
          <w:rStyle w:val="Emphasis"/>
        </w:rPr>
        <w:t>/13.2.0</w:t>
      </w:r>
    </w:p>
    <w:p w14:paraId="20728CBB" w14:textId="77777777" w:rsidR="00714FAE" w:rsidRPr="00E912C8" w:rsidRDefault="00714FAE" w:rsidP="00714FAE">
      <w:pPr>
        <w:jc w:val="both"/>
        <w:rPr>
          <w:rStyle w:val="Emphasis"/>
        </w:rPr>
      </w:pPr>
      <w:r w:rsidRPr="00E912C8">
        <w:rPr>
          <w:rStyle w:val="Emphasis"/>
        </w:rPr>
        <w:t xml:space="preserve">  8) </w:t>
      </w:r>
      <w:proofErr w:type="spellStart"/>
      <w:r w:rsidRPr="00E912C8">
        <w:rPr>
          <w:rStyle w:val="Emphasis"/>
        </w:rPr>
        <w:t>udreg</w:t>
      </w:r>
      <w:proofErr w:type="spellEnd"/>
      <w:r w:rsidRPr="00E912C8">
        <w:rPr>
          <w:rStyle w:val="Emphasis"/>
        </w:rPr>
        <w:t>/2.3.2-1.0502.9889.2.20.ari</w:t>
      </w:r>
    </w:p>
    <w:p w14:paraId="658DB302" w14:textId="77777777" w:rsidR="00714FAE" w:rsidRPr="00535D3F" w:rsidRDefault="00714FAE" w:rsidP="00714FAE">
      <w:pPr>
        <w:jc w:val="both"/>
        <w:rPr>
          <w:rStyle w:val="Emphasis"/>
          <w:lang w:val="de-DE"/>
        </w:rPr>
      </w:pPr>
      <w:r w:rsidRPr="00E912C8">
        <w:rPr>
          <w:rStyle w:val="Emphasis"/>
        </w:rPr>
        <w:t xml:space="preserve">  </w:t>
      </w:r>
      <w:r w:rsidRPr="00535D3F">
        <w:rPr>
          <w:rStyle w:val="Emphasis"/>
          <w:lang w:val="de-DE"/>
        </w:rPr>
        <w:t xml:space="preserve">9) </w:t>
      </w:r>
      <w:proofErr w:type="spellStart"/>
      <w:r w:rsidRPr="00535D3F">
        <w:rPr>
          <w:rStyle w:val="Emphasis"/>
          <w:lang w:val="de-DE"/>
        </w:rPr>
        <w:t>ugni</w:t>
      </w:r>
      <w:proofErr w:type="spellEnd"/>
      <w:r w:rsidRPr="00535D3F">
        <w:rPr>
          <w:rStyle w:val="Emphasis"/>
          <w:lang w:val="de-DE"/>
        </w:rPr>
        <w:t>/6.0-1.0502.10245.9.9.ari</w:t>
      </w:r>
    </w:p>
    <w:p w14:paraId="081932BD" w14:textId="77777777" w:rsidR="00714FAE" w:rsidRPr="00535D3F" w:rsidRDefault="00714FAE" w:rsidP="00714FAE">
      <w:pPr>
        <w:jc w:val="both"/>
        <w:rPr>
          <w:rStyle w:val="Emphasis"/>
          <w:lang w:val="de-DE"/>
        </w:rPr>
      </w:pPr>
      <w:r w:rsidRPr="00535D3F">
        <w:rPr>
          <w:rStyle w:val="Emphasis"/>
          <w:lang w:val="de-DE"/>
        </w:rPr>
        <w:t xml:space="preserve"> 10) </w:t>
      </w:r>
      <w:proofErr w:type="spellStart"/>
      <w:r w:rsidRPr="00535D3F">
        <w:rPr>
          <w:rStyle w:val="Emphasis"/>
          <w:lang w:val="de-DE"/>
        </w:rPr>
        <w:t>pmi</w:t>
      </w:r>
      <w:proofErr w:type="spellEnd"/>
      <w:r w:rsidRPr="00535D3F">
        <w:rPr>
          <w:rStyle w:val="Emphasis"/>
          <w:lang w:val="de-DE"/>
        </w:rPr>
        <w:t>/5.0.7-1.0000.10678.155.25.ari</w:t>
      </w:r>
    </w:p>
    <w:p w14:paraId="49BC3C6D" w14:textId="77777777" w:rsidR="00714FAE" w:rsidRPr="00535D3F" w:rsidRDefault="00714FAE" w:rsidP="00714FAE">
      <w:pPr>
        <w:jc w:val="both"/>
        <w:rPr>
          <w:rStyle w:val="Emphasis"/>
          <w:lang w:val="de-DE"/>
        </w:rPr>
      </w:pPr>
      <w:r w:rsidRPr="00535D3F">
        <w:rPr>
          <w:rStyle w:val="Emphasis"/>
          <w:lang w:val="de-DE"/>
        </w:rPr>
        <w:t xml:space="preserve"> 11) </w:t>
      </w:r>
      <w:proofErr w:type="spellStart"/>
      <w:r w:rsidRPr="00535D3F">
        <w:rPr>
          <w:rStyle w:val="Emphasis"/>
          <w:lang w:val="de-DE"/>
        </w:rPr>
        <w:t>dmapp</w:t>
      </w:r>
      <w:proofErr w:type="spellEnd"/>
      <w:r w:rsidRPr="00535D3F">
        <w:rPr>
          <w:rStyle w:val="Emphasis"/>
          <w:lang w:val="de-DE"/>
        </w:rPr>
        <w:t>/7.0.1-1.0502.10246.8.47.ari</w:t>
      </w:r>
    </w:p>
    <w:p w14:paraId="5566EB2D" w14:textId="77777777" w:rsidR="00714FAE" w:rsidRPr="00E912C8" w:rsidRDefault="00714FAE" w:rsidP="00714FAE">
      <w:pPr>
        <w:jc w:val="both"/>
        <w:rPr>
          <w:rStyle w:val="Emphasis"/>
        </w:rPr>
      </w:pPr>
      <w:r w:rsidRPr="00535D3F">
        <w:rPr>
          <w:rStyle w:val="Emphasis"/>
          <w:lang w:val="de-DE"/>
        </w:rPr>
        <w:t xml:space="preserve"> </w:t>
      </w:r>
      <w:r w:rsidRPr="00E912C8">
        <w:rPr>
          <w:rStyle w:val="Emphasis"/>
        </w:rPr>
        <w:t xml:space="preserve">12) </w:t>
      </w:r>
      <w:proofErr w:type="spellStart"/>
      <w:r w:rsidRPr="00E912C8">
        <w:rPr>
          <w:rStyle w:val="Emphasis"/>
        </w:rPr>
        <w:t>gni</w:t>
      </w:r>
      <w:proofErr w:type="spellEnd"/>
      <w:r w:rsidRPr="00E912C8">
        <w:rPr>
          <w:rStyle w:val="Emphasis"/>
        </w:rPr>
        <w:t>-headers/4.0-1.0502.10317.9.2.ari</w:t>
      </w:r>
    </w:p>
    <w:p w14:paraId="6859056C" w14:textId="77777777" w:rsidR="00714FAE" w:rsidRPr="00E912C8" w:rsidRDefault="00714FAE" w:rsidP="00714FAE">
      <w:pPr>
        <w:jc w:val="both"/>
        <w:rPr>
          <w:rStyle w:val="Emphasis"/>
        </w:rPr>
      </w:pPr>
      <w:r w:rsidRPr="00E912C8">
        <w:rPr>
          <w:rStyle w:val="Emphasis"/>
        </w:rPr>
        <w:t xml:space="preserve"> 13) </w:t>
      </w:r>
      <w:proofErr w:type="spellStart"/>
      <w:r w:rsidRPr="00E912C8">
        <w:rPr>
          <w:rStyle w:val="Emphasis"/>
        </w:rPr>
        <w:t>xpmem</w:t>
      </w:r>
      <w:proofErr w:type="spellEnd"/>
      <w:r w:rsidRPr="00E912C8">
        <w:rPr>
          <w:rStyle w:val="Emphasis"/>
        </w:rPr>
        <w:t>/0.1-2.0502.57015.1.15.ari</w:t>
      </w:r>
    </w:p>
    <w:p w14:paraId="3A31E58A" w14:textId="77777777" w:rsidR="00714FAE" w:rsidRPr="00E912C8" w:rsidRDefault="00714FAE" w:rsidP="00714FAE">
      <w:pPr>
        <w:jc w:val="both"/>
        <w:rPr>
          <w:rStyle w:val="Emphasis"/>
        </w:rPr>
      </w:pPr>
      <w:r w:rsidRPr="00E912C8">
        <w:rPr>
          <w:rStyle w:val="Emphasis"/>
        </w:rPr>
        <w:t xml:space="preserve"> 14) </w:t>
      </w:r>
      <w:proofErr w:type="spellStart"/>
      <w:r w:rsidRPr="00E912C8">
        <w:rPr>
          <w:rStyle w:val="Emphasis"/>
        </w:rPr>
        <w:t>dvs</w:t>
      </w:r>
      <w:proofErr w:type="spellEnd"/>
      <w:r w:rsidRPr="00E912C8">
        <w:rPr>
          <w:rStyle w:val="Emphasis"/>
        </w:rPr>
        <w:t>/2.5_0.9.0-1.0502.1958.2.55.ari</w:t>
      </w:r>
    </w:p>
    <w:p w14:paraId="273FA8CA" w14:textId="77777777" w:rsidR="00714FAE" w:rsidRPr="00E912C8" w:rsidRDefault="00714FAE" w:rsidP="00714FAE">
      <w:pPr>
        <w:jc w:val="both"/>
        <w:rPr>
          <w:rStyle w:val="Emphasis"/>
        </w:rPr>
      </w:pPr>
      <w:r w:rsidRPr="00E912C8">
        <w:rPr>
          <w:rStyle w:val="Emphasis"/>
        </w:rPr>
        <w:t xml:space="preserve"> 15) alps/5.2.3-2.0502.9295.14.14.ari</w:t>
      </w:r>
    </w:p>
    <w:p w14:paraId="503B1610" w14:textId="77777777" w:rsidR="00714FAE" w:rsidRPr="00E912C8" w:rsidRDefault="00714FAE" w:rsidP="00714FAE">
      <w:pPr>
        <w:jc w:val="both"/>
        <w:rPr>
          <w:rStyle w:val="Emphasis"/>
        </w:rPr>
      </w:pPr>
      <w:r w:rsidRPr="00E912C8">
        <w:rPr>
          <w:rStyle w:val="Emphasis"/>
        </w:rPr>
        <w:t xml:space="preserve"> 16) </w:t>
      </w:r>
      <w:proofErr w:type="spellStart"/>
      <w:r w:rsidRPr="00E912C8">
        <w:rPr>
          <w:rStyle w:val="Emphasis"/>
        </w:rPr>
        <w:t>rca</w:t>
      </w:r>
      <w:proofErr w:type="spellEnd"/>
      <w:r w:rsidRPr="00E912C8">
        <w:rPr>
          <w:rStyle w:val="Emphasis"/>
        </w:rPr>
        <w:t>/1.0.0-2.0502.57212.2.56.ari</w:t>
      </w:r>
    </w:p>
    <w:p w14:paraId="05CA4500" w14:textId="77777777" w:rsidR="00714FAE" w:rsidRPr="00E912C8" w:rsidRDefault="00714FAE" w:rsidP="00714FAE">
      <w:pPr>
        <w:jc w:val="both"/>
        <w:rPr>
          <w:rStyle w:val="Emphasis"/>
        </w:rPr>
      </w:pPr>
      <w:r w:rsidRPr="00E912C8">
        <w:rPr>
          <w:rStyle w:val="Emphasis"/>
        </w:rPr>
        <w:t xml:space="preserve"> 17) </w:t>
      </w:r>
      <w:proofErr w:type="spellStart"/>
      <w:r w:rsidRPr="00E912C8">
        <w:rPr>
          <w:rStyle w:val="Emphasis"/>
        </w:rPr>
        <w:t>atp</w:t>
      </w:r>
      <w:proofErr w:type="spellEnd"/>
      <w:r w:rsidRPr="00E912C8">
        <w:rPr>
          <w:rStyle w:val="Emphasis"/>
        </w:rPr>
        <w:t>/1.8.3</w:t>
      </w:r>
    </w:p>
    <w:p w14:paraId="3BC5B4AB" w14:textId="77777777" w:rsidR="00714FAE" w:rsidRPr="00E912C8" w:rsidRDefault="00714FAE" w:rsidP="00714FAE">
      <w:pPr>
        <w:jc w:val="both"/>
        <w:rPr>
          <w:rStyle w:val="Emphasis"/>
        </w:rPr>
      </w:pPr>
      <w:r w:rsidRPr="00E912C8">
        <w:rPr>
          <w:rStyle w:val="Emphasis"/>
        </w:rPr>
        <w:t xml:space="preserve"> 18) </w:t>
      </w:r>
      <w:proofErr w:type="spellStart"/>
      <w:r w:rsidRPr="00E912C8">
        <w:rPr>
          <w:rStyle w:val="Emphasis"/>
        </w:rPr>
        <w:t>PrgEnv</w:t>
      </w:r>
      <w:proofErr w:type="spellEnd"/>
      <w:r w:rsidRPr="00E912C8">
        <w:rPr>
          <w:rStyle w:val="Emphasis"/>
        </w:rPr>
        <w:t>-cray/5.2.56</w:t>
      </w:r>
    </w:p>
    <w:p w14:paraId="2AB0C948" w14:textId="77777777" w:rsidR="00714FAE" w:rsidRPr="00E912C8" w:rsidRDefault="00714FAE" w:rsidP="00714FAE">
      <w:pPr>
        <w:jc w:val="both"/>
        <w:rPr>
          <w:rStyle w:val="Emphasis"/>
        </w:rPr>
      </w:pPr>
      <w:r w:rsidRPr="00E912C8">
        <w:rPr>
          <w:rStyle w:val="Emphasis"/>
        </w:rPr>
        <w:t xml:space="preserve"> 19) </w:t>
      </w:r>
      <w:proofErr w:type="spellStart"/>
      <w:r w:rsidRPr="00E912C8">
        <w:rPr>
          <w:rStyle w:val="Emphasis"/>
        </w:rPr>
        <w:t>pbs</w:t>
      </w:r>
      <w:proofErr w:type="spellEnd"/>
      <w:r w:rsidRPr="00E912C8">
        <w:rPr>
          <w:rStyle w:val="Emphasis"/>
        </w:rPr>
        <w:t>/12.2.401.141761</w:t>
      </w:r>
    </w:p>
    <w:p w14:paraId="5B269BBB" w14:textId="77777777" w:rsidR="00714FAE" w:rsidRPr="00E912C8" w:rsidRDefault="00714FAE" w:rsidP="00714FAE">
      <w:pPr>
        <w:jc w:val="both"/>
        <w:rPr>
          <w:rStyle w:val="Emphasis"/>
        </w:rPr>
      </w:pPr>
      <w:r w:rsidRPr="00E912C8">
        <w:rPr>
          <w:rStyle w:val="Emphasis"/>
        </w:rPr>
        <w:t xml:space="preserve"> 20) </w:t>
      </w:r>
      <w:proofErr w:type="spellStart"/>
      <w:r w:rsidRPr="00E912C8">
        <w:rPr>
          <w:rStyle w:val="Emphasis"/>
        </w:rPr>
        <w:t>craype-ivybridge</w:t>
      </w:r>
      <w:proofErr w:type="spellEnd"/>
    </w:p>
    <w:p w14:paraId="73314732" w14:textId="77777777" w:rsidR="00714FAE" w:rsidRPr="00E912C8" w:rsidRDefault="00714FAE" w:rsidP="00714FAE">
      <w:pPr>
        <w:jc w:val="both"/>
        <w:rPr>
          <w:rStyle w:val="Emphasis"/>
        </w:rPr>
      </w:pPr>
      <w:r w:rsidRPr="00E912C8">
        <w:rPr>
          <w:rStyle w:val="Emphasis"/>
        </w:rPr>
        <w:t xml:space="preserve"> 21) cray-</w:t>
      </w:r>
      <w:proofErr w:type="spellStart"/>
      <w:r w:rsidRPr="00E912C8">
        <w:rPr>
          <w:rStyle w:val="Emphasis"/>
        </w:rPr>
        <w:t>mpich</w:t>
      </w:r>
      <w:proofErr w:type="spellEnd"/>
      <w:r w:rsidRPr="00E912C8">
        <w:rPr>
          <w:rStyle w:val="Emphasis"/>
        </w:rPr>
        <w:t>/7.2.6</w:t>
      </w:r>
    </w:p>
    <w:p w14:paraId="44854971" w14:textId="77777777" w:rsidR="00714FAE" w:rsidRPr="00E912C8" w:rsidRDefault="00714FAE" w:rsidP="00714FAE">
      <w:pPr>
        <w:jc w:val="both"/>
        <w:rPr>
          <w:rStyle w:val="Emphasis"/>
        </w:rPr>
      </w:pPr>
      <w:r w:rsidRPr="00E912C8">
        <w:rPr>
          <w:rStyle w:val="Emphasis"/>
        </w:rPr>
        <w:t xml:space="preserve"> 22) packages-archer</w:t>
      </w:r>
    </w:p>
    <w:p w14:paraId="485F4CB1" w14:textId="77777777" w:rsidR="00714FAE" w:rsidRPr="00E912C8" w:rsidRDefault="00714FAE" w:rsidP="00714FAE">
      <w:pPr>
        <w:jc w:val="both"/>
        <w:rPr>
          <w:rStyle w:val="Emphasis"/>
        </w:rPr>
      </w:pPr>
      <w:r w:rsidRPr="00E912C8">
        <w:rPr>
          <w:rStyle w:val="Emphasis"/>
        </w:rPr>
        <w:t xml:space="preserve"> 23) bolt/0.6</w:t>
      </w:r>
    </w:p>
    <w:p w14:paraId="0B0DF793" w14:textId="77777777" w:rsidR="00714FAE" w:rsidRPr="00E912C8" w:rsidRDefault="00714FAE" w:rsidP="00714FAE">
      <w:pPr>
        <w:jc w:val="both"/>
        <w:rPr>
          <w:rStyle w:val="Emphasis"/>
        </w:rPr>
      </w:pPr>
      <w:r w:rsidRPr="00E912C8">
        <w:rPr>
          <w:rStyle w:val="Emphasis"/>
        </w:rPr>
        <w:t xml:space="preserve"> 24) </w:t>
      </w:r>
      <w:proofErr w:type="spellStart"/>
      <w:r w:rsidRPr="00E912C8">
        <w:rPr>
          <w:rStyle w:val="Emphasis"/>
        </w:rPr>
        <w:t>nano</w:t>
      </w:r>
      <w:proofErr w:type="spellEnd"/>
      <w:r w:rsidRPr="00E912C8">
        <w:rPr>
          <w:rStyle w:val="Emphasis"/>
        </w:rPr>
        <w:t>/2.2.6</w:t>
      </w:r>
    </w:p>
    <w:p w14:paraId="31DF6AA4" w14:textId="77777777" w:rsidR="00714FAE" w:rsidRPr="00E912C8" w:rsidRDefault="00714FAE" w:rsidP="00714FAE">
      <w:pPr>
        <w:jc w:val="both"/>
        <w:rPr>
          <w:rStyle w:val="Emphasis"/>
        </w:rPr>
      </w:pPr>
      <w:r w:rsidRPr="00E912C8">
        <w:rPr>
          <w:rStyle w:val="Emphasis"/>
        </w:rPr>
        <w:t xml:space="preserve"> 25) </w:t>
      </w:r>
      <w:proofErr w:type="spellStart"/>
      <w:r w:rsidRPr="00E912C8">
        <w:rPr>
          <w:rStyle w:val="Emphasis"/>
        </w:rPr>
        <w:t>leave_time</w:t>
      </w:r>
      <w:proofErr w:type="spellEnd"/>
      <w:r w:rsidRPr="00E912C8">
        <w:rPr>
          <w:rStyle w:val="Emphasis"/>
        </w:rPr>
        <w:t>/1.0.0</w:t>
      </w:r>
    </w:p>
    <w:p w14:paraId="630ADDCF" w14:textId="77777777" w:rsidR="00714FAE" w:rsidRPr="00E912C8" w:rsidRDefault="00714FAE" w:rsidP="00714FAE">
      <w:pPr>
        <w:jc w:val="both"/>
        <w:rPr>
          <w:rStyle w:val="Emphasis"/>
        </w:rPr>
      </w:pPr>
      <w:r w:rsidRPr="00E912C8">
        <w:rPr>
          <w:rStyle w:val="Emphasis"/>
        </w:rPr>
        <w:t xml:space="preserve"> 26) </w:t>
      </w:r>
      <w:proofErr w:type="spellStart"/>
      <w:r w:rsidRPr="00E912C8">
        <w:rPr>
          <w:rStyle w:val="Emphasis"/>
        </w:rPr>
        <w:t>quickstart</w:t>
      </w:r>
      <w:proofErr w:type="spellEnd"/>
      <w:r w:rsidRPr="00E912C8">
        <w:rPr>
          <w:rStyle w:val="Emphasis"/>
        </w:rPr>
        <w:t>/1.0</w:t>
      </w:r>
    </w:p>
    <w:p w14:paraId="32EC2BF0" w14:textId="77777777" w:rsidR="00714FAE" w:rsidRPr="00E912C8" w:rsidRDefault="00714FAE" w:rsidP="00714FAE">
      <w:pPr>
        <w:jc w:val="both"/>
        <w:rPr>
          <w:rStyle w:val="Emphasis"/>
        </w:rPr>
      </w:pPr>
      <w:r w:rsidRPr="00E912C8">
        <w:rPr>
          <w:rStyle w:val="Emphasis"/>
        </w:rPr>
        <w:t xml:space="preserve"> 27) </w:t>
      </w:r>
      <w:proofErr w:type="spellStart"/>
      <w:r w:rsidRPr="00E912C8">
        <w:rPr>
          <w:rStyle w:val="Emphasis"/>
        </w:rPr>
        <w:t>ack</w:t>
      </w:r>
      <w:proofErr w:type="spellEnd"/>
      <w:r w:rsidRPr="00E912C8">
        <w:rPr>
          <w:rStyle w:val="Emphasis"/>
        </w:rPr>
        <w:t>/2.14</w:t>
      </w:r>
    </w:p>
    <w:p w14:paraId="295E5295" w14:textId="77777777" w:rsidR="00714FAE" w:rsidRPr="00E912C8" w:rsidRDefault="00714FAE" w:rsidP="00714FAE">
      <w:pPr>
        <w:jc w:val="both"/>
        <w:rPr>
          <w:rStyle w:val="Emphasis"/>
        </w:rPr>
      </w:pPr>
      <w:r w:rsidRPr="00E912C8">
        <w:rPr>
          <w:rStyle w:val="Emphasis"/>
        </w:rPr>
        <w:t xml:space="preserve"> 28) </w:t>
      </w:r>
      <w:proofErr w:type="spellStart"/>
      <w:r w:rsidRPr="00E912C8">
        <w:rPr>
          <w:rStyle w:val="Emphasis"/>
        </w:rPr>
        <w:t>xalt</w:t>
      </w:r>
      <w:proofErr w:type="spellEnd"/>
      <w:r w:rsidRPr="00E912C8">
        <w:rPr>
          <w:rStyle w:val="Emphasis"/>
        </w:rPr>
        <w:t>/0.6.0</w:t>
      </w:r>
    </w:p>
    <w:p w14:paraId="2292E10B" w14:textId="77777777" w:rsidR="00714FAE" w:rsidRPr="00E912C8" w:rsidRDefault="00714FAE" w:rsidP="00714FAE">
      <w:pPr>
        <w:jc w:val="both"/>
        <w:rPr>
          <w:rStyle w:val="Emphasis"/>
        </w:rPr>
      </w:pPr>
      <w:r w:rsidRPr="00E912C8">
        <w:rPr>
          <w:rStyle w:val="Emphasis"/>
        </w:rPr>
        <w:t xml:space="preserve"> 29) </w:t>
      </w:r>
      <w:proofErr w:type="spellStart"/>
      <w:r w:rsidRPr="00E912C8">
        <w:rPr>
          <w:rStyle w:val="Emphasis"/>
        </w:rPr>
        <w:t>epcc</w:t>
      </w:r>
      <w:proofErr w:type="spellEnd"/>
      <w:r w:rsidRPr="00E912C8">
        <w:rPr>
          <w:rStyle w:val="Emphasis"/>
        </w:rPr>
        <w:t>-tools/6.0</w:t>
      </w:r>
    </w:p>
    <w:p w14:paraId="77D01E56" w14:textId="77777777" w:rsidR="00714FAE" w:rsidRPr="00E912C8" w:rsidRDefault="00714FAE" w:rsidP="00714FAE">
      <w:pPr>
        <w:jc w:val="both"/>
        <w:rPr>
          <w:rStyle w:val="Emphasis"/>
        </w:rPr>
      </w:pPr>
      <w:r w:rsidRPr="00E912C8">
        <w:rPr>
          <w:rStyle w:val="Emphasis"/>
        </w:rPr>
        <w:t xml:space="preserve"> 30) cray-netcdf-hdf5parallel/4.4.0</w:t>
      </w:r>
    </w:p>
    <w:p w14:paraId="0628C40E" w14:textId="77777777" w:rsidR="00714FAE" w:rsidRPr="00E912C8" w:rsidRDefault="00714FAE" w:rsidP="00714FAE">
      <w:pPr>
        <w:jc w:val="both"/>
        <w:rPr>
          <w:rStyle w:val="Emphasis"/>
        </w:rPr>
      </w:pPr>
      <w:r w:rsidRPr="00E912C8">
        <w:rPr>
          <w:rStyle w:val="Emphasis"/>
        </w:rPr>
        <w:t xml:space="preserve"> 31) cray-hdf5-parallel/1.8.16</w:t>
      </w:r>
    </w:p>
    <w:p w14:paraId="64F5F578" w14:textId="77777777" w:rsidR="00714FAE" w:rsidRDefault="00714FAE" w:rsidP="00714FAE">
      <w:pPr>
        <w:jc w:val="both"/>
      </w:pPr>
    </w:p>
    <w:p w14:paraId="4AD6F920" w14:textId="77777777" w:rsidR="00714FAE" w:rsidRDefault="00714FAE" w:rsidP="00714FAE">
      <w:pPr>
        <w:jc w:val="both"/>
      </w:pPr>
      <w:r>
        <w:t>using the Cray Fortran compiler with the default compile flags.</w:t>
      </w:r>
    </w:p>
    <w:p w14:paraId="3420161F" w14:textId="77777777" w:rsidR="00714FAE" w:rsidRDefault="00714FAE" w:rsidP="00714FAE">
      <w:pPr>
        <w:jc w:val="both"/>
      </w:pPr>
    </w:p>
    <w:p w14:paraId="4DFD6067" w14:textId="77777777" w:rsidR="00714FAE" w:rsidRDefault="00714FAE" w:rsidP="00714FAE">
      <w:pPr>
        <w:jc w:val="both"/>
      </w:pPr>
      <w:r>
        <w:t>Using the default Lustre settings on ARCHER:</w:t>
      </w:r>
    </w:p>
    <w:p w14:paraId="0C6831A7" w14:textId="77777777" w:rsidR="00714FAE" w:rsidRDefault="00714FAE" w:rsidP="00714FAE">
      <w:pPr>
        <w:jc w:val="both"/>
      </w:pPr>
    </w:p>
    <w:p w14:paraId="14458C2B" w14:textId="77777777" w:rsidR="00714FAE" w:rsidRDefault="00714FAE" w:rsidP="00702753">
      <w:pPr>
        <w:pStyle w:val="ListParagraph"/>
        <w:numPr>
          <w:ilvl w:val="0"/>
          <w:numId w:val="4"/>
        </w:numPr>
        <w:jc w:val="both"/>
      </w:pPr>
      <w:r>
        <w:t xml:space="preserve">Stripe size: 1 </w:t>
      </w:r>
      <w:proofErr w:type="spellStart"/>
      <w:r>
        <w:t>MiB</w:t>
      </w:r>
      <w:proofErr w:type="spellEnd"/>
    </w:p>
    <w:p w14:paraId="4B1EFF73" w14:textId="77777777" w:rsidR="00714FAE" w:rsidRDefault="00714FAE" w:rsidP="00702753">
      <w:pPr>
        <w:pStyle w:val="ListParagraph"/>
        <w:numPr>
          <w:ilvl w:val="0"/>
          <w:numId w:val="4"/>
        </w:numPr>
        <w:jc w:val="both"/>
      </w:pPr>
      <w:r>
        <w:t>Number of stripes: 4</w:t>
      </w:r>
    </w:p>
    <w:p w14:paraId="7F3AB098" w14:textId="77777777" w:rsidR="00714FAE" w:rsidRDefault="00714FAE" w:rsidP="00714FAE">
      <w:pPr>
        <w:jc w:val="both"/>
      </w:pPr>
    </w:p>
    <w:p w14:paraId="0995C4E9" w14:textId="0A2754EE" w:rsidR="00714FAE" w:rsidRDefault="00714FAE" w:rsidP="00714FAE">
      <w:pPr>
        <w:jc w:val="both"/>
      </w:pPr>
      <w:r>
        <w:t xml:space="preserve">and running on the fs3 file system, as defined above, we see the performance shown in </w:t>
      </w:r>
      <w:r>
        <w:fldChar w:fldCharType="begin"/>
      </w:r>
      <w:r>
        <w:instrText xml:space="preserve"> REF _Ref466025209 \h </w:instrText>
      </w:r>
      <w:r>
        <w:fldChar w:fldCharType="separate"/>
      </w:r>
      <w:r w:rsidR="009364C8">
        <w:t xml:space="preserve">Figure </w:t>
      </w:r>
      <w:r w:rsidR="009364C8">
        <w:rPr>
          <w:noProof/>
        </w:rPr>
        <w:t>4</w:t>
      </w:r>
      <w:r>
        <w:fldChar w:fldCharType="end"/>
      </w:r>
      <w:r>
        <w:t xml:space="preserve"> and listed in </w:t>
      </w:r>
      <w:r>
        <w:fldChar w:fldCharType="begin"/>
      </w:r>
      <w:r>
        <w:instrText xml:space="preserve"> REF _Ref466025221 \h </w:instrText>
      </w:r>
      <w:r>
        <w:fldChar w:fldCharType="separate"/>
      </w:r>
      <w:r w:rsidR="009364C8">
        <w:t xml:space="preserve">Table </w:t>
      </w:r>
      <w:r w:rsidR="009364C8">
        <w:rPr>
          <w:noProof/>
        </w:rPr>
        <w:t>1</w:t>
      </w:r>
      <w:r>
        <w:fldChar w:fldCharType="end"/>
      </w:r>
      <w:r>
        <w:t xml:space="preserve">. Recall that each compute node on ARCHER has 24 compute cores and that all cores per node are used when running </w:t>
      </w:r>
      <w:proofErr w:type="spellStart"/>
      <w:r>
        <w:t>benchio</w:t>
      </w:r>
      <w:proofErr w:type="spellEnd"/>
      <w:r>
        <w:t>, giving 24 writers per node.</w:t>
      </w:r>
    </w:p>
    <w:p w14:paraId="51AFE4B4" w14:textId="77777777" w:rsidR="00714FAE" w:rsidRDefault="00714FAE" w:rsidP="00714FAE">
      <w:pPr>
        <w:keepNext/>
      </w:pPr>
      <w:r>
        <w:rPr>
          <w:noProof/>
          <w:lang w:eastAsia="en-GB"/>
        </w:rPr>
        <w:lastRenderedPageBreak/>
        <w:drawing>
          <wp:inline distT="0" distB="0" distL="0" distR="0" wp14:anchorId="79600130" wp14:editId="73E985E7">
            <wp:extent cx="5758815" cy="3959225"/>
            <wp:effectExtent l="0" t="0" r="6985" b="3175"/>
            <wp:docPr id="19" name="Picture 1" descr="fs3_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3_sta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815" cy="3959225"/>
                    </a:xfrm>
                    <a:prstGeom prst="rect">
                      <a:avLst/>
                    </a:prstGeom>
                    <a:noFill/>
                    <a:ln>
                      <a:noFill/>
                    </a:ln>
                  </pic:spPr>
                </pic:pic>
              </a:graphicData>
            </a:graphic>
          </wp:inline>
        </w:drawing>
      </w:r>
    </w:p>
    <w:p w14:paraId="63E5A0DC" w14:textId="2D2779A5" w:rsidR="00714FAE" w:rsidRPr="00F3626D" w:rsidRDefault="00714FAE" w:rsidP="00714FAE">
      <w:pPr>
        <w:pStyle w:val="Caption"/>
        <w:jc w:val="center"/>
      </w:pPr>
      <w:bookmarkStart w:id="36" w:name="_Ref466025209"/>
      <w:r>
        <w:t xml:space="preserve">Figure </w:t>
      </w:r>
      <w:r>
        <w:fldChar w:fldCharType="begin"/>
      </w:r>
      <w:r>
        <w:instrText xml:space="preserve"> SEQ Figure \* ARABIC </w:instrText>
      </w:r>
      <w:r>
        <w:fldChar w:fldCharType="separate"/>
      </w:r>
      <w:r w:rsidR="009364C8">
        <w:rPr>
          <w:noProof/>
        </w:rPr>
        <w:t>4</w:t>
      </w:r>
      <w:r>
        <w:rPr>
          <w:noProof/>
        </w:rPr>
        <w:fldChar w:fldCharType="end"/>
      </w:r>
      <w:bookmarkEnd w:id="36"/>
      <w:r>
        <w:t xml:space="preserve">. </w:t>
      </w:r>
      <w:r w:rsidRPr="00C47E31">
        <w:t xml:space="preserve">ARCHER MPI-IO </w:t>
      </w:r>
      <w:r>
        <w:t>default</w:t>
      </w:r>
      <w:r w:rsidRPr="00C47E31">
        <w:t xml:space="preserve"> striping (</w:t>
      </w:r>
      <w:r>
        <w:t>4). A random jitter is applied to the x-axis to better illustrate clusters of similar performance.</w:t>
      </w:r>
    </w:p>
    <w:p w14:paraId="7B58FF18" w14:textId="77777777" w:rsidR="00714FAE" w:rsidRDefault="00714FAE" w:rsidP="00714FAE"/>
    <w:tbl>
      <w:tblPr>
        <w:tblW w:w="8544" w:type="dxa"/>
        <w:jc w:val="center"/>
        <w:tblLook w:val="04A0" w:firstRow="1" w:lastRow="0" w:firstColumn="1" w:lastColumn="0" w:noHBand="0" w:noVBand="1"/>
      </w:tblPr>
      <w:tblGrid>
        <w:gridCol w:w="1217"/>
        <w:gridCol w:w="1228"/>
        <w:gridCol w:w="1228"/>
        <w:gridCol w:w="1217"/>
        <w:gridCol w:w="1218"/>
        <w:gridCol w:w="1218"/>
        <w:gridCol w:w="1218"/>
      </w:tblGrid>
      <w:tr w:rsidR="00714FAE" w:rsidRPr="00D91812" w14:paraId="0CE37FF5" w14:textId="77777777" w:rsidTr="00412F74">
        <w:trPr>
          <w:jc w:val="center"/>
        </w:trPr>
        <w:tc>
          <w:tcPr>
            <w:tcW w:w="1217" w:type="dxa"/>
            <w:tcBorders>
              <w:top w:val="double" w:sz="4" w:space="0" w:color="auto"/>
            </w:tcBorders>
            <w:shd w:val="clear" w:color="auto" w:fill="auto"/>
          </w:tcPr>
          <w:p w14:paraId="203F407E" w14:textId="77777777" w:rsidR="00714FAE" w:rsidRPr="00BE7A59" w:rsidRDefault="00714FAE" w:rsidP="00412F74">
            <w:pPr>
              <w:rPr>
                <w:lang w:val="en-US"/>
              </w:rPr>
            </w:pPr>
          </w:p>
        </w:tc>
        <w:tc>
          <w:tcPr>
            <w:tcW w:w="1228" w:type="dxa"/>
            <w:tcBorders>
              <w:top w:val="double" w:sz="4" w:space="0" w:color="auto"/>
            </w:tcBorders>
          </w:tcPr>
          <w:p w14:paraId="3599F685" w14:textId="77777777" w:rsidR="00714FAE" w:rsidRPr="00BE7A59" w:rsidRDefault="00714FAE" w:rsidP="00412F74">
            <w:pPr>
              <w:rPr>
                <w:b/>
                <w:lang w:val="en-US"/>
              </w:rPr>
            </w:pPr>
          </w:p>
        </w:tc>
        <w:tc>
          <w:tcPr>
            <w:tcW w:w="4881" w:type="dxa"/>
            <w:gridSpan w:val="4"/>
            <w:tcBorders>
              <w:top w:val="double" w:sz="4" w:space="0" w:color="auto"/>
            </w:tcBorders>
            <w:shd w:val="clear" w:color="auto" w:fill="auto"/>
          </w:tcPr>
          <w:p w14:paraId="6E931080" w14:textId="77777777" w:rsidR="00714FAE" w:rsidRPr="00BE7A59" w:rsidRDefault="00714FAE" w:rsidP="00412F74">
            <w:pPr>
              <w:rPr>
                <w:lang w:val="en-US"/>
              </w:rPr>
            </w:pPr>
            <w:r>
              <w:rPr>
                <w:b/>
                <w:lang w:val="en-US"/>
              </w:rPr>
              <w:t xml:space="preserve">         </w:t>
            </w:r>
            <w:r w:rsidRPr="00BE7A59">
              <w:rPr>
                <w:b/>
                <w:lang w:val="en-US"/>
              </w:rPr>
              <w:t>Write Bandwidth (</w:t>
            </w:r>
            <w:proofErr w:type="spellStart"/>
            <w:r w:rsidRPr="00BE7A59">
              <w:rPr>
                <w:b/>
                <w:lang w:val="en-US"/>
              </w:rPr>
              <w:t>MiB</w:t>
            </w:r>
            <w:proofErr w:type="spellEnd"/>
            <w:r w:rsidRPr="00BE7A59">
              <w:rPr>
                <w:b/>
                <w:lang w:val="en-US"/>
              </w:rPr>
              <w:t>/s)</w:t>
            </w:r>
          </w:p>
        </w:tc>
        <w:tc>
          <w:tcPr>
            <w:tcW w:w="1218" w:type="dxa"/>
            <w:tcBorders>
              <w:top w:val="double" w:sz="4" w:space="0" w:color="auto"/>
            </w:tcBorders>
            <w:shd w:val="clear" w:color="auto" w:fill="auto"/>
          </w:tcPr>
          <w:p w14:paraId="1AECE395" w14:textId="77777777" w:rsidR="00714FAE" w:rsidRPr="00BE7A59" w:rsidRDefault="00714FAE" w:rsidP="00412F74">
            <w:pPr>
              <w:rPr>
                <w:lang w:val="en-US"/>
              </w:rPr>
            </w:pPr>
          </w:p>
        </w:tc>
      </w:tr>
      <w:tr w:rsidR="00714FAE" w:rsidRPr="00D91812" w14:paraId="7B5B5443" w14:textId="77777777" w:rsidTr="00412F74">
        <w:trPr>
          <w:jc w:val="center"/>
        </w:trPr>
        <w:tc>
          <w:tcPr>
            <w:tcW w:w="1217" w:type="dxa"/>
            <w:tcBorders>
              <w:bottom w:val="single" w:sz="4" w:space="0" w:color="auto"/>
            </w:tcBorders>
            <w:shd w:val="clear" w:color="auto" w:fill="auto"/>
          </w:tcPr>
          <w:p w14:paraId="0EB08FA8" w14:textId="77777777" w:rsidR="00714FAE" w:rsidRPr="00BE7A59" w:rsidRDefault="00714FAE" w:rsidP="00412F74">
            <w:pPr>
              <w:jc w:val="right"/>
              <w:rPr>
                <w:lang w:val="en-US"/>
              </w:rPr>
            </w:pPr>
            <w:r w:rsidRPr="00BE7A59">
              <w:rPr>
                <w:b/>
                <w:lang w:val="en-US"/>
              </w:rPr>
              <w:t>Writers</w:t>
            </w:r>
          </w:p>
        </w:tc>
        <w:tc>
          <w:tcPr>
            <w:tcW w:w="1228" w:type="dxa"/>
            <w:tcBorders>
              <w:bottom w:val="single" w:sz="4" w:space="0" w:color="auto"/>
            </w:tcBorders>
          </w:tcPr>
          <w:p w14:paraId="2683D59B" w14:textId="77777777" w:rsidR="00714FAE" w:rsidRPr="00BE7A59" w:rsidRDefault="00714FAE" w:rsidP="00412F74">
            <w:pPr>
              <w:jc w:val="right"/>
              <w:rPr>
                <w:b/>
                <w:lang w:val="en-US"/>
              </w:rPr>
            </w:pPr>
            <w:r w:rsidRPr="00155F8C">
              <w:rPr>
                <w:b/>
                <w:lang w:val="en-US"/>
              </w:rPr>
              <w:t xml:space="preserve">Total </w:t>
            </w:r>
            <w:proofErr w:type="spellStart"/>
            <w:r w:rsidRPr="00155F8C">
              <w:rPr>
                <w:b/>
                <w:lang w:val="en-US"/>
              </w:rPr>
              <w:t>MiB</w:t>
            </w:r>
            <w:proofErr w:type="spellEnd"/>
          </w:p>
        </w:tc>
        <w:tc>
          <w:tcPr>
            <w:tcW w:w="1228" w:type="dxa"/>
            <w:tcBorders>
              <w:bottom w:val="single" w:sz="4" w:space="0" w:color="auto"/>
            </w:tcBorders>
            <w:shd w:val="clear" w:color="auto" w:fill="auto"/>
          </w:tcPr>
          <w:p w14:paraId="2AA67047" w14:textId="77777777" w:rsidR="00714FAE" w:rsidRPr="00BE7A59" w:rsidRDefault="00714FAE" w:rsidP="00412F74">
            <w:pPr>
              <w:jc w:val="right"/>
              <w:rPr>
                <w:lang w:val="en-US"/>
              </w:rPr>
            </w:pPr>
            <w:r w:rsidRPr="00BE7A59">
              <w:rPr>
                <w:b/>
                <w:lang w:val="en-US"/>
              </w:rPr>
              <w:t>Min.</w:t>
            </w:r>
          </w:p>
        </w:tc>
        <w:tc>
          <w:tcPr>
            <w:tcW w:w="1217" w:type="dxa"/>
            <w:tcBorders>
              <w:bottom w:val="single" w:sz="4" w:space="0" w:color="auto"/>
            </w:tcBorders>
            <w:shd w:val="clear" w:color="auto" w:fill="auto"/>
          </w:tcPr>
          <w:p w14:paraId="4E2E2CE2" w14:textId="77777777" w:rsidR="00714FAE" w:rsidRPr="00BE7A59" w:rsidRDefault="00714FAE" w:rsidP="00412F74">
            <w:pPr>
              <w:jc w:val="right"/>
              <w:rPr>
                <w:lang w:val="en-US"/>
              </w:rPr>
            </w:pPr>
            <w:r w:rsidRPr="00BE7A59">
              <w:rPr>
                <w:b/>
                <w:lang w:val="en-US"/>
              </w:rPr>
              <w:t>Median</w:t>
            </w:r>
          </w:p>
        </w:tc>
        <w:tc>
          <w:tcPr>
            <w:tcW w:w="1218" w:type="dxa"/>
            <w:tcBorders>
              <w:bottom w:val="single" w:sz="4" w:space="0" w:color="auto"/>
            </w:tcBorders>
            <w:shd w:val="clear" w:color="auto" w:fill="auto"/>
          </w:tcPr>
          <w:p w14:paraId="5C7CB2D1" w14:textId="77777777" w:rsidR="00714FAE" w:rsidRPr="00BE7A59" w:rsidRDefault="00714FAE" w:rsidP="00412F74">
            <w:pPr>
              <w:jc w:val="right"/>
              <w:rPr>
                <w:lang w:val="en-US"/>
              </w:rPr>
            </w:pPr>
            <w:r w:rsidRPr="00BE7A59">
              <w:rPr>
                <w:b/>
                <w:lang w:val="en-US"/>
              </w:rPr>
              <w:t>Max.</w:t>
            </w:r>
          </w:p>
        </w:tc>
        <w:tc>
          <w:tcPr>
            <w:tcW w:w="1218" w:type="dxa"/>
            <w:tcBorders>
              <w:bottom w:val="single" w:sz="4" w:space="0" w:color="auto"/>
            </w:tcBorders>
            <w:shd w:val="clear" w:color="auto" w:fill="auto"/>
          </w:tcPr>
          <w:p w14:paraId="36E4D82A" w14:textId="77777777" w:rsidR="00714FAE" w:rsidRPr="00BE7A59" w:rsidRDefault="00714FAE" w:rsidP="00412F74">
            <w:pPr>
              <w:jc w:val="right"/>
              <w:rPr>
                <w:lang w:val="en-US"/>
              </w:rPr>
            </w:pPr>
            <w:r w:rsidRPr="00BE7A59">
              <w:rPr>
                <w:b/>
                <w:lang w:val="en-US"/>
              </w:rPr>
              <w:t>Mean</w:t>
            </w:r>
          </w:p>
        </w:tc>
        <w:tc>
          <w:tcPr>
            <w:tcW w:w="1218" w:type="dxa"/>
            <w:tcBorders>
              <w:bottom w:val="single" w:sz="4" w:space="0" w:color="auto"/>
            </w:tcBorders>
            <w:shd w:val="clear" w:color="auto" w:fill="auto"/>
          </w:tcPr>
          <w:p w14:paraId="04458DBE" w14:textId="77777777" w:rsidR="00714FAE" w:rsidRPr="00BE7A59" w:rsidRDefault="00714FAE" w:rsidP="00412F74">
            <w:pPr>
              <w:jc w:val="right"/>
              <w:rPr>
                <w:lang w:val="en-US"/>
              </w:rPr>
            </w:pPr>
            <w:r w:rsidRPr="00BE7A59">
              <w:rPr>
                <w:b/>
                <w:lang w:val="en-US"/>
              </w:rPr>
              <w:t>Count</w:t>
            </w:r>
          </w:p>
        </w:tc>
      </w:tr>
      <w:tr w:rsidR="00714FAE" w:rsidRPr="00D91812" w14:paraId="4E996754" w14:textId="77777777" w:rsidTr="00412F74">
        <w:trPr>
          <w:jc w:val="center"/>
        </w:trPr>
        <w:tc>
          <w:tcPr>
            <w:tcW w:w="1217" w:type="dxa"/>
            <w:tcBorders>
              <w:top w:val="single" w:sz="4" w:space="0" w:color="auto"/>
            </w:tcBorders>
            <w:shd w:val="clear" w:color="auto" w:fill="auto"/>
          </w:tcPr>
          <w:p w14:paraId="79BC8EEA" w14:textId="77777777" w:rsidR="00714FAE" w:rsidRPr="00951EF6" w:rsidRDefault="00714FAE" w:rsidP="00412F74">
            <w:pPr>
              <w:jc w:val="right"/>
            </w:pPr>
            <w:r w:rsidRPr="00951EF6">
              <w:t>24</w:t>
            </w:r>
          </w:p>
        </w:tc>
        <w:tc>
          <w:tcPr>
            <w:tcW w:w="1228" w:type="dxa"/>
            <w:tcBorders>
              <w:top w:val="single" w:sz="4" w:space="0" w:color="auto"/>
            </w:tcBorders>
            <w:vAlign w:val="bottom"/>
          </w:tcPr>
          <w:p w14:paraId="51C39B85" w14:textId="77777777" w:rsidR="00714FAE" w:rsidRDefault="00714FAE" w:rsidP="00412F74">
            <w:pPr>
              <w:jc w:val="right"/>
              <w:rPr>
                <w:rFonts w:ascii="Calibri" w:hAnsi="Calibri"/>
                <w:color w:val="000000"/>
                <w:sz w:val="24"/>
              </w:rPr>
            </w:pPr>
            <w:r>
              <w:rPr>
                <w:rFonts w:ascii="Calibri" w:hAnsi="Calibri"/>
                <w:color w:val="000000"/>
              </w:rPr>
              <w:t>384</w:t>
            </w:r>
          </w:p>
        </w:tc>
        <w:tc>
          <w:tcPr>
            <w:tcW w:w="1228" w:type="dxa"/>
            <w:tcBorders>
              <w:top w:val="single" w:sz="4" w:space="0" w:color="auto"/>
            </w:tcBorders>
            <w:shd w:val="clear" w:color="auto" w:fill="auto"/>
          </w:tcPr>
          <w:p w14:paraId="5832288A" w14:textId="77777777" w:rsidR="00714FAE" w:rsidRPr="00951EF6" w:rsidRDefault="00714FAE" w:rsidP="00412F74">
            <w:pPr>
              <w:jc w:val="right"/>
            </w:pPr>
            <w:r w:rsidRPr="00951EF6">
              <w:t>352</w:t>
            </w:r>
          </w:p>
        </w:tc>
        <w:tc>
          <w:tcPr>
            <w:tcW w:w="1217" w:type="dxa"/>
            <w:tcBorders>
              <w:top w:val="single" w:sz="4" w:space="0" w:color="auto"/>
            </w:tcBorders>
            <w:shd w:val="clear" w:color="auto" w:fill="auto"/>
          </w:tcPr>
          <w:p w14:paraId="174A0D34" w14:textId="77777777" w:rsidR="00714FAE" w:rsidRPr="00951EF6" w:rsidRDefault="00714FAE" w:rsidP="00412F74">
            <w:pPr>
              <w:jc w:val="right"/>
            </w:pPr>
            <w:r w:rsidRPr="00951EF6">
              <w:t>563</w:t>
            </w:r>
          </w:p>
        </w:tc>
        <w:tc>
          <w:tcPr>
            <w:tcW w:w="1218" w:type="dxa"/>
            <w:tcBorders>
              <w:top w:val="single" w:sz="4" w:space="0" w:color="auto"/>
            </w:tcBorders>
            <w:shd w:val="clear" w:color="auto" w:fill="auto"/>
          </w:tcPr>
          <w:p w14:paraId="0EE939EB" w14:textId="77777777" w:rsidR="00714FAE" w:rsidRPr="00951EF6" w:rsidRDefault="00714FAE" w:rsidP="00412F74">
            <w:pPr>
              <w:jc w:val="right"/>
            </w:pPr>
            <w:r w:rsidRPr="00951EF6">
              <w:t>896</w:t>
            </w:r>
          </w:p>
        </w:tc>
        <w:tc>
          <w:tcPr>
            <w:tcW w:w="1218" w:type="dxa"/>
            <w:tcBorders>
              <w:top w:val="single" w:sz="4" w:space="0" w:color="auto"/>
            </w:tcBorders>
            <w:shd w:val="clear" w:color="auto" w:fill="auto"/>
          </w:tcPr>
          <w:p w14:paraId="245F9E6D" w14:textId="77777777" w:rsidR="00714FAE" w:rsidRPr="00951EF6" w:rsidRDefault="00714FAE" w:rsidP="00412F74">
            <w:pPr>
              <w:jc w:val="right"/>
            </w:pPr>
            <w:r w:rsidRPr="00951EF6">
              <w:t>60</w:t>
            </w:r>
            <w:r>
              <w:t>8</w:t>
            </w:r>
          </w:p>
        </w:tc>
        <w:tc>
          <w:tcPr>
            <w:tcW w:w="1218" w:type="dxa"/>
            <w:tcBorders>
              <w:top w:val="single" w:sz="4" w:space="0" w:color="auto"/>
            </w:tcBorders>
            <w:shd w:val="clear" w:color="auto" w:fill="auto"/>
          </w:tcPr>
          <w:p w14:paraId="034D7BF7" w14:textId="77777777" w:rsidR="00714FAE" w:rsidRPr="00951EF6" w:rsidRDefault="00714FAE" w:rsidP="00412F74">
            <w:pPr>
              <w:jc w:val="right"/>
            </w:pPr>
            <w:r w:rsidRPr="00951EF6">
              <w:t>30</w:t>
            </w:r>
          </w:p>
        </w:tc>
      </w:tr>
      <w:tr w:rsidR="00714FAE" w:rsidRPr="00D91812" w14:paraId="7C2E56F0" w14:textId="77777777" w:rsidTr="00412F74">
        <w:trPr>
          <w:jc w:val="center"/>
        </w:trPr>
        <w:tc>
          <w:tcPr>
            <w:tcW w:w="1217" w:type="dxa"/>
            <w:shd w:val="clear" w:color="auto" w:fill="auto"/>
          </w:tcPr>
          <w:p w14:paraId="6E1DEEFC" w14:textId="77777777" w:rsidR="00714FAE" w:rsidRPr="00951EF6" w:rsidRDefault="00714FAE" w:rsidP="00412F74">
            <w:pPr>
              <w:jc w:val="right"/>
            </w:pPr>
            <w:r w:rsidRPr="00951EF6">
              <w:t>48</w:t>
            </w:r>
          </w:p>
        </w:tc>
        <w:tc>
          <w:tcPr>
            <w:tcW w:w="1228" w:type="dxa"/>
            <w:vAlign w:val="bottom"/>
          </w:tcPr>
          <w:p w14:paraId="0D6638DA" w14:textId="77777777" w:rsidR="00714FAE" w:rsidRDefault="00714FAE" w:rsidP="00412F74">
            <w:pPr>
              <w:jc w:val="right"/>
              <w:rPr>
                <w:rFonts w:ascii="Calibri" w:hAnsi="Calibri"/>
                <w:color w:val="000000"/>
                <w:sz w:val="24"/>
              </w:rPr>
            </w:pPr>
            <w:r>
              <w:rPr>
                <w:rFonts w:ascii="Calibri" w:hAnsi="Calibri"/>
                <w:color w:val="000000"/>
              </w:rPr>
              <w:t>768</w:t>
            </w:r>
          </w:p>
        </w:tc>
        <w:tc>
          <w:tcPr>
            <w:tcW w:w="1228" w:type="dxa"/>
            <w:shd w:val="clear" w:color="auto" w:fill="auto"/>
          </w:tcPr>
          <w:p w14:paraId="259FCE0D" w14:textId="77777777" w:rsidR="00714FAE" w:rsidRPr="00951EF6" w:rsidRDefault="00714FAE" w:rsidP="00412F74">
            <w:pPr>
              <w:jc w:val="right"/>
            </w:pPr>
            <w:r w:rsidRPr="00951EF6">
              <w:t>7</w:t>
            </w:r>
          </w:p>
        </w:tc>
        <w:tc>
          <w:tcPr>
            <w:tcW w:w="1217" w:type="dxa"/>
            <w:shd w:val="clear" w:color="auto" w:fill="auto"/>
          </w:tcPr>
          <w:p w14:paraId="7EB08DCE" w14:textId="77777777" w:rsidR="00714FAE" w:rsidRPr="00951EF6" w:rsidRDefault="00714FAE" w:rsidP="00412F74">
            <w:pPr>
              <w:jc w:val="right"/>
            </w:pPr>
            <w:r w:rsidRPr="00951EF6">
              <w:t>44</w:t>
            </w:r>
            <w:r>
              <w:t>8</w:t>
            </w:r>
          </w:p>
        </w:tc>
        <w:tc>
          <w:tcPr>
            <w:tcW w:w="1218" w:type="dxa"/>
            <w:shd w:val="clear" w:color="auto" w:fill="auto"/>
          </w:tcPr>
          <w:p w14:paraId="563D03CE" w14:textId="77777777" w:rsidR="00714FAE" w:rsidRPr="00951EF6" w:rsidRDefault="00714FAE" w:rsidP="00412F74">
            <w:pPr>
              <w:jc w:val="right"/>
            </w:pPr>
            <w:r w:rsidRPr="00951EF6">
              <w:t>148</w:t>
            </w:r>
            <w:r>
              <w:t>5</w:t>
            </w:r>
          </w:p>
        </w:tc>
        <w:tc>
          <w:tcPr>
            <w:tcW w:w="1218" w:type="dxa"/>
            <w:shd w:val="clear" w:color="auto" w:fill="auto"/>
          </w:tcPr>
          <w:p w14:paraId="7DC7EC4B" w14:textId="77777777" w:rsidR="00714FAE" w:rsidRPr="00951EF6" w:rsidRDefault="00714FAE" w:rsidP="00412F74">
            <w:pPr>
              <w:jc w:val="right"/>
            </w:pPr>
            <w:r w:rsidRPr="00951EF6">
              <w:t>662</w:t>
            </w:r>
          </w:p>
        </w:tc>
        <w:tc>
          <w:tcPr>
            <w:tcW w:w="1218" w:type="dxa"/>
            <w:shd w:val="clear" w:color="auto" w:fill="auto"/>
          </w:tcPr>
          <w:p w14:paraId="79C1001D" w14:textId="77777777" w:rsidR="00714FAE" w:rsidRPr="00951EF6" w:rsidRDefault="00714FAE" w:rsidP="00412F74">
            <w:pPr>
              <w:jc w:val="right"/>
            </w:pPr>
            <w:r w:rsidRPr="00951EF6">
              <w:t>40</w:t>
            </w:r>
          </w:p>
        </w:tc>
      </w:tr>
      <w:tr w:rsidR="00714FAE" w:rsidRPr="00D91812" w14:paraId="5C36CD29" w14:textId="77777777" w:rsidTr="00412F74">
        <w:trPr>
          <w:jc w:val="center"/>
        </w:trPr>
        <w:tc>
          <w:tcPr>
            <w:tcW w:w="1217" w:type="dxa"/>
            <w:shd w:val="clear" w:color="auto" w:fill="auto"/>
          </w:tcPr>
          <w:p w14:paraId="18CA1F83" w14:textId="77777777" w:rsidR="00714FAE" w:rsidRPr="00951EF6" w:rsidRDefault="00714FAE" w:rsidP="00412F74">
            <w:pPr>
              <w:jc w:val="right"/>
            </w:pPr>
            <w:r w:rsidRPr="00951EF6">
              <w:t>96</w:t>
            </w:r>
          </w:p>
        </w:tc>
        <w:tc>
          <w:tcPr>
            <w:tcW w:w="1228" w:type="dxa"/>
            <w:vAlign w:val="bottom"/>
          </w:tcPr>
          <w:p w14:paraId="1D27B4D7" w14:textId="77777777" w:rsidR="00714FAE" w:rsidRDefault="00714FAE" w:rsidP="00412F74">
            <w:pPr>
              <w:jc w:val="right"/>
              <w:rPr>
                <w:rFonts w:ascii="Calibri" w:hAnsi="Calibri"/>
                <w:color w:val="000000"/>
                <w:sz w:val="24"/>
              </w:rPr>
            </w:pPr>
            <w:r>
              <w:rPr>
                <w:rFonts w:ascii="Calibri" w:hAnsi="Calibri"/>
                <w:color w:val="000000"/>
              </w:rPr>
              <w:t>1536</w:t>
            </w:r>
          </w:p>
        </w:tc>
        <w:tc>
          <w:tcPr>
            <w:tcW w:w="1228" w:type="dxa"/>
            <w:shd w:val="clear" w:color="auto" w:fill="auto"/>
          </w:tcPr>
          <w:p w14:paraId="17516430" w14:textId="77777777" w:rsidR="00714FAE" w:rsidRPr="00951EF6" w:rsidRDefault="00714FAE" w:rsidP="00412F74">
            <w:pPr>
              <w:jc w:val="right"/>
            </w:pPr>
            <w:r w:rsidRPr="00951EF6">
              <w:t>10</w:t>
            </w:r>
            <w:r>
              <w:t>4</w:t>
            </w:r>
          </w:p>
        </w:tc>
        <w:tc>
          <w:tcPr>
            <w:tcW w:w="1217" w:type="dxa"/>
            <w:shd w:val="clear" w:color="auto" w:fill="auto"/>
          </w:tcPr>
          <w:p w14:paraId="287D553D" w14:textId="77777777" w:rsidR="00714FAE" w:rsidRPr="00951EF6" w:rsidRDefault="00714FAE" w:rsidP="00412F74">
            <w:pPr>
              <w:jc w:val="right"/>
            </w:pPr>
            <w:r w:rsidRPr="00951EF6">
              <w:t>85</w:t>
            </w:r>
            <w:r>
              <w:t>8</w:t>
            </w:r>
          </w:p>
        </w:tc>
        <w:tc>
          <w:tcPr>
            <w:tcW w:w="1218" w:type="dxa"/>
            <w:shd w:val="clear" w:color="auto" w:fill="auto"/>
          </w:tcPr>
          <w:p w14:paraId="6B3BC9CB" w14:textId="77777777" w:rsidR="00714FAE" w:rsidRPr="00951EF6" w:rsidRDefault="00714FAE" w:rsidP="00412F74">
            <w:pPr>
              <w:jc w:val="right"/>
            </w:pPr>
            <w:r w:rsidRPr="00951EF6">
              <w:t>2567</w:t>
            </w:r>
          </w:p>
        </w:tc>
        <w:tc>
          <w:tcPr>
            <w:tcW w:w="1218" w:type="dxa"/>
            <w:shd w:val="clear" w:color="auto" w:fill="auto"/>
          </w:tcPr>
          <w:p w14:paraId="6FB95945" w14:textId="77777777" w:rsidR="00714FAE" w:rsidRPr="00951EF6" w:rsidRDefault="00714FAE" w:rsidP="00412F74">
            <w:pPr>
              <w:jc w:val="right"/>
            </w:pPr>
            <w:r w:rsidRPr="00951EF6">
              <w:t>1096</w:t>
            </w:r>
          </w:p>
        </w:tc>
        <w:tc>
          <w:tcPr>
            <w:tcW w:w="1218" w:type="dxa"/>
            <w:shd w:val="clear" w:color="auto" w:fill="auto"/>
          </w:tcPr>
          <w:p w14:paraId="34A294E4" w14:textId="77777777" w:rsidR="00714FAE" w:rsidRPr="00951EF6" w:rsidRDefault="00714FAE" w:rsidP="00412F74">
            <w:pPr>
              <w:jc w:val="right"/>
            </w:pPr>
            <w:r w:rsidRPr="00951EF6">
              <w:t>40</w:t>
            </w:r>
          </w:p>
        </w:tc>
      </w:tr>
      <w:tr w:rsidR="00714FAE" w:rsidRPr="00D91812" w14:paraId="3094EF9F" w14:textId="77777777" w:rsidTr="00412F74">
        <w:trPr>
          <w:jc w:val="center"/>
        </w:trPr>
        <w:tc>
          <w:tcPr>
            <w:tcW w:w="1217" w:type="dxa"/>
            <w:shd w:val="clear" w:color="auto" w:fill="auto"/>
          </w:tcPr>
          <w:p w14:paraId="3D699209" w14:textId="77777777" w:rsidR="00714FAE" w:rsidRPr="00951EF6" w:rsidRDefault="00714FAE" w:rsidP="00412F74">
            <w:pPr>
              <w:jc w:val="right"/>
            </w:pPr>
            <w:r w:rsidRPr="00951EF6">
              <w:t>192</w:t>
            </w:r>
          </w:p>
        </w:tc>
        <w:tc>
          <w:tcPr>
            <w:tcW w:w="1228" w:type="dxa"/>
            <w:vAlign w:val="bottom"/>
          </w:tcPr>
          <w:p w14:paraId="16142B94" w14:textId="77777777" w:rsidR="00714FAE" w:rsidRDefault="00714FAE" w:rsidP="00412F74">
            <w:pPr>
              <w:jc w:val="right"/>
              <w:rPr>
                <w:rFonts w:ascii="Calibri" w:hAnsi="Calibri"/>
                <w:color w:val="000000"/>
                <w:sz w:val="24"/>
              </w:rPr>
            </w:pPr>
            <w:r>
              <w:rPr>
                <w:rFonts w:ascii="Calibri" w:hAnsi="Calibri"/>
                <w:color w:val="000000"/>
              </w:rPr>
              <w:t>3072</w:t>
            </w:r>
          </w:p>
        </w:tc>
        <w:tc>
          <w:tcPr>
            <w:tcW w:w="1228" w:type="dxa"/>
            <w:shd w:val="clear" w:color="auto" w:fill="auto"/>
          </w:tcPr>
          <w:p w14:paraId="1ED88B1C" w14:textId="77777777" w:rsidR="00714FAE" w:rsidRPr="00951EF6" w:rsidRDefault="00714FAE" w:rsidP="00412F74">
            <w:pPr>
              <w:jc w:val="right"/>
            </w:pPr>
            <w:r w:rsidRPr="00951EF6">
              <w:t>5</w:t>
            </w:r>
            <w:r>
              <w:t>2</w:t>
            </w:r>
          </w:p>
        </w:tc>
        <w:tc>
          <w:tcPr>
            <w:tcW w:w="1217" w:type="dxa"/>
            <w:shd w:val="clear" w:color="auto" w:fill="auto"/>
          </w:tcPr>
          <w:p w14:paraId="745D6971" w14:textId="77777777" w:rsidR="00714FAE" w:rsidRPr="00951EF6" w:rsidRDefault="00714FAE" w:rsidP="00412F74">
            <w:pPr>
              <w:jc w:val="right"/>
            </w:pPr>
            <w:r w:rsidRPr="00951EF6">
              <w:t>889</w:t>
            </w:r>
          </w:p>
        </w:tc>
        <w:tc>
          <w:tcPr>
            <w:tcW w:w="1218" w:type="dxa"/>
            <w:shd w:val="clear" w:color="auto" w:fill="auto"/>
          </w:tcPr>
          <w:p w14:paraId="3EA2FDB3" w14:textId="77777777" w:rsidR="00714FAE" w:rsidRPr="00951EF6" w:rsidRDefault="00714FAE" w:rsidP="00412F74">
            <w:pPr>
              <w:jc w:val="right"/>
            </w:pPr>
            <w:r w:rsidRPr="00951EF6">
              <w:t>198</w:t>
            </w:r>
            <w:r>
              <w:t>3</w:t>
            </w:r>
          </w:p>
        </w:tc>
        <w:tc>
          <w:tcPr>
            <w:tcW w:w="1218" w:type="dxa"/>
            <w:shd w:val="clear" w:color="auto" w:fill="auto"/>
          </w:tcPr>
          <w:p w14:paraId="0DEB9A5E" w14:textId="77777777" w:rsidR="00714FAE" w:rsidRPr="00951EF6" w:rsidRDefault="00714FAE" w:rsidP="00412F74">
            <w:pPr>
              <w:jc w:val="right"/>
            </w:pPr>
            <w:r w:rsidRPr="00951EF6">
              <w:t>93</w:t>
            </w:r>
            <w:r>
              <w:t>9</w:t>
            </w:r>
          </w:p>
        </w:tc>
        <w:tc>
          <w:tcPr>
            <w:tcW w:w="1218" w:type="dxa"/>
            <w:shd w:val="clear" w:color="auto" w:fill="auto"/>
          </w:tcPr>
          <w:p w14:paraId="228DAF90" w14:textId="77777777" w:rsidR="00714FAE" w:rsidRPr="00951EF6" w:rsidRDefault="00714FAE" w:rsidP="00412F74">
            <w:pPr>
              <w:jc w:val="right"/>
            </w:pPr>
            <w:r w:rsidRPr="00951EF6">
              <w:t>40</w:t>
            </w:r>
          </w:p>
        </w:tc>
      </w:tr>
      <w:tr w:rsidR="00714FAE" w:rsidRPr="00D91812" w14:paraId="12AAA977" w14:textId="77777777" w:rsidTr="00412F74">
        <w:trPr>
          <w:jc w:val="center"/>
        </w:trPr>
        <w:tc>
          <w:tcPr>
            <w:tcW w:w="1217" w:type="dxa"/>
            <w:shd w:val="clear" w:color="auto" w:fill="auto"/>
          </w:tcPr>
          <w:p w14:paraId="5CB9651A" w14:textId="77777777" w:rsidR="00714FAE" w:rsidRPr="00951EF6" w:rsidRDefault="00714FAE" w:rsidP="00412F74">
            <w:pPr>
              <w:jc w:val="right"/>
            </w:pPr>
            <w:r w:rsidRPr="00951EF6">
              <w:t>384</w:t>
            </w:r>
          </w:p>
        </w:tc>
        <w:tc>
          <w:tcPr>
            <w:tcW w:w="1228" w:type="dxa"/>
            <w:vAlign w:val="bottom"/>
          </w:tcPr>
          <w:p w14:paraId="4F687514" w14:textId="77777777" w:rsidR="00714FAE" w:rsidRDefault="00714FAE" w:rsidP="00412F74">
            <w:pPr>
              <w:jc w:val="right"/>
              <w:rPr>
                <w:rFonts w:ascii="Calibri" w:hAnsi="Calibri"/>
                <w:color w:val="000000"/>
                <w:sz w:val="24"/>
              </w:rPr>
            </w:pPr>
            <w:r>
              <w:rPr>
                <w:rFonts w:ascii="Calibri" w:hAnsi="Calibri"/>
                <w:color w:val="000000"/>
              </w:rPr>
              <w:t>6144</w:t>
            </w:r>
          </w:p>
        </w:tc>
        <w:tc>
          <w:tcPr>
            <w:tcW w:w="1228" w:type="dxa"/>
            <w:shd w:val="clear" w:color="auto" w:fill="auto"/>
          </w:tcPr>
          <w:p w14:paraId="756069E9" w14:textId="77777777" w:rsidR="00714FAE" w:rsidRPr="00951EF6" w:rsidRDefault="00714FAE" w:rsidP="00412F74">
            <w:pPr>
              <w:jc w:val="right"/>
            </w:pPr>
            <w:r w:rsidRPr="00951EF6">
              <w:t>23</w:t>
            </w:r>
            <w:r>
              <w:t>8</w:t>
            </w:r>
          </w:p>
        </w:tc>
        <w:tc>
          <w:tcPr>
            <w:tcW w:w="1217" w:type="dxa"/>
            <w:shd w:val="clear" w:color="auto" w:fill="auto"/>
          </w:tcPr>
          <w:p w14:paraId="0ECC1432" w14:textId="77777777" w:rsidR="00714FAE" w:rsidRPr="00951EF6" w:rsidRDefault="00714FAE" w:rsidP="00412F74">
            <w:pPr>
              <w:jc w:val="right"/>
            </w:pPr>
            <w:r w:rsidRPr="00951EF6">
              <w:t>104</w:t>
            </w:r>
            <w:r>
              <w:t>9</w:t>
            </w:r>
          </w:p>
        </w:tc>
        <w:tc>
          <w:tcPr>
            <w:tcW w:w="1218" w:type="dxa"/>
            <w:shd w:val="clear" w:color="auto" w:fill="auto"/>
          </w:tcPr>
          <w:p w14:paraId="462F8214" w14:textId="77777777" w:rsidR="00714FAE" w:rsidRPr="00951EF6" w:rsidRDefault="00714FAE" w:rsidP="00412F74">
            <w:pPr>
              <w:jc w:val="right"/>
            </w:pPr>
            <w:r w:rsidRPr="00951EF6">
              <w:t>188</w:t>
            </w:r>
            <w:r>
              <w:t>2</w:t>
            </w:r>
          </w:p>
        </w:tc>
        <w:tc>
          <w:tcPr>
            <w:tcW w:w="1218" w:type="dxa"/>
            <w:shd w:val="clear" w:color="auto" w:fill="auto"/>
          </w:tcPr>
          <w:p w14:paraId="279E10C9" w14:textId="77777777" w:rsidR="00714FAE" w:rsidRPr="00951EF6" w:rsidRDefault="00714FAE" w:rsidP="00412F74">
            <w:pPr>
              <w:jc w:val="right"/>
            </w:pPr>
            <w:r w:rsidRPr="00951EF6">
              <w:t>1042</w:t>
            </w:r>
          </w:p>
        </w:tc>
        <w:tc>
          <w:tcPr>
            <w:tcW w:w="1218" w:type="dxa"/>
            <w:shd w:val="clear" w:color="auto" w:fill="auto"/>
          </w:tcPr>
          <w:p w14:paraId="75F6A87D" w14:textId="77777777" w:rsidR="00714FAE" w:rsidRPr="00951EF6" w:rsidRDefault="00714FAE" w:rsidP="00412F74">
            <w:pPr>
              <w:jc w:val="right"/>
            </w:pPr>
            <w:r w:rsidRPr="00951EF6">
              <w:t>40</w:t>
            </w:r>
          </w:p>
        </w:tc>
      </w:tr>
      <w:tr w:rsidR="00714FAE" w:rsidRPr="00D91812" w14:paraId="248B5492" w14:textId="77777777" w:rsidTr="00412F74">
        <w:trPr>
          <w:jc w:val="center"/>
        </w:trPr>
        <w:tc>
          <w:tcPr>
            <w:tcW w:w="1217" w:type="dxa"/>
            <w:shd w:val="clear" w:color="auto" w:fill="auto"/>
          </w:tcPr>
          <w:p w14:paraId="3833FCFE" w14:textId="77777777" w:rsidR="00714FAE" w:rsidRPr="00951EF6" w:rsidRDefault="00714FAE" w:rsidP="00412F74">
            <w:pPr>
              <w:jc w:val="right"/>
            </w:pPr>
            <w:r w:rsidRPr="00951EF6">
              <w:t>768</w:t>
            </w:r>
          </w:p>
        </w:tc>
        <w:tc>
          <w:tcPr>
            <w:tcW w:w="1228" w:type="dxa"/>
            <w:vAlign w:val="bottom"/>
          </w:tcPr>
          <w:p w14:paraId="3D7D700B" w14:textId="77777777" w:rsidR="00714FAE" w:rsidRDefault="00714FAE" w:rsidP="00412F74">
            <w:pPr>
              <w:jc w:val="right"/>
              <w:rPr>
                <w:rFonts w:ascii="Calibri" w:hAnsi="Calibri"/>
                <w:color w:val="000000"/>
                <w:sz w:val="24"/>
              </w:rPr>
            </w:pPr>
            <w:r>
              <w:rPr>
                <w:rFonts w:ascii="Calibri" w:hAnsi="Calibri"/>
                <w:color w:val="000000"/>
              </w:rPr>
              <w:t>12288</w:t>
            </w:r>
          </w:p>
        </w:tc>
        <w:tc>
          <w:tcPr>
            <w:tcW w:w="1228" w:type="dxa"/>
            <w:shd w:val="clear" w:color="auto" w:fill="auto"/>
          </w:tcPr>
          <w:p w14:paraId="104032B0" w14:textId="77777777" w:rsidR="00714FAE" w:rsidRPr="00951EF6" w:rsidRDefault="00714FAE" w:rsidP="00412F74">
            <w:pPr>
              <w:jc w:val="right"/>
            </w:pPr>
            <w:r w:rsidRPr="00951EF6">
              <w:t>6</w:t>
            </w:r>
            <w:r>
              <w:t>50</w:t>
            </w:r>
          </w:p>
        </w:tc>
        <w:tc>
          <w:tcPr>
            <w:tcW w:w="1217" w:type="dxa"/>
            <w:shd w:val="clear" w:color="auto" w:fill="auto"/>
          </w:tcPr>
          <w:p w14:paraId="09E53181" w14:textId="77777777" w:rsidR="00714FAE" w:rsidRPr="00951EF6" w:rsidRDefault="00714FAE" w:rsidP="00412F74">
            <w:pPr>
              <w:jc w:val="right"/>
            </w:pPr>
            <w:r w:rsidRPr="00951EF6">
              <w:t>1141</w:t>
            </w:r>
          </w:p>
        </w:tc>
        <w:tc>
          <w:tcPr>
            <w:tcW w:w="1218" w:type="dxa"/>
            <w:shd w:val="clear" w:color="auto" w:fill="auto"/>
          </w:tcPr>
          <w:p w14:paraId="38A8D1BE" w14:textId="77777777" w:rsidR="00714FAE" w:rsidRPr="00951EF6" w:rsidRDefault="00714FAE" w:rsidP="00412F74">
            <w:pPr>
              <w:jc w:val="right"/>
            </w:pPr>
            <w:r w:rsidRPr="00951EF6">
              <w:t>166</w:t>
            </w:r>
            <w:r>
              <w:t>4</w:t>
            </w:r>
          </w:p>
        </w:tc>
        <w:tc>
          <w:tcPr>
            <w:tcW w:w="1218" w:type="dxa"/>
            <w:shd w:val="clear" w:color="auto" w:fill="auto"/>
          </w:tcPr>
          <w:p w14:paraId="3F83427C" w14:textId="77777777" w:rsidR="00714FAE" w:rsidRPr="00951EF6" w:rsidRDefault="00714FAE" w:rsidP="00412F74">
            <w:pPr>
              <w:jc w:val="right"/>
            </w:pPr>
            <w:r w:rsidRPr="00951EF6">
              <w:t>111</w:t>
            </w:r>
            <w:r>
              <w:t>7</w:t>
            </w:r>
          </w:p>
        </w:tc>
        <w:tc>
          <w:tcPr>
            <w:tcW w:w="1218" w:type="dxa"/>
            <w:shd w:val="clear" w:color="auto" w:fill="auto"/>
          </w:tcPr>
          <w:p w14:paraId="299A6E6F" w14:textId="77777777" w:rsidR="00714FAE" w:rsidRPr="00951EF6" w:rsidRDefault="00714FAE" w:rsidP="00412F74">
            <w:pPr>
              <w:jc w:val="right"/>
            </w:pPr>
            <w:r w:rsidRPr="00951EF6">
              <w:t>40</w:t>
            </w:r>
          </w:p>
        </w:tc>
      </w:tr>
      <w:tr w:rsidR="00714FAE" w:rsidRPr="00D91812" w14:paraId="41546EB2" w14:textId="77777777" w:rsidTr="00412F74">
        <w:trPr>
          <w:jc w:val="center"/>
        </w:trPr>
        <w:tc>
          <w:tcPr>
            <w:tcW w:w="1217" w:type="dxa"/>
            <w:shd w:val="clear" w:color="auto" w:fill="auto"/>
          </w:tcPr>
          <w:p w14:paraId="10381A04" w14:textId="77777777" w:rsidR="00714FAE" w:rsidRPr="00951EF6" w:rsidRDefault="00714FAE" w:rsidP="00412F74">
            <w:pPr>
              <w:jc w:val="right"/>
            </w:pPr>
            <w:r w:rsidRPr="00951EF6">
              <w:t>1536</w:t>
            </w:r>
          </w:p>
        </w:tc>
        <w:tc>
          <w:tcPr>
            <w:tcW w:w="1228" w:type="dxa"/>
            <w:vAlign w:val="bottom"/>
          </w:tcPr>
          <w:p w14:paraId="534ACF0A" w14:textId="77777777" w:rsidR="00714FAE" w:rsidRDefault="00714FAE" w:rsidP="00412F74">
            <w:pPr>
              <w:jc w:val="right"/>
              <w:rPr>
                <w:rFonts w:ascii="Calibri" w:hAnsi="Calibri"/>
                <w:color w:val="000000"/>
                <w:sz w:val="24"/>
              </w:rPr>
            </w:pPr>
            <w:r>
              <w:rPr>
                <w:rFonts w:ascii="Calibri" w:hAnsi="Calibri"/>
                <w:color w:val="000000"/>
              </w:rPr>
              <w:t>24576</w:t>
            </w:r>
          </w:p>
        </w:tc>
        <w:tc>
          <w:tcPr>
            <w:tcW w:w="1228" w:type="dxa"/>
            <w:shd w:val="clear" w:color="auto" w:fill="auto"/>
          </w:tcPr>
          <w:p w14:paraId="77F58653" w14:textId="77777777" w:rsidR="00714FAE" w:rsidRPr="00951EF6" w:rsidRDefault="00714FAE" w:rsidP="00412F74">
            <w:pPr>
              <w:jc w:val="right"/>
            </w:pPr>
            <w:r w:rsidRPr="00951EF6">
              <w:t>564</w:t>
            </w:r>
          </w:p>
        </w:tc>
        <w:tc>
          <w:tcPr>
            <w:tcW w:w="1217" w:type="dxa"/>
            <w:shd w:val="clear" w:color="auto" w:fill="auto"/>
          </w:tcPr>
          <w:p w14:paraId="212F1A3C" w14:textId="77777777" w:rsidR="00714FAE" w:rsidRPr="00951EF6" w:rsidRDefault="00714FAE" w:rsidP="00412F74">
            <w:pPr>
              <w:jc w:val="right"/>
            </w:pPr>
            <w:r w:rsidRPr="00951EF6">
              <w:t>1049</w:t>
            </w:r>
          </w:p>
        </w:tc>
        <w:tc>
          <w:tcPr>
            <w:tcW w:w="1218" w:type="dxa"/>
            <w:shd w:val="clear" w:color="auto" w:fill="auto"/>
          </w:tcPr>
          <w:p w14:paraId="270E41D8" w14:textId="77777777" w:rsidR="00714FAE" w:rsidRPr="00951EF6" w:rsidRDefault="00714FAE" w:rsidP="00412F74">
            <w:pPr>
              <w:jc w:val="right"/>
            </w:pPr>
            <w:r w:rsidRPr="00951EF6">
              <w:t>1620</w:t>
            </w:r>
          </w:p>
        </w:tc>
        <w:tc>
          <w:tcPr>
            <w:tcW w:w="1218" w:type="dxa"/>
            <w:shd w:val="clear" w:color="auto" w:fill="auto"/>
          </w:tcPr>
          <w:p w14:paraId="6900D156" w14:textId="77777777" w:rsidR="00714FAE" w:rsidRPr="00951EF6" w:rsidRDefault="00714FAE" w:rsidP="00412F74">
            <w:pPr>
              <w:jc w:val="right"/>
            </w:pPr>
            <w:r w:rsidRPr="00951EF6">
              <w:t>1081</w:t>
            </w:r>
          </w:p>
        </w:tc>
        <w:tc>
          <w:tcPr>
            <w:tcW w:w="1218" w:type="dxa"/>
            <w:shd w:val="clear" w:color="auto" w:fill="auto"/>
          </w:tcPr>
          <w:p w14:paraId="5F6BB039" w14:textId="77777777" w:rsidR="00714FAE" w:rsidRPr="00951EF6" w:rsidRDefault="00714FAE" w:rsidP="00412F74">
            <w:pPr>
              <w:jc w:val="right"/>
            </w:pPr>
            <w:r w:rsidRPr="00951EF6">
              <w:t>40</w:t>
            </w:r>
          </w:p>
        </w:tc>
      </w:tr>
      <w:tr w:rsidR="00714FAE" w:rsidRPr="00D91812" w14:paraId="3AC117A8" w14:textId="77777777" w:rsidTr="00412F74">
        <w:trPr>
          <w:jc w:val="center"/>
        </w:trPr>
        <w:tc>
          <w:tcPr>
            <w:tcW w:w="1217" w:type="dxa"/>
            <w:shd w:val="clear" w:color="auto" w:fill="auto"/>
          </w:tcPr>
          <w:p w14:paraId="5F278365" w14:textId="77777777" w:rsidR="00714FAE" w:rsidRPr="00951EF6" w:rsidRDefault="00714FAE" w:rsidP="00412F74">
            <w:pPr>
              <w:jc w:val="right"/>
            </w:pPr>
            <w:r w:rsidRPr="00951EF6">
              <w:t>3072</w:t>
            </w:r>
          </w:p>
        </w:tc>
        <w:tc>
          <w:tcPr>
            <w:tcW w:w="1228" w:type="dxa"/>
            <w:vAlign w:val="bottom"/>
          </w:tcPr>
          <w:p w14:paraId="09E8A6A4" w14:textId="77777777" w:rsidR="00714FAE" w:rsidRDefault="00714FAE" w:rsidP="00412F74">
            <w:pPr>
              <w:jc w:val="right"/>
              <w:rPr>
                <w:rFonts w:ascii="Calibri" w:hAnsi="Calibri"/>
                <w:color w:val="000000"/>
                <w:sz w:val="24"/>
              </w:rPr>
            </w:pPr>
            <w:r>
              <w:rPr>
                <w:rFonts w:ascii="Calibri" w:hAnsi="Calibri"/>
                <w:color w:val="000000"/>
              </w:rPr>
              <w:t>49152</w:t>
            </w:r>
          </w:p>
        </w:tc>
        <w:tc>
          <w:tcPr>
            <w:tcW w:w="1228" w:type="dxa"/>
            <w:shd w:val="clear" w:color="auto" w:fill="auto"/>
          </w:tcPr>
          <w:p w14:paraId="3D4D991A" w14:textId="77777777" w:rsidR="00714FAE" w:rsidRPr="00951EF6" w:rsidRDefault="00714FAE" w:rsidP="00412F74">
            <w:pPr>
              <w:jc w:val="right"/>
            </w:pPr>
            <w:r w:rsidRPr="00951EF6">
              <w:t>835</w:t>
            </w:r>
          </w:p>
        </w:tc>
        <w:tc>
          <w:tcPr>
            <w:tcW w:w="1217" w:type="dxa"/>
            <w:shd w:val="clear" w:color="auto" w:fill="auto"/>
          </w:tcPr>
          <w:p w14:paraId="64F744C6" w14:textId="77777777" w:rsidR="00714FAE" w:rsidRPr="00951EF6" w:rsidRDefault="00714FAE" w:rsidP="00412F74">
            <w:pPr>
              <w:jc w:val="right"/>
            </w:pPr>
            <w:r w:rsidRPr="00951EF6">
              <w:t>130</w:t>
            </w:r>
            <w:r>
              <w:t>9</w:t>
            </w:r>
          </w:p>
        </w:tc>
        <w:tc>
          <w:tcPr>
            <w:tcW w:w="1218" w:type="dxa"/>
            <w:shd w:val="clear" w:color="auto" w:fill="auto"/>
          </w:tcPr>
          <w:p w14:paraId="7D1640F5" w14:textId="77777777" w:rsidR="00714FAE" w:rsidRPr="00951EF6" w:rsidRDefault="00714FAE" w:rsidP="00412F74">
            <w:pPr>
              <w:jc w:val="right"/>
            </w:pPr>
            <w:r w:rsidRPr="00951EF6">
              <w:t>178</w:t>
            </w:r>
            <w:r>
              <w:t>7</w:t>
            </w:r>
          </w:p>
        </w:tc>
        <w:tc>
          <w:tcPr>
            <w:tcW w:w="1218" w:type="dxa"/>
            <w:shd w:val="clear" w:color="auto" w:fill="auto"/>
          </w:tcPr>
          <w:p w14:paraId="59C6FFD2" w14:textId="77777777" w:rsidR="00714FAE" w:rsidRPr="00951EF6" w:rsidRDefault="00714FAE" w:rsidP="00412F74">
            <w:pPr>
              <w:jc w:val="right"/>
            </w:pPr>
            <w:r w:rsidRPr="00951EF6">
              <w:t>1307</w:t>
            </w:r>
          </w:p>
        </w:tc>
        <w:tc>
          <w:tcPr>
            <w:tcW w:w="1218" w:type="dxa"/>
            <w:shd w:val="clear" w:color="auto" w:fill="auto"/>
          </w:tcPr>
          <w:p w14:paraId="42510F34" w14:textId="77777777" w:rsidR="00714FAE" w:rsidRPr="00951EF6" w:rsidRDefault="00714FAE" w:rsidP="00412F74">
            <w:pPr>
              <w:jc w:val="right"/>
            </w:pPr>
            <w:r w:rsidRPr="00951EF6">
              <w:t>40</w:t>
            </w:r>
          </w:p>
        </w:tc>
      </w:tr>
      <w:tr w:rsidR="00714FAE" w:rsidRPr="00D91812" w14:paraId="20C76A9A" w14:textId="77777777" w:rsidTr="00412F74">
        <w:trPr>
          <w:jc w:val="center"/>
        </w:trPr>
        <w:tc>
          <w:tcPr>
            <w:tcW w:w="1217" w:type="dxa"/>
            <w:shd w:val="clear" w:color="auto" w:fill="auto"/>
          </w:tcPr>
          <w:p w14:paraId="1CB552BD" w14:textId="77777777" w:rsidR="00714FAE" w:rsidRPr="00951EF6" w:rsidRDefault="00714FAE" w:rsidP="00412F74">
            <w:pPr>
              <w:jc w:val="right"/>
            </w:pPr>
            <w:r w:rsidRPr="00951EF6">
              <w:t>6144</w:t>
            </w:r>
          </w:p>
        </w:tc>
        <w:tc>
          <w:tcPr>
            <w:tcW w:w="1228" w:type="dxa"/>
            <w:vAlign w:val="bottom"/>
          </w:tcPr>
          <w:p w14:paraId="7333D3CE" w14:textId="77777777" w:rsidR="00714FAE" w:rsidRDefault="00714FAE" w:rsidP="00412F74">
            <w:pPr>
              <w:jc w:val="right"/>
              <w:rPr>
                <w:rFonts w:ascii="Calibri" w:hAnsi="Calibri"/>
                <w:color w:val="000000"/>
                <w:sz w:val="24"/>
              </w:rPr>
            </w:pPr>
            <w:r>
              <w:rPr>
                <w:rFonts w:ascii="Calibri" w:hAnsi="Calibri"/>
                <w:color w:val="000000"/>
              </w:rPr>
              <w:t>98304</w:t>
            </w:r>
          </w:p>
        </w:tc>
        <w:tc>
          <w:tcPr>
            <w:tcW w:w="1228" w:type="dxa"/>
            <w:shd w:val="clear" w:color="auto" w:fill="auto"/>
          </w:tcPr>
          <w:p w14:paraId="26517A0D" w14:textId="77777777" w:rsidR="00714FAE" w:rsidRPr="00951EF6" w:rsidRDefault="00714FAE" w:rsidP="00412F74">
            <w:pPr>
              <w:jc w:val="right"/>
            </w:pPr>
            <w:r w:rsidRPr="00951EF6">
              <w:t>661</w:t>
            </w:r>
          </w:p>
        </w:tc>
        <w:tc>
          <w:tcPr>
            <w:tcW w:w="1217" w:type="dxa"/>
            <w:shd w:val="clear" w:color="auto" w:fill="auto"/>
          </w:tcPr>
          <w:p w14:paraId="1EC41413" w14:textId="77777777" w:rsidR="00714FAE" w:rsidRPr="00951EF6" w:rsidRDefault="00714FAE" w:rsidP="00412F74">
            <w:pPr>
              <w:jc w:val="right"/>
            </w:pPr>
            <w:r w:rsidRPr="00951EF6">
              <w:t>98</w:t>
            </w:r>
            <w:r>
              <w:t>6</w:t>
            </w:r>
          </w:p>
        </w:tc>
        <w:tc>
          <w:tcPr>
            <w:tcW w:w="1218" w:type="dxa"/>
            <w:shd w:val="clear" w:color="auto" w:fill="auto"/>
          </w:tcPr>
          <w:p w14:paraId="6342DE17" w14:textId="77777777" w:rsidR="00714FAE" w:rsidRPr="00951EF6" w:rsidRDefault="00714FAE" w:rsidP="00412F74">
            <w:pPr>
              <w:jc w:val="right"/>
            </w:pPr>
            <w:r w:rsidRPr="00951EF6">
              <w:t>176</w:t>
            </w:r>
            <w:r>
              <w:t>4</w:t>
            </w:r>
          </w:p>
        </w:tc>
        <w:tc>
          <w:tcPr>
            <w:tcW w:w="1218" w:type="dxa"/>
            <w:shd w:val="clear" w:color="auto" w:fill="auto"/>
          </w:tcPr>
          <w:p w14:paraId="174EF33F" w14:textId="77777777" w:rsidR="00714FAE" w:rsidRPr="00951EF6" w:rsidRDefault="00714FAE" w:rsidP="00412F74">
            <w:pPr>
              <w:jc w:val="right"/>
            </w:pPr>
            <w:r w:rsidRPr="00951EF6">
              <w:t>104</w:t>
            </w:r>
            <w:r>
              <w:t>1</w:t>
            </w:r>
          </w:p>
        </w:tc>
        <w:tc>
          <w:tcPr>
            <w:tcW w:w="1218" w:type="dxa"/>
            <w:shd w:val="clear" w:color="auto" w:fill="auto"/>
          </w:tcPr>
          <w:p w14:paraId="4AD67806" w14:textId="77777777" w:rsidR="00714FAE" w:rsidRPr="00951EF6" w:rsidRDefault="00714FAE" w:rsidP="00412F74">
            <w:pPr>
              <w:jc w:val="right"/>
            </w:pPr>
            <w:r w:rsidRPr="00951EF6">
              <w:t>40</w:t>
            </w:r>
          </w:p>
        </w:tc>
      </w:tr>
      <w:tr w:rsidR="00714FAE" w:rsidRPr="00D91812" w14:paraId="68F5C936" w14:textId="77777777" w:rsidTr="00412F74">
        <w:trPr>
          <w:jc w:val="center"/>
        </w:trPr>
        <w:tc>
          <w:tcPr>
            <w:tcW w:w="1217" w:type="dxa"/>
            <w:shd w:val="clear" w:color="auto" w:fill="auto"/>
          </w:tcPr>
          <w:p w14:paraId="1D51696B" w14:textId="77777777" w:rsidR="00714FAE" w:rsidRPr="00951EF6" w:rsidRDefault="00714FAE" w:rsidP="00412F74">
            <w:pPr>
              <w:jc w:val="right"/>
            </w:pPr>
            <w:r w:rsidRPr="00951EF6">
              <w:t>12288</w:t>
            </w:r>
          </w:p>
        </w:tc>
        <w:tc>
          <w:tcPr>
            <w:tcW w:w="1228" w:type="dxa"/>
            <w:vAlign w:val="bottom"/>
          </w:tcPr>
          <w:p w14:paraId="5745EEAF" w14:textId="77777777" w:rsidR="00714FAE" w:rsidRDefault="00714FAE" w:rsidP="00412F74">
            <w:pPr>
              <w:jc w:val="right"/>
              <w:rPr>
                <w:rFonts w:ascii="Calibri" w:hAnsi="Calibri"/>
                <w:color w:val="000000"/>
                <w:sz w:val="24"/>
              </w:rPr>
            </w:pPr>
            <w:r>
              <w:rPr>
                <w:rFonts w:ascii="Calibri" w:hAnsi="Calibri"/>
                <w:color w:val="000000"/>
              </w:rPr>
              <w:t>196608</w:t>
            </w:r>
          </w:p>
        </w:tc>
        <w:tc>
          <w:tcPr>
            <w:tcW w:w="1228" w:type="dxa"/>
            <w:shd w:val="clear" w:color="auto" w:fill="auto"/>
          </w:tcPr>
          <w:p w14:paraId="30E28DFC" w14:textId="77777777" w:rsidR="00714FAE" w:rsidRPr="00951EF6" w:rsidRDefault="00714FAE" w:rsidP="00412F74">
            <w:pPr>
              <w:jc w:val="right"/>
            </w:pPr>
            <w:r w:rsidRPr="00951EF6">
              <w:t>507</w:t>
            </w:r>
          </w:p>
        </w:tc>
        <w:tc>
          <w:tcPr>
            <w:tcW w:w="1217" w:type="dxa"/>
            <w:shd w:val="clear" w:color="auto" w:fill="auto"/>
          </w:tcPr>
          <w:p w14:paraId="7E6DD14A" w14:textId="77777777" w:rsidR="00714FAE" w:rsidRPr="00951EF6" w:rsidRDefault="00714FAE" w:rsidP="00412F74">
            <w:pPr>
              <w:jc w:val="right"/>
            </w:pPr>
            <w:r w:rsidRPr="00951EF6">
              <w:t>798</w:t>
            </w:r>
          </w:p>
        </w:tc>
        <w:tc>
          <w:tcPr>
            <w:tcW w:w="1218" w:type="dxa"/>
            <w:shd w:val="clear" w:color="auto" w:fill="auto"/>
          </w:tcPr>
          <w:p w14:paraId="5602EE6E" w14:textId="77777777" w:rsidR="00714FAE" w:rsidRPr="00951EF6" w:rsidRDefault="00714FAE" w:rsidP="00412F74">
            <w:pPr>
              <w:jc w:val="right"/>
            </w:pPr>
            <w:r w:rsidRPr="00951EF6">
              <w:t>1149</w:t>
            </w:r>
          </w:p>
        </w:tc>
        <w:tc>
          <w:tcPr>
            <w:tcW w:w="1218" w:type="dxa"/>
            <w:shd w:val="clear" w:color="auto" w:fill="auto"/>
          </w:tcPr>
          <w:p w14:paraId="4981D730" w14:textId="77777777" w:rsidR="00714FAE" w:rsidRPr="00951EF6" w:rsidRDefault="00714FAE" w:rsidP="00412F74">
            <w:pPr>
              <w:jc w:val="right"/>
            </w:pPr>
            <w:r w:rsidRPr="00951EF6">
              <w:t>80</w:t>
            </w:r>
            <w:r>
              <w:t>3</w:t>
            </w:r>
          </w:p>
        </w:tc>
        <w:tc>
          <w:tcPr>
            <w:tcW w:w="1218" w:type="dxa"/>
            <w:shd w:val="clear" w:color="auto" w:fill="auto"/>
          </w:tcPr>
          <w:p w14:paraId="1529357D" w14:textId="77777777" w:rsidR="00714FAE" w:rsidRPr="00951EF6" w:rsidRDefault="00714FAE" w:rsidP="00412F74">
            <w:pPr>
              <w:jc w:val="right"/>
            </w:pPr>
            <w:r w:rsidRPr="00951EF6">
              <w:t>20</w:t>
            </w:r>
          </w:p>
        </w:tc>
      </w:tr>
      <w:tr w:rsidR="00714FAE" w:rsidRPr="00D91812" w14:paraId="0A8851DB" w14:textId="77777777" w:rsidTr="00412F74">
        <w:trPr>
          <w:jc w:val="center"/>
        </w:trPr>
        <w:tc>
          <w:tcPr>
            <w:tcW w:w="1217" w:type="dxa"/>
            <w:tcBorders>
              <w:bottom w:val="double" w:sz="4" w:space="0" w:color="auto"/>
            </w:tcBorders>
            <w:shd w:val="clear" w:color="auto" w:fill="auto"/>
          </w:tcPr>
          <w:p w14:paraId="3834FD6D" w14:textId="77777777" w:rsidR="00714FAE" w:rsidRPr="00951EF6" w:rsidRDefault="00714FAE" w:rsidP="00412F74">
            <w:pPr>
              <w:jc w:val="right"/>
            </w:pPr>
            <w:r w:rsidRPr="00951EF6">
              <w:t>24576</w:t>
            </w:r>
          </w:p>
        </w:tc>
        <w:tc>
          <w:tcPr>
            <w:tcW w:w="1228" w:type="dxa"/>
            <w:tcBorders>
              <w:bottom w:val="double" w:sz="4" w:space="0" w:color="auto"/>
            </w:tcBorders>
          </w:tcPr>
          <w:p w14:paraId="63EB0C26" w14:textId="77777777" w:rsidR="00714FAE" w:rsidRPr="00450279" w:rsidRDefault="00714FAE" w:rsidP="00412F74">
            <w:pPr>
              <w:jc w:val="right"/>
            </w:pPr>
            <w:r w:rsidRPr="00155F8C">
              <w:t>393216</w:t>
            </w:r>
          </w:p>
        </w:tc>
        <w:tc>
          <w:tcPr>
            <w:tcW w:w="1228" w:type="dxa"/>
            <w:tcBorders>
              <w:bottom w:val="double" w:sz="4" w:space="0" w:color="auto"/>
            </w:tcBorders>
            <w:shd w:val="clear" w:color="auto" w:fill="auto"/>
          </w:tcPr>
          <w:p w14:paraId="4B3DE792" w14:textId="77777777" w:rsidR="00714FAE" w:rsidRPr="00951EF6" w:rsidRDefault="00714FAE" w:rsidP="00412F74">
            <w:pPr>
              <w:jc w:val="right"/>
            </w:pPr>
            <w:r w:rsidRPr="00951EF6">
              <w:t>374</w:t>
            </w:r>
          </w:p>
        </w:tc>
        <w:tc>
          <w:tcPr>
            <w:tcW w:w="1217" w:type="dxa"/>
            <w:tcBorders>
              <w:bottom w:val="double" w:sz="4" w:space="0" w:color="auto"/>
            </w:tcBorders>
            <w:shd w:val="clear" w:color="auto" w:fill="auto"/>
          </w:tcPr>
          <w:p w14:paraId="20E996BF" w14:textId="77777777" w:rsidR="00714FAE" w:rsidRPr="00951EF6" w:rsidRDefault="00714FAE" w:rsidP="00412F74">
            <w:pPr>
              <w:jc w:val="right"/>
            </w:pPr>
            <w:r w:rsidRPr="00951EF6">
              <w:t>423</w:t>
            </w:r>
          </w:p>
        </w:tc>
        <w:tc>
          <w:tcPr>
            <w:tcW w:w="1218" w:type="dxa"/>
            <w:tcBorders>
              <w:bottom w:val="double" w:sz="4" w:space="0" w:color="auto"/>
            </w:tcBorders>
            <w:shd w:val="clear" w:color="auto" w:fill="auto"/>
          </w:tcPr>
          <w:p w14:paraId="3C48D489" w14:textId="77777777" w:rsidR="00714FAE" w:rsidRPr="00951EF6" w:rsidRDefault="00714FAE" w:rsidP="00412F74">
            <w:pPr>
              <w:jc w:val="right"/>
            </w:pPr>
            <w:r w:rsidRPr="00951EF6">
              <w:t>45</w:t>
            </w:r>
            <w:r>
              <w:t>3</w:t>
            </w:r>
          </w:p>
        </w:tc>
        <w:tc>
          <w:tcPr>
            <w:tcW w:w="1218" w:type="dxa"/>
            <w:tcBorders>
              <w:bottom w:val="double" w:sz="4" w:space="0" w:color="auto"/>
            </w:tcBorders>
            <w:shd w:val="clear" w:color="auto" w:fill="auto"/>
          </w:tcPr>
          <w:p w14:paraId="510E599F" w14:textId="77777777" w:rsidR="00714FAE" w:rsidRPr="00951EF6" w:rsidRDefault="00714FAE" w:rsidP="00412F74">
            <w:pPr>
              <w:jc w:val="right"/>
            </w:pPr>
            <w:r w:rsidRPr="00951EF6">
              <w:t>42</w:t>
            </w:r>
            <w:r>
              <w:t>3</w:t>
            </w:r>
          </w:p>
        </w:tc>
        <w:tc>
          <w:tcPr>
            <w:tcW w:w="1218" w:type="dxa"/>
            <w:tcBorders>
              <w:bottom w:val="double" w:sz="4" w:space="0" w:color="auto"/>
            </w:tcBorders>
            <w:shd w:val="clear" w:color="auto" w:fill="auto"/>
          </w:tcPr>
          <w:p w14:paraId="2E90F80A" w14:textId="77777777" w:rsidR="00714FAE" w:rsidRDefault="00714FAE" w:rsidP="00412F74">
            <w:pPr>
              <w:jc w:val="right"/>
            </w:pPr>
            <w:r w:rsidRPr="00951EF6">
              <w:t>10</w:t>
            </w:r>
          </w:p>
        </w:tc>
      </w:tr>
    </w:tbl>
    <w:p w14:paraId="2AB8F735" w14:textId="1FBFE1FD" w:rsidR="00714FAE" w:rsidRDefault="00714FAE" w:rsidP="00714FAE">
      <w:pPr>
        <w:pStyle w:val="Caption"/>
        <w:jc w:val="center"/>
      </w:pPr>
      <w:bookmarkStart w:id="37" w:name="_Ref466025221"/>
      <w:r>
        <w:t xml:space="preserve">Table </w:t>
      </w:r>
      <w:r>
        <w:fldChar w:fldCharType="begin"/>
      </w:r>
      <w:r>
        <w:instrText xml:space="preserve"> SEQ Table \* ARABIC </w:instrText>
      </w:r>
      <w:r>
        <w:fldChar w:fldCharType="separate"/>
      </w:r>
      <w:r w:rsidR="009364C8">
        <w:rPr>
          <w:noProof/>
        </w:rPr>
        <w:t>1</w:t>
      </w:r>
      <w:r>
        <w:rPr>
          <w:noProof/>
        </w:rPr>
        <w:fldChar w:fldCharType="end"/>
      </w:r>
      <w:bookmarkEnd w:id="37"/>
      <w:r>
        <w:t>. ARCHER MPI-IO default striping (4) raw data.</w:t>
      </w:r>
    </w:p>
    <w:p w14:paraId="14F06C05" w14:textId="77777777" w:rsidR="00714FAE" w:rsidRDefault="00714FAE" w:rsidP="00714FAE">
      <w:pPr>
        <w:jc w:val="both"/>
      </w:pPr>
      <w:r>
        <w:t xml:space="preserve">Using the default stripe settings on ARCHER, the maximum write performance that can be achieved is just over 2,500 </w:t>
      </w:r>
      <w:proofErr w:type="spellStart"/>
      <w:r>
        <w:t>MiB</w:t>
      </w:r>
      <w:proofErr w:type="spellEnd"/>
      <w:r>
        <w:t xml:space="preserve">/s, just 8.3% of the theoretical sustained performance of 30,000 </w:t>
      </w:r>
      <w:proofErr w:type="spellStart"/>
      <w:r>
        <w:t>MiB</w:t>
      </w:r>
      <w:proofErr w:type="spellEnd"/>
      <w:r>
        <w:t>/s.</w:t>
      </w:r>
    </w:p>
    <w:p w14:paraId="666CC565" w14:textId="77777777" w:rsidR="00714FAE" w:rsidRDefault="00714FAE" w:rsidP="00714FAE">
      <w:pPr>
        <w:jc w:val="both"/>
      </w:pPr>
    </w:p>
    <w:p w14:paraId="75DD9BC4" w14:textId="74D367C5" w:rsidR="00714FAE" w:rsidRDefault="00714FAE" w:rsidP="00714FAE">
      <w:pPr>
        <w:jc w:val="both"/>
      </w:pPr>
      <w:r>
        <w:t xml:space="preserve">In the worst case, 48 writers give a speed of approximately 7 </w:t>
      </w:r>
      <w:proofErr w:type="spellStart"/>
      <w:r>
        <w:t>MiB</w:t>
      </w:r>
      <w:proofErr w:type="spellEnd"/>
      <w:r>
        <w:t xml:space="preserve">/s, more than a factor of 200 slower than the maximum performance of near 1,500 </w:t>
      </w:r>
      <w:proofErr w:type="spellStart"/>
      <w:r>
        <w:t>MiB</w:t>
      </w:r>
      <w:proofErr w:type="spellEnd"/>
      <w:r>
        <w:t xml:space="preserve"> in that instance. This clearly illustrates the extreme effects file system contention from other users can have on the range of I/O performance.</w:t>
      </w:r>
    </w:p>
    <w:p w14:paraId="6D40F6E9" w14:textId="77777777" w:rsidR="00D5722B" w:rsidRDefault="00D5722B" w:rsidP="00714FAE">
      <w:pPr>
        <w:jc w:val="both"/>
      </w:pPr>
    </w:p>
    <w:p w14:paraId="51AD9381" w14:textId="77777777" w:rsidR="00714FAE" w:rsidRDefault="00714FAE" w:rsidP="00714FAE">
      <w:pPr>
        <w:pStyle w:val="Heading4"/>
        <w:jc w:val="both"/>
      </w:pPr>
      <w:r>
        <w:t>Lustre Tuning</w:t>
      </w:r>
    </w:p>
    <w:p w14:paraId="0B00ABE2" w14:textId="77777777" w:rsidR="00714FAE" w:rsidRDefault="00714FAE" w:rsidP="00714FAE">
      <w:pPr>
        <w:keepNext/>
        <w:jc w:val="both"/>
      </w:pPr>
    </w:p>
    <w:p w14:paraId="33CEC5C8" w14:textId="114C58F6" w:rsidR="00714FAE" w:rsidRDefault="00714FAE" w:rsidP="00714FAE">
      <w:pPr>
        <w:jc w:val="both"/>
      </w:pPr>
      <w:r>
        <w:t xml:space="preserve">As described in </w:t>
      </w:r>
      <w:r w:rsidRPr="007921EB">
        <w:rPr>
          <w:rStyle w:val="Emphasis"/>
        </w:rPr>
        <w:t>Parallel I/O Performance on ARCHER</w:t>
      </w:r>
      <w:r w:rsidRPr="005D58C1">
        <w:rPr>
          <w:i/>
        </w:rPr>
        <w:fldChar w:fldCharType="begin"/>
      </w:r>
      <w:r w:rsidRPr="005D58C1">
        <w:rPr>
          <w:rStyle w:val="Emphasis"/>
          <w:i w:val="0"/>
        </w:rPr>
        <w:instrText xml:space="preserve"> REF _Ref465944888 \r \h </w:instrText>
      </w:r>
      <w:r w:rsidRPr="005D58C1">
        <w:rPr>
          <w:i/>
        </w:rPr>
        <w:instrText xml:space="preserve"> \* MERGEFORMAT </w:instrText>
      </w:r>
      <w:r w:rsidRPr="005D58C1">
        <w:rPr>
          <w:i/>
        </w:rPr>
      </w:r>
      <w:r w:rsidRPr="005D58C1">
        <w:rPr>
          <w:i/>
        </w:rPr>
        <w:fldChar w:fldCharType="separate"/>
      </w:r>
      <w:r w:rsidR="009364C8">
        <w:rPr>
          <w:rStyle w:val="Emphasis"/>
          <w:i w:val="0"/>
        </w:rPr>
        <w:t>[12]</w:t>
      </w:r>
      <w:r w:rsidRPr="005D58C1">
        <w:rPr>
          <w:i/>
        </w:rPr>
        <w:fldChar w:fldCharType="end"/>
      </w:r>
      <w:r w:rsidRPr="003740DD">
        <w:t>,</w:t>
      </w:r>
      <w:r>
        <w:t xml:space="preserve"> to get the best parallel write performance for a single-shared file case we must use as many stripes as possible. This is </w:t>
      </w:r>
      <w:r>
        <w:lastRenderedPageBreak/>
        <w:t>achieved on Lustre by setting the striping to “-1” which stripes over all available OSTs. We repeated the benchmarks with:</w:t>
      </w:r>
    </w:p>
    <w:p w14:paraId="1E866AD7" w14:textId="77777777" w:rsidR="00714FAE" w:rsidRDefault="00714FAE" w:rsidP="00714FAE">
      <w:pPr>
        <w:jc w:val="both"/>
      </w:pPr>
    </w:p>
    <w:p w14:paraId="25BD8423" w14:textId="77777777" w:rsidR="00714FAE" w:rsidRDefault="00714FAE" w:rsidP="00702753">
      <w:pPr>
        <w:pStyle w:val="ListParagraph"/>
        <w:numPr>
          <w:ilvl w:val="0"/>
          <w:numId w:val="5"/>
        </w:numPr>
        <w:jc w:val="both"/>
      </w:pPr>
      <w:r>
        <w:t>File system: fs3</w:t>
      </w:r>
    </w:p>
    <w:p w14:paraId="7282F7DF" w14:textId="77777777" w:rsidR="00714FAE" w:rsidRDefault="00714FAE" w:rsidP="00702753">
      <w:pPr>
        <w:pStyle w:val="ListParagraph"/>
        <w:numPr>
          <w:ilvl w:val="0"/>
          <w:numId w:val="5"/>
        </w:numPr>
        <w:jc w:val="both"/>
      </w:pPr>
      <w:r>
        <w:t xml:space="preserve">Stripe size: 1 </w:t>
      </w:r>
      <w:proofErr w:type="spellStart"/>
      <w:r>
        <w:t>MiB</w:t>
      </w:r>
      <w:proofErr w:type="spellEnd"/>
    </w:p>
    <w:p w14:paraId="256C18F4" w14:textId="77777777" w:rsidR="00714FAE" w:rsidRDefault="00714FAE" w:rsidP="00702753">
      <w:pPr>
        <w:pStyle w:val="ListParagraph"/>
        <w:numPr>
          <w:ilvl w:val="0"/>
          <w:numId w:val="5"/>
        </w:numPr>
        <w:jc w:val="both"/>
      </w:pPr>
      <w:r>
        <w:t>Number of stripes: -1 (corresponds to 48 on fs3)</w:t>
      </w:r>
    </w:p>
    <w:p w14:paraId="3F0614B1" w14:textId="77777777" w:rsidR="00714FAE" w:rsidRDefault="00714FAE" w:rsidP="00714FAE">
      <w:pPr>
        <w:jc w:val="both"/>
      </w:pPr>
    </w:p>
    <w:p w14:paraId="6754B226" w14:textId="2E250337" w:rsidR="00714FAE" w:rsidRDefault="00714FAE" w:rsidP="00714FAE">
      <w:pPr>
        <w:jc w:val="both"/>
      </w:pPr>
      <w:r>
        <w:t xml:space="preserve">The performance for this configuration is shown in </w:t>
      </w:r>
      <w:r>
        <w:fldChar w:fldCharType="begin"/>
      </w:r>
      <w:r>
        <w:instrText xml:space="preserve"> REF _Ref466025183 \h </w:instrText>
      </w:r>
      <w:r>
        <w:fldChar w:fldCharType="separate"/>
      </w:r>
      <w:r w:rsidR="009364C8">
        <w:t xml:space="preserve">Figure </w:t>
      </w:r>
      <w:r w:rsidR="009364C8">
        <w:rPr>
          <w:noProof/>
        </w:rPr>
        <w:t>5</w:t>
      </w:r>
      <w:r>
        <w:fldChar w:fldCharType="end"/>
      </w:r>
      <w:r>
        <w:t xml:space="preserve"> and </w:t>
      </w:r>
      <w:r>
        <w:fldChar w:fldCharType="begin"/>
      </w:r>
      <w:r>
        <w:instrText xml:space="preserve"> REF _Ref466025192 \h </w:instrText>
      </w:r>
      <w:r>
        <w:fldChar w:fldCharType="separate"/>
      </w:r>
      <w:r w:rsidR="009364C8">
        <w:t xml:space="preserve">Table </w:t>
      </w:r>
      <w:r w:rsidR="009364C8">
        <w:rPr>
          <w:noProof/>
        </w:rPr>
        <w:t>2</w:t>
      </w:r>
      <w:r>
        <w:fldChar w:fldCharType="end"/>
      </w:r>
      <w:r>
        <w:t>.</w:t>
      </w:r>
    </w:p>
    <w:p w14:paraId="37435291" w14:textId="77777777" w:rsidR="00714FAE" w:rsidRDefault="00714FAE" w:rsidP="00714FAE"/>
    <w:p w14:paraId="2CC35AB2" w14:textId="77777777" w:rsidR="00714FAE" w:rsidRDefault="00714FAE" w:rsidP="00714FAE">
      <w:pPr>
        <w:keepNext/>
      </w:pPr>
      <w:r>
        <w:rPr>
          <w:noProof/>
          <w:lang w:eastAsia="en-GB"/>
        </w:rPr>
        <w:drawing>
          <wp:inline distT="0" distB="0" distL="0" distR="0" wp14:anchorId="5A9D3565" wp14:editId="60C2E6E0">
            <wp:extent cx="5758815" cy="3959225"/>
            <wp:effectExtent l="0" t="0" r="6985" b="3175"/>
            <wp:docPr id="53" name="Picture 53" descr="fs3_stats_b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3_stats_bot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8815" cy="3959225"/>
                    </a:xfrm>
                    <a:prstGeom prst="rect">
                      <a:avLst/>
                    </a:prstGeom>
                    <a:noFill/>
                    <a:ln>
                      <a:noFill/>
                    </a:ln>
                  </pic:spPr>
                </pic:pic>
              </a:graphicData>
            </a:graphic>
          </wp:inline>
        </w:drawing>
      </w:r>
    </w:p>
    <w:p w14:paraId="5D7B2638" w14:textId="3F0DF419" w:rsidR="00714FAE" w:rsidRDefault="00714FAE" w:rsidP="00714FAE">
      <w:pPr>
        <w:pStyle w:val="Caption"/>
        <w:jc w:val="center"/>
      </w:pPr>
      <w:bookmarkStart w:id="38" w:name="_Ref466025183"/>
      <w:r>
        <w:t xml:space="preserve">Figure </w:t>
      </w:r>
      <w:r>
        <w:fldChar w:fldCharType="begin"/>
      </w:r>
      <w:r>
        <w:instrText xml:space="preserve"> SEQ Figure \* ARABIC </w:instrText>
      </w:r>
      <w:r>
        <w:fldChar w:fldCharType="separate"/>
      </w:r>
      <w:r w:rsidR="009364C8">
        <w:rPr>
          <w:noProof/>
        </w:rPr>
        <w:t>5</w:t>
      </w:r>
      <w:r>
        <w:rPr>
          <w:noProof/>
        </w:rPr>
        <w:fldChar w:fldCharType="end"/>
      </w:r>
      <w:bookmarkEnd w:id="38"/>
      <w:r>
        <w:t xml:space="preserve">. </w:t>
      </w:r>
      <w:r w:rsidRPr="000375A0">
        <w:t>ARCHER MPI-IO maximum striping (-1). Default striping of 4 is plotted for comparison</w:t>
      </w:r>
      <w:r>
        <w:t>.</w:t>
      </w:r>
    </w:p>
    <w:p w14:paraId="58761E17" w14:textId="77777777" w:rsidR="00714FAE" w:rsidRPr="00F3626D" w:rsidRDefault="00714FAE" w:rsidP="00714FAE"/>
    <w:tbl>
      <w:tblPr>
        <w:tblW w:w="0" w:type="auto"/>
        <w:jc w:val="center"/>
        <w:tblLook w:val="04A0" w:firstRow="1" w:lastRow="0" w:firstColumn="1" w:lastColumn="0" w:noHBand="0" w:noVBand="1"/>
      </w:tblPr>
      <w:tblGrid>
        <w:gridCol w:w="1217"/>
        <w:gridCol w:w="1217"/>
        <w:gridCol w:w="1217"/>
        <w:gridCol w:w="1217"/>
        <w:gridCol w:w="1218"/>
        <w:gridCol w:w="1218"/>
        <w:gridCol w:w="1218"/>
      </w:tblGrid>
      <w:tr w:rsidR="00714FAE" w:rsidRPr="00D91812" w14:paraId="42023728" w14:textId="77777777" w:rsidTr="00412F74">
        <w:trPr>
          <w:jc w:val="center"/>
        </w:trPr>
        <w:tc>
          <w:tcPr>
            <w:tcW w:w="1217" w:type="dxa"/>
            <w:tcBorders>
              <w:top w:val="double" w:sz="4" w:space="0" w:color="auto"/>
            </w:tcBorders>
            <w:shd w:val="clear" w:color="auto" w:fill="auto"/>
          </w:tcPr>
          <w:p w14:paraId="466D39D6" w14:textId="77777777" w:rsidR="00714FAE" w:rsidRPr="00BE7A59" w:rsidRDefault="00714FAE" w:rsidP="00412F74">
            <w:pPr>
              <w:rPr>
                <w:b/>
                <w:lang w:val="en-US"/>
              </w:rPr>
            </w:pPr>
          </w:p>
        </w:tc>
        <w:tc>
          <w:tcPr>
            <w:tcW w:w="1217" w:type="dxa"/>
            <w:tcBorders>
              <w:top w:val="double" w:sz="4" w:space="0" w:color="auto"/>
            </w:tcBorders>
          </w:tcPr>
          <w:p w14:paraId="6750ACA5" w14:textId="77777777" w:rsidR="00714FAE" w:rsidRPr="00BE7A59" w:rsidRDefault="00714FAE" w:rsidP="00412F74">
            <w:pPr>
              <w:rPr>
                <w:b/>
                <w:lang w:val="en-US"/>
              </w:rPr>
            </w:pPr>
          </w:p>
        </w:tc>
        <w:tc>
          <w:tcPr>
            <w:tcW w:w="4870" w:type="dxa"/>
            <w:gridSpan w:val="4"/>
            <w:tcBorders>
              <w:top w:val="double" w:sz="4" w:space="0" w:color="auto"/>
            </w:tcBorders>
            <w:shd w:val="clear" w:color="auto" w:fill="auto"/>
          </w:tcPr>
          <w:p w14:paraId="1CFC10FB" w14:textId="77777777" w:rsidR="00714FAE" w:rsidRPr="00BE7A59" w:rsidRDefault="00714FAE" w:rsidP="00412F74">
            <w:pPr>
              <w:rPr>
                <w:b/>
                <w:lang w:val="en-US"/>
              </w:rPr>
            </w:pPr>
            <w:r>
              <w:rPr>
                <w:b/>
                <w:lang w:val="en-US"/>
              </w:rPr>
              <w:t xml:space="preserve">          </w:t>
            </w:r>
            <w:r w:rsidRPr="00BE7A59">
              <w:rPr>
                <w:b/>
                <w:lang w:val="en-US"/>
              </w:rPr>
              <w:t>Write Bandwidth (</w:t>
            </w:r>
            <w:proofErr w:type="spellStart"/>
            <w:r w:rsidRPr="00BE7A59">
              <w:rPr>
                <w:b/>
                <w:lang w:val="en-US"/>
              </w:rPr>
              <w:t>MiB</w:t>
            </w:r>
            <w:proofErr w:type="spellEnd"/>
            <w:r w:rsidRPr="00BE7A59">
              <w:rPr>
                <w:b/>
                <w:lang w:val="en-US"/>
              </w:rPr>
              <w:t>/s)</w:t>
            </w:r>
          </w:p>
        </w:tc>
        <w:tc>
          <w:tcPr>
            <w:tcW w:w="1218" w:type="dxa"/>
            <w:tcBorders>
              <w:top w:val="double" w:sz="4" w:space="0" w:color="auto"/>
            </w:tcBorders>
            <w:shd w:val="clear" w:color="auto" w:fill="auto"/>
          </w:tcPr>
          <w:p w14:paraId="0D243B43" w14:textId="77777777" w:rsidR="00714FAE" w:rsidRPr="00BE7A59" w:rsidRDefault="00714FAE" w:rsidP="00412F74">
            <w:pPr>
              <w:rPr>
                <w:b/>
                <w:lang w:val="en-US"/>
              </w:rPr>
            </w:pPr>
          </w:p>
        </w:tc>
      </w:tr>
      <w:tr w:rsidR="00714FAE" w:rsidRPr="00D91812" w14:paraId="4CF62BF7" w14:textId="77777777" w:rsidTr="00412F74">
        <w:trPr>
          <w:jc w:val="center"/>
        </w:trPr>
        <w:tc>
          <w:tcPr>
            <w:tcW w:w="1217" w:type="dxa"/>
            <w:tcBorders>
              <w:bottom w:val="single" w:sz="4" w:space="0" w:color="auto"/>
            </w:tcBorders>
            <w:shd w:val="clear" w:color="auto" w:fill="auto"/>
          </w:tcPr>
          <w:p w14:paraId="6A0ACDC0" w14:textId="77777777" w:rsidR="00714FAE" w:rsidRPr="00BE7A59" w:rsidRDefault="00714FAE" w:rsidP="00412F74">
            <w:pPr>
              <w:jc w:val="right"/>
              <w:rPr>
                <w:b/>
                <w:lang w:val="en-US"/>
              </w:rPr>
            </w:pPr>
            <w:r w:rsidRPr="00BE7A59">
              <w:rPr>
                <w:b/>
                <w:lang w:val="en-US"/>
              </w:rPr>
              <w:t>Writers</w:t>
            </w:r>
          </w:p>
        </w:tc>
        <w:tc>
          <w:tcPr>
            <w:tcW w:w="1217" w:type="dxa"/>
            <w:tcBorders>
              <w:bottom w:val="single" w:sz="4" w:space="0" w:color="auto"/>
            </w:tcBorders>
          </w:tcPr>
          <w:p w14:paraId="3B841EE2" w14:textId="77777777" w:rsidR="00714FAE" w:rsidRPr="00BE7A59" w:rsidRDefault="00714FAE" w:rsidP="00412F74">
            <w:pPr>
              <w:jc w:val="right"/>
              <w:rPr>
                <w:b/>
                <w:lang w:val="en-US"/>
              </w:rPr>
            </w:pPr>
            <w:r w:rsidRPr="00155F8C">
              <w:rPr>
                <w:b/>
                <w:lang w:val="en-US"/>
              </w:rPr>
              <w:t xml:space="preserve">Total </w:t>
            </w:r>
            <w:proofErr w:type="spellStart"/>
            <w:r w:rsidRPr="00155F8C">
              <w:rPr>
                <w:b/>
                <w:lang w:val="en-US"/>
              </w:rPr>
              <w:t>MiB</w:t>
            </w:r>
            <w:proofErr w:type="spellEnd"/>
          </w:p>
        </w:tc>
        <w:tc>
          <w:tcPr>
            <w:tcW w:w="1217" w:type="dxa"/>
            <w:tcBorders>
              <w:bottom w:val="single" w:sz="4" w:space="0" w:color="auto"/>
            </w:tcBorders>
            <w:shd w:val="clear" w:color="auto" w:fill="auto"/>
          </w:tcPr>
          <w:p w14:paraId="56A19FAA" w14:textId="77777777" w:rsidR="00714FAE" w:rsidRPr="00BE7A59" w:rsidRDefault="00714FAE" w:rsidP="00412F74">
            <w:pPr>
              <w:jc w:val="right"/>
              <w:rPr>
                <w:b/>
                <w:lang w:val="en-US"/>
              </w:rPr>
            </w:pPr>
            <w:r w:rsidRPr="00BE7A59">
              <w:rPr>
                <w:b/>
                <w:lang w:val="en-US"/>
              </w:rPr>
              <w:t>Min.</w:t>
            </w:r>
          </w:p>
        </w:tc>
        <w:tc>
          <w:tcPr>
            <w:tcW w:w="1217" w:type="dxa"/>
            <w:tcBorders>
              <w:bottom w:val="single" w:sz="4" w:space="0" w:color="auto"/>
            </w:tcBorders>
            <w:shd w:val="clear" w:color="auto" w:fill="auto"/>
          </w:tcPr>
          <w:p w14:paraId="11771540" w14:textId="77777777" w:rsidR="00714FAE" w:rsidRPr="00BE7A59" w:rsidRDefault="00714FAE" w:rsidP="00412F74">
            <w:pPr>
              <w:jc w:val="right"/>
              <w:rPr>
                <w:b/>
                <w:lang w:val="en-US"/>
              </w:rPr>
            </w:pPr>
            <w:r w:rsidRPr="00BE7A59">
              <w:rPr>
                <w:b/>
                <w:lang w:val="en-US"/>
              </w:rPr>
              <w:t>Median</w:t>
            </w:r>
          </w:p>
        </w:tc>
        <w:tc>
          <w:tcPr>
            <w:tcW w:w="1218" w:type="dxa"/>
            <w:tcBorders>
              <w:bottom w:val="single" w:sz="4" w:space="0" w:color="auto"/>
            </w:tcBorders>
            <w:shd w:val="clear" w:color="auto" w:fill="auto"/>
          </w:tcPr>
          <w:p w14:paraId="2076FF96" w14:textId="77777777" w:rsidR="00714FAE" w:rsidRPr="00BE7A59" w:rsidRDefault="00714FAE" w:rsidP="00412F74">
            <w:pPr>
              <w:jc w:val="right"/>
              <w:rPr>
                <w:b/>
                <w:lang w:val="en-US"/>
              </w:rPr>
            </w:pPr>
            <w:r w:rsidRPr="00BE7A59">
              <w:rPr>
                <w:b/>
                <w:lang w:val="en-US"/>
              </w:rPr>
              <w:t>Max.</w:t>
            </w:r>
          </w:p>
        </w:tc>
        <w:tc>
          <w:tcPr>
            <w:tcW w:w="1218" w:type="dxa"/>
            <w:tcBorders>
              <w:bottom w:val="single" w:sz="4" w:space="0" w:color="auto"/>
            </w:tcBorders>
            <w:shd w:val="clear" w:color="auto" w:fill="auto"/>
          </w:tcPr>
          <w:p w14:paraId="1037CDF9" w14:textId="77777777" w:rsidR="00714FAE" w:rsidRPr="00BE7A59" w:rsidRDefault="00714FAE" w:rsidP="00412F74">
            <w:pPr>
              <w:jc w:val="right"/>
              <w:rPr>
                <w:b/>
                <w:lang w:val="en-US"/>
              </w:rPr>
            </w:pPr>
            <w:r w:rsidRPr="00BE7A59">
              <w:rPr>
                <w:b/>
                <w:lang w:val="en-US"/>
              </w:rPr>
              <w:t>Mean</w:t>
            </w:r>
          </w:p>
        </w:tc>
        <w:tc>
          <w:tcPr>
            <w:tcW w:w="1218" w:type="dxa"/>
            <w:tcBorders>
              <w:bottom w:val="single" w:sz="4" w:space="0" w:color="auto"/>
            </w:tcBorders>
            <w:shd w:val="clear" w:color="auto" w:fill="auto"/>
          </w:tcPr>
          <w:p w14:paraId="47E590F0" w14:textId="77777777" w:rsidR="00714FAE" w:rsidRPr="00BE7A59" w:rsidRDefault="00714FAE" w:rsidP="00412F74">
            <w:pPr>
              <w:jc w:val="right"/>
              <w:rPr>
                <w:b/>
                <w:lang w:val="en-US"/>
              </w:rPr>
            </w:pPr>
            <w:r w:rsidRPr="00BE7A59">
              <w:rPr>
                <w:b/>
                <w:lang w:val="en-US"/>
              </w:rPr>
              <w:t>Count</w:t>
            </w:r>
          </w:p>
        </w:tc>
      </w:tr>
      <w:tr w:rsidR="00714FAE" w:rsidRPr="00D91812" w14:paraId="3A1D804F" w14:textId="77777777" w:rsidTr="00412F74">
        <w:trPr>
          <w:jc w:val="center"/>
        </w:trPr>
        <w:tc>
          <w:tcPr>
            <w:tcW w:w="1217" w:type="dxa"/>
            <w:tcBorders>
              <w:top w:val="single" w:sz="4" w:space="0" w:color="auto"/>
            </w:tcBorders>
            <w:shd w:val="clear" w:color="auto" w:fill="auto"/>
          </w:tcPr>
          <w:p w14:paraId="1B018856" w14:textId="77777777" w:rsidR="00714FAE" w:rsidRPr="00450279" w:rsidRDefault="00714FAE" w:rsidP="00412F74">
            <w:pPr>
              <w:jc w:val="right"/>
            </w:pPr>
            <w:r w:rsidRPr="00450279">
              <w:t>24</w:t>
            </w:r>
          </w:p>
        </w:tc>
        <w:tc>
          <w:tcPr>
            <w:tcW w:w="1217" w:type="dxa"/>
            <w:tcBorders>
              <w:top w:val="single" w:sz="4" w:space="0" w:color="auto"/>
            </w:tcBorders>
            <w:vAlign w:val="bottom"/>
          </w:tcPr>
          <w:p w14:paraId="24D80A69" w14:textId="77777777" w:rsidR="00714FAE" w:rsidRDefault="00714FAE" w:rsidP="00412F74">
            <w:pPr>
              <w:jc w:val="right"/>
              <w:rPr>
                <w:rFonts w:ascii="Calibri" w:hAnsi="Calibri"/>
                <w:color w:val="000000"/>
                <w:sz w:val="24"/>
              </w:rPr>
            </w:pPr>
            <w:r>
              <w:rPr>
                <w:rFonts w:ascii="Calibri" w:hAnsi="Calibri"/>
                <w:color w:val="000000"/>
              </w:rPr>
              <w:t>384</w:t>
            </w:r>
          </w:p>
        </w:tc>
        <w:tc>
          <w:tcPr>
            <w:tcW w:w="1217" w:type="dxa"/>
            <w:tcBorders>
              <w:top w:val="single" w:sz="4" w:space="0" w:color="auto"/>
            </w:tcBorders>
            <w:shd w:val="clear" w:color="auto" w:fill="auto"/>
          </w:tcPr>
          <w:p w14:paraId="0F141658" w14:textId="77777777" w:rsidR="00714FAE" w:rsidRPr="00450279" w:rsidRDefault="00714FAE" w:rsidP="00412F74">
            <w:pPr>
              <w:jc w:val="right"/>
            </w:pPr>
            <w:r w:rsidRPr="00450279">
              <w:t>23</w:t>
            </w:r>
            <w:r>
              <w:t>4</w:t>
            </w:r>
          </w:p>
        </w:tc>
        <w:tc>
          <w:tcPr>
            <w:tcW w:w="1217" w:type="dxa"/>
            <w:tcBorders>
              <w:top w:val="single" w:sz="4" w:space="0" w:color="auto"/>
            </w:tcBorders>
            <w:shd w:val="clear" w:color="auto" w:fill="auto"/>
          </w:tcPr>
          <w:p w14:paraId="10A9EA4A" w14:textId="77777777" w:rsidR="00714FAE" w:rsidRPr="00450279" w:rsidRDefault="00714FAE" w:rsidP="00412F74">
            <w:pPr>
              <w:jc w:val="right"/>
            </w:pPr>
            <w:r w:rsidRPr="00450279">
              <w:t>39</w:t>
            </w:r>
            <w:r>
              <w:t>6</w:t>
            </w:r>
          </w:p>
        </w:tc>
        <w:tc>
          <w:tcPr>
            <w:tcW w:w="1218" w:type="dxa"/>
            <w:tcBorders>
              <w:top w:val="single" w:sz="4" w:space="0" w:color="auto"/>
            </w:tcBorders>
            <w:shd w:val="clear" w:color="auto" w:fill="auto"/>
          </w:tcPr>
          <w:p w14:paraId="618DD4D3" w14:textId="77777777" w:rsidR="00714FAE" w:rsidRPr="00450279" w:rsidRDefault="00714FAE" w:rsidP="00412F74">
            <w:pPr>
              <w:jc w:val="right"/>
            </w:pPr>
            <w:r w:rsidRPr="00450279">
              <w:t>61</w:t>
            </w:r>
            <w:r>
              <w:t>6</w:t>
            </w:r>
          </w:p>
        </w:tc>
        <w:tc>
          <w:tcPr>
            <w:tcW w:w="1218" w:type="dxa"/>
            <w:tcBorders>
              <w:top w:val="single" w:sz="4" w:space="0" w:color="auto"/>
            </w:tcBorders>
            <w:shd w:val="clear" w:color="auto" w:fill="auto"/>
          </w:tcPr>
          <w:p w14:paraId="192A887C" w14:textId="77777777" w:rsidR="00714FAE" w:rsidRPr="00450279" w:rsidRDefault="00714FAE" w:rsidP="00412F74">
            <w:pPr>
              <w:jc w:val="right"/>
            </w:pPr>
            <w:r w:rsidRPr="00450279">
              <w:t>43</w:t>
            </w:r>
            <w:r>
              <w:t>2</w:t>
            </w:r>
          </w:p>
        </w:tc>
        <w:tc>
          <w:tcPr>
            <w:tcW w:w="1218" w:type="dxa"/>
            <w:tcBorders>
              <w:top w:val="single" w:sz="4" w:space="0" w:color="auto"/>
            </w:tcBorders>
            <w:shd w:val="clear" w:color="auto" w:fill="auto"/>
          </w:tcPr>
          <w:p w14:paraId="0FC2AAC2" w14:textId="77777777" w:rsidR="00714FAE" w:rsidRPr="00450279" w:rsidRDefault="00714FAE" w:rsidP="00412F74">
            <w:pPr>
              <w:jc w:val="right"/>
            </w:pPr>
            <w:r w:rsidRPr="00450279">
              <w:t>30</w:t>
            </w:r>
          </w:p>
        </w:tc>
      </w:tr>
      <w:tr w:rsidR="00714FAE" w:rsidRPr="00D91812" w14:paraId="00239581" w14:textId="77777777" w:rsidTr="00412F74">
        <w:trPr>
          <w:jc w:val="center"/>
        </w:trPr>
        <w:tc>
          <w:tcPr>
            <w:tcW w:w="1217" w:type="dxa"/>
            <w:shd w:val="clear" w:color="auto" w:fill="auto"/>
          </w:tcPr>
          <w:p w14:paraId="18D03A82" w14:textId="77777777" w:rsidR="00714FAE" w:rsidRPr="00450279" w:rsidRDefault="00714FAE" w:rsidP="00412F74">
            <w:pPr>
              <w:jc w:val="right"/>
            </w:pPr>
            <w:r w:rsidRPr="00450279">
              <w:t>48</w:t>
            </w:r>
          </w:p>
        </w:tc>
        <w:tc>
          <w:tcPr>
            <w:tcW w:w="1217" w:type="dxa"/>
            <w:vAlign w:val="bottom"/>
          </w:tcPr>
          <w:p w14:paraId="07613E9C" w14:textId="77777777" w:rsidR="00714FAE" w:rsidRDefault="00714FAE" w:rsidP="00412F74">
            <w:pPr>
              <w:jc w:val="right"/>
              <w:rPr>
                <w:rFonts w:ascii="Calibri" w:hAnsi="Calibri"/>
                <w:color w:val="000000"/>
                <w:sz w:val="24"/>
              </w:rPr>
            </w:pPr>
            <w:r>
              <w:rPr>
                <w:rFonts w:ascii="Calibri" w:hAnsi="Calibri"/>
                <w:color w:val="000000"/>
              </w:rPr>
              <w:t>768</w:t>
            </w:r>
          </w:p>
        </w:tc>
        <w:tc>
          <w:tcPr>
            <w:tcW w:w="1217" w:type="dxa"/>
            <w:shd w:val="clear" w:color="auto" w:fill="auto"/>
          </w:tcPr>
          <w:p w14:paraId="38AB8EAF" w14:textId="77777777" w:rsidR="00714FAE" w:rsidRPr="00450279" w:rsidRDefault="00714FAE" w:rsidP="00412F74">
            <w:pPr>
              <w:jc w:val="right"/>
            </w:pPr>
            <w:r w:rsidRPr="00450279">
              <w:t>2</w:t>
            </w:r>
            <w:r>
              <w:t>4</w:t>
            </w:r>
          </w:p>
        </w:tc>
        <w:tc>
          <w:tcPr>
            <w:tcW w:w="1217" w:type="dxa"/>
            <w:shd w:val="clear" w:color="auto" w:fill="auto"/>
          </w:tcPr>
          <w:p w14:paraId="288DA944" w14:textId="77777777" w:rsidR="00714FAE" w:rsidRPr="00450279" w:rsidRDefault="00714FAE" w:rsidP="00412F74">
            <w:pPr>
              <w:jc w:val="right"/>
            </w:pPr>
            <w:r w:rsidRPr="00450279">
              <w:t>58</w:t>
            </w:r>
            <w:r>
              <w:t>1</w:t>
            </w:r>
          </w:p>
        </w:tc>
        <w:tc>
          <w:tcPr>
            <w:tcW w:w="1218" w:type="dxa"/>
            <w:shd w:val="clear" w:color="auto" w:fill="auto"/>
          </w:tcPr>
          <w:p w14:paraId="5DA35970" w14:textId="77777777" w:rsidR="00714FAE" w:rsidRPr="00450279" w:rsidRDefault="00714FAE" w:rsidP="00412F74">
            <w:pPr>
              <w:jc w:val="right"/>
            </w:pPr>
            <w:r w:rsidRPr="00450279">
              <w:t>135</w:t>
            </w:r>
            <w:r>
              <w:t>6</w:t>
            </w:r>
          </w:p>
        </w:tc>
        <w:tc>
          <w:tcPr>
            <w:tcW w:w="1218" w:type="dxa"/>
            <w:shd w:val="clear" w:color="auto" w:fill="auto"/>
          </w:tcPr>
          <w:p w14:paraId="5EAAFF51" w14:textId="77777777" w:rsidR="00714FAE" w:rsidRPr="00450279" w:rsidRDefault="00714FAE" w:rsidP="00412F74">
            <w:pPr>
              <w:jc w:val="right"/>
            </w:pPr>
            <w:r w:rsidRPr="00450279">
              <w:t>694</w:t>
            </w:r>
          </w:p>
        </w:tc>
        <w:tc>
          <w:tcPr>
            <w:tcW w:w="1218" w:type="dxa"/>
            <w:shd w:val="clear" w:color="auto" w:fill="auto"/>
          </w:tcPr>
          <w:p w14:paraId="6111BA43" w14:textId="77777777" w:rsidR="00714FAE" w:rsidRPr="00450279" w:rsidRDefault="00714FAE" w:rsidP="00412F74">
            <w:pPr>
              <w:jc w:val="right"/>
            </w:pPr>
            <w:r w:rsidRPr="00450279">
              <w:t>40</w:t>
            </w:r>
          </w:p>
        </w:tc>
      </w:tr>
      <w:tr w:rsidR="00714FAE" w:rsidRPr="00D91812" w14:paraId="7B6D3031" w14:textId="77777777" w:rsidTr="00412F74">
        <w:trPr>
          <w:jc w:val="center"/>
        </w:trPr>
        <w:tc>
          <w:tcPr>
            <w:tcW w:w="1217" w:type="dxa"/>
            <w:shd w:val="clear" w:color="auto" w:fill="auto"/>
          </w:tcPr>
          <w:p w14:paraId="702B1E52" w14:textId="77777777" w:rsidR="00714FAE" w:rsidRPr="00450279" w:rsidRDefault="00714FAE" w:rsidP="00412F74">
            <w:pPr>
              <w:jc w:val="right"/>
            </w:pPr>
            <w:r w:rsidRPr="00450279">
              <w:t>96</w:t>
            </w:r>
          </w:p>
        </w:tc>
        <w:tc>
          <w:tcPr>
            <w:tcW w:w="1217" w:type="dxa"/>
            <w:vAlign w:val="bottom"/>
          </w:tcPr>
          <w:p w14:paraId="4137334A" w14:textId="77777777" w:rsidR="00714FAE" w:rsidRDefault="00714FAE" w:rsidP="00412F74">
            <w:pPr>
              <w:jc w:val="right"/>
              <w:rPr>
                <w:rFonts w:ascii="Calibri" w:hAnsi="Calibri"/>
                <w:color w:val="000000"/>
                <w:sz w:val="24"/>
              </w:rPr>
            </w:pPr>
            <w:r>
              <w:rPr>
                <w:rFonts w:ascii="Calibri" w:hAnsi="Calibri"/>
                <w:color w:val="000000"/>
              </w:rPr>
              <w:t>1536</w:t>
            </w:r>
          </w:p>
        </w:tc>
        <w:tc>
          <w:tcPr>
            <w:tcW w:w="1217" w:type="dxa"/>
            <w:shd w:val="clear" w:color="auto" w:fill="auto"/>
          </w:tcPr>
          <w:p w14:paraId="7DB77DB6" w14:textId="77777777" w:rsidR="00714FAE" w:rsidRPr="00450279" w:rsidRDefault="00714FAE" w:rsidP="00412F74">
            <w:pPr>
              <w:jc w:val="right"/>
            </w:pPr>
            <w:r w:rsidRPr="00450279">
              <w:t>9</w:t>
            </w:r>
            <w:r>
              <w:t>3</w:t>
            </w:r>
          </w:p>
        </w:tc>
        <w:tc>
          <w:tcPr>
            <w:tcW w:w="1217" w:type="dxa"/>
            <w:shd w:val="clear" w:color="auto" w:fill="auto"/>
          </w:tcPr>
          <w:p w14:paraId="035EBB89" w14:textId="77777777" w:rsidR="00714FAE" w:rsidRPr="00450279" w:rsidRDefault="00714FAE" w:rsidP="00412F74">
            <w:pPr>
              <w:jc w:val="right"/>
            </w:pPr>
            <w:r w:rsidRPr="00450279">
              <w:t>1289</w:t>
            </w:r>
          </w:p>
        </w:tc>
        <w:tc>
          <w:tcPr>
            <w:tcW w:w="1218" w:type="dxa"/>
            <w:shd w:val="clear" w:color="auto" w:fill="auto"/>
          </w:tcPr>
          <w:p w14:paraId="644D3987" w14:textId="77777777" w:rsidR="00714FAE" w:rsidRPr="00450279" w:rsidRDefault="00714FAE" w:rsidP="00412F74">
            <w:pPr>
              <w:jc w:val="right"/>
            </w:pPr>
            <w:r w:rsidRPr="00450279">
              <w:t>2559</w:t>
            </w:r>
          </w:p>
        </w:tc>
        <w:tc>
          <w:tcPr>
            <w:tcW w:w="1218" w:type="dxa"/>
            <w:shd w:val="clear" w:color="auto" w:fill="auto"/>
          </w:tcPr>
          <w:p w14:paraId="01A4EA2E" w14:textId="77777777" w:rsidR="00714FAE" w:rsidRPr="00450279" w:rsidRDefault="00714FAE" w:rsidP="00412F74">
            <w:pPr>
              <w:jc w:val="right"/>
            </w:pPr>
            <w:r w:rsidRPr="00450279">
              <w:t>123</w:t>
            </w:r>
            <w:r>
              <w:t>3</w:t>
            </w:r>
          </w:p>
        </w:tc>
        <w:tc>
          <w:tcPr>
            <w:tcW w:w="1218" w:type="dxa"/>
            <w:shd w:val="clear" w:color="auto" w:fill="auto"/>
          </w:tcPr>
          <w:p w14:paraId="2EB89D09" w14:textId="77777777" w:rsidR="00714FAE" w:rsidRPr="00450279" w:rsidRDefault="00714FAE" w:rsidP="00412F74">
            <w:pPr>
              <w:jc w:val="right"/>
            </w:pPr>
            <w:r w:rsidRPr="00450279">
              <w:t>40</w:t>
            </w:r>
          </w:p>
        </w:tc>
      </w:tr>
      <w:tr w:rsidR="00714FAE" w:rsidRPr="00D91812" w14:paraId="5B03C81B" w14:textId="77777777" w:rsidTr="00412F74">
        <w:trPr>
          <w:jc w:val="center"/>
        </w:trPr>
        <w:tc>
          <w:tcPr>
            <w:tcW w:w="1217" w:type="dxa"/>
            <w:shd w:val="clear" w:color="auto" w:fill="auto"/>
          </w:tcPr>
          <w:p w14:paraId="26DECFE9" w14:textId="77777777" w:rsidR="00714FAE" w:rsidRPr="00450279" w:rsidRDefault="00714FAE" w:rsidP="00412F74">
            <w:pPr>
              <w:jc w:val="right"/>
            </w:pPr>
            <w:r w:rsidRPr="00450279">
              <w:t>192</w:t>
            </w:r>
          </w:p>
        </w:tc>
        <w:tc>
          <w:tcPr>
            <w:tcW w:w="1217" w:type="dxa"/>
            <w:vAlign w:val="bottom"/>
          </w:tcPr>
          <w:p w14:paraId="4CDAE281" w14:textId="77777777" w:rsidR="00714FAE" w:rsidRDefault="00714FAE" w:rsidP="00412F74">
            <w:pPr>
              <w:jc w:val="right"/>
              <w:rPr>
                <w:rFonts w:ascii="Calibri" w:hAnsi="Calibri"/>
                <w:color w:val="000000"/>
                <w:sz w:val="24"/>
              </w:rPr>
            </w:pPr>
            <w:r>
              <w:rPr>
                <w:rFonts w:ascii="Calibri" w:hAnsi="Calibri"/>
                <w:color w:val="000000"/>
              </w:rPr>
              <w:t>3072</w:t>
            </w:r>
          </w:p>
        </w:tc>
        <w:tc>
          <w:tcPr>
            <w:tcW w:w="1217" w:type="dxa"/>
            <w:shd w:val="clear" w:color="auto" w:fill="auto"/>
          </w:tcPr>
          <w:p w14:paraId="043045EF" w14:textId="77777777" w:rsidR="00714FAE" w:rsidRPr="00450279" w:rsidRDefault="00714FAE" w:rsidP="00412F74">
            <w:pPr>
              <w:jc w:val="right"/>
            </w:pPr>
            <w:r w:rsidRPr="00450279">
              <w:t>123</w:t>
            </w:r>
          </w:p>
        </w:tc>
        <w:tc>
          <w:tcPr>
            <w:tcW w:w="1217" w:type="dxa"/>
            <w:shd w:val="clear" w:color="auto" w:fill="auto"/>
          </w:tcPr>
          <w:p w14:paraId="4AF797D9" w14:textId="77777777" w:rsidR="00714FAE" w:rsidRPr="00450279" w:rsidRDefault="00714FAE" w:rsidP="00412F74">
            <w:pPr>
              <w:jc w:val="right"/>
            </w:pPr>
            <w:r w:rsidRPr="00450279">
              <w:t>231</w:t>
            </w:r>
            <w:r>
              <w:t>7</w:t>
            </w:r>
          </w:p>
        </w:tc>
        <w:tc>
          <w:tcPr>
            <w:tcW w:w="1218" w:type="dxa"/>
            <w:shd w:val="clear" w:color="auto" w:fill="auto"/>
          </w:tcPr>
          <w:p w14:paraId="17893840" w14:textId="77777777" w:rsidR="00714FAE" w:rsidRPr="00450279" w:rsidRDefault="00714FAE" w:rsidP="00412F74">
            <w:pPr>
              <w:jc w:val="right"/>
            </w:pPr>
            <w:r w:rsidRPr="00450279">
              <w:t>494</w:t>
            </w:r>
            <w:r>
              <w:t>4</w:t>
            </w:r>
          </w:p>
        </w:tc>
        <w:tc>
          <w:tcPr>
            <w:tcW w:w="1218" w:type="dxa"/>
            <w:shd w:val="clear" w:color="auto" w:fill="auto"/>
          </w:tcPr>
          <w:p w14:paraId="063FAF9E" w14:textId="77777777" w:rsidR="00714FAE" w:rsidRPr="00450279" w:rsidRDefault="00714FAE" w:rsidP="00412F74">
            <w:pPr>
              <w:jc w:val="right"/>
            </w:pPr>
            <w:r w:rsidRPr="00450279">
              <w:t>254</w:t>
            </w:r>
            <w:r>
              <w:t>7</w:t>
            </w:r>
          </w:p>
        </w:tc>
        <w:tc>
          <w:tcPr>
            <w:tcW w:w="1218" w:type="dxa"/>
            <w:shd w:val="clear" w:color="auto" w:fill="auto"/>
          </w:tcPr>
          <w:p w14:paraId="5440F4FF" w14:textId="77777777" w:rsidR="00714FAE" w:rsidRPr="00450279" w:rsidRDefault="00714FAE" w:rsidP="00412F74">
            <w:pPr>
              <w:jc w:val="right"/>
            </w:pPr>
            <w:r w:rsidRPr="00450279">
              <w:t>40</w:t>
            </w:r>
          </w:p>
        </w:tc>
      </w:tr>
      <w:tr w:rsidR="00714FAE" w:rsidRPr="00D91812" w14:paraId="28F1E6B4" w14:textId="77777777" w:rsidTr="00412F74">
        <w:trPr>
          <w:jc w:val="center"/>
        </w:trPr>
        <w:tc>
          <w:tcPr>
            <w:tcW w:w="1217" w:type="dxa"/>
            <w:shd w:val="clear" w:color="auto" w:fill="auto"/>
          </w:tcPr>
          <w:p w14:paraId="3B209C1C" w14:textId="77777777" w:rsidR="00714FAE" w:rsidRPr="00450279" w:rsidRDefault="00714FAE" w:rsidP="00412F74">
            <w:pPr>
              <w:jc w:val="right"/>
            </w:pPr>
            <w:r w:rsidRPr="00450279">
              <w:t>384</w:t>
            </w:r>
          </w:p>
        </w:tc>
        <w:tc>
          <w:tcPr>
            <w:tcW w:w="1217" w:type="dxa"/>
            <w:vAlign w:val="bottom"/>
          </w:tcPr>
          <w:p w14:paraId="6D11B204" w14:textId="77777777" w:rsidR="00714FAE" w:rsidRDefault="00714FAE" w:rsidP="00412F74">
            <w:pPr>
              <w:jc w:val="right"/>
              <w:rPr>
                <w:rFonts w:ascii="Calibri" w:hAnsi="Calibri"/>
                <w:color w:val="000000"/>
                <w:sz w:val="24"/>
              </w:rPr>
            </w:pPr>
            <w:r>
              <w:rPr>
                <w:rFonts w:ascii="Calibri" w:hAnsi="Calibri"/>
                <w:color w:val="000000"/>
              </w:rPr>
              <w:t>6144</w:t>
            </w:r>
          </w:p>
        </w:tc>
        <w:tc>
          <w:tcPr>
            <w:tcW w:w="1217" w:type="dxa"/>
            <w:shd w:val="clear" w:color="auto" w:fill="auto"/>
          </w:tcPr>
          <w:p w14:paraId="5AE7271B" w14:textId="77777777" w:rsidR="00714FAE" w:rsidRPr="00450279" w:rsidRDefault="00714FAE" w:rsidP="00412F74">
            <w:pPr>
              <w:jc w:val="right"/>
            </w:pPr>
            <w:r w:rsidRPr="00450279">
              <w:t>455</w:t>
            </w:r>
          </w:p>
        </w:tc>
        <w:tc>
          <w:tcPr>
            <w:tcW w:w="1217" w:type="dxa"/>
            <w:shd w:val="clear" w:color="auto" w:fill="auto"/>
          </w:tcPr>
          <w:p w14:paraId="70D42720" w14:textId="77777777" w:rsidR="00714FAE" w:rsidRPr="00450279" w:rsidRDefault="00714FAE" w:rsidP="00412F74">
            <w:pPr>
              <w:jc w:val="right"/>
            </w:pPr>
            <w:r w:rsidRPr="00450279">
              <w:t>4145</w:t>
            </w:r>
          </w:p>
        </w:tc>
        <w:tc>
          <w:tcPr>
            <w:tcW w:w="1218" w:type="dxa"/>
            <w:shd w:val="clear" w:color="auto" w:fill="auto"/>
          </w:tcPr>
          <w:p w14:paraId="15EDDB2F" w14:textId="77777777" w:rsidR="00714FAE" w:rsidRPr="00450279" w:rsidRDefault="00714FAE" w:rsidP="00412F74">
            <w:pPr>
              <w:jc w:val="right"/>
            </w:pPr>
            <w:r w:rsidRPr="00450279">
              <w:t>7210</w:t>
            </w:r>
          </w:p>
        </w:tc>
        <w:tc>
          <w:tcPr>
            <w:tcW w:w="1218" w:type="dxa"/>
            <w:shd w:val="clear" w:color="auto" w:fill="auto"/>
          </w:tcPr>
          <w:p w14:paraId="60FE448F" w14:textId="77777777" w:rsidR="00714FAE" w:rsidRPr="00450279" w:rsidRDefault="00714FAE" w:rsidP="00412F74">
            <w:pPr>
              <w:jc w:val="right"/>
            </w:pPr>
            <w:r w:rsidRPr="00450279">
              <w:t>3890</w:t>
            </w:r>
          </w:p>
        </w:tc>
        <w:tc>
          <w:tcPr>
            <w:tcW w:w="1218" w:type="dxa"/>
            <w:shd w:val="clear" w:color="auto" w:fill="auto"/>
          </w:tcPr>
          <w:p w14:paraId="1598FB6B" w14:textId="77777777" w:rsidR="00714FAE" w:rsidRPr="00450279" w:rsidRDefault="00714FAE" w:rsidP="00412F74">
            <w:pPr>
              <w:jc w:val="right"/>
            </w:pPr>
            <w:r w:rsidRPr="00450279">
              <w:t>40</w:t>
            </w:r>
          </w:p>
        </w:tc>
      </w:tr>
      <w:tr w:rsidR="00714FAE" w:rsidRPr="00D91812" w14:paraId="02808823" w14:textId="77777777" w:rsidTr="00412F74">
        <w:trPr>
          <w:jc w:val="center"/>
        </w:trPr>
        <w:tc>
          <w:tcPr>
            <w:tcW w:w="1217" w:type="dxa"/>
            <w:shd w:val="clear" w:color="auto" w:fill="auto"/>
          </w:tcPr>
          <w:p w14:paraId="632C4F05" w14:textId="77777777" w:rsidR="00714FAE" w:rsidRPr="00450279" w:rsidRDefault="00714FAE" w:rsidP="00412F74">
            <w:pPr>
              <w:jc w:val="right"/>
            </w:pPr>
            <w:r w:rsidRPr="00450279">
              <w:t>768</w:t>
            </w:r>
          </w:p>
        </w:tc>
        <w:tc>
          <w:tcPr>
            <w:tcW w:w="1217" w:type="dxa"/>
            <w:vAlign w:val="bottom"/>
          </w:tcPr>
          <w:p w14:paraId="35E06588" w14:textId="77777777" w:rsidR="00714FAE" w:rsidRDefault="00714FAE" w:rsidP="00412F74">
            <w:pPr>
              <w:jc w:val="right"/>
              <w:rPr>
                <w:rFonts w:ascii="Calibri" w:hAnsi="Calibri"/>
                <w:color w:val="000000"/>
                <w:sz w:val="24"/>
              </w:rPr>
            </w:pPr>
            <w:r>
              <w:rPr>
                <w:rFonts w:ascii="Calibri" w:hAnsi="Calibri"/>
                <w:color w:val="000000"/>
              </w:rPr>
              <w:t>12288</w:t>
            </w:r>
          </w:p>
        </w:tc>
        <w:tc>
          <w:tcPr>
            <w:tcW w:w="1217" w:type="dxa"/>
            <w:shd w:val="clear" w:color="auto" w:fill="auto"/>
          </w:tcPr>
          <w:p w14:paraId="7CA3EFC3" w14:textId="77777777" w:rsidR="00714FAE" w:rsidRPr="00450279" w:rsidRDefault="00714FAE" w:rsidP="00412F74">
            <w:pPr>
              <w:jc w:val="right"/>
            </w:pPr>
            <w:r w:rsidRPr="00450279">
              <w:t>154</w:t>
            </w:r>
            <w:r>
              <w:t>1</w:t>
            </w:r>
          </w:p>
        </w:tc>
        <w:tc>
          <w:tcPr>
            <w:tcW w:w="1217" w:type="dxa"/>
            <w:shd w:val="clear" w:color="auto" w:fill="auto"/>
          </w:tcPr>
          <w:p w14:paraId="3832187B" w14:textId="77777777" w:rsidR="00714FAE" w:rsidRPr="00450279" w:rsidRDefault="00714FAE" w:rsidP="00412F74">
            <w:pPr>
              <w:jc w:val="right"/>
            </w:pPr>
            <w:r w:rsidRPr="00450279">
              <w:t>687</w:t>
            </w:r>
            <w:r>
              <w:t>2</w:t>
            </w:r>
          </w:p>
        </w:tc>
        <w:tc>
          <w:tcPr>
            <w:tcW w:w="1218" w:type="dxa"/>
            <w:shd w:val="clear" w:color="auto" w:fill="auto"/>
          </w:tcPr>
          <w:p w14:paraId="74E1FE46" w14:textId="77777777" w:rsidR="00714FAE" w:rsidRPr="00450279" w:rsidRDefault="00714FAE" w:rsidP="00412F74">
            <w:pPr>
              <w:jc w:val="right"/>
            </w:pPr>
            <w:r w:rsidRPr="00450279">
              <w:t>1511</w:t>
            </w:r>
            <w:r>
              <w:t>6</w:t>
            </w:r>
          </w:p>
        </w:tc>
        <w:tc>
          <w:tcPr>
            <w:tcW w:w="1218" w:type="dxa"/>
            <w:shd w:val="clear" w:color="auto" w:fill="auto"/>
          </w:tcPr>
          <w:p w14:paraId="1CE4AA3C" w14:textId="77777777" w:rsidR="00714FAE" w:rsidRPr="00450279" w:rsidRDefault="00714FAE" w:rsidP="00412F74">
            <w:pPr>
              <w:jc w:val="right"/>
            </w:pPr>
            <w:r w:rsidRPr="00450279">
              <w:t>8318</w:t>
            </w:r>
          </w:p>
        </w:tc>
        <w:tc>
          <w:tcPr>
            <w:tcW w:w="1218" w:type="dxa"/>
            <w:shd w:val="clear" w:color="auto" w:fill="auto"/>
          </w:tcPr>
          <w:p w14:paraId="0B637B5E" w14:textId="77777777" w:rsidR="00714FAE" w:rsidRPr="00450279" w:rsidRDefault="00714FAE" w:rsidP="00412F74">
            <w:pPr>
              <w:jc w:val="right"/>
            </w:pPr>
            <w:r w:rsidRPr="00450279">
              <w:t>40</w:t>
            </w:r>
          </w:p>
        </w:tc>
      </w:tr>
      <w:tr w:rsidR="00714FAE" w:rsidRPr="00D91812" w14:paraId="49423C16" w14:textId="77777777" w:rsidTr="00412F74">
        <w:trPr>
          <w:jc w:val="center"/>
        </w:trPr>
        <w:tc>
          <w:tcPr>
            <w:tcW w:w="1217" w:type="dxa"/>
            <w:shd w:val="clear" w:color="auto" w:fill="auto"/>
          </w:tcPr>
          <w:p w14:paraId="17F36907" w14:textId="77777777" w:rsidR="00714FAE" w:rsidRPr="00450279" w:rsidRDefault="00714FAE" w:rsidP="00412F74">
            <w:pPr>
              <w:jc w:val="right"/>
            </w:pPr>
            <w:r w:rsidRPr="00450279">
              <w:t>1536</w:t>
            </w:r>
          </w:p>
        </w:tc>
        <w:tc>
          <w:tcPr>
            <w:tcW w:w="1217" w:type="dxa"/>
            <w:vAlign w:val="bottom"/>
          </w:tcPr>
          <w:p w14:paraId="701101DE" w14:textId="77777777" w:rsidR="00714FAE" w:rsidRDefault="00714FAE" w:rsidP="00412F74">
            <w:pPr>
              <w:jc w:val="right"/>
              <w:rPr>
                <w:rFonts w:ascii="Calibri" w:hAnsi="Calibri"/>
                <w:color w:val="000000"/>
                <w:sz w:val="24"/>
              </w:rPr>
            </w:pPr>
            <w:r>
              <w:rPr>
                <w:rFonts w:ascii="Calibri" w:hAnsi="Calibri"/>
                <w:color w:val="000000"/>
              </w:rPr>
              <w:t>24576</w:t>
            </w:r>
          </w:p>
        </w:tc>
        <w:tc>
          <w:tcPr>
            <w:tcW w:w="1217" w:type="dxa"/>
            <w:shd w:val="clear" w:color="auto" w:fill="auto"/>
          </w:tcPr>
          <w:p w14:paraId="578187B3" w14:textId="77777777" w:rsidR="00714FAE" w:rsidRPr="00450279" w:rsidRDefault="00714FAE" w:rsidP="00412F74">
            <w:pPr>
              <w:jc w:val="right"/>
            </w:pPr>
            <w:r w:rsidRPr="00450279">
              <w:t>919</w:t>
            </w:r>
          </w:p>
        </w:tc>
        <w:tc>
          <w:tcPr>
            <w:tcW w:w="1217" w:type="dxa"/>
            <w:shd w:val="clear" w:color="auto" w:fill="auto"/>
          </w:tcPr>
          <w:p w14:paraId="1F3FC727" w14:textId="77777777" w:rsidR="00714FAE" w:rsidRPr="00450279" w:rsidRDefault="00714FAE" w:rsidP="00412F74">
            <w:pPr>
              <w:jc w:val="right"/>
            </w:pPr>
            <w:r w:rsidRPr="00450279">
              <w:t>4883</w:t>
            </w:r>
          </w:p>
        </w:tc>
        <w:tc>
          <w:tcPr>
            <w:tcW w:w="1218" w:type="dxa"/>
            <w:shd w:val="clear" w:color="auto" w:fill="auto"/>
          </w:tcPr>
          <w:p w14:paraId="6CC7F6EF" w14:textId="77777777" w:rsidR="00714FAE" w:rsidRPr="00450279" w:rsidRDefault="00714FAE" w:rsidP="00412F74">
            <w:pPr>
              <w:jc w:val="right"/>
            </w:pPr>
            <w:r w:rsidRPr="00450279">
              <w:t>11262</w:t>
            </w:r>
          </w:p>
        </w:tc>
        <w:tc>
          <w:tcPr>
            <w:tcW w:w="1218" w:type="dxa"/>
            <w:shd w:val="clear" w:color="auto" w:fill="auto"/>
          </w:tcPr>
          <w:p w14:paraId="4E5931E0" w14:textId="77777777" w:rsidR="00714FAE" w:rsidRPr="00450279" w:rsidRDefault="00714FAE" w:rsidP="00412F74">
            <w:pPr>
              <w:jc w:val="right"/>
            </w:pPr>
            <w:r w:rsidRPr="00450279">
              <w:t>5050</w:t>
            </w:r>
          </w:p>
        </w:tc>
        <w:tc>
          <w:tcPr>
            <w:tcW w:w="1218" w:type="dxa"/>
            <w:shd w:val="clear" w:color="auto" w:fill="auto"/>
          </w:tcPr>
          <w:p w14:paraId="4EDB2C60" w14:textId="77777777" w:rsidR="00714FAE" w:rsidRPr="00450279" w:rsidRDefault="00714FAE" w:rsidP="00412F74">
            <w:pPr>
              <w:jc w:val="right"/>
            </w:pPr>
            <w:r w:rsidRPr="00450279">
              <w:t>40</w:t>
            </w:r>
          </w:p>
        </w:tc>
      </w:tr>
      <w:tr w:rsidR="00714FAE" w:rsidRPr="00D91812" w14:paraId="097E3C6C" w14:textId="77777777" w:rsidTr="00412F74">
        <w:trPr>
          <w:jc w:val="center"/>
        </w:trPr>
        <w:tc>
          <w:tcPr>
            <w:tcW w:w="1217" w:type="dxa"/>
            <w:shd w:val="clear" w:color="auto" w:fill="auto"/>
          </w:tcPr>
          <w:p w14:paraId="0D07F056" w14:textId="77777777" w:rsidR="00714FAE" w:rsidRPr="00450279" w:rsidRDefault="00714FAE" w:rsidP="00412F74">
            <w:pPr>
              <w:jc w:val="right"/>
            </w:pPr>
            <w:r w:rsidRPr="00450279">
              <w:t>3072</w:t>
            </w:r>
          </w:p>
        </w:tc>
        <w:tc>
          <w:tcPr>
            <w:tcW w:w="1217" w:type="dxa"/>
            <w:vAlign w:val="bottom"/>
          </w:tcPr>
          <w:p w14:paraId="049BCCA4" w14:textId="77777777" w:rsidR="00714FAE" w:rsidRDefault="00714FAE" w:rsidP="00412F74">
            <w:pPr>
              <w:jc w:val="right"/>
              <w:rPr>
                <w:rFonts w:ascii="Calibri" w:hAnsi="Calibri"/>
                <w:color w:val="000000"/>
                <w:sz w:val="24"/>
              </w:rPr>
            </w:pPr>
            <w:r>
              <w:rPr>
                <w:rFonts w:ascii="Calibri" w:hAnsi="Calibri"/>
                <w:color w:val="000000"/>
              </w:rPr>
              <w:t>49152</w:t>
            </w:r>
          </w:p>
        </w:tc>
        <w:tc>
          <w:tcPr>
            <w:tcW w:w="1217" w:type="dxa"/>
            <w:shd w:val="clear" w:color="auto" w:fill="auto"/>
          </w:tcPr>
          <w:p w14:paraId="6806684C" w14:textId="77777777" w:rsidR="00714FAE" w:rsidRPr="00450279" w:rsidRDefault="00714FAE" w:rsidP="00412F74">
            <w:pPr>
              <w:jc w:val="right"/>
            </w:pPr>
            <w:r w:rsidRPr="00450279">
              <w:t>278</w:t>
            </w:r>
            <w:r>
              <w:t>9</w:t>
            </w:r>
          </w:p>
        </w:tc>
        <w:tc>
          <w:tcPr>
            <w:tcW w:w="1217" w:type="dxa"/>
            <w:shd w:val="clear" w:color="auto" w:fill="auto"/>
          </w:tcPr>
          <w:p w14:paraId="58DC18B4" w14:textId="77777777" w:rsidR="00714FAE" w:rsidRPr="00450279" w:rsidRDefault="00714FAE" w:rsidP="00412F74">
            <w:pPr>
              <w:jc w:val="right"/>
            </w:pPr>
            <w:r w:rsidRPr="00450279">
              <w:t>764</w:t>
            </w:r>
            <w:r>
              <w:t>5</w:t>
            </w:r>
          </w:p>
        </w:tc>
        <w:tc>
          <w:tcPr>
            <w:tcW w:w="1218" w:type="dxa"/>
            <w:shd w:val="clear" w:color="auto" w:fill="auto"/>
          </w:tcPr>
          <w:p w14:paraId="0EAC9D37" w14:textId="77777777" w:rsidR="00714FAE" w:rsidRPr="00450279" w:rsidRDefault="00714FAE" w:rsidP="00412F74">
            <w:pPr>
              <w:jc w:val="right"/>
            </w:pPr>
            <w:r w:rsidRPr="00450279">
              <w:t>1589</w:t>
            </w:r>
            <w:r>
              <w:t>8</w:t>
            </w:r>
          </w:p>
        </w:tc>
        <w:tc>
          <w:tcPr>
            <w:tcW w:w="1218" w:type="dxa"/>
            <w:shd w:val="clear" w:color="auto" w:fill="auto"/>
          </w:tcPr>
          <w:p w14:paraId="0F180912" w14:textId="77777777" w:rsidR="00714FAE" w:rsidRPr="00450279" w:rsidRDefault="00714FAE" w:rsidP="00412F74">
            <w:pPr>
              <w:jc w:val="right"/>
            </w:pPr>
            <w:r w:rsidRPr="00450279">
              <w:t>8547</w:t>
            </w:r>
          </w:p>
        </w:tc>
        <w:tc>
          <w:tcPr>
            <w:tcW w:w="1218" w:type="dxa"/>
            <w:shd w:val="clear" w:color="auto" w:fill="auto"/>
          </w:tcPr>
          <w:p w14:paraId="2820B2F5" w14:textId="77777777" w:rsidR="00714FAE" w:rsidRPr="00450279" w:rsidRDefault="00714FAE" w:rsidP="00412F74">
            <w:pPr>
              <w:jc w:val="right"/>
            </w:pPr>
            <w:r w:rsidRPr="00450279">
              <w:t>40</w:t>
            </w:r>
          </w:p>
        </w:tc>
      </w:tr>
      <w:tr w:rsidR="00714FAE" w:rsidRPr="00D91812" w14:paraId="04CAE01A" w14:textId="77777777" w:rsidTr="00412F74">
        <w:trPr>
          <w:jc w:val="center"/>
        </w:trPr>
        <w:tc>
          <w:tcPr>
            <w:tcW w:w="1217" w:type="dxa"/>
            <w:shd w:val="clear" w:color="auto" w:fill="auto"/>
          </w:tcPr>
          <w:p w14:paraId="4AE09F6D" w14:textId="77777777" w:rsidR="00714FAE" w:rsidRPr="00450279" w:rsidRDefault="00714FAE" w:rsidP="00412F74">
            <w:pPr>
              <w:jc w:val="right"/>
            </w:pPr>
            <w:r w:rsidRPr="00450279">
              <w:t>6144</w:t>
            </w:r>
          </w:p>
        </w:tc>
        <w:tc>
          <w:tcPr>
            <w:tcW w:w="1217" w:type="dxa"/>
            <w:vAlign w:val="bottom"/>
          </w:tcPr>
          <w:p w14:paraId="2650E82C" w14:textId="77777777" w:rsidR="00714FAE" w:rsidRDefault="00714FAE" w:rsidP="00412F74">
            <w:pPr>
              <w:jc w:val="right"/>
              <w:rPr>
                <w:rFonts w:ascii="Calibri" w:hAnsi="Calibri"/>
                <w:color w:val="000000"/>
                <w:sz w:val="24"/>
              </w:rPr>
            </w:pPr>
            <w:r>
              <w:rPr>
                <w:rFonts w:ascii="Calibri" w:hAnsi="Calibri"/>
                <w:color w:val="000000"/>
              </w:rPr>
              <w:t>98304</w:t>
            </w:r>
          </w:p>
        </w:tc>
        <w:tc>
          <w:tcPr>
            <w:tcW w:w="1217" w:type="dxa"/>
            <w:shd w:val="clear" w:color="auto" w:fill="auto"/>
          </w:tcPr>
          <w:p w14:paraId="08E7B615" w14:textId="77777777" w:rsidR="00714FAE" w:rsidRPr="00450279" w:rsidRDefault="00714FAE" w:rsidP="00412F74">
            <w:pPr>
              <w:jc w:val="right"/>
            </w:pPr>
            <w:r w:rsidRPr="00450279">
              <w:t>326</w:t>
            </w:r>
            <w:r>
              <w:t>3</w:t>
            </w:r>
          </w:p>
        </w:tc>
        <w:tc>
          <w:tcPr>
            <w:tcW w:w="1217" w:type="dxa"/>
            <w:shd w:val="clear" w:color="auto" w:fill="auto"/>
          </w:tcPr>
          <w:p w14:paraId="3C40EBCB" w14:textId="77777777" w:rsidR="00714FAE" w:rsidRPr="00450279" w:rsidRDefault="00714FAE" w:rsidP="00412F74">
            <w:pPr>
              <w:jc w:val="right"/>
            </w:pPr>
            <w:r w:rsidRPr="00450279">
              <w:t>847</w:t>
            </w:r>
            <w:r>
              <w:t>7</w:t>
            </w:r>
          </w:p>
        </w:tc>
        <w:tc>
          <w:tcPr>
            <w:tcW w:w="1218" w:type="dxa"/>
            <w:shd w:val="clear" w:color="auto" w:fill="auto"/>
          </w:tcPr>
          <w:p w14:paraId="21A28C03" w14:textId="77777777" w:rsidR="00714FAE" w:rsidRPr="00450279" w:rsidRDefault="00714FAE" w:rsidP="00412F74">
            <w:pPr>
              <w:jc w:val="right"/>
            </w:pPr>
            <w:r w:rsidRPr="00450279">
              <w:t>14323</w:t>
            </w:r>
          </w:p>
        </w:tc>
        <w:tc>
          <w:tcPr>
            <w:tcW w:w="1218" w:type="dxa"/>
            <w:shd w:val="clear" w:color="auto" w:fill="auto"/>
          </w:tcPr>
          <w:p w14:paraId="73E20A94" w14:textId="77777777" w:rsidR="00714FAE" w:rsidRPr="00450279" w:rsidRDefault="00714FAE" w:rsidP="00412F74">
            <w:pPr>
              <w:jc w:val="right"/>
            </w:pPr>
            <w:r w:rsidRPr="00450279">
              <w:t>8371</w:t>
            </w:r>
          </w:p>
        </w:tc>
        <w:tc>
          <w:tcPr>
            <w:tcW w:w="1218" w:type="dxa"/>
            <w:shd w:val="clear" w:color="auto" w:fill="auto"/>
          </w:tcPr>
          <w:p w14:paraId="41BCD883" w14:textId="77777777" w:rsidR="00714FAE" w:rsidRPr="00450279" w:rsidRDefault="00714FAE" w:rsidP="00412F74">
            <w:pPr>
              <w:jc w:val="right"/>
            </w:pPr>
            <w:r w:rsidRPr="00450279">
              <w:t>40</w:t>
            </w:r>
          </w:p>
        </w:tc>
      </w:tr>
      <w:tr w:rsidR="00714FAE" w:rsidRPr="00D91812" w14:paraId="51F661F7" w14:textId="77777777" w:rsidTr="00412F74">
        <w:trPr>
          <w:jc w:val="center"/>
        </w:trPr>
        <w:tc>
          <w:tcPr>
            <w:tcW w:w="1217" w:type="dxa"/>
            <w:shd w:val="clear" w:color="auto" w:fill="auto"/>
          </w:tcPr>
          <w:p w14:paraId="7603F5FF" w14:textId="77777777" w:rsidR="00714FAE" w:rsidRPr="00450279" w:rsidRDefault="00714FAE" w:rsidP="00412F74">
            <w:pPr>
              <w:jc w:val="right"/>
            </w:pPr>
            <w:r w:rsidRPr="00450279">
              <w:t>12288</w:t>
            </w:r>
          </w:p>
        </w:tc>
        <w:tc>
          <w:tcPr>
            <w:tcW w:w="1217" w:type="dxa"/>
            <w:vAlign w:val="bottom"/>
          </w:tcPr>
          <w:p w14:paraId="11012C74" w14:textId="77777777" w:rsidR="00714FAE" w:rsidRDefault="00714FAE" w:rsidP="00412F74">
            <w:pPr>
              <w:jc w:val="right"/>
              <w:rPr>
                <w:rFonts w:ascii="Calibri" w:hAnsi="Calibri"/>
                <w:color w:val="000000"/>
                <w:sz w:val="24"/>
              </w:rPr>
            </w:pPr>
            <w:r>
              <w:rPr>
                <w:rFonts w:ascii="Calibri" w:hAnsi="Calibri"/>
                <w:color w:val="000000"/>
              </w:rPr>
              <w:t>196608</w:t>
            </w:r>
          </w:p>
        </w:tc>
        <w:tc>
          <w:tcPr>
            <w:tcW w:w="1217" w:type="dxa"/>
            <w:shd w:val="clear" w:color="auto" w:fill="auto"/>
          </w:tcPr>
          <w:p w14:paraId="75131882" w14:textId="77777777" w:rsidR="00714FAE" w:rsidRPr="00450279" w:rsidRDefault="00714FAE" w:rsidP="00412F74">
            <w:pPr>
              <w:jc w:val="right"/>
            </w:pPr>
            <w:r w:rsidRPr="00450279">
              <w:t>1429</w:t>
            </w:r>
          </w:p>
        </w:tc>
        <w:tc>
          <w:tcPr>
            <w:tcW w:w="1217" w:type="dxa"/>
            <w:shd w:val="clear" w:color="auto" w:fill="auto"/>
          </w:tcPr>
          <w:p w14:paraId="78A0202B" w14:textId="77777777" w:rsidR="00714FAE" w:rsidRPr="00450279" w:rsidRDefault="00714FAE" w:rsidP="00412F74">
            <w:pPr>
              <w:jc w:val="right"/>
            </w:pPr>
            <w:r w:rsidRPr="00450279">
              <w:t>6308</w:t>
            </w:r>
          </w:p>
        </w:tc>
        <w:tc>
          <w:tcPr>
            <w:tcW w:w="1218" w:type="dxa"/>
            <w:shd w:val="clear" w:color="auto" w:fill="auto"/>
          </w:tcPr>
          <w:p w14:paraId="31FF1605" w14:textId="77777777" w:rsidR="00714FAE" w:rsidRPr="00450279" w:rsidRDefault="00714FAE" w:rsidP="00412F74">
            <w:pPr>
              <w:jc w:val="right"/>
            </w:pPr>
            <w:r w:rsidRPr="00450279">
              <w:t>12192</w:t>
            </w:r>
          </w:p>
        </w:tc>
        <w:tc>
          <w:tcPr>
            <w:tcW w:w="1218" w:type="dxa"/>
            <w:shd w:val="clear" w:color="auto" w:fill="auto"/>
          </w:tcPr>
          <w:p w14:paraId="21FC9629" w14:textId="77777777" w:rsidR="00714FAE" w:rsidRPr="00450279" w:rsidRDefault="00714FAE" w:rsidP="00412F74">
            <w:pPr>
              <w:jc w:val="right"/>
            </w:pPr>
            <w:r w:rsidRPr="00450279">
              <w:t>659</w:t>
            </w:r>
            <w:r>
              <w:t>8</w:t>
            </w:r>
          </w:p>
        </w:tc>
        <w:tc>
          <w:tcPr>
            <w:tcW w:w="1218" w:type="dxa"/>
            <w:shd w:val="clear" w:color="auto" w:fill="auto"/>
          </w:tcPr>
          <w:p w14:paraId="72195C49" w14:textId="77777777" w:rsidR="00714FAE" w:rsidRPr="00450279" w:rsidRDefault="00714FAE" w:rsidP="00412F74">
            <w:pPr>
              <w:jc w:val="right"/>
            </w:pPr>
            <w:r w:rsidRPr="00450279">
              <w:t>30</w:t>
            </w:r>
          </w:p>
        </w:tc>
      </w:tr>
      <w:tr w:rsidR="00714FAE" w:rsidRPr="00D91812" w14:paraId="6FFEAF8A" w14:textId="77777777" w:rsidTr="00412F74">
        <w:trPr>
          <w:jc w:val="center"/>
        </w:trPr>
        <w:tc>
          <w:tcPr>
            <w:tcW w:w="1217" w:type="dxa"/>
            <w:tcBorders>
              <w:bottom w:val="double" w:sz="4" w:space="0" w:color="auto"/>
            </w:tcBorders>
            <w:shd w:val="clear" w:color="auto" w:fill="auto"/>
          </w:tcPr>
          <w:p w14:paraId="74192DE6" w14:textId="77777777" w:rsidR="00714FAE" w:rsidRPr="00450279" w:rsidRDefault="00714FAE" w:rsidP="00412F74">
            <w:pPr>
              <w:jc w:val="right"/>
            </w:pPr>
            <w:r w:rsidRPr="00450279">
              <w:t>24576</w:t>
            </w:r>
          </w:p>
        </w:tc>
        <w:tc>
          <w:tcPr>
            <w:tcW w:w="1217" w:type="dxa"/>
            <w:tcBorders>
              <w:bottom w:val="double" w:sz="4" w:space="0" w:color="auto"/>
            </w:tcBorders>
          </w:tcPr>
          <w:p w14:paraId="0502C359" w14:textId="77777777" w:rsidR="00714FAE" w:rsidRPr="00450279" w:rsidRDefault="00714FAE" w:rsidP="00412F74">
            <w:pPr>
              <w:jc w:val="right"/>
            </w:pPr>
            <w:r w:rsidRPr="00155F8C">
              <w:t>393216</w:t>
            </w:r>
          </w:p>
        </w:tc>
        <w:tc>
          <w:tcPr>
            <w:tcW w:w="1217" w:type="dxa"/>
            <w:tcBorders>
              <w:bottom w:val="double" w:sz="4" w:space="0" w:color="auto"/>
            </w:tcBorders>
            <w:shd w:val="clear" w:color="auto" w:fill="auto"/>
          </w:tcPr>
          <w:p w14:paraId="560CEB4C" w14:textId="77777777" w:rsidR="00714FAE" w:rsidRPr="00450279" w:rsidRDefault="00714FAE" w:rsidP="00412F74">
            <w:pPr>
              <w:jc w:val="right"/>
            </w:pPr>
            <w:r w:rsidRPr="00450279">
              <w:t>504</w:t>
            </w:r>
            <w:r>
              <w:t>6</w:t>
            </w:r>
          </w:p>
        </w:tc>
        <w:tc>
          <w:tcPr>
            <w:tcW w:w="1217" w:type="dxa"/>
            <w:tcBorders>
              <w:bottom w:val="double" w:sz="4" w:space="0" w:color="auto"/>
            </w:tcBorders>
            <w:shd w:val="clear" w:color="auto" w:fill="auto"/>
          </w:tcPr>
          <w:p w14:paraId="48ABA4C4" w14:textId="77777777" w:rsidR="00714FAE" w:rsidRPr="00450279" w:rsidRDefault="00714FAE" w:rsidP="00412F74">
            <w:pPr>
              <w:jc w:val="right"/>
            </w:pPr>
            <w:r w:rsidRPr="00450279">
              <w:t>5480</w:t>
            </w:r>
          </w:p>
        </w:tc>
        <w:tc>
          <w:tcPr>
            <w:tcW w:w="1218" w:type="dxa"/>
            <w:tcBorders>
              <w:bottom w:val="double" w:sz="4" w:space="0" w:color="auto"/>
            </w:tcBorders>
            <w:shd w:val="clear" w:color="auto" w:fill="auto"/>
          </w:tcPr>
          <w:p w14:paraId="7BDCCB17" w14:textId="77777777" w:rsidR="00714FAE" w:rsidRPr="00450279" w:rsidRDefault="00714FAE" w:rsidP="00412F74">
            <w:pPr>
              <w:jc w:val="right"/>
            </w:pPr>
            <w:r w:rsidRPr="00450279">
              <w:t>740</w:t>
            </w:r>
            <w:r>
              <w:t>7</w:t>
            </w:r>
          </w:p>
        </w:tc>
        <w:tc>
          <w:tcPr>
            <w:tcW w:w="1218" w:type="dxa"/>
            <w:tcBorders>
              <w:bottom w:val="double" w:sz="4" w:space="0" w:color="auto"/>
            </w:tcBorders>
            <w:shd w:val="clear" w:color="auto" w:fill="auto"/>
          </w:tcPr>
          <w:p w14:paraId="60683407" w14:textId="77777777" w:rsidR="00714FAE" w:rsidRPr="00450279" w:rsidRDefault="00714FAE" w:rsidP="00412F74">
            <w:pPr>
              <w:jc w:val="right"/>
            </w:pPr>
            <w:r w:rsidRPr="00450279">
              <w:t>563</w:t>
            </w:r>
            <w:r>
              <w:t>4</w:t>
            </w:r>
          </w:p>
        </w:tc>
        <w:tc>
          <w:tcPr>
            <w:tcW w:w="1218" w:type="dxa"/>
            <w:tcBorders>
              <w:bottom w:val="double" w:sz="4" w:space="0" w:color="auto"/>
            </w:tcBorders>
            <w:shd w:val="clear" w:color="auto" w:fill="auto"/>
          </w:tcPr>
          <w:p w14:paraId="18A0E85B" w14:textId="77777777" w:rsidR="00714FAE" w:rsidRDefault="00714FAE" w:rsidP="00412F74">
            <w:pPr>
              <w:jc w:val="right"/>
            </w:pPr>
            <w:r w:rsidRPr="00450279">
              <w:t>10</w:t>
            </w:r>
          </w:p>
        </w:tc>
      </w:tr>
    </w:tbl>
    <w:p w14:paraId="18A14216" w14:textId="7D815EA9" w:rsidR="00714FAE" w:rsidRDefault="00714FAE" w:rsidP="00714FAE">
      <w:pPr>
        <w:pStyle w:val="Caption"/>
        <w:jc w:val="center"/>
      </w:pPr>
      <w:bookmarkStart w:id="39" w:name="_Ref466025192"/>
      <w:r>
        <w:t xml:space="preserve">Table </w:t>
      </w:r>
      <w:r>
        <w:fldChar w:fldCharType="begin"/>
      </w:r>
      <w:r>
        <w:instrText xml:space="preserve"> SEQ Table \* ARABIC </w:instrText>
      </w:r>
      <w:r>
        <w:fldChar w:fldCharType="separate"/>
      </w:r>
      <w:r w:rsidR="009364C8">
        <w:rPr>
          <w:noProof/>
        </w:rPr>
        <w:t>2</w:t>
      </w:r>
      <w:r>
        <w:rPr>
          <w:noProof/>
        </w:rPr>
        <w:fldChar w:fldCharType="end"/>
      </w:r>
      <w:bookmarkEnd w:id="39"/>
      <w:r w:rsidRPr="00FA1575">
        <w:t xml:space="preserve">. ARCHER MPI-IO </w:t>
      </w:r>
      <w:r>
        <w:t xml:space="preserve">maximum </w:t>
      </w:r>
      <w:r w:rsidRPr="00FA1575">
        <w:t>striping (</w:t>
      </w:r>
      <w:r>
        <w:t>-1</w:t>
      </w:r>
      <w:r w:rsidRPr="00FA1575">
        <w:t>) raw data.</w:t>
      </w:r>
    </w:p>
    <w:p w14:paraId="7D7110B1" w14:textId="77777777" w:rsidR="00714FAE" w:rsidRDefault="00714FAE" w:rsidP="00714FAE">
      <w:pPr>
        <w:jc w:val="both"/>
      </w:pPr>
    </w:p>
    <w:p w14:paraId="759A5A2C" w14:textId="77777777" w:rsidR="00714FAE" w:rsidRDefault="00714FAE" w:rsidP="00714FAE">
      <w:pPr>
        <w:jc w:val="both"/>
      </w:pPr>
      <w:r>
        <w:t xml:space="preserve">When using the maximum number of stripes, we see much improved performance (compared to the default stripe count of 4) with a maximum write bandwidth of slightly under 16,000 </w:t>
      </w:r>
      <w:proofErr w:type="spellStart"/>
      <w:r>
        <w:t>MiB</w:t>
      </w:r>
      <w:proofErr w:type="spellEnd"/>
      <w:r>
        <w:t xml:space="preserve">/s with 3072 cores (128 nodes) writing simultaneously. This is a performance of just over 50% of the advertised sustained bandwidth of 30,000 </w:t>
      </w:r>
      <w:proofErr w:type="spellStart"/>
      <w:r>
        <w:t>MiB</w:t>
      </w:r>
      <w:proofErr w:type="spellEnd"/>
      <w:r>
        <w:t>/s for this file system.</w:t>
      </w:r>
    </w:p>
    <w:p w14:paraId="3D823E33" w14:textId="77777777" w:rsidR="00714FAE" w:rsidRDefault="00714FAE" w:rsidP="00714FAE">
      <w:pPr>
        <w:jc w:val="both"/>
      </w:pPr>
    </w:p>
    <w:p w14:paraId="4898F9E0" w14:textId="77777777" w:rsidR="00714FAE" w:rsidRDefault="00714FAE" w:rsidP="00714FAE">
      <w:pPr>
        <w:jc w:val="both"/>
      </w:pPr>
      <w:r>
        <w:t>The experiments were then repeated, adjusting the size of each Lustre stripe:</w:t>
      </w:r>
    </w:p>
    <w:p w14:paraId="2FB6EDED" w14:textId="77777777" w:rsidR="00714FAE" w:rsidRDefault="00714FAE" w:rsidP="00714FAE">
      <w:pPr>
        <w:jc w:val="both"/>
      </w:pPr>
    </w:p>
    <w:p w14:paraId="17D277FD" w14:textId="77777777" w:rsidR="00714FAE" w:rsidRDefault="00714FAE" w:rsidP="00702753">
      <w:pPr>
        <w:pStyle w:val="ListParagraph"/>
        <w:numPr>
          <w:ilvl w:val="0"/>
          <w:numId w:val="4"/>
        </w:numPr>
        <w:jc w:val="both"/>
      </w:pPr>
      <w:r>
        <w:t xml:space="preserve">Stripe sizes: 4 </w:t>
      </w:r>
      <w:proofErr w:type="spellStart"/>
      <w:r>
        <w:t>MiB</w:t>
      </w:r>
      <w:proofErr w:type="spellEnd"/>
      <w:r>
        <w:t xml:space="preserve"> and 8 </w:t>
      </w:r>
      <w:proofErr w:type="spellStart"/>
      <w:r>
        <w:t>MiB</w:t>
      </w:r>
      <w:proofErr w:type="spellEnd"/>
    </w:p>
    <w:p w14:paraId="0051E50E" w14:textId="77777777" w:rsidR="00714FAE" w:rsidRDefault="00714FAE" w:rsidP="00702753">
      <w:pPr>
        <w:pStyle w:val="ListParagraph"/>
        <w:numPr>
          <w:ilvl w:val="0"/>
          <w:numId w:val="4"/>
        </w:numPr>
        <w:jc w:val="both"/>
      </w:pPr>
      <w:r>
        <w:t>Number of stripes: -1 and 4</w:t>
      </w:r>
    </w:p>
    <w:p w14:paraId="60CCE9C7" w14:textId="77777777" w:rsidR="00714FAE" w:rsidRDefault="00714FAE" w:rsidP="00714FAE">
      <w:pPr>
        <w:jc w:val="both"/>
      </w:pPr>
    </w:p>
    <w:p w14:paraId="30317121" w14:textId="3A9C566A" w:rsidR="00714FAE" w:rsidRPr="007A739B" w:rsidRDefault="00714FAE" w:rsidP="00714FAE">
      <w:pPr>
        <w:jc w:val="both"/>
      </w:pPr>
      <w:r>
        <w:t xml:space="preserve">Maximum measured performance is given in </w:t>
      </w:r>
      <w:r>
        <w:fldChar w:fldCharType="begin"/>
      </w:r>
      <w:r>
        <w:instrText xml:space="preserve"> REF _Ref465943216 \h </w:instrText>
      </w:r>
      <w:r>
        <w:fldChar w:fldCharType="separate"/>
      </w:r>
      <w:r w:rsidR="009364C8">
        <w:t xml:space="preserve">Figure </w:t>
      </w:r>
      <w:r w:rsidR="009364C8">
        <w:rPr>
          <w:noProof/>
        </w:rPr>
        <w:t>6</w:t>
      </w:r>
      <w:r>
        <w:fldChar w:fldCharType="end"/>
      </w:r>
      <w:r>
        <w:t xml:space="preserve"> and </w:t>
      </w:r>
      <w:r>
        <w:fldChar w:fldCharType="begin"/>
      </w:r>
      <w:r>
        <w:instrText xml:space="preserve"> REF _Ref465943200 \h </w:instrText>
      </w:r>
      <w:r>
        <w:fldChar w:fldCharType="separate"/>
      </w:r>
      <w:r w:rsidR="009364C8">
        <w:t xml:space="preserve">Figure </w:t>
      </w:r>
      <w:r w:rsidR="009364C8">
        <w:rPr>
          <w:noProof/>
        </w:rPr>
        <w:t>7</w:t>
      </w:r>
      <w:r>
        <w:fldChar w:fldCharType="end"/>
      </w:r>
      <w:r>
        <w:t xml:space="preserve"> with the data from the default 1 </w:t>
      </w:r>
      <w:proofErr w:type="spellStart"/>
      <w:r>
        <w:t>MiB</w:t>
      </w:r>
      <w:proofErr w:type="spellEnd"/>
      <w:r>
        <w:t xml:space="preserve"> configuration plotted for comparison. As previously stated, we plot the maximum rather than mean, median or other percentile to account for the high variance in results from contention.</w:t>
      </w:r>
    </w:p>
    <w:p w14:paraId="73CDCE2F" w14:textId="77777777" w:rsidR="00714FAE" w:rsidRDefault="00714FAE" w:rsidP="00714FAE"/>
    <w:p w14:paraId="396BE10D" w14:textId="77777777" w:rsidR="00714FAE" w:rsidRDefault="00714FAE" w:rsidP="00714FAE">
      <w:pPr>
        <w:keepNext/>
      </w:pPr>
      <w:r>
        <w:rPr>
          <w:noProof/>
          <w:lang w:eastAsia="en-GB"/>
        </w:rPr>
        <w:drawing>
          <wp:inline distT="0" distB="0" distL="0" distR="0" wp14:anchorId="5BF2DFB3" wp14:editId="2189C992">
            <wp:extent cx="5280660" cy="2829560"/>
            <wp:effectExtent l="0" t="0" r="15240" b="8890"/>
            <wp:docPr id="3" name="Char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AA592D9" w14:textId="3FBF56D3" w:rsidR="00714FAE" w:rsidRDefault="00714FAE" w:rsidP="00714FAE">
      <w:pPr>
        <w:pStyle w:val="Caption"/>
        <w:jc w:val="center"/>
      </w:pPr>
      <w:bookmarkStart w:id="40" w:name="_Ref465943216"/>
      <w:r>
        <w:t xml:space="preserve">Figure </w:t>
      </w:r>
      <w:r>
        <w:fldChar w:fldCharType="begin"/>
      </w:r>
      <w:r>
        <w:instrText xml:space="preserve"> SEQ Figure \* ARABIC </w:instrText>
      </w:r>
      <w:r>
        <w:fldChar w:fldCharType="separate"/>
      </w:r>
      <w:r w:rsidR="009364C8">
        <w:rPr>
          <w:noProof/>
        </w:rPr>
        <w:t>6</w:t>
      </w:r>
      <w:r>
        <w:rPr>
          <w:noProof/>
        </w:rPr>
        <w:fldChar w:fldCharType="end"/>
      </w:r>
      <w:bookmarkEnd w:id="40"/>
      <w:r>
        <w:t>. ARCHER stripe size performance, default stripe count</w:t>
      </w:r>
    </w:p>
    <w:p w14:paraId="3CFF9AF3" w14:textId="77777777" w:rsidR="00714FAE" w:rsidRDefault="00714FAE" w:rsidP="00714FAE">
      <w:pPr>
        <w:keepNext/>
      </w:pPr>
      <w:r>
        <w:rPr>
          <w:noProof/>
          <w:lang w:eastAsia="en-GB"/>
        </w:rPr>
        <w:drawing>
          <wp:inline distT="0" distB="0" distL="0" distR="0" wp14:anchorId="3D6DE994" wp14:editId="2016794A">
            <wp:extent cx="5746750" cy="3089910"/>
            <wp:effectExtent l="0" t="0" r="6350" b="15240"/>
            <wp:docPr id="54" name="Picture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4E82988" w14:textId="4BA7078C" w:rsidR="00714FAE" w:rsidRDefault="00714FAE" w:rsidP="00714FAE">
      <w:pPr>
        <w:pStyle w:val="Caption"/>
        <w:jc w:val="center"/>
      </w:pPr>
      <w:bookmarkStart w:id="41" w:name="_Ref465943200"/>
      <w:r>
        <w:t xml:space="preserve">Figure </w:t>
      </w:r>
      <w:r>
        <w:fldChar w:fldCharType="begin"/>
      </w:r>
      <w:r>
        <w:instrText xml:space="preserve"> SEQ Figure \* ARABIC </w:instrText>
      </w:r>
      <w:r>
        <w:fldChar w:fldCharType="separate"/>
      </w:r>
      <w:r w:rsidR="009364C8">
        <w:rPr>
          <w:noProof/>
        </w:rPr>
        <w:t>7</w:t>
      </w:r>
      <w:r>
        <w:rPr>
          <w:noProof/>
        </w:rPr>
        <w:fldChar w:fldCharType="end"/>
      </w:r>
      <w:bookmarkEnd w:id="41"/>
      <w:r w:rsidRPr="00994FC9">
        <w:t>. ARCHER stripe size pe</w:t>
      </w:r>
      <w:r>
        <w:t>rformance, maximum stripe count</w:t>
      </w:r>
    </w:p>
    <w:p w14:paraId="498E044C" w14:textId="77777777" w:rsidR="00714FAE" w:rsidRPr="00742141" w:rsidRDefault="00714FAE" w:rsidP="00714FAE">
      <w:r>
        <w:t xml:space="preserve">Stripe size was found to have a limited effect on the write performance, with the peak for all three sizes being approximately 16,000 </w:t>
      </w:r>
      <w:proofErr w:type="spellStart"/>
      <w:r>
        <w:t>MiB</w:t>
      </w:r>
      <w:proofErr w:type="spellEnd"/>
      <w:r>
        <w:t>/s as before and the measured differences being in-line with the expected variance caused by file system contention. All three settings are shown to be detrimental as core counts increase beyond this performance peak, an effect attributed to increased file locking times and OST contention.</w:t>
      </w:r>
    </w:p>
    <w:p w14:paraId="6847B2CC" w14:textId="77777777" w:rsidR="00714FAE" w:rsidRDefault="00714FAE" w:rsidP="00714FAE">
      <w:pPr>
        <w:pStyle w:val="Heading4"/>
        <w:jc w:val="both"/>
      </w:pPr>
      <w:r>
        <w:lastRenderedPageBreak/>
        <w:t>Data Size</w:t>
      </w:r>
    </w:p>
    <w:p w14:paraId="21A31820" w14:textId="77777777" w:rsidR="00714FAE" w:rsidRDefault="00714FAE" w:rsidP="00714FAE">
      <w:pPr>
        <w:jc w:val="both"/>
      </w:pPr>
    </w:p>
    <w:p w14:paraId="08E13934" w14:textId="047D2481" w:rsidR="00714FAE" w:rsidRDefault="00714FAE" w:rsidP="00714FAE">
      <w:pPr>
        <w:jc w:val="both"/>
      </w:pPr>
      <w:r>
        <w:t>All prior experiments were performed with the default local data array of 128</w:t>
      </w:r>
      <w:r w:rsidRPr="00634A59">
        <w:rPr>
          <w:vertAlign w:val="superscript"/>
        </w:rPr>
        <w:t>3</w:t>
      </w:r>
      <w:r w:rsidRPr="000D1590">
        <w:t xml:space="preserve"> double precision values</w:t>
      </w:r>
      <w:r>
        <w:t xml:space="preserve"> (16 </w:t>
      </w:r>
      <w:proofErr w:type="spellStart"/>
      <w:r>
        <w:t>MiB</w:t>
      </w:r>
      <w:proofErr w:type="spellEnd"/>
      <w:r>
        <w:t>) of data per process. We expected that the benefits of larger stripe sizes would be made apparent with greater volumes of data so repeated the above tests with an increased array size of 256</w:t>
      </w:r>
      <w:r w:rsidRPr="00634A59">
        <w:rPr>
          <w:vertAlign w:val="superscript"/>
        </w:rPr>
        <w:t>3</w:t>
      </w:r>
      <w:r w:rsidRPr="000D1590">
        <w:t xml:space="preserve"> values</w:t>
      </w:r>
      <w:r>
        <w:t xml:space="preserve"> (128 </w:t>
      </w:r>
      <w:proofErr w:type="spellStart"/>
      <w:r>
        <w:t>MiB</w:t>
      </w:r>
      <w:proofErr w:type="spellEnd"/>
      <w:r>
        <w:t xml:space="preserve">) per process. Results are given in </w:t>
      </w:r>
      <w:r>
        <w:fldChar w:fldCharType="begin"/>
      </w:r>
      <w:r>
        <w:instrText xml:space="preserve"> REF _Ref465944006 \h </w:instrText>
      </w:r>
      <w:r>
        <w:fldChar w:fldCharType="separate"/>
      </w:r>
      <w:r w:rsidR="009364C8">
        <w:t xml:space="preserve">Figure </w:t>
      </w:r>
      <w:r w:rsidR="009364C8">
        <w:rPr>
          <w:noProof/>
        </w:rPr>
        <w:t>8</w:t>
      </w:r>
      <w:r>
        <w:fldChar w:fldCharType="end"/>
      </w:r>
      <w:r>
        <w:t xml:space="preserve"> and </w:t>
      </w:r>
      <w:r>
        <w:fldChar w:fldCharType="begin"/>
      </w:r>
      <w:r>
        <w:instrText xml:space="preserve"> REF _Ref465944008 \h </w:instrText>
      </w:r>
      <w:r>
        <w:fldChar w:fldCharType="separate"/>
      </w:r>
      <w:r w:rsidR="009364C8">
        <w:t xml:space="preserve">Figure </w:t>
      </w:r>
      <w:r w:rsidR="009364C8">
        <w:rPr>
          <w:noProof/>
        </w:rPr>
        <w:t>9</w:t>
      </w:r>
      <w:r>
        <w:fldChar w:fldCharType="end"/>
      </w:r>
      <w:r>
        <w:t>.</w:t>
      </w:r>
    </w:p>
    <w:p w14:paraId="435C2E7F" w14:textId="77777777" w:rsidR="00714FAE" w:rsidRPr="00EA4800" w:rsidRDefault="00714FAE" w:rsidP="00714FAE">
      <w:pPr>
        <w:jc w:val="both"/>
      </w:pPr>
    </w:p>
    <w:p w14:paraId="4270973A" w14:textId="77777777" w:rsidR="00714FAE" w:rsidRDefault="00714FAE" w:rsidP="00714FAE">
      <w:pPr>
        <w:keepNext/>
        <w:jc w:val="both"/>
      </w:pPr>
      <w:r>
        <w:rPr>
          <w:noProof/>
          <w:lang w:eastAsia="en-GB"/>
        </w:rPr>
        <w:drawing>
          <wp:inline distT="0" distB="0" distL="0" distR="0" wp14:anchorId="62637A87" wp14:editId="0C390CA3">
            <wp:extent cx="5280660" cy="2829560"/>
            <wp:effectExtent l="0" t="0" r="15240" b="8890"/>
            <wp:docPr id="55" name="Chart 2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46664C8" w14:textId="41B27FA7" w:rsidR="00714FAE" w:rsidRDefault="00714FAE" w:rsidP="00714FAE">
      <w:pPr>
        <w:pStyle w:val="Caption"/>
        <w:jc w:val="center"/>
      </w:pPr>
      <w:bookmarkStart w:id="42" w:name="_Ref465944006"/>
      <w:r>
        <w:t xml:space="preserve">Figure </w:t>
      </w:r>
      <w:r>
        <w:fldChar w:fldCharType="begin"/>
      </w:r>
      <w:r>
        <w:instrText xml:space="preserve"> SEQ Figure \* ARABIC </w:instrText>
      </w:r>
      <w:r>
        <w:fldChar w:fldCharType="separate"/>
      </w:r>
      <w:r w:rsidR="009364C8">
        <w:rPr>
          <w:noProof/>
        </w:rPr>
        <w:t>8</w:t>
      </w:r>
      <w:r>
        <w:rPr>
          <w:noProof/>
        </w:rPr>
        <w:fldChar w:fldCharType="end"/>
      </w:r>
      <w:bookmarkEnd w:id="42"/>
      <w:r>
        <w:t>. ARCHER large local arrays bandwidth, default stripe count</w:t>
      </w:r>
    </w:p>
    <w:p w14:paraId="17354F42" w14:textId="77777777" w:rsidR="00714FAE" w:rsidRDefault="00714FAE" w:rsidP="00714FAE">
      <w:pPr>
        <w:keepNext/>
        <w:jc w:val="both"/>
      </w:pPr>
      <w:r>
        <w:rPr>
          <w:noProof/>
          <w:lang w:eastAsia="en-GB"/>
        </w:rPr>
        <w:drawing>
          <wp:inline distT="0" distB="0" distL="0" distR="0" wp14:anchorId="1B0947B8" wp14:editId="27D623C6">
            <wp:extent cx="5280660" cy="2829560"/>
            <wp:effectExtent l="0" t="0" r="15240" b="8890"/>
            <wp:docPr id="56" name="Chart 2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32E6187" w14:textId="701883C6" w:rsidR="00714FAE" w:rsidRDefault="00714FAE" w:rsidP="00714FAE">
      <w:pPr>
        <w:pStyle w:val="Caption"/>
        <w:jc w:val="center"/>
      </w:pPr>
      <w:bookmarkStart w:id="43" w:name="_Ref465944008"/>
      <w:r>
        <w:t xml:space="preserve">Figure </w:t>
      </w:r>
      <w:r>
        <w:fldChar w:fldCharType="begin"/>
      </w:r>
      <w:r>
        <w:instrText xml:space="preserve"> SEQ Figure \* ARABIC </w:instrText>
      </w:r>
      <w:r>
        <w:fldChar w:fldCharType="separate"/>
      </w:r>
      <w:r w:rsidR="009364C8">
        <w:rPr>
          <w:noProof/>
        </w:rPr>
        <w:t>9</w:t>
      </w:r>
      <w:r>
        <w:rPr>
          <w:noProof/>
        </w:rPr>
        <w:fldChar w:fldCharType="end"/>
      </w:r>
      <w:bookmarkEnd w:id="43"/>
      <w:r w:rsidRPr="00C744AE">
        <w:t xml:space="preserve">. ARCHER large local arrays bandwidth, </w:t>
      </w:r>
      <w:r>
        <w:t>maximum</w:t>
      </w:r>
      <w:r w:rsidRPr="00C744AE">
        <w:t xml:space="preserve"> stripe count</w:t>
      </w:r>
    </w:p>
    <w:p w14:paraId="55606DFB" w14:textId="77777777" w:rsidR="00714FAE" w:rsidRDefault="00714FAE" w:rsidP="00714FAE">
      <w:pPr>
        <w:jc w:val="both"/>
      </w:pPr>
    </w:p>
    <w:p w14:paraId="6F680C6C" w14:textId="77777777" w:rsidR="00714FAE" w:rsidRDefault="00714FAE" w:rsidP="00714FAE">
      <w:pPr>
        <w:jc w:val="both"/>
      </w:pPr>
      <w:r>
        <w:t xml:space="preserve">The larger 4 </w:t>
      </w:r>
      <w:proofErr w:type="spellStart"/>
      <w:r>
        <w:t>MiB</w:t>
      </w:r>
      <w:proofErr w:type="spellEnd"/>
      <w:r>
        <w:t xml:space="preserve"> and 8 </w:t>
      </w:r>
      <w:proofErr w:type="spellStart"/>
      <w:r>
        <w:t>MiB</w:t>
      </w:r>
      <w:proofErr w:type="spellEnd"/>
      <w:r>
        <w:t xml:space="preserve"> stripe sizes give consistently better performance than the default 1 </w:t>
      </w:r>
      <w:proofErr w:type="spellStart"/>
      <w:r>
        <w:t>MiB</w:t>
      </w:r>
      <w:proofErr w:type="spellEnd"/>
      <w:r>
        <w:t xml:space="preserve"> at both 4 and -1 stripe counts. Indeed 8 </w:t>
      </w:r>
      <w:proofErr w:type="spellStart"/>
      <w:r>
        <w:t>MiB</w:t>
      </w:r>
      <w:proofErr w:type="spellEnd"/>
      <w:r>
        <w:t xml:space="preserve"> at 6144 cores is the only configuration to achieve the apparent 16,000 </w:t>
      </w:r>
      <w:proofErr w:type="spellStart"/>
      <w:r>
        <w:t>MiB</w:t>
      </w:r>
      <w:proofErr w:type="spellEnd"/>
      <w:r>
        <w:t xml:space="preserve">/s limit on ARCHER I/O while the default 1 </w:t>
      </w:r>
      <w:proofErr w:type="spellStart"/>
      <w:r>
        <w:t>MiB</w:t>
      </w:r>
      <w:proofErr w:type="spellEnd"/>
      <w:r>
        <w:t xml:space="preserve"> reaches less than 12,000 </w:t>
      </w:r>
      <w:proofErr w:type="spellStart"/>
      <w:r>
        <w:t>MiB</w:t>
      </w:r>
      <w:proofErr w:type="spellEnd"/>
      <w:r>
        <w:t>/s.</w:t>
      </w:r>
    </w:p>
    <w:p w14:paraId="05B18E10" w14:textId="77777777" w:rsidR="00714FAE" w:rsidRDefault="00714FAE" w:rsidP="00714FAE">
      <w:pPr>
        <w:jc w:val="both"/>
      </w:pPr>
    </w:p>
    <w:p w14:paraId="07A3B4FD" w14:textId="77777777" w:rsidR="00714FAE" w:rsidRPr="0059337F" w:rsidRDefault="00714FAE" w:rsidP="00714FAE">
      <w:pPr>
        <w:jc w:val="both"/>
        <w:rPr>
          <w:color w:val="FF0000"/>
        </w:rPr>
      </w:pPr>
      <w:r>
        <w:t xml:space="preserve">It is apparent that stripe size configuration must be considered in conjunction with I/O operation size to attain maximum performance. In </w:t>
      </w:r>
      <w:proofErr w:type="gramStart"/>
      <w:r>
        <w:t>general</w:t>
      </w:r>
      <w:proofErr w:type="gramEnd"/>
      <w:r>
        <w:t xml:space="preserve"> they must match; lower volume operations should be given smaller stripe sizes, while larger operations require larger stripes.</w:t>
      </w:r>
    </w:p>
    <w:p w14:paraId="2E62F1BA" w14:textId="77777777" w:rsidR="00714FAE" w:rsidRDefault="00714FAE" w:rsidP="00714FAE">
      <w:pPr>
        <w:pStyle w:val="Heading4"/>
        <w:jc w:val="both"/>
      </w:pPr>
      <w:proofErr w:type="spellStart"/>
      <w:r>
        <w:lastRenderedPageBreak/>
        <w:t>NetCDF</w:t>
      </w:r>
      <w:proofErr w:type="spellEnd"/>
      <w:r>
        <w:t xml:space="preserve"> Performance</w:t>
      </w:r>
    </w:p>
    <w:p w14:paraId="24E03FAB" w14:textId="77777777" w:rsidR="00714FAE" w:rsidRDefault="00714FAE" w:rsidP="00714FAE">
      <w:pPr>
        <w:jc w:val="both"/>
      </w:pPr>
    </w:p>
    <w:p w14:paraId="49F74775" w14:textId="77777777" w:rsidR="00714FAE" w:rsidRDefault="00714FAE" w:rsidP="00714FAE">
      <w:pPr>
        <w:jc w:val="both"/>
      </w:pPr>
      <w:r>
        <w:t xml:space="preserve">Optimised installations of </w:t>
      </w:r>
      <w:proofErr w:type="spellStart"/>
      <w:r>
        <w:t>NetCDF</w:t>
      </w:r>
      <w:proofErr w:type="spellEnd"/>
      <w:r>
        <w:t xml:space="preserve">, backed by parallel HDF5, are provided by Cray as part of the operating system on ARCHER. At time of writing, the default version of this cray-netcdf-hdf5parallel module is </w:t>
      </w:r>
      <w:r w:rsidRPr="00464090">
        <w:t>4.3.3.1</w:t>
      </w:r>
      <w:r>
        <w:t xml:space="preserve">. However, it was found to give poor performance, failing to demonstrate scalability and instead reaching a peak bandwidth of approximately 1 </w:t>
      </w:r>
      <w:proofErr w:type="spellStart"/>
      <w:r>
        <w:t>GiB</w:t>
      </w:r>
      <w:proofErr w:type="spellEnd"/>
      <w:r>
        <w:t xml:space="preserve">/s regardless of number of writers or Lustre configuration. We therefore used the more recent </w:t>
      </w:r>
      <w:proofErr w:type="spellStart"/>
      <w:r>
        <w:t>NetCDF</w:t>
      </w:r>
      <w:proofErr w:type="spellEnd"/>
      <w:r>
        <w:t xml:space="preserve"> version </w:t>
      </w:r>
      <w:r w:rsidRPr="006019EB">
        <w:t>4.4.0</w:t>
      </w:r>
      <w:r>
        <w:t xml:space="preserve"> which scales as expected for all benchmarks and recommend </w:t>
      </w:r>
      <w:proofErr w:type="gramStart"/>
      <w:r>
        <w:t>to avoid</w:t>
      </w:r>
      <w:proofErr w:type="gramEnd"/>
      <w:r>
        <w:t xml:space="preserve"> the use of </w:t>
      </w:r>
      <w:proofErr w:type="spellStart"/>
      <w:r>
        <w:t>NetCDF</w:t>
      </w:r>
      <w:proofErr w:type="spellEnd"/>
      <w:r>
        <w:t xml:space="preserve"> versions 4.3.3.1 </w:t>
      </w:r>
      <w:r w:rsidRPr="00622AC0">
        <w:t>and below</w:t>
      </w:r>
      <w:r>
        <w:t xml:space="preserve"> for performance reasons.</w:t>
      </w:r>
    </w:p>
    <w:p w14:paraId="2E7D2028" w14:textId="77777777" w:rsidR="00714FAE" w:rsidRDefault="00714FAE" w:rsidP="00714FAE">
      <w:pPr>
        <w:jc w:val="both"/>
      </w:pPr>
    </w:p>
    <w:p w14:paraId="11477168" w14:textId="09D17EFE" w:rsidR="00714FAE" w:rsidRDefault="00714FAE" w:rsidP="00714FAE">
      <w:pPr>
        <w:jc w:val="both"/>
      </w:pPr>
      <w:r>
        <w:t xml:space="preserve">Results for version 4.4.0, repeating the stripe and array size experiments performed for MPI-IO, are plotted in </w:t>
      </w:r>
      <w:r>
        <w:fldChar w:fldCharType="begin"/>
      </w:r>
      <w:r>
        <w:instrText xml:space="preserve"> REF _Ref466286518 \h </w:instrText>
      </w:r>
      <w:r>
        <w:fldChar w:fldCharType="separate"/>
      </w:r>
      <w:r w:rsidR="009364C8">
        <w:t xml:space="preserve">Figure </w:t>
      </w:r>
      <w:r w:rsidR="009364C8">
        <w:rPr>
          <w:noProof/>
        </w:rPr>
        <w:t>10</w:t>
      </w:r>
      <w:r>
        <w:fldChar w:fldCharType="end"/>
      </w:r>
      <w:r>
        <w:t xml:space="preserve"> to </w:t>
      </w:r>
      <w:r>
        <w:fldChar w:fldCharType="begin"/>
      </w:r>
      <w:r>
        <w:instrText xml:space="preserve"> REF _Ref466286523 \h </w:instrText>
      </w:r>
      <w:r>
        <w:fldChar w:fldCharType="separate"/>
      </w:r>
      <w:r w:rsidR="009364C8">
        <w:t xml:space="preserve">Figure </w:t>
      </w:r>
      <w:r w:rsidR="009364C8">
        <w:rPr>
          <w:noProof/>
        </w:rPr>
        <w:t>13</w:t>
      </w:r>
      <w:r>
        <w:fldChar w:fldCharType="end"/>
      </w:r>
      <w:r>
        <w:t>.</w:t>
      </w:r>
    </w:p>
    <w:p w14:paraId="7CD65235" w14:textId="77777777" w:rsidR="00714FAE" w:rsidRDefault="00714FAE" w:rsidP="00714FAE">
      <w:pPr>
        <w:jc w:val="both"/>
      </w:pPr>
    </w:p>
    <w:p w14:paraId="451CBAA2" w14:textId="77777777" w:rsidR="00714FAE" w:rsidRDefault="00714FAE" w:rsidP="00714FAE">
      <w:pPr>
        <w:keepNext/>
        <w:jc w:val="both"/>
      </w:pPr>
      <w:r>
        <w:rPr>
          <w:noProof/>
          <w:lang w:eastAsia="en-GB"/>
        </w:rPr>
        <w:drawing>
          <wp:inline distT="0" distB="0" distL="0" distR="0" wp14:anchorId="0050C2C6" wp14:editId="40F4F58C">
            <wp:extent cx="5280660" cy="2829560"/>
            <wp:effectExtent l="0" t="0" r="15240" b="8890"/>
            <wp:docPr id="7" name="Chart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A30AA98" w14:textId="29689DC3" w:rsidR="00714FAE" w:rsidRPr="003A7B92" w:rsidRDefault="00714FAE" w:rsidP="00714FAE">
      <w:pPr>
        <w:pStyle w:val="Caption"/>
        <w:jc w:val="center"/>
        <w:rPr>
          <w:color w:val="FF0000"/>
        </w:rPr>
      </w:pPr>
      <w:bookmarkStart w:id="44" w:name="_Ref466286518"/>
      <w:r>
        <w:t xml:space="preserve">Figure </w:t>
      </w:r>
      <w:r>
        <w:fldChar w:fldCharType="begin"/>
      </w:r>
      <w:r>
        <w:instrText xml:space="preserve"> SEQ Figure \* ARABIC </w:instrText>
      </w:r>
      <w:r>
        <w:fldChar w:fldCharType="separate"/>
      </w:r>
      <w:r w:rsidR="009364C8">
        <w:rPr>
          <w:noProof/>
        </w:rPr>
        <w:t>10</w:t>
      </w:r>
      <w:r>
        <w:rPr>
          <w:noProof/>
        </w:rPr>
        <w:fldChar w:fldCharType="end"/>
      </w:r>
      <w:bookmarkEnd w:id="44"/>
      <w:r>
        <w:t xml:space="preserve">. ARCHER </w:t>
      </w:r>
      <w:proofErr w:type="spellStart"/>
      <w:r>
        <w:t>NetCDF</w:t>
      </w:r>
      <w:proofErr w:type="spellEnd"/>
      <w:r>
        <w:t xml:space="preserve"> v4.4.0 performance, default striping, default array sizes</w:t>
      </w:r>
    </w:p>
    <w:p w14:paraId="380D8FF1" w14:textId="77777777" w:rsidR="00714FAE" w:rsidRDefault="00714FAE" w:rsidP="00714FAE">
      <w:pPr>
        <w:keepNext/>
        <w:jc w:val="both"/>
      </w:pPr>
      <w:r>
        <w:rPr>
          <w:noProof/>
          <w:lang w:eastAsia="en-GB"/>
        </w:rPr>
        <w:drawing>
          <wp:inline distT="0" distB="0" distL="0" distR="0" wp14:anchorId="61BE6B20" wp14:editId="107CCD16">
            <wp:extent cx="5280660" cy="2825750"/>
            <wp:effectExtent l="0" t="0" r="15240" b="12700"/>
            <wp:docPr id="57"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B57DACD" w14:textId="5B6A22AC" w:rsidR="00714FAE" w:rsidRDefault="00714FAE" w:rsidP="00714FAE">
      <w:pPr>
        <w:pStyle w:val="Caption"/>
        <w:jc w:val="center"/>
      </w:pPr>
      <w:bookmarkStart w:id="45" w:name="_Ref466286520"/>
      <w:r>
        <w:t xml:space="preserve">Figure </w:t>
      </w:r>
      <w:r>
        <w:fldChar w:fldCharType="begin"/>
      </w:r>
      <w:r>
        <w:instrText xml:space="preserve"> SEQ Figure \* ARABIC </w:instrText>
      </w:r>
      <w:r>
        <w:fldChar w:fldCharType="separate"/>
      </w:r>
      <w:r w:rsidR="009364C8">
        <w:rPr>
          <w:noProof/>
        </w:rPr>
        <w:t>11</w:t>
      </w:r>
      <w:r>
        <w:rPr>
          <w:noProof/>
        </w:rPr>
        <w:fldChar w:fldCharType="end"/>
      </w:r>
      <w:bookmarkEnd w:id="45"/>
      <w:r w:rsidRPr="00E61C6C">
        <w:t xml:space="preserve">. ARCHER </w:t>
      </w:r>
      <w:proofErr w:type="spellStart"/>
      <w:r w:rsidRPr="00E61C6C">
        <w:t>NetCDF</w:t>
      </w:r>
      <w:proofErr w:type="spellEnd"/>
      <w:r w:rsidRPr="00E61C6C">
        <w:t xml:space="preserve"> v4.4.0 performance, </w:t>
      </w:r>
      <w:r>
        <w:t>maximum</w:t>
      </w:r>
      <w:r w:rsidRPr="00E61C6C">
        <w:t xml:space="preserve"> striping, default array sizes</w:t>
      </w:r>
    </w:p>
    <w:p w14:paraId="7471EAE6" w14:textId="77777777" w:rsidR="00714FAE" w:rsidRDefault="00714FAE" w:rsidP="00714FAE">
      <w:pPr>
        <w:jc w:val="both"/>
      </w:pPr>
    </w:p>
    <w:p w14:paraId="514D6048" w14:textId="77777777" w:rsidR="00714FAE" w:rsidRDefault="00714FAE" w:rsidP="00714FAE">
      <w:pPr>
        <w:jc w:val="both"/>
      </w:pPr>
    </w:p>
    <w:p w14:paraId="20738532" w14:textId="77777777" w:rsidR="00714FAE" w:rsidRDefault="00714FAE" w:rsidP="00714FAE">
      <w:pPr>
        <w:jc w:val="both"/>
      </w:pPr>
    </w:p>
    <w:p w14:paraId="0AC99D3E" w14:textId="77777777" w:rsidR="00714FAE" w:rsidRDefault="00714FAE" w:rsidP="00714FAE">
      <w:pPr>
        <w:keepNext/>
        <w:jc w:val="both"/>
      </w:pPr>
      <w:r>
        <w:rPr>
          <w:noProof/>
          <w:lang w:eastAsia="en-GB"/>
        </w:rPr>
        <w:lastRenderedPageBreak/>
        <w:drawing>
          <wp:inline distT="0" distB="0" distL="0" distR="0" wp14:anchorId="37589CF9" wp14:editId="5788EBFD">
            <wp:extent cx="5280660" cy="2829560"/>
            <wp:effectExtent l="0" t="0" r="15240" b="8890"/>
            <wp:docPr id="58" name="Chart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3A21156" w14:textId="072564A0" w:rsidR="00714FAE" w:rsidRDefault="00714FAE" w:rsidP="00714FAE">
      <w:pPr>
        <w:pStyle w:val="Caption"/>
        <w:jc w:val="center"/>
      </w:pPr>
      <w:bookmarkStart w:id="46" w:name="_Ref466286521"/>
      <w:r>
        <w:t xml:space="preserve">Figure </w:t>
      </w:r>
      <w:r>
        <w:fldChar w:fldCharType="begin"/>
      </w:r>
      <w:r>
        <w:instrText xml:space="preserve"> SEQ Figure \* ARABIC </w:instrText>
      </w:r>
      <w:r>
        <w:fldChar w:fldCharType="separate"/>
      </w:r>
      <w:r w:rsidR="009364C8">
        <w:rPr>
          <w:noProof/>
        </w:rPr>
        <w:t>12</w:t>
      </w:r>
      <w:r>
        <w:rPr>
          <w:noProof/>
        </w:rPr>
        <w:fldChar w:fldCharType="end"/>
      </w:r>
      <w:bookmarkEnd w:id="46"/>
      <w:r w:rsidRPr="00B45CFC">
        <w:t xml:space="preserve">. ARCHER </w:t>
      </w:r>
      <w:proofErr w:type="spellStart"/>
      <w:r w:rsidRPr="00B45CFC">
        <w:t>NetCDF</w:t>
      </w:r>
      <w:proofErr w:type="spellEnd"/>
      <w:r w:rsidRPr="00B45CFC">
        <w:t xml:space="preserve"> v4.4.0 performance, default striping, </w:t>
      </w:r>
      <w:r>
        <w:t>large arrays</w:t>
      </w:r>
    </w:p>
    <w:p w14:paraId="2B800AD4" w14:textId="77777777" w:rsidR="00714FAE" w:rsidRDefault="00714FAE" w:rsidP="00714FAE">
      <w:pPr>
        <w:keepNext/>
        <w:jc w:val="both"/>
      </w:pPr>
      <w:r>
        <w:rPr>
          <w:noProof/>
          <w:lang w:eastAsia="en-GB"/>
        </w:rPr>
        <w:drawing>
          <wp:inline distT="0" distB="0" distL="0" distR="0" wp14:anchorId="309CC6AE" wp14:editId="2DD90B67">
            <wp:extent cx="5280660" cy="2829560"/>
            <wp:effectExtent l="0" t="0" r="15240" b="8890"/>
            <wp:docPr id="59" name="Chart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A2C20C8" w14:textId="5259FB9A" w:rsidR="00714FAE" w:rsidRDefault="00714FAE" w:rsidP="00714FAE">
      <w:pPr>
        <w:pStyle w:val="Caption"/>
        <w:jc w:val="center"/>
        <w:rPr>
          <w:noProof/>
          <w:lang w:eastAsia="en-GB"/>
        </w:rPr>
      </w:pPr>
      <w:bookmarkStart w:id="47" w:name="_Ref466286523"/>
      <w:r>
        <w:t xml:space="preserve">Figure </w:t>
      </w:r>
      <w:r>
        <w:fldChar w:fldCharType="begin"/>
      </w:r>
      <w:r>
        <w:instrText xml:space="preserve"> SEQ Figure \* ARABIC </w:instrText>
      </w:r>
      <w:r>
        <w:fldChar w:fldCharType="separate"/>
      </w:r>
      <w:r w:rsidR="009364C8">
        <w:rPr>
          <w:noProof/>
        </w:rPr>
        <w:t>13</w:t>
      </w:r>
      <w:r>
        <w:rPr>
          <w:noProof/>
        </w:rPr>
        <w:fldChar w:fldCharType="end"/>
      </w:r>
      <w:bookmarkEnd w:id="47"/>
      <w:r w:rsidRPr="002F6DF1">
        <w:t xml:space="preserve">. ARCHER </w:t>
      </w:r>
      <w:proofErr w:type="spellStart"/>
      <w:r w:rsidRPr="002F6DF1">
        <w:t>NetCDF</w:t>
      </w:r>
      <w:proofErr w:type="spellEnd"/>
      <w:r w:rsidRPr="002F6DF1">
        <w:t xml:space="preserve"> v4.4.0 performance, </w:t>
      </w:r>
      <w:r>
        <w:t>maximum striping, large arrays</w:t>
      </w:r>
    </w:p>
    <w:p w14:paraId="39F29A95" w14:textId="77777777" w:rsidR="00714FAE" w:rsidRDefault="00714FAE" w:rsidP="00714FAE">
      <w:pPr>
        <w:jc w:val="both"/>
      </w:pPr>
      <w:proofErr w:type="spellStart"/>
      <w:r>
        <w:t>NetCDF</w:t>
      </w:r>
      <w:proofErr w:type="spellEnd"/>
      <w:r>
        <w:t xml:space="preserve"> performance characteristics were found to be entirely </w:t>
      </w:r>
      <w:proofErr w:type="gramStart"/>
      <w:r>
        <w:t>similar to</w:t>
      </w:r>
      <w:proofErr w:type="gramEnd"/>
      <w:r>
        <w:t xml:space="preserve"> MPI-IO, with variations in stripe count, stripe size and local array size producing the same general trend. This is in line with expectations as </w:t>
      </w:r>
      <w:proofErr w:type="spellStart"/>
      <w:r>
        <w:t>NetCDF</w:t>
      </w:r>
      <w:proofErr w:type="spellEnd"/>
      <w:r>
        <w:t xml:space="preserve"> interfaces to HDF5 for its parallel implementation, which is itself based on MPI-IO.</w:t>
      </w:r>
    </w:p>
    <w:p w14:paraId="2B211E9F" w14:textId="77777777" w:rsidR="00714FAE" w:rsidRDefault="00714FAE" w:rsidP="00714FAE">
      <w:pPr>
        <w:jc w:val="both"/>
      </w:pPr>
    </w:p>
    <w:p w14:paraId="30A08118" w14:textId="77777777" w:rsidR="00714FAE" w:rsidRDefault="00714FAE" w:rsidP="00714FAE">
      <w:pPr>
        <w:jc w:val="both"/>
      </w:pPr>
      <w:r>
        <w:t xml:space="preserve">Peak bandwidth was measured at 13,000 </w:t>
      </w:r>
      <w:proofErr w:type="spellStart"/>
      <w:r>
        <w:t>MiB</w:t>
      </w:r>
      <w:proofErr w:type="spellEnd"/>
      <w:r>
        <w:t xml:space="preserve">/s, down from the 16,000 </w:t>
      </w:r>
      <w:proofErr w:type="spellStart"/>
      <w:r>
        <w:t>MiB</w:t>
      </w:r>
      <w:proofErr w:type="spellEnd"/>
      <w:r>
        <w:t xml:space="preserve">/s seen with MPI-IO, </w:t>
      </w:r>
      <w:proofErr w:type="spellStart"/>
      <w:r>
        <w:t>i.e</w:t>
      </w:r>
      <w:proofErr w:type="spellEnd"/>
      <w:r>
        <w:t xml:space="preserve"> </w:t>
      </w:r>
      <w:proofErr w:type="spellStart"/>
      <w:r>
        <w:t>NetCDF</w:t>
      </w:r>
      <w:proofErr w:type="spellEnd"/>
      <w:r>
        <w:t xml:space="preserve"> achieves roughly 80% of MPI-IO performance. This is attributed to the overhead of the </w:t>
      </w:r>
      <w:proofErr w:type="spellStart"/>
      <w:r>
        <w:t>NetCDF</w:t>
      </w:r>
      <w:proofErr w:type="spellEnd"/>
      <w:r>
        <w:t xml:space="preserve">/HDF5/MPI-IO stack and the additional structuring applied to </w:t>
      </w:r>
      <w:proofErr w:type="spellStart"/>
      <w:r>
        <w:t>NetCDF</w:t>
      </w:r>
      <w:proofErr w:type="spellEnd"/>
      <w:r>
        <w:t xml:space="preserve"> files.</w:t>
      </w:r>
      <w:r w:rsidRPr="0053055C">
        <w:t xml:space="preserve"> </w:t>
      </w:r>
      <w:r>
        <w:t xml:space="preserve">To verify this, we examined the write statistics recorded by MPICH, specifically those reported through the </w:t>
      </w:r>
      <w:r w:rsidRPr="00E912C8">
        <w:rPr>
          <w:rStyle w:val="Emphasis"/>
        </w:rPr>
        <w:t>MPICH_MPIIO_STATS</w:t>
      </w:r>
      <w:r>
        <w:t xml:space="preserve"> environment variable. Extracts from a simple base case – single writer, maximum striping – are given below:</w:t>
      </w:r>
    </w:p>
    <w:p w14:paraId="18854C90" w14:textId="77777777" w:rsidR="00714FAE" w:rsidRDefault="00714FAE" w:rsidP="00714FAE">
      <w:pPr>
        <w:jc w:val="both"/>
      </w:pPr>
    </w:p>
    <w:p w14:paraId="4CD6F7CB" w14:textId="77777777" w:rsidR="00714FAE" w:rsidRPr="00E912C8" w:rsidRDefault="00714FAE" w:rsidP="00714FAE">
      <w:pPr>
        <w:jc w:val="both"/>
        <w:rPr>
          <w:rStyle w:val="Emphasis"/>
          <w:b/>
        </w:rPr>
      </w:pPr>
      <w:r w:rsidRPr="00E912C8">
        <w:rPr>
          <w:rStyle w:val="Emphasis"/>
          <w:b/>
        </w:rPr>
        <w:t>MPIIO write access patterns for striped/mpiio.dat</w:t>
      </w:r>
    </w:p>
    <w:p w14:paraId="6DED0B86" w14:textId="77777777" w:rsidR="00714FAE" w:rsidRPr="00E912C8" w:rsidRDefault="00714FAE" w:rsidP="00714FAE">
      <w:pPr>
        <w:jc w:val="both"/>
        <w:rPr>
          <w:rStyle w:val="Emphasis"/>
        </w:rPr>
      </w:pPr>
      <w:r w:rsidRPr="00E912C8">
        <w:rPr>
          <w:rStyle w:val="Emphasis"/>
        </w:rPr>
        <w:t xml:space="preserve">  independent writes = 0</w:t>
      </w:r>
    </w:p>
    <w:p w14:paraId="39DFF948" w14:textId="77777777" w:rsidR="00714FAE" w:rsidRPr="00E912C8" w:rsidRDefault="00714FAE" w:rsidP="00714FAE">
      <w:pPr>
        <w:jc w:val="both"/>
        <w:rPr>
          <w:rStyle w:val="Emphasis"/>
        </w:rPr>
      </w:pPr>
      <w:r w:rsidRPr="00E912C8">
        <w:rPr>
          <w:rStyle w:val="Emphasis"/>
        </w:rPr>
        <w:t xml:space="preserve">  collective writes = 24</w:t>
      </w:r>
    </w:p>
    <w:p w14:paraId="606B24AF" w14:textId="77777777" w:rsidR="00714FAE" w:rsidRPr="00E912C8" w:rsidRDefault="00714FAE" w:rsidP="00714FAE">
      <w:pPr>
        <w:jc w:val="both"/>
        <w:rPr>
          <w:rStyle w:val="Emphasis"/>
        </w:rPr>
      </w:pPr>
    </w:p>
    <w:p w14:paraId="096B2C23" w14:textId="77777777" w:rsidR="00714FAE" w:rsidRPr="00E912C8" w:rsidRDefault="00714FAE" w:rsidP="00714FAE">
      <w:pPr>
        <w:jc w:val="both"/>
        <w:rPr>
          <w:rStyle w:val="Emphasis"/>
          <w:b/>
        </w:rPr>
      </w:pPr>
      <w:r w:rsidRPr="00E912C8">
        <w:rPr>
          <w:rStyle w:val="Emphasis"/>
          <w:b/>
        </w:rPr>
        <w:t>MPIIO write access patterns for striped/hdf5.dat</w:t>
      </w:r>
    </w:p>
    <w:p w14:paraId="6F88F708" w14:textId="77777777" w:rsidR="00714FAE" w:rsidRPr="00E912C8" w:rsidRDefault="00714FAE" w:rsidP="00714FAE">
      <w:pPr>
        <w:jc w:val="both"/>
        <w:rPr>
          <w:rStyle w:val="Emphasis"/>
        </w:rPr>
      </w:pPr>
      <w:r w:rsidRPr="00E912C8">
        <w:rPr>
          <w:rStyle w:val="Emphasis"/>
        </w:rPr>
        <w:lastRenderedPageBreak/>
        <w:t xml:space="preserve">  independent writes = 6</w:t>
      </w:r>
    </w:p>
    <w:p w14:paraId="7479D036" w14:textId="77777777" w:rsidR="00714FAE" w:rsidRPr="00E912C8" w:rsidRDefault="00714FAE" w:rsidP="00714FAE">
      <w:pPr>
        <w:jc w:val="both"/>
        <w:rPr>
          <w:rStyle w:val="Emphasis"/>
        </w:rPr>
      </w:pPr>
      <w:r w:rsidRPr="00E912C8">
        <w:rPr>
          <w:rStyle w:val="Emphasis"/>
        </w:rPr>
        <w:t xml:space="preserve">  collective writes = 24</w:t>
      </w:r>
    </w:p>
    <w:p w14:paraId="00358D73" w14:textId="77777777" w:rsidR="00714FAE" w:rsidRPr="00E912C8" w:rsidRDefault="00714FAE" w:rsidP="00714FAE">
      <w:pPr>
        <w:jc w:val="both"/>
        <w:rPr>
          <w:rStyle w:val="Emphasis"/>
        </w:rPr>
      </w:pPr>
    </w:p>
    <w:p w14:paraId="21802290" w14:textId="77777777" w:rsidR="00714FAE" w:rsidRPr="00E912C8" w:rsidRDefault="00714FAE" w:rsidP="00714FAE">
      <w:pPr>
        <w:jc w:val="both"/>
        <w:rPr>
          <w:rStyle w:val="Emphasis"/>
          <w:b/>
        </w:rPr>
      </w:pPr>
      <w:r w:rsidRPr="00E912C8">
        <w:rPr>
          <w:rStyle w:val="Emphasis"/>
          <w:b/>
        </w:rPr>
        <w:t>MPIIO write access patterns for striped/netcdf.dat</w:t>
      </w:r>
    </w:p>
    <w:p w14:paraId="4BBAA11D" w14:textId="77777777" w:rsidR="00714FAE" w:rsidRPr="00E912C8" w:rsidRDefault="00714FAE" w:rsidP="00714FAE">
      <w:pPr>
        <w:jc w:val="both"/>
        <w:rPr>
          <w:rStyle w:val="Emphasis"/>
        </w:rPr>
      </w:pPr>
      <w:r w:rsidRPr="00E912C8">
        <w:rPr>
          <w:rStyle w:val="Emphasis"/>
        </w:rPr>
        <w:t xml:space="preserve">  independent writes = 10</w:t>
      </w:r>
    </w:p>
    <w:p w14:paraId="51C3C39B" w14:textId="77777777" w:rsidR="00714FAE" w:rsidRPr="00E912C8" w:rsidRDefault="00714FAE" w:rsidP="00714FAE">
      <w:pPr>
        <w:jc w:val="both"/>
        <w:rPr>
          <w:rStyle w:val="Emphasis"/>
        </w:rPr>
      </w:pPr>
      <w:r w:rsidRPr="00E912C8">
        <w:rPr>
          <w:rStyle w:val="Emphasis"/>
        </w:rPr>
        <w:t xml:space="preserve">  collective writes = 24</w:t>
      </w:r>
    </w:p>
    <w:p w14:paraId="5E33E4A1" w14:textId="77777777" w:rsidR="00714FAE" w:rsidRDefault="00714FAE" w:rsidP="00714FAE"/>
    <w:p w14:paraId="07D6CDBB" w14:textId="366E1170" w:rsidR="00714FAE" w:rsidRDefault="00714FAE" w:rsidP="00714FAE">
      <w:r>
        <w:t xml:space="preserve">From this, we can see the actual parallel I/O performed, the collective writes count, is identical between the three libraries, while independent writes increase with the richness of the structural and header information provided. This partially accounts for the lowered performance peak with the remaining deficit being additional time spent in library-specific functions. This last point is of </w:t>
      </w:r>
      <w:proofErr w:type="gramStart"/>
      <w:r>
        <w:t>particular relevance</w:t>
      </w:r>
      <w:proofErr w:type="gramEnd"/>
      <w:r>
        <w:t xml:space="preserve"> in the case of HDF5 on ARCHER, detailed in the following section. </w:t>
      </w:r>
    </w:p>
    <w:p w14:paraId="379FD213" w14:textId="77777777" w:rsidR="00423C98" w:rsidRDefault="00423C98" w:rsidP="00714FAE"/>
    <w:p w14:paraId="569F3F39" w14:textId="77777777" w:rsidR="00714FAE" w:rsidRPr="00747C2A" w:rsidRDefault="00714FAE" w:rsidP="00714FAE">
      <w:pPr>
        <w:pStyle w:val="Heading4"/>
        <w:jc w:val="both"/>
      </w:pPr>
      <w:r>
        <w:t>HDF5 Performance</w:t>
      </w:r>
    </w:p>
    <w:p w14:paraId="364941B4" w14:textId="77777777" w:rsidR="00714FAE" w:rsidRDefault="00714FAE" w:rsidP="00714FAE">
      <w:pPr>
        <w:jc w:val="both"/>
      </w:pPr>
    </w:p>
    <w:p w14:paraId="336A619F" w14:textId="77777777" w:rsidR="00714FAE" w:rsidRDefault="00714FAE" w:rsidP="00714FAE">
      <w:pPr>
        <w:jc w:val="both"/>
      </w:pPr>
      <w:r>
        <w:t xml:space="preserve">As with </w:t>
      </w:r>
      <w:proofErr w:type="spellStart"/>
      <w:r>
        <w:t>NetCDF</w:t>
      </w:r>
      <w:proofErr w:type="spellEnd"/>
      <w:r>
        <w:t xml:space="preserve">, Cray provides several pre-installed versions of the HDF5 parallel library on ARCHER. For these library versions (from the default 1.8.14 to the most current </w:t>
      </w:r>
      <w:r w:rsidRPr="005B7433">
        <w:t>1.10.0</w:t>
      </w:r>
      <w:r>
        <w:t xml:space="preserve">), similar performance limitations as for </w:t>
      </w:r>
      <w:proofErr w:type="spellStart"/>
      <w:r>
        <w:t>NetCDF</w:t>
      </w:r>
      <w:proofErr w:type="spellEnd"/>
      <w:r>
        <w:t xml:space="preserve"> 4.3.3.1 were observed. Given the hierarchical nature of the libraries, we theorised that the </w:t>
      </w:r>
      <w:proofErr w:type="spellStart"/>
      <w:r>
        <w:t>NetCDF</w:t>
      </w:r>
      <w:proofErr w:type="spellEnd"/>
      <w:r>
        <w:t xml:space="preserve"> 4.3.3.1 limitations were </w:t>
      </w:r>
      <w:proofErr w:type="gramStart"/>
      <w:r>
        <w:t>in reality a</w:t>
      </w:r>
      <w:proofErr w:type="gramEnd"/>
      <w:r>
        <w:t xml:space="preserve"> manifestation of a bug in the HDF5 layer, and that </w:t>
      </w:r>
      <w:proofErr w:type="spellStart"/>
      <w:r>
        <w:t>NetCDF</w:t>
      </w:r>
      <w:proofErr w:type="spellEnd"/>
      <w:r>
        <w:t xml:space="preserve"> 4.4.0 circumvented the issue by following an alternate code path around the problematic library calls.</w:t>
      </w:r>
    </w:p>
    <w:p w14:paraId="132FD254" w14:textId="77777777" w:rsidR="00714FAE" w:rsidRDefault="00714FAE" w:rsidP="00714FAE">
      <w:pPr>
        <w:jc w:val="both"/>
      </w:pPr>
    </w:p>
    <w:p w14:paraId="2CA49185" w14:textId="77777777" w:rsidR="00714FAE" w:rsidRDefault="00714FAE" w:rsidP="00714FAE">
      <w:pPr>
        <w:jc w:val="both"/>
      </w:pPr>
      <w:r>
        <w:t xml:space="preserve">Application profiling of </w:t>
      </w:r>
      <w:proofErr w:type="spellStart"/>
      <w:r>
        <w:t>benchio</w:t>
      </w:r>
      <w:proofErr w:type="spellEnd"/>
      <w:r>
        <w:t xml:space="preserve"> with the HDF5 backend, to verify this theory, found the majority of compute time is spent in function </w:t>
      </w:r>
      <w:proofErr w:type="spellStart"/>
      <w:r>
        <w:rPr>
          <w:i/>
        </w:rPr>
        <w:t>MPI_File_set_</w:t>
      </w:r>
      <w:proofErr w:type="gramStart"/>
      <w:r>
        <w:rPr>
          <w:i/>
        </w:rPr>
        <w:t>size</w:t>
      </w:r>
      <w:proofErr w:type="spellEnd"/>
      <w:r>
        <w:rPr>
          <w:i/>
        </w:rPr>
        <w:t>(</w:t>
      </w:r>
      <w:proofErr w:type="gramEnd"/>
      <w:r>
        <w:rPr>
          <w:i/>
        </w:rPr>
        <w:t>)</w:t>
      </w:r>
      <w:r>
        <w:t xml:space="preserve">, called within the HDF5 library from the user-level </w:t>
      </w:r>
      <w:r w:rsidRPr="005B7433">
        <w:rPr>
          <w:i/>
        </w:rPr>
        <w:t>H5Fclose()</w:t>
      </w:r>
      <w:r>
        <w:t xml:space="preserve"> routine. Discussions with Cray revealed this to indeed be a known bug specific to the combination of HDF5 with Lustre file systems.</w:t>
      </w:r>
    </w:p>
    <w:p w14:paraId="406F6D37" w14:textId="77777777" w:rsidR="00714FAE" w:rsidRDefault="00714FAE" w:rsidP="00714FAE">
      <w:pPr>
        <w:jc w:val="both"/>
      </w:pPr>
    </w:p>
    <w:p w14:paraId="0DBD9EEA" w14:textId="77777777" w:rsidR="00714FAE" w:rsidRDefault="00714FAE" w:rsidP="00714FAE">
      <w:pPr>
        <w:jc w:val="both"/>
      </w:pPr>
      <w:r>
        <w:t xml:space="preserve">An </w:t>
      </w:r>
      <w:proofErr w:type="spellStart"/>
      <w:r w:rsidRPr="005B7433">
        <w:rPr>
          <w:i/>
        </w:rPr>
        <w:t>MPI_File_set_</w:t>
      </w:r>
      <w:proofErr w:type="gramStart"/>
      <w:r w:rsidRPr="005B7433">
        <w:rPr>
          <w:i/>
        </w:rPr>
        <w:t>size</w:t>
      </w:r>
      <w:proofErr w:type="spellEnd"/>
      <w:r w:rsidRPr="005B7433">
        <w:rPr>
          <w:i/>
        </w:rPr>
        <w:t>(</w:t>
      </w:r>
      <w:proofErr w:type="gramEnd"/>
      <w:r w:rsidRPr="005B7433">
        <w:rPr>
          <w:i/>
        </w:rPr>
        <w:t>)</w:t>
      </w:r>
      <w:r>
        <w:rPr>
          <w:i/>
        </w:rPr>
        <w:t xml:space="preserve"> </w:t>
      </w:r>
      <w:r w:rsidRPr="00CF64DF">
        <w:t>operation</w:t>
      </w:r>
      <w:r w:rsidRPr="00E01A0F">
        <w:t xml:space="preserve">, </w:t>
      </w:r>
      <w:r>
        <w:t xml:space="preserve">on a Linux platform like ARCHER, eventually calls the POSIX function: </w:t>
      </w:r>
      <w:proofErr w:type="spellStart"/>
      <w:r w:rsidRPr="0080044B">
        <w:rPr>
          <w:i/>
        </w:rPr>
        <w:t>ftruncate</w:t>
      </w:r>
      <w:proofErr w:type="spellEnd"/>
      <w:r>
        <w:rPr>
          <w:i/>
        </w:rPr>
        <w:t>()</w:t>
      </w:r>
      <w:r>
        <w:t>. This has an unfavourable interaction with the locking for the series of metadata communications the HDF5 library makes during a file close. In practice, this leads to relatively long close times of tens of seconds and hence the lack of scalability observed.</w:t>
      </w:r>
    </w:p>
    <w:p w14:paraId="3E8638DF" w14:textId="77777777" w:rsidR="00714FAE" w:rsidRDefault="00714FAE" w:rsidP="00714FAE">
      <w:pPr>
        <w:jc w:val="both"/>
      </w:pPr>
    </w:p>
    <w:p w14:paraId="3E408FE3" w14:textId="3E2E8D47" w:rsidR="00714FAE" w:rsidRDefault="00714FAE" w:rsidP="00714FAE">
      <w:pPr>
        <w:pStyle w:val="NoSpacing"/>
        <w:jc w:val="both"/>
      </w:pPr>
      <w:r>
        <w:t xml:space="preserve">The HDF5 developers have noted this behaviour in the past where it manifested in </w:t>
      </w:r>
      <w:r w:rsidRPr="003662C6">
        <w:rPr>
          <w:rStyle w:val="Emphasis"/>
        </w:rPr>
        <w:t>H5</w:t>
      </w:r>
      <w:proofErr w:type="gramStart"/>
      <w:r w:rsidRPr="003662C6">
        <w:rPr>
          <w:rStyle w:val="Emphasis"/>
        </w:rPr>
        <w:t>Fflush(</w:t>
      </w:r>
      <w:proofErr w:type="gramEnd"/>
      <w:r w:rsidRPr="003662C6">
        <w:rPr>
          <w:rStyle w:val="Emphasis"/>
        </w:rPr>
        <w:t>)</w:t>
      </w:r>
      <w:r>
        <w:t xml:space="preserve">, the function for flushing write buffers associated with a file to disk: </w:t>
      </w:r>
      <w:r w:rsidRPr="0007562E">
        <w:t>“when operating in a parallel application, this operation</w:t>
      </w:r>
      <w:r>
        <w:t xml:space="preserve"> </w:t>
      </w:r>
      <w:r w:rsidRPr="0007562E">
        <w:t xml:space="preserve">resulted in a call to </w:t>
      </w:r>
      <w:proofErr w:type="spellStart"/>
      <w:r w:rsidRPr="0007562E">
        <w:rPr>
          <w:rStyle w:val="Emphasis"/>
        </w:rPr>
        <w:t>MPI_File_set_size</w:t>
      </w:r>
      <w:proofErr w:type="spellEnd"/>
      <w:r w:rsidRPr="0007562E">
        <w:t xml:space="preserve">, which currently has very poor performance characteristics on Lustre file systems. Because an HDF5 file’s size is not required to be accurately set until the file is closed, this operation was removed from </w:t>
      </w:r>
      <w:r w:rsidRPr="0007562E">
        <w:rPr>
          <w:rStyle w:val="Emphasis"/>
        </w:rPr>
        <w:t>H5Fflush</w:t>
      </w:r>
      <w:r w:rsidRPr="0007562E">
        <w:t xml:space="preserve"> and added</w:t>
      </w:r>
      <w:r>
        <w:t xml:space="preserve"> to the code for closing a file</w:t>
      </w:r>
      <w:r w:rsidRPr="0007562E">
        <w:t>”</w:t>
      </w:r>
      <w:r>
        <w:fldChar w:fldCharType="begin"/>
      </w:r>
      <w:r>
        <w:instrText xml:space="preserve"> REF _Ref466283832 \r \h </w:instrText>
      </w:r>
      <w:r>
        <w:fldChar w:fldCharType="separate"/>
      </w:r>
      <w:r w:rsidR="009364C8">
        <w:t>[13]</w:t>
      </w:r>
      <w:r>
        <w:fldChar w:fldCharType="end"/>
      </w:r>
      <w:r>
        <w:t xml:space="preserve"> hence leading to the behaviour currently observed in </w:t>
      </w:r>
      <w:r w:rsidRPr="005B7433">
        <w:rPr>
          <w:i/>
        </w:rPr>
        <w:t>H5</w:t>
      </w:r>
      <w:proofErr w:type="gramStart"/>
      <w:r w:rsidRPr="005B7433">
        <w:rPr>
          <w:i/>
        </w:rPr>
        <w:t>Fclose(</w:t>
      </w:r>
      <w:proofErr w:type="gramEnd"/>
      <w:r w:rsidRPr="005B7433">
        <w:rPr>
          <w:i/>
        </w:rPr>
        <w:t>)</w:t>
      </w:r>
      <w:r>
        <w:rPr>
          <w:i/>
        </w:rPr>
        <w:t>.</w:t>
      </w:r>
    </w:p>
    <w:p w14:paraId="4DDCDF3D" w14:textId="77777777" w:rsidR="00714FAE" w:rsidRDefault="00714FAE" w:rsidP="00714FAE">
      <w:pPr>
        <w:pStyle w:val="NoSpacing"/>
        <w:jc w:val="both"/>
      </w:pPr>
    </w:p>
    <w:p w14:paraId="2D6D16F4" w14:textId="3C635B21" w:rsidR="00714FAE" w:rsidRDefault="00714FAE" w:rsidP="00714FAE">
      <w:pPr>
        <w:jc w:val="both"/>
      </w:pPr>
      <w:r>
        <w:t xml:space="preserve">Cray’s investigations on this bug are on-going and, at present, no known work-around or mitigation is provided for end users. The recommendation for </w:t>
      </w:r>
      <w:r w:rsidR="00423C98">
        <w:t>users</w:t>
      </w:r>
      <w:r>
        <w:t xml:space="preserve"> is to be aware of this interaction and </w:t>
      </w:r>
      <w:del w:id="48" w:author="Andrew Turner" w:date="2017-03-27T11:49:00Z">
        <w:r w:rsidR="00423C98" w:rsidDel="006B5087">
          <w:delText>***</w:delText>
        </w:r>
      </w:del>
      <w:r>
        <w:t>inform research communities</w:t>
      </w:r>
      <w:del w:id="49" w:author="Andrew Turner" w:date="2017-03-27T11:49:00Z">
        <w:r w:rsidR="00423C98" w:rsidDel="006B5087">
          <w:delText>***</w:delText>
        </w:r>
      </w:del>
      <w:r>
        <w:t xml:space="preserve"> as the issue is observed.</w:t>
      </w:r>
    </w:p>
    <w:p w14:paraId="67526382" w14:textId="77777777" w:rsidR="00423C98" w:rsidRDefault="00423C98" w:rsidP="00714FAE">
      <w:pPr>
        <w:jc w:val="both"/>
      </w:pPr>
    </w:p>
    <w:p w14:paraId="4D1668C7" w14:textId="77777777" w:rsidR="00714FAE" w:rsidRDefault="00714FAE" w:rsidP="00714FAE">
      <w:pPr>
        <w:pStyle w:val="Heading4"/>
        <w:jc w:val="both"/>
      </w:pPr>
      <w:r>
        <w:t>Impact of System Load</w:t>
      </w:r>
    </w:p>
    <w:p w14:paraId="6FBE87D6" w14:textId="77777777" w:rsidR="00714FAE" w:rsidRPr="00C61165" w:rsidRDefault="00714FAE" w:rsidP="00714FAE">
      <w:pPr>
        <w:jc w:val="both"/>
      </w:pPr>
    </w:p>
    <w:p w14:paraId="7B6E0C02" w14:textId="61C8D629" w:rsidR="00714FAE" w:rsidRDefault="00714FAE" w:rsidP="00714FAE">
      <w:pPr>
        <w:jc w:val="both"/>
      </w:pPr>
      <w:r>
        <w:t xml:space="preserve">To better understand the impact of file system contention, we simulated different degrees of load by running multiple instances of the </w:t>
      </w:r>
      <w:proofErr w:type="spellStart"/>
      <w:r>
        <w:t>benchio</w:t>
      </w:r>
      <w:proofErr w:type="spellEnd"/>
      <w:r>
        <w:t xml:space="preserve"> MPI-IO test in parallel. </w:t>
      </w:r>
      <w:r>
        <w:fldChar w:fldCharType="begin"/>
      </w:r>
      <w:r>
        <w:instrText xml:space="preserve"> REF _Ref465854724 \h  \* MERGEFORMAT </w:instrText>
      </w:r>
      <w:r>
        <w:fldChar w:fldCharType="separate"/>
      </w:r>
      <w:r w:rsidR="009364C8">
        <w:t xml:space="preserve">Figure </w:t>
      </w:r>
      <w:r w:rsidR="009364C8">
        <w:rPr>
          <w:noProof/>
        </w:rPr>
        <w:t>14</w:t>
      </w:r>
      <w:r>
        <w:fldChar w:fldCharType="end"/>
      </w:r>
      <w:r>
        <w:t xml:space="preserve"> shows the aggregate mean performance of one, two and four </w:t>
      </w:r>
      <w:proofErr w:type="spellStart"/>
      <w:r>
        <w:t>benchio</w:t>
      </w:r>
      <w:proofErr w:type="spellEnd"/>
      <w:r>
        <w:t xml:space="preserve"> instances writing concurrently to independent files with the default stripe size (1 </w:t>
      </w:r>
      <w:proofErr w:type="spellStart"/>
      <w:r>
        <w:t>MiB</w:t>
      </w:r>
      <w:proofErr w:type="spellEnd"/>
      <w:r>
        <w:t>).</w:t>
      </w:r>
    </w:p>
    <w:p w14:paraId="47CF9EE3" w14:textId="77777777" w:rsidR="00714FAE" w:rsidRDefault="00714FAE" w:rsidP="00714FAE">
      <w:pPr>
        <w:jc w:val="both"/>
      </w:pPr>
    </w:p>
    <w:p w14:paraId="030F558B" w14:textId="77777777" w:rsidR="00714FAE" w:rsidRDefault="00714FAE" w:rsidP="00714FAE">
      <w:pPr>
        <w:jc w:val="both"/>
      </w:pPr>
      <w:r>
        <w:t xml:space="preserve">Note that here we use aggregate mean performance, rather than maximum performance, as, in the given setup, often a single </w:t>
      </w:r>
      <w:proofErr w:type="spellStart"/>
      <w:r>
        <w:t>benchio</w:t>
      </w:r>
      <w:proofErr w:type="spellEnd"/>
      <w:r>
        <w:t xml:space="preserve"> instance would be performing I/O while the other instances were preparing to start, had already finished or were otherwise between iterations. The maximum bandwidth achieved during such a test is essentially the same as the maximum bandwidth when running just a single </w:t>
      </w:r>
      <w:proofErr w:type="spellStart"/>
      <w:r>
        <w:t>benchio</w:t>
      </w:r>
      <w:proofErr w:type="spellEnd"/>
      <w:r>
        <w:t xml:space="preserve"> instance and is therefore not representative of the impact of system load.</w:t>
      </w:r>
    </w:p>
    <w:p w14:paraId="7E515842" w14:textId="77777777" w:rsidR="00714FAE" w:rsidRDefault="00714FAE" w:rsidP="00714FAE">
      <w:r>
        <w:t xml:space="preserve"> </w:t>
      </w:r>
    </w:p>
    <w:p w14:paraId="11B3E6F9" w14:textId="77777777" w:rsidR="00714FAE" w:rsidRDefault="00714FAE" w:rsidP="00714FAE">
      <w:pPr>
        <w:keepNext/>
      </w:pPr>
      <w:r>
        <w:rPr>
          <w:noProof/>
          <w:lang w:eastAsia="en-GB"/>
        </w:rPr>
        <w:lastRenderedPageBreak/>
        <w:drawing>
          <wp:inline distT="0" distB="0" distL="0" distR="0" wp14:anchorId="633BCCAB" wp14:editId="7A97317A">
            <wp:extent cx="5280660" cy="2976245"/>
            <wp:effectExtent l="0" t="0" r="15240" b="14605"/>
            <wp:docPr id="11"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DB0A6C3" w14:textId="3849A823" w:rsidR="00714FAE" w:rsidRDefault="00714FAE" w:rsidP="00714FAE">
      <w:pPr>
        <w:pStyle w:val="Caption"/>
        <w:jc w:val="center"/>
      </w:pPr>
      <w:bookmarkStart w:id="50" w:name="_Ref465854724"/>
      <w:r>
        <w:t xml:space="preserve">Figure </w:t>
      </w:r>
      <w:r>
        <w:fldChar w:fldCharType="begin"/>
      </w:r>
      <w:r>
        <w:instrText xml:space="preserve"> SEQ Figure \* ARABIC </w:instrText>
      </w:r>
      <w:r>
        <w:fldChar w:fldCharType="separate"/>
      </w:r>
      <w:r w:rsidR="009364C8">
        <w:rPr>
          <w:noProof/>
        </w:rPr>
        <w:t>14</w:t>
      </w:r>
      <w:r>
        <w:rPr>
          <w:noProof/>
        </w:rPr>
        <w:fldChar w:fldCharType="end"/>
      </w:r>
      <w:bookmarkEnd w:id="50"/>
      <w:r>
        <w:t>. Effect of I/O load on ARCHER</w:t>
      </w:r>
    </w:p>
    <w:p w14:paraId="3CFA6B8B" w14:textId="6873920C" w:rsidR="00714FAE" w:rsidRDefault="00714FAE" w:rsidP="00714FAE">
      <w:pPr>
        <w:jc w:val="both"/>
      </w:pPr>
      <w:r>
        <w:t xml:space="preserve">At core counts below 96, the data trends are reasonably similar and we see that bandwidth is on average divided equally between writers. E.g. the aggregate bandwidth of two </w:t>
      </w:r>
      <w:proofErr w:type="spellStart"/>
      <w:r>
        <w:t>benchio</w:t>
      </w:r>
      <w:proofErr w:type="spellEnd"/>
      <w:r>
        <w:t xml:space="preserve"> instances, each with 24 writers putting data to independent files, is roughly equivalent to the bandwidth of a single instance with 48 writers. However, as number of writers increase, there is a definite trend that multiple files give better performance than a single file. This is particularly apparent in the 768 writers case where a single file sees approximately 5800 </w:t>
      </w:r>
      <w:proofErr w:type="spellStart"/>
      <w:r>
        <w:t>MiB</w:t>
      </w:r>
      <w:proofErr w:type="spellEnd"/>
      <w:r>
        <w:t xml:space="preserve">/s while four files achieves near 14000 </w:t>
      </w:r>
      <w:proofErr w:type="spellStart"/>
      <w:r>
        <w:t>MiB</w:t>
      </w:r>
      <w:proofErr w:type="spellEnd"/>
      <w:r>
        <w:t>/s, more than a factor of two difference. In further work, investigations into using varying numbers of files, from the current findings on a single shared file to the extreme case of a single file per process, could be done to further explore the results seen here.</w:t>
      </w:r>
    </w:p>
    <w:p w14:paraId="34B6D73D" w14:textId="77777777" w:rsidR="00CA4003" w:rsidRDefault="00CA4003" w:rsidP="00714FAE">
      <w:pPr>
        <w:jc w:val="both"/>
      </w:pPr>
    </w:p>
    <w:p w14:paraId="6DFC9221" w14:textId="77777777" w:rsidR="00714FAE" w:rsidRDefault="00714FAE" w:rsidP="00714FAE">
      <w:pPr>
        <w:pStyle w:val="Heading2"/>
        <w:jc w:val="both"/>
      </w:pPr>
      <w:r>
        <w:t>COSMA Performance</w:t>
      </w:r>
    </w:p>
    <w:p w14:paraId="583C7C8C" w14:textId="514F0639" w:rsidR="00714FAE" w:rsidRDefault="00714FAE" w:rsidP="00714FAE">
      <w:pPr>
        <w:jc w:val="both"/>
      </w:pPr>
      <w:r>
        <w:t xml:space="preserve">The GPFS file system employed by the </w:t>
      </w:r>
      <w:proofErr w:type="spellStart"/>
      <w:r>
        <w:t>DiRAC</w:t>
      </w:r>
      <w:proofErr w:type="spellEnd"/>
      <w:r>
        <w:t xml:space="preserve"> COSMA service does not facilitate user tuning like Lustre. GPFS settings are fixed at installation and cannot be adjusted at run time. We therefore ran a single set of benchmarks to determine the peak bandwidth of the system, presented in </w:t>
      </w:r>
      <w:r>
        <w:fldChar w:fldCharType="begin"/>
      </w:r>
      <w:r>
        <w:instrText xml:space="preserve"> REF _Ref466456294 \h  \* MERGEFORMAT </w:instrText>
      </w:r>
      <w:r>
        <w:fldChar w:fldCharType="separate"/>
      </w:r>
      <w:r w:rsidR="009364C8">
        <w:t xml:space="preserve">Figure </w:t>
      </w:r>
      <w:r w:rsidR="009364C8">
        <w:rPr>
          <w:noProof/>
        </w:rPr>
        <w:t>15</w:t>
      </w:r>
      <w:r>
        <w:fldChar w:fldCharType="end"/>
      </w:r>
      <w:r>
        <w:t xml:space="preserve">. </w:t>
      </w:r>
      <w:proofErr w:type="spellStart"/>
      <w:r>
        <w:t>NetCDF</w:t>
      </w:r>
      <w:proofErr w:type="spellEnd"/>
      <w:r>
        <w:t xml:space="preserve"> and HDF5 results were not gathered </w:t>
      </w:r>
      <w:del w:id="51" w:author="Andrew Turner" w:date="2017-03-27T11:50:00Z">
        <w:r w:rsidDel="006B5087">
          <w:delText>as they are not supported on COSMA by default.</w:delText>
        </w:r>
      </w:del>
      <w:ins w:id="52" w:author="Andrew Turner" w:date="2017-03-27T11:50:00Z">
        <w:r w:rsidR="006B5087">
          <w:t xml:space="preserve">in this case, due to time constraints. We will investigate the performance of HDF5 and </w:t>
        </w:r>
        <w:proofErr w:type="spellStart"/>
        <w:r w:rsidR="006B5087">
          <w:t>NetCDF</w:t>
        </w:r>
        <w:proofErr w:type="spellEnd"/>
        <w:r w:rsidR="006B5087">
          <w:t xml:space="preserve"> on GPFS in a future update to this work but expect to see similar trends to that seen for ARCHER (although HDF5 performance may be improved on GPFS over Lustre because of the </w:t>
        </w:r>
      </w:ins>
      <w:proofErr w:type="gramStart"/>
      <w:ins w:id="53" w:author="Andrew Turner" w:date="2017-03-27T11:52:00Z">
        <w:r w:rsidR="006B5087">
          <w:t>particular issues</w:t>
        </w:r>
        <w:proofErr w:type="gramEnd"/>
        <w:r w:rsidR="006B5087">
          <w:t xml:space="preserve"> with Lustre described above).</w:t>
        </w:r>
      </w:ins>
    </w:p>
    <w:p w14:paraId="2382FB00" w14:textId="77777777" w:rsidR="00714FAE" w:rsidRPr="00721ADE" w:rsidRDefault="00714FAE" w:rsidP="00714FAE"/>
    <w:p w14:paraId="72E3F74E" w14:textId="77777777" w:rsidR="00714FAE" w:rsidRDefault="00714FAE" w:rsidP="00714FAE">
      <w:pPr>
        <w:keepNext/>
        <w:jc w:val="both"/>
      </w:pPr>
      <w:r>
        <w:rPr>
          <w:noProof/>
          <w:lang w:eastAsia="en-GB"/>
        </w:rPr>
        <w:lastRenderedPageBreak/>
        <w:drawing>
          <wp:inline distT="0" distB="0" distL="0" distR="0" wp14:anchorId="7400F565" wp14:editId="06954416">
            <wp:extent cx="5746750" cy="3089910"/>
            <wp:effectExtent l="0" t="0" r="6350" b="15240"/>
            <wp:docPr id="1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E93500A" w14:textId="017B757D" w:rsidR="00714FAE" w:rsidRDefault="00714FAE" w:rsidP="00714FAE">
      <w:pPr>
        <w:pStyle w:val="Caption"/>
        <w:jc w:val="center"/>
      </w:pPr>
      <w:bookmarkStart w:id="54" w:name="_Ref466456294"/>
      <w:r>
        <w:t xml:space="preserve">Figure </w:t>
      </w:r>
      <w:r>
        <w:fldChar w:fldCharType="begin"/>
      </w:r>
      <w:r>
        <w:instrText xml:space="preserve"> SEQ Figure \* ARABIC </w:instrText>
      </w:r>
      <w:r>
        <w:fldChar w:fldCharType="separate"/>
      </w:r>
      <w:r w:rsidR="009364C8">
        <w:rPr>
          <w:noProof/>
        </w:rPr>
        <w:t>15</w:t>
      </w:r>
      <w:r>
        <w:rPr>
          <w:noProof/>
        </w:rPr>
        <w:fldChar w:fldCharType="end"/>
      </w:r>
      <w:bookmarkEnd w:id="54"/>
      <w:r>
        <w:t xml:space="preserve">. MPI-IO bandwidth for </w:t>
      </w:r>
      <w:proofErr w:type="spellStart"/>
      <w:r>
        <w:t>DiRAC</w:t>
      </w:r>
      <w:proofErr w:type="spellEnd"/>
      <w:r>
        <w:t xml:space="preserve"> COSMA</w:t>
      </w:r>
    </w:p>
    <w:p w14:paraId="64726E44" w14:textId="6EEE89A6" w:rsidR="00714FAE" w:rsidRDefault="00714FAE" w:rsidP="00714FAE">
      <w:pPr>
        <w:jc w:val="both"/>
      </w:pPr>
      <w:r>
        <w:t xml:space="preserve">Best performance is seen at 512 writers, which attain marginally more than 14000 </w:t>
      </w:r>
      <w:proofErr w:type="spellStart"/>
      <w:r>
        <w:t>MiB</w:t>
      </w:r>
      <w:proofErr w:type="spellEnd"/>
      <w:r>
        <w:t>/s or approximately 68% of the rated maximum, before parallel efficiency drops. As with ARCHER, this is attributed to file and disk contention.</w:t>
      </w:r>
    </w:p>
    <w:p w14:paraId="50239000" w14:textId="77777777" w:rsidR="00D9369D" w:rsidRPr="007B355A" w:rsidRDefault="00D9369D" w:rsidP="00714FAE">
      <w:pPr>
        <w:jc w:val="both"/>
        <w:rPr>
          <w:color w:val="FF0000"/>
        </w:rPr>
      </w:pPr>
    </w:p>
    <w:p w14:paraId="14FD105B" w14:textId="77777777" w:rsidR="00714FAE" w:rsidRDefault="00714FAE" w:rsidP="00714FAE">
      <w:pPr>
        <w:pStyle w:val="Heading2"/>
        <w:jc w:val="both"/>
      </w:pPr>
      <w:r>
        <w:t>UK-RDF DAC Performance</w:t>
      </w:r>
    </w:p>
    <w:p w14:paraId="1C9EDFF1" w14:textId="4B56933D" w:rsidR="00714FAE" w:rsidRDefault="00714FAE" w:rsidP="00714FAE">
      <w:pPr>
        <w:jc w:val="both"/>
      </w:pPr>
      <w:r>
        <w:t xml:space="preserve">The UK-RDF DAC supports only </w:t>
      </w:r>
      <w:del w:id="55" w:author="Andrew Turner" w:date="2017-03-27T11:53:00Z">
        <w:r w:rsidDel="005C50A5">
          <w:delText>shared memory</w:delText>
        </w:r>
      </w:del>
      <w:ins w:id="56" w:author="Andrew Turner" w:date="2017-03-27T11:53:00Z">
        <w:r w:rsidR="005C50A5">
          <w:t>on-node</w:t>
        </w:r>
      </w:ins>
      <w:r>
        <w:t xml:space="preserve"> parallelism; jobs cannot span multiple nodes. All tests were therefore run on a single, standard compute node offering 40 CPU cores.</w:t>
      </w:r>
    </w:p>
    <w:p w14:paraId="1601F11A" w14:textId="77777777" w:rsidR="00714FAE" w:rsidRDefault="00714FAE" w:rsidP="00714FAE">
      <w:pPr>
        <w:jc w:val="both"/>
      </w:pPr>
    </w:p>
    <w:p w14:paraId="638B3009" w14:textId="48F1F31F" w:rsidR="00714FAE" w:rsidRDefault="00714FAE" w:rsidP="00714FAE">
      <w:pPr>
        <w:jc w:val="both"/>
        <w:rPr>
          <w:ins w:id="57" w:author="Andrew Turner" w:date="2017-03-27T11:52:00Z"/>
        </w:rPr>
      </w:pPr>
      <w:r>
        <w:t xml:space="preserve">We benchmarked two of the three GPFS file systems and examined the performance of each of the </w:t>
      </w:r>
      <w:proofErr w:type="spellStart"/>
      <w:r>
        <w:t>benchio</w:t>
      </w:r>
      <w:proofErr w:type="spellEnd"/>
      <w:r>
        <w:t xml:space="preserve"> parallel </w:t>
      </w:r>
      <w:proofErr w:type="spellStart"/>
      <w:r>
        <w:t>backends</w:t>
      </w:r>
      <w:proofErr w:type="spellEnd"/>
      <w:r>
        <w:t xml:space="preserve">. Comparisons are given in </w:t>
      </w:r>
      <w:r>
        <w:fldChar w:fldCharType="begin"/>
      </w:r>
      <w:r>
        <w:instrText xml:space="preserve"> REF _Ref466456485 \h  \* MERGEFORMAT </w:instrText>
      </w:r>
      <w:r>
        <w:fldChar w:fldCharType="separate"/>
      </w:r>
      <w:r w:rsidR="009364C8">
        <w:t xml:space="preserve">Figure </w:t>
      </w:r>
      <w:r w:rsidR="009364C8">
        <w:rPr>
          <w:noProof/>
        </w:rPr>
        <w:t>16</w:t>
      </w:r>
      <w:r>
        <w:fldChar w:fldCharType="end"/>
      </w:r>
      <w:r>
        <w:t xml:space="preserve"> and </w:t>
      </w:r>
      <w:r>
        <w:fldChar w:fldCharType="begin"/>
      </w:r>
      <w:r>
        <w:instrText xml:space="preserve"> REF _Ref466456489 \h  \* MERGEFORMAT </w:instrText>
      </w:r>
      <w:r>
        <w:fldChar w:fldCharType="separate"/>
      </w:r>
      <w:r w:rsidR="009364C8">
        <w:t xml:space="preserve">Figure </w:t>
      </w:r>
      <w:r w:rsidR="009364C8">
        <w:rPr>
          <w:noProof/>
        </w:rPr>
        <w:t>17</w:t>
      </w:r>
      <w:r>
        <w:fldChar w:fldCharType="end"/>
      </w:r>
      <w:r>
        <w:t>.</w:t>
      </w:r>
    </w:p>
    <w:p w14:paraId="0A4AF729" w14:textId="77777777" w:rsidR="005C50A5" w:rsidRDefault="005C50A5" w:rsidP="00714FAE">
      <w:pPr>
        <w:jc w:val="both"/>
      </w:pPr>
    </w:p>
    <w:p w14:paraId="6DBEAEF2" w14:textId="77777777" w:rsidR="00714FAE" w:rsidRDefault="00714FAE" w:rsidP="00714FAE">
      <w:pPr>
        <w:keepNext/>
      </w:pPr>
      <w:r>
        <w:rPr>
          <w:noProof/>
          <w:lang w:eastAsia="en-GB"/>
        </w:rPr>
        <w:drawing>
          <wp:inline distT="0" distB="0" distL="0" distR="0" wp14:anchorId="3545E340" wp14:editId="6AB5EE2F">
            <wp:extent cx="5746750" cy="3344545"/>
            <wp:effectExtent l="0" t="0" r="6350" b="8255"/>
            <wp:docPr id="60" name="Picture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74A6669" w14:textId="78A92973" w:rsidR="00714FAE" w:rsidRPr="00747821" w:rsidRDefault="00714FAE" w:rsidP="00714FAE">
      <w:pPr>
        <w:pStyle w:val="Caption"/>
        <w:jc w:val="center"/>
      </w:pPr>
      <w:bookmarkStart w:id="58" w:name="_Ref466456485"/>
      <w:r>
        <w:t xml:space="preserve">Figure </w:t>
      </w:r>
      <w:r>
        <w:fldChar w:fldCharType="begin"/>
      </w:r>
      <w:r>
        <w:instrText xml:space="preserve"> SEQ Figure \* ARABIC </w:instrText>
      </w:r>
      <w:r>
        <w:fldChar w:fldCharType="separate"/>
      </w:r>
      <w:r w:rsidR="009364C8">
        <w:rPr>
          <w:noProof/>
        </w:rPr>
        <w:t>16</w:t>
      </w:r>
      <w:r>
        <w:rPr>
          <w:noProof/>
        </w:rPr>
        <w:fldChar w:fldCharType="end"/>
      </w:r>
      <w:bookmarkEnd w:id="58"/>
      <w:r>
        <w:t xml:space="preserve">. All </w:t>
      </w:r>
      <w:proofErr w:type="spellStart"/>
      <w:r>
        <w:t>backends</w:t>
      </w:r>
      <w:proofErr w:type="spellEnd"/>
      <w:r>
        <w:t xml:space="preserve"> bandwidth for UK-RDF DAC. File system: 4.4PB /gpfs2 mounted as /</w:t>
      </w:r>
      <w:proofErr w:type="spellStart"/>
      <w:r>
        <w:t>epsrc</w:t>
      </w:r>
      <w:proofErr w:type="spellEnd"/>
      <w:r>
        <w:t>.</w:t>
      </w:r>
    </w:p>
    <w:p w14:paraId="0C47A496" w14:textId="77777777" w:rsidR="00714FAE" w:rsidRDefault="00714FAE" w:rsidP="00714FAE">
      <w:pPr>
        <w:jc w:val="both"/>
      </w:pPr>
    </w:p>
    <w:p w14:paraId="3381CB2F" w14:textId="77777777" w:rsidR="00714FAE" w:rsidRDefault="00714FAE" w:rsidP="00714FAE">
      <w:pPr>
        <w:keepNext/>
        <w:jc w:val="both"/>
      </w:pPr>
      <w:r>
        <w:rPr>
          <w:noProof/>
          <w:lang w:eastAsia="en-GB"/>
        </w:rPr>
        <w:drawing>
          <wp:inline distT="0" distB="0" distL="0" distR="0" wp14:anchorId="0FE6B25E" wp14:editId="1636367A">
            <wp:extent cx="5746750" cy="3344545"/>
            <wp:effectExtent l="0" t="0" r="6350" b="8255"/>
            <wp:docPr id="61" name="Picture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55CA8DD" w14:textId="12D14208" w:rsidR="00714FAE" w:rsidRDefault="00714FAE" w:rsidP="00714FAE">
      <w:pPr>
        <w:pStyle w:val="Caption"/>
        <w:jc w:val="center"/>
      </w:pPr>
      <w:bookmarkStart w:id="59" w:name="_Ref466456489"/>
      <w:r>
        <w:t xml:space="preserve">Figure </w:t>
      </w:r>
      <w:r>
        <w:fldChar w:fldCharType="begin"/>
      </w:r>
      <w:r>
        <w:instrText xml:space="preserve"> SEQ Figure \* ARABIC </w:instrText>
      </w:r>
      <w:r>
        <w:fldChar w:fldCharType="separate"/>
      </w:r>
      <w:r w:rsidR="009364C8">
        <w:rPr>
          <w:noProof/>
        </w:rPr>
        <w:t>17</w:t>
      </w:r>
      <w:r>
        <w:rPr>
          <w:noProof/>
        </w:rPr>
        <w:fldChar w:fldCharType="end"/>
      </w:r>
      <w:bookmarkEnd w:id="59"/>
      <w:r>
        <w:t xml:space="preserve">. </w:t>
      </w:r>
      <w:r w:rsidRPr="00D913B1">
        <w:t xml:space="preserve">All </w:t>
      </w:r>
      <w:proofErr w:type="spellStart"/>
      <w:r w:rsidRPr="00D913B1">
        <w:t>ba</w:t>
      </w:r>
      <w:r>
        <w:t>ckends</w:t>
      </w:r>
      <w:proofErr w:type="spellEnd"/>
      <w:r>
        <w:t xml:space="preserve"> bandwidth for UK-RDF DAC. File system: 1.5 PB /gpfs3 mounted as /general.</w:t>
      </w:r>
    </w:p>
    <w:p w14:paraId="1EC6D126" w14:textId="77777777" w:rsidR="00714FAE" w:rsidRDefault="00714FAE" w:rsidP="00714FAE">
      <w:pPr>
        <w:jc w:val="both"/>
      </w:pPr>
      <w:r>
        <w:t xml:space="preserve">No difference in performance was measured between the /gpfs2 and /gpfs3 file systems. Both achieved the same peak performance of approximately 2500 </w:t>
      </w:r>
      <w:proofErr w:type="spellStart"/>
      <w:r>
        <w:t>MiB</w:t>
      </w:r>
      <w:proofErr w:type="spellEnd"/>
      <w:r>
        <w:t xml:space="preserve">/s, or approximately 35% of the theoretical maximum of 7000 </w:t>
      </w:r>
      <w:proofErr w:type="spellStart"/>
      <w:r>
        <w:t>MiB</w:t>
      </w:r>
      <w:proofErr w:type="spellEnd"/>
      <w:r>
        <w:t xml:space="preserve">/s. Hence file system storage capacity was found to have no bearing on overall write speed in this instance, contrary to the case of </w:t>
      </w:r>
      <w:proofErr w:type="spellStart"/>
      <w:r>
        <w:t>Sonexion</w:t>
      </w:r>
      <w:proofErr w:type="spellEnd"/>
      <w:r>
        <w:t xml:space="preserve"> Lustre (see the </w:t>
      </w:r>
      <w:r>
        <w:rPr>
          <w:i/>
        </w:rPr>
        <w:t>HPC Systems</w:t>
      </w:r>
      <w:r>
        <w:t xml:space="preserve"> section above for an illustration of how additional storage hardware/SSUs influence the maximum potential performance of the fs4 Lustre file system on ARCHER, in comparison to fs2 and fs3).</w:t>
      </w:r>
    </w:p>
    <w:p w14:paraId="4C524E62" w14:textId="77777777" w:rsidR="00714FAE" w:rsidRDefault="00714FAE" w:rsidP="00714FAE">
      <w:pPr>
        <w:jc w:val="both"/>
      </w:pPr>
    </w:p>
    <w:p w14:paraId="0C95EC8E" w14:textId="77777777" w:rsidR="00714FAE" w:rsidRDefault="00714FAE" w:rsidP="00714FAE">
      <w:pPr>
        <w:jc w:val="both"/>
      </w:pPr>
      <w:r>
        <w:t xml:space="preserve">MPI-IO, HDF5 and </w:t>
      </w:r>
      <w:proofErr w:type="spellStart"/>
      <w:r>
        <w:t>NetCDF</w:t>
      </w:r>
      <w:proofErr w:type="spellEnd"/>
      <w:r>
        <w:t xml:space="preserve"> displayed identical scaling characteristics with their peak bandwidths reflecting the arrangement of their hierarchy. HDF5 reached 2200 </w:t>
      </w:r>
      <w:proofErr w:type="spellStart"/>
      <w:r>
        <w:t>MiB</w:t>
      </w:r>
      <w:proofErr w:type="spellEnd"/>
      <w:r>
        <w:t xml:space="preserve">/s while </w:t>
      </w:r>
      <w:proofErr w:type="spellStart"/>
      <w:r>
        <w:t>NetCDF</w:t>
      </w:r>
      <w:proofErr w:type="spellEnd"/>
      <w:r>
        <w:t xml:space="preserve"> performed at 1500 </w:t>
      </w:r>
      <w:proofErr w:type="spellStart"/>
      <w:r>
        <w:t>MiB</w:t>
      </w:r>
      <w:proofErr w:type="spellEnd"/>
      <w:r>
        <w:t>/s, or 88% and 60% of MPI-IO respectively.</w:t>
      </w:r>
    </w:p>
    <w:p w14:paraId="6EA0CD17" w14:textId="77777777" w:rsidR="00714FAE" w:rsidRDefault="00714FAE" w:rsidP="00714FAE">
      <w:pPr>
        <w:jc w:val="both"/>
      </w:pPr>
    </w:p>
    <w:p w14:paraId="29E8CC77" w14:textId="7757295D" w:rsidR="00714FAE" w:rsidDel="0072624F" w:rsidRDefault="00714FAE" w:rsidP="00714FAE">
      <w:pPr>
        <w:jc w:val="both"/>
        <w:rPr>
          <w:del w:id="60" w:author="Andrew Turner" w:date="2017-03-27T11:53:00Z"/>
        </w:rPr>
      </w:pPr>
      <w:r>
        <w:t xml:space="preserve">Scope for parallelisation is limited on this system with performance dropping significantly at 4 writers and above. Previous work in </w:t>
      </w:r>
      <w:r w:rsidRPr="005036B9">
        <w:rPr>
          <w:i/>
        </w:rPr>
        <w:t xml:space="preserve">Investigating Read Performance of Python and </w:t>
      </w:r>
      <w:proofErr w:type="spellStart"/>
      <w:r w:rsidRPr="005036B9">
        <w:rPr>
          <w:i/>
        </w:rPr>
        <w:t>NetCDF</w:t>
      </w:r>
      <w:proofErr w:type="spellEnd"/>
      <w:r w:rsidRPr="005036B9">
        <w:rPr>
          <w:i/>
        </w:rPr>
        <w:t xml:space="preserve"> when using HPC Parallel Filesystems</w:t>
      </w:r>
      <w:r w:rsidRPr="00D955D1">
        <w:fldChar w:fldCharType="begin"/>
      </w:r>
      <w:r w:rsidRPr="00D955D1">
        <w:instrText xml:space="preserve"> REF _Ref467748724 \r \h </w:instrText>
      </w:r>
      <w:r>
        <w:instrText xml:space="preserve"> \* MERGEFORMAT </w:instrText>
      </w:r>
      <w:r w:rsidRPr="00D955D1">
        <w:fldChar w:fldCharType="separate"/>
      </w:r>
      <w:r w:rsidR="009364C8">
        <w:t>[14]</w:t>
      </w:r>
      <w:r w:rsidRPr="00D955D1">
        <w:fldChar w:fldCharType="end"/>
      </w:r>
      <w:r>
        <w:t xml:space="preserve"> </w:t>
      </w:r>
      <w:r w:rsidRPr="00D955D1">
        <w:t>on the</w:t>
      </w:r>
      <w:r>
        <w:t xml:space="preserve"> RDF DAC supports these findings, showing sequential serial read performance to peak at roughly 1400 </w:t>
      </w:r>
      <w:proofErr w:type="spellStart"/>
      <w:r>
        <w:t>MiB</w:t>
      </w:r>
      <w:proofErr w:type="spellEnd"/>
      <w:r>
        <w:t xml:space="preserve">/s, i.e. the same performance level seen from 4 to 40 writers in </w:t>
      </w:r>
      <w:r>
        <w:fldChar w:fldCharType="begin"/>
      </w:r>
      <w:r>
        <w:instrText xml:space="preserve"> REF _Ref466456485 \h </w:instrText>
      </w:r>
      <w:r>
        <w:fldChar w:fldCharType="separate"/>
      </w:r>
      <w:r w:rsidR="009364C8">
        <w:t xml:space="preserve">Figure </w:t>
      </w:r>
      <w:r w:rsidR="009364C8">
        <w:rPr>
          <w:noProof/>
        </w:rPr>
        <w:t>16</w:t>
      </w:r>
      <w:r>
        <w:fldChar w:fldCharType="end"/>
      </w:r>
      <w:r>
        <w:t xml:space="preserve"> and </w:t>
      </w:r>
      <w:r>
        <w:fldChar w:fldCharType="begin"/>
      </w:r>
      <w:r>
        <w:instrText xml:space="preserve"> REF _Ref466456489 \h </w:instrText>
      </w:r>
      <w:r>
        <w:fldChar w:fldCharType="separate"/>
      </w:r>
      <w:r w:rsidR="009364C8">
        <w:t xml:space="preserve">Figure </w:t>
      </w:r>
      <w:r w:rsidR="009364C8">
        <w:rPr>
          <w:noProof/>
        </w:rPr>
        <w:t>17</w:t>
      </w:r>
      <w:r>
        <w:fldChar w:fldCharType="end"/>
      </w:r>
      <w:r>
        <w:t>. Further work is needed to precisely identify the bottleneck limiting the scalability on this system.</w:t>
      </w:r>
    </w:p>
    <w:p w14:paraId="65DABF42" w14:textId="77777777" w:rsidR="0068749C" w:rsidRDefault="0068749C" w:rsidP="00714FAE">
      <w:pPr>
        <w:jc w:val="both"/>
      </w:pPr>
    </w:p>
    <w:p w14:paraId="62F8B44A" w14:textId="77777777" w:rsidR="00714FAE" w:rsidRDefault="00714FAE" w:rsidP="00714FAE">
      <w:pPr>
        <w:pStyle w:val="Heading2"/>
        <w:jc w:val="both"/>
      </w:pPr>
      <w:r>
        <w:t>JASMIN Performance</w:t>
      </w:r>
    </w:p>
    <w:p w14:paraId="21E8893F" w14:textId="002347F7" w:rsidR="00714FAE" w:rsidRDefault="00714FAE" w:rsidP="00714FAE">
      <w:pPr>
        <w:jc w:val="both"/>
      </w:pPr>
      <w:r>
        <w:t xml:space="preserve">As with the RDF DAC, JASMIN is intended for analysis of large volumes of data. However, in contrast to the DAC, jobs can be run across multiple nodes in the cluster, potentially increasing the ceiling for parallelisation. Results were gathered from 1 to 32 writers and are presented in </w:t>
      </w:r>
      <w:r>
        <w:fldChar w:fldCharType="begin"/>
      </w:r>
      <w:r>
        <w:instrText xml:space="preserve"> REF _Ref467753440 \h  \* MERGEFORMAT </w:instrText>
      </w:r>
      <w:r>
        <w:fldChar w:fldCharType="separate"/>
      </w:r>
      <w:r w:rsidR="009364C8">
        <w:t xml:space="preserve">Figure </w:t>
      </w:r>
      <w:r w:rsidR="009364C8">
        <w:rPr>
          <w:noProof/>
        </w:rPr>
        <w:t>18</w:t>
      </w:r>
      <w:r>
        <w:fldChar w:fldCharType="end"/>
      </w:r>
      <w:r>
        <w:t>.</w:t>
      </w:r>
    </w:p>
    <w:p w14:paraId="70E60562" w14:textId="77777777" w:rsidR="00714FAE" w:rsidRPr="000A040D" w:rsidRDefault="00714FAE" w:rsidP="00714FAE">
      <w:pPr>
        <w:jc w:val="both"/>
      </w:pPr>
    </w:p>
    <w:p w14:paraId="43697617" w14:textId="77777777" w:rsidR="00714FAE" w:rsidRDefault="00714FAE" w:rsidP="00714FAE">
      <w:pPr>
        <w:keepNext/>
        <w:jc w:val="both"/>
      </w:pPr>
      <w:r>
        <w:rPr>
          <w:noProof/>
          <w:lang w:eastAsia="en-GB"/>
        </w:rPr>
        <w:lastRenderedPageBreak/>
        <w:drawing>
          <wp:inline distT="0" distB="0" distL="0" distR="0" wp14:anchorId="0AB4621E" wp14:editId="50F183B3">
            <wp:extent cx="5746750" cy="3089910"/>
            <wp:effectExtent l="0" t="0" r="6350" b="15240"/>
            <wp:docPr id="15" name="Picture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FE42300" w14:textId="02BB55CB" w:rsidR="00714FAE" w:rsidRPr="0031427D" w:rsidRDefault="00714FAE" w:rsidP="00714FAE">
      <w:pPr>
        <w:pStyle w:val="Caption"/>
        <w:jc w:val="center"/>
      </w:pPr>
      <w:bookmarkStart w:id="61" w:name="_Ref467753440"/>
      <w:r>
        <w:t xml:space="preserve">Figure </w:t>
      </w:r>
      <w:r>
        <w:fldChar w:fldCharType="begin"/>
      </w:r>
      <w:r>
        <w:instrText xml:space="preserve"> SEQ Figure \* ARABIC </w:instrText>
      </w:r>
      <w:r>
        <w:fldChar w:fldCharType="separate"/>
      </w:r>
      <w:r w:rsidR="009364C8">
        <w:rPr>
          <w:noProof/>
        </w:rPr>
        <w:t>18</w:t>
      </w:r>
      <w:r>
        <w:rPr>
          <w:noProof/>
        </w:rPr>
        <w:fldChar w:fldCharType="end"/>
      </w:r>
      <w:bookmarkEnd w:id="61"/>
      <w:r>
        <w:t>. MPI-IO bandwidth for JASMIN</w:t>
      </w:r>
    </w:p>
    <w:p w14:paraId="2E1F9E41" w14:textId="503600BC" w:rsidR="00714FAE" w:rsidDel="0072624F" w:rsidRDefault="00714FAE" w:rsidP="00714FAE">
      <w:pPr>
        <w:jc w:val="both"/>
        <w:rPr>
          <w:del w:id="62" w:author="Andrew Turner" w:date="2017-03-27T11:54:00Z"/>
        </w:rPr>
      </w:pPr>
      <w:r w:rsidRPr="00DE2DCD">
        <w:t>With further reference to</w:t>
      </w:r>
      <w:r>
        <w:t xml:space="preserve"> </w:t>
      </w:r>
      <w:r w:rsidRPr="005036B9">
        <w:rPr>
          <w:i/>
        </w:rPr>
        <w:t xml:space="preserve">Investigating Read Performance of Python and </w:t>
      </w:r>
      <w:proofErr w:type="spellStart"/>
      <w:r w:rsidRPr="005036B9">
        <w:rPr>
          <w:i/>
        </w:rPr>
        <w:t>NetCDF</w:t>
      </w:r>
      <w:proofErr w:type="spellEnd"/>
      <w:r w:rsidRPr="005036B9">
        <w:rPr>
          <w:i/>
        </w:rPr>
        <w:t xml:space="preserve"> when using HPC Parallel Filesystems</w:t>
      </w:r>
      <w:r>
        <w:fldChar w:fldCharType="begin"/>
      </w:r>
      <w:r>
        <w:instrText xml:space="preserve"> REF _Ref467748724 \r \h  \* MERGEFORMAT </w:instrText>
      </w:r>
      <w:r>
        <w:fldChar w:fldCharType="separate"/>
      </w:r>
      <w:r w:rsidR="009364C8">
        <w:t>[14]</w:t>
      </w:r>
      <w:r>
        <w:fldChar w:fldCharType="end"/>
      </w:r>
      <w:r>
        <w:t xml:space="preserve">, sequential serial performance on JASMIN has been measured at approximately 500 </w:t>
      </w:r>
      <w:proofErr w:type="spellStart"/>
      <w:r>
        <w:t>MiB</w:t>
      </w:r>
      <w:proofErr w:type="spellEnd"/>
      <w:r>
        <w:t xml:space="preserve">/s, the same level of performance observed in these parallel I/O tests. From this, we conclude that there is no scope for improvement with parallelisation on this system under the default configuration. However, at time of writing, additional work is underway from Jones </w:t>
      </w:r>
      <w:r w:rsidRPr="00DF3988">
        <w:rPr>
          <w:i/>
        </w:rPr>
        <w:t>et al</w:t>
      </w:r>
      <w:r>
        <w:t xml:space="preserve">. to expand their investigation to include multi-threaded performance and examine parallelism on JASMIN in greater detail. Results are expected to be published </w:t>
      </w:r>
      <w:proofErr w:type="gramStart"/>
      <w:r>
        <w:t>at a later date</w:t>
      </w:r>
      <w:proofErr w:type="gramEnd"/>
      <w:r>
        <w:t>.</w:t>
      </w:r>
    </w:p>
    <w:p w14:paraId="42C70756" w14:textId="77777777" w:rsidR="0068749C" w:rsidRPr="00DE2DCD" w:rsidRDefault="0068749C" w:rsidP="00714FAE">
      <w:pPr>
        <w:jc w:val="both"/>
      </w:pPr>
    </w:p>
    <w:p w14:paraId="0E06E2A2" w14:textId="77777777" w:rsidR="00714FAE" w:rsidRDefault="00714FAE" w:rsidP="00714FAE">
      <w:pPr>
        <w:pStyle w:val="Heading2"/>
        <w:jc w:val="both"/>
      </w:pPr>
      <w:r>
        <w:t>Comparative System Performance</w:t>
      </w:r>
    </w:p>
    <w:p w14:paraId="29841C19" w14:textId="2B5A8C18" w:rsidR="00714FAE" w:rsidRPr="0054064C" w:rsidRDefault="00714FAE" w:rsidP="00714FAE">
      <w:pPr>
        <w:jc w:val="both"/>
      </w:pPr>
      <w:r>
        <w:fldChar w:fldCharType="begin"/>
      </w:r>
      <w:r>
        <w:instrText xml:space="preserve"> REF _Ref466462546 \h  \* MERGEFORMAT </w:instrText>
      </w:r>
      <w:r>
        <w:fldChar w:fldCharType="separate"/>
      </w:r>
      <w:r w:rsidR="009364C8">
        <w:t xml:space="preserve">Figure </w:t>
      </w:r>
      <w:r w:rsidR="009364C8">
        <w:rPr>
          <w:noProof/>
        </w:rPr>
        <w:t>19</w:t>
      </w:r>
      <w:r>
        <w:fldChar w:fldCharType="end"/>
      </w:r>
      <w:r>
        <w:t xml:space="preserve"> gives an overview of all four benchmark systems and compares their overall performance.  </w:t>
      </w:r>
    </w:p>
    <w:p w14:paraId="4C36A646" w14:textId="77777777" w:rsidR="00714FAE" w:rsidRDefault="00714FAE" w:rsidP="00714FAE">
      <w:pPr>
        <w:keepNext/>
      </w:pPr>
      <w:commentRangeStart w:id="63"/>
      <w:r>
        <w:rPr>
          <w:noProof/>
          <w:lang w:eastAsia="en-GB"/>
        </w:rPr>
        <w:lastRenderedPageBreak/>
        <w:drawing>
          <wp:inline distT="0" distB="0" distL="0" distR="0" wp14:anchorId="3081E7E2" wp14:editId="7736ADA2">
            <wp:extent cx="5746750" cy="3754120"/>
            <wp:effectExtent l="0" t="0" r="6350" b="17780"/>
            <wp:docPr id="16" name="Picture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commentRangeEnd w:id="63"/>
      <w:r w:rsidR="0072624F">
        <w:rPr>
          <w:rStyle w:val="CommentReference"/>
        </w:rPr>
        <w:commentReference w:id="63"/>
      </w:r>
    </w:p>
    <w:p w14:paraId="6795B84C" w14:textId="33A1B198" w:rsidR="00714FAE" w:rsidRDefault="00714FAE" w:rsidP="00714FAE">
      <w:pPr>
        <w:pStyle w:val="Caption"/>
        <w:jc w:val="center"/>
      </w:pPr>
      <w:bookmarkStart w:id="64" w:name="_Ref466462546"/>
      <w:r>
        <w:t xml:space="preserve">Figure </w:t>
      </w:r>
      <w:r>
        <w:fldChar w:fldCharType="begin"/>
      </w:r>
      <w:r>
        <w:instrText xml:space="preserve"> SEQ Figure \* ARABIC </w:instrText>
      </w:r>
      <w:r>
        <w:fldChar w:fldCharType="separate"/>
      </w:r>
      <w:r w:rsidR="009364C8">
        <w:rPr>
          <w:noProof/>
        </w:rPr>
        <w:t>19</w:t>
      </w:r>
      <w:r>
        <w:rPr>
          <w:noProof/>
        </w:rPr>
        <w:fldChar w:fldCharType="end"/>
      </w:r>
      <w:bookmarkEnd w:id="64"/>
      <w:r>
        <w:t>. Comparison of maximum write performance between benchmark systems</w:t>
      </w:r>
    </w:p>
    <w:p w14:paraId="75CC38E3" w14:textId="77777777" w:rsidR="00714FAE" w:rsidDel="0072624F" w:rsidRDefault="00714FAE" w:rsidP="00714FAE">
      <w:pPr>
        <w:jc w:val="both"/>
        <w:rPr>
          <w:del w:id="65" w:author="Andrew Turner" w:date="2017-03-27T11:54:00Z"/>
        </w:rPr>
      </w:pPr>
      <w:r>
        <w:t xml:space="preserve">The two systems intended for high-performance parallel simulations, ARCHER and COSMA, are broadly comparable, as are the two data analysis systems. The scope for parallelism is simply lower on JASMIN and the RDF DAC and users should not expect compute and analysis platforms to have similar performance. </w:t>
      </w:r>
    </w:p>
    <w:p w14:paraId="36AF5147" w14:textId="77777777" w:rsidR="00714FAE" w:rsidRPr="00ED3BCE" w:rsidRDefault="00714FAE" w:rsidP="00714FAE">
      <w:pPr>
        <w:jc w:val="both"/>
      </w:pPr>
    </w:p>
    <w:p w14:paraId="7ECDF186" w14:textId="77777777" w:rsidR="00714FAE" w:rsidRDefault="00714FAE" w:rsidP="00714FAE">
      <w:pPr>
        <w:pStyle w:val="Heading1"/>
      </w:pPr>
      <w:r>
        <w:t>Conclusions</w:t>
      </w:r>
    </w:p>
    <w:p w14:paraId="3DB78EA0" w14:textId="77777777" w:rsidR="00714FAE" w:rsidRDefault="00714FAE" w:rsidP="00714FAE"/>
    <w:p w14:paraId="45E76E29" w14:textId="2B491363" w:rsidR="00714FAE" w:rsidRDefault="00714FAE" w:rsidP="00714FAE">
      <w:pPr>
        <w:jc w:val="both"/>
      </w:pPr>
      <w:r>
        <w:t>Our findings for write performance can be summarised as follows: approximately 50% of the theoretical maximum write performance on a system should be expected to be attainable</w:t>
      </w:r>
      <w:ins w:id="66" w:author="Andrew Turner" w:date="2017-03-27T11:57:00Z">
        <w:r w:rsidR="00C62CA7">
          <w:t xml:space="preserve"> in production</w:t>
        </w:r>
      </w:ins>
      <w:r>
        <w:t>, with dramatic variance due to user contention – a factor of 200 difference in the worst case. We additionally verified that systems designed for parallel simulations offer much higher performance than data analysis platforms.</w:t>
      </w:r>
    </w:p>
    <w:p w14:paraId="5A79F329" w14:textId="77777777" w:rsidR="00714FAE" w:rsidRDefault="00714FAE" w:rsidP="00714FAE">
      <w:pPr>
        <w:jc w:val="both"/>
      </w:pPr>
    </w:p>
    <w:p w14:paraId="137244B0" w14:textId="77777777" w:rsidR="00714FAE" w:rsidRDefault="00714FAE" w:rsidP="00714FAE">
      <w:pPr>
        <w:jc w:val="both"/>
      </w:pPr>
      <w:r>
        <w:t xml:space="preserve">The three parallel libraries, MPI-IO, HDF5 and </w:t>
      </w:r>
      <w:proofErr w:type="spellStart"/>
      <w:r>
        <w:t>NetCDF</w:t>
      </w:r>
      <w:proofErr w:type="spellEnd"/>
      <w:r>
        <w:t xml:space="preserve">, share the same performance characteristics but the </w:t>
      </w:r>
      <w:proofErr w:type="gramStart"/>
      <w:r>
        <w:t>higher level</w:t>
      </w:r>
      <w:proofErr w:type="gramEnd"/>
      <w:r>
        <w:t xml:space="preserve"> APIs introduce additional overhead. A reasonable expectation is 10% and 30% overhead for HDF5 and </w:t>
      </w:r>
      <w:proofErr w:type="spellStart"/>
      <w:r>
        <w:t>NetCDF</w:t>
      </w:r>
      <w:proofErr w:type="spellEnd"/>
      <w:r>
        <w:t xml:space="preserve"> respectively.</w:t>
      </w:r>
    </w:p>
    <w:p w14:paraId="21C1D0C8" w14:textId="77777777" w:rsidR="00714FAE" w:rsidRDefault="00714FAE" w:rsidP="00714FAE">
      <w:pPr>
        <w:jc w:val="both"/>
      </w:pPr>
    </w:p>
    <w:p w14:paraId="23734F04" w14:textId="77777777" w:rsidR="00714FAE" w:rsidRDefault="00714FAE" w:rsidP="00714FAE">
      <w:pPr>
        <w:jc w:val="both"/>
      </w:pPr>
      <w:r>
        <w:t xml:space="preserve">Tests on Lustre file systems found the optimal configuration for a single shared output file was to use maximum striping and ensure I/O operation and stripe sizes are in accordance. </w:t>
      </w:r>
      <w:proofErr w:type="gramStart"/>
      <w:r>
        <w:t>Generally</w:t>
      </w:r>
      <w:proofErr w:type="gramEnd"/>
      <w:r>
        <w:t xml:space="preserve"> </w:t>
      </w:r>
      <w:r w:rsidRPr="00C536DA">
        <w:t>the larger the amount of data written per writer, the larger the stripe size that should be used.</w:t>
      </w:r>
      <w:r>
        <w:t xml:space="preserve"> Considering peak performances, improvements of approximately 10% and 35% were seen when using 4 </w:t>
      </w:r>
      <w:proofErr w:type="spellStart"/>
      <w:r>
        <w:t>MiB</w:t>
      </w:r>
      <w:proofErr w:type="spellEnd"/>
      <w:r>
        <w:t xml:space="preserve"> and 8 </w:t>
      </w:r>
      <w:proofErr w:type="spellStart"/>
      <w:r>
        <w:t>MiB</w:t>
      </w:r>
      <w:proofErr w:type="spellEnd"/>
      <w:r>
        <w:t xml:space="preserve"> stripe sizes rather than the default 1 </w:t>
      </w:r>
      <w:proofErr w:type="spellStart"/>
      <w:r>
        <w:t>MiB</w:t>
      </w:r>
      <w:proofErr w:type="spellEnd"/>
      <w:r>
        <w:t>, when using large enough data sets (i.e. 256</w:t>
      </w:r>
      <w:r w:rsidRPr="00E912C8">
        <w:rPr>
          <w:vertAlign w:val="superscript"/>
        </w:rPr>
        <w:t>3</w:t>
      </w:r>
      <w:r>
        <w:t xml:space="preserve"> array elements, or 128 </w:t>
      </w:r>
      <w:proofErr w:type="spellStart"/>
      <w:r>
        <w:t>MiB</w:t>
      </w:r>
      <w:proofErr w:type="spellEnd"/>
      <w:r>
        <w:t xml:space="preserve"> per writer).</w:t>
      </w:r>
    </w:p>
    <w:p w14:paraId="19AB1570" w14:textId="77777777" w:rsidR="00714FAE" w:rsidRDefault="00714FAE" w:rsidP="00714FAE">
      <w:pPr>
        <w:jc w:val="both"/>
      </w:pPr>
    </w:p>
    <w:p w14:paraId="53621A04" w14:textId="77777777" w:rsidR="00714FAE" w:rsidRDefault="00714FAE" w:rsidP="00714FAE">
      <w:pPr>
        <w:jc w:val="both"/>
      </w:pPr>
      <w:r>
        <w:t xml:space="preserve">Further relating to Lustre systems, users should be aware of the HDF5 performance issue and should note that versions of </w:t>
      </w:r>
      <w:proofErr w:type="spellStart"/>
      <w:r>
        <w:t>NetCDF</w:t>
      </w:r>
      <w:proofErr w:type="spellEnd"/>
      <w:r>
        <w:t xml:space="preserve"> below 4.4.0 should be avoided on Cray Systems as they are affected by this issue.</w:t>
      </w:r>
    </w:p>
    <w:p w14:paraId="758CEB5C" w14:textId="77777777" w:rsidR="00714FAE" w:rsidRDefault="00714FAE" w:rsidP="00714FAE">
      <w:pPr>
        <w:jc w:val="both"/>
      </w:pPr>
    </w:p>
    <w:p w14:paraId="3A2E1571" w14:textId="77777777" w:rsidR="00714FAE" w:rsidRDefault="00714FAE" w:rsidP="00714FAE">
      <w:pPr>
        <w:jc w:val="both"/>
      </w:pPr>
      <w:r>
        <w:t>Finally, in contrast to Lustre, we found GPFS file system capacity to have no bearing on overall parallel I/O performance.</w:t>
      </w:r>
    </w:p>
    <w:p w14:paraId="14F974FB" w14:textId="77777777" w:rsidR="00714FAE" w:rsidRDefault="00714FAE" w:rsidP="00714FAE">
      <w:pPr>
        <w:pStyle w:val="Heading1"/>
      </w:pPr>
      <w:r>
        <w:lastRenderedPageBreak/>
        <w:t>Future Work</w:t>
      </w:r>
    </w:p>
    <w:p w14:paraId="41098E5C" w14:textId="77777777" w:rsidR="00714FAE" w:rsidRPr="0060484E" w:rsidRDefault="00714FAE" w:rsidP="00714FAE"/>
    <w:p w14:paraId="26A73CB6" w14:textId="74AEA1D5" w:rsidR="00714FAE" w:rsidRDefault="00714FAE" w:rsidP="00714FAE">
      <w:pPr>
        <w:jc w:val="both"/>
      </w:pPr>
      <w:r>
        <w:t xml:space="preserve">Various opportunities for further investigation were identified </w:t>
      </w:r>
      <w:r w:rsidR="00242E82">
        <w:t>during the production of this white paper</w:t>
      </w:r>
      <w:r>
        <w:t xml:space="preserve">. </w:t>
      </w:r>
      <w:proofErr w:type="gramStart"/>
      <w:r>
        <w:t xml:space="preserve">In particular, </w:t>
      </w:r>
      <w:proofErr w:type="spellStart"/>
      <w:r>
        <w:t>benchio</w:t>
      </w:r>
      <w:proofErr w:type="spellEnd"/>
      <w:proofErr w:type="gramEnd"/>
      <w:r>
        <w:t xml:space="preserve"> could be extended to support the file-per-process I/O pattern, to complement the current work done on the single-shared-file strategy and follow-up on the bandwidth improvements in the load test shown in </w:t>
      </w:r>
      <w:r>
        <w:fldChar w:fldCharType="begin"/>
      </w:r>
      <w:r>
        <w:instrText xml:space="preserve"> REF _Ref465854724 \h  \* MERGEFORMAT </w:instrText>
      </w:r>
      <w:r>
        <w:fldChar w:fldCharType="separate"/>
      </w:r>
      <w:r w:rsidR="009364C8">
        <w:t xml:space="preserve">Figure </w:t>
      </w:r>
      <w:r w:rsidR="009364C8">
        <w:rPr>
          <w:noProof/>
        </w:rPr>
        <w:t>14</w:t>
      </w:r>
      <w:r>
        <w:fldChar w:fldCharType="end"/>
      </w:r>
      <w:r>
        <w:t>. Additionally, write performance has been the exclusive focus of this work due to its relative importance in typical HPC workflows but there is scope for considering the equivalent read performance.</w:t>
      </w:r>
    </w:p>
    <w:p w14:paraId="78D0CB0F" w14:textId="125A6077" w:rsidR="00714FAE" w:rsidRDefault="00714FAE" w:rsidP="00714FAE"/>
    <w:p w14:paraId="30335FA4" w14:textId="675CF5A1" w:rsidR="00242E82" w:rsidRDefault="00242E82" w:rsidP="007A021D">
      <w:pPr>
        <w:jc w:val="both"/>
      </w:pPr>
      <w:r>
        <w:t>The</w:t>
      </w:r>
      <w:r w:rsidR="0032240B">
        <w:t>se topics</w:t>
      </w:r>
      <w:r>
        <w:t xml:space="preserve"> are currently being </w:t>
      </w:r>
      <w:r w:rsidR="0032240B">
        <w:t xml:space="preserve">investigated </w:t>
      </w:r>
      <w:r>
        <w:t>by the authors and will be included in a forthcoming update of this paper.</w:t>
      </w:r>
    </w:p>
    <w:p w14:paraId="7D0B0072" w14:textId="77777777" w:rsidR="00714FAE" w:rsidRDefault="00714FAE" w:rsidP="00714FAE">
      <w:pPr>
        <w:pStyle w:val="Els-acknowledgement"/>
        <w:keepNext w:val="0"/>
        <w:widowControl w:val="0"/>
        <w:outlineLvl w:val="0"/>
      </w:pPr>
      <w:r>
        <w:t>References</w:t>
      </w:r>
    </w:p>
    <w:p w14:paraId="39AD9651" w14:textId="08E4C0C4" w:rsidR="00714FAE" w:rsidRDefault="00714FAE" w:rsidP="00702753">
      <w:pPr>
        <w:numPr>
          <w:ilvl w:val="0"/>
          <w:numId w:val="12"/>
        </w:numPr>
      </w:pPr>
      <w:bookmarkStart w:id="67" w:name="_Ref468098383"/>
      <w:bookmarkStart w:id="68" w:name="_Ref477432407"/>
      <w:bookmarkStart w:id="69" w:name="_Ref467589387"/>
      <w:bookmarkStart w:id="70" w:name="_Ref466028055"/>
      <w:bookmarkStart w:id="71" w:name="_Ref465944880"/>
      <w:r>
        <w:t xml:space="preserve">ARCHER HPC Resource, </w:t>
      </w:r>
      <w:hyperlink r:id="rId31" w:history="1">
        <w:r w:rsidRPr="00C51E5A">
          <w:rPr>
            <w:rStyle w:val="Hyperlink"/>
          </w:rPr>
          <w:t>http://www.archer.ac.uk/</w:t>
        </w:r>
      </w:hyperlink>
      <w:r>
        <w:t>, retrieved 28 Nov 2016</w:t>
      </w:r>
      <w:bookmarkEnd w:id="67"/>
      <w:bookmarkEnd w:id="68"/>
    </w:p>
    <w:p w14:paraId="536C7B7D" w14:textId="432E8F2C" w:rsidR="00714FAE" w:rsidRDefault="00714FAE" w:rsidP="00702753">
      <w:pPr>
        <w:numPr>
          <w:ilvl w:val="0"/>
          <w:numId w:val="12"/>
        </w:numPr>
      </w:pPr>
      <w:bookmarkStart w:id="72" w:name="_Ref468098388"/>
      <w:r w:rsidRPr="002E1C47">
        <w:t>EPCC at The University of Edinburgh | EPCC</w:t>
      </w:r>
      <w:r>
        <w:t xml:space="preserve">, </w:t>
      </w:r>
      <w:hyperlink r:id="rId32" w:history="1">
        <w:r w:rsidRPr="00C51E5A">
          <w:rPr>
            <w:rStyle w:val="Hyperlink"/>
          </w:rPr>
          <w:t>https://www.epcc.ed.ac.uk/</w:t>
        </w:r>
      </w:hyperlink>
      <w:r>
        <w:t>, retrieved 28 Nov 2016</w:t>
      </w:r>
      <w:bookmarkEnd w:id="72"/>
    </w:p>
    <w:p w14:paraId="03CA50FE" w14:textId="03177903" w:rsidR="00714FAE" w:rsidRDefault="00714FAE" w:rsidP="00702753">
      <w:pPr>
        <w:numPr>
          <w:ilvl w:val="0"/>
          <w:numId w:val="12"/>
        </w:numPr>
      </w:pPr>
      <w:bookmarkStart w:id="73" w:name="_Ref468098396"/>
      <w:r w:rsidRPr="002E1C47">
        <w:t>The University of Edinburgh</w:t>
      </w:r>
      <w:r>
        <w:t xml:space="preserve">, </w:t>
      </w:r>
      <w:hyperlink r:id="rId33" w:history="1">
        <w:r w:rsidRPr="00C51E5A">
          <w:rPr>
            <w:rStyle w:val="Hyperlink"/>
          </w:rPr>
          <w:t>http://www.ed.ac.uk/</w:t>
        </w:r>
      </w:hyperlink>
      <w:r>
        <w:t>, retrieved 28 Nov 2016</w:t>
      </w:r>
      <w:bookmarkEnd w:id="73"/>
    </w:p>
    <w:p w14:paraId="0391C6F1" w14:textId="2A0848E7" w:rsidR="00714FAE" w:rsidRDefault="00714FAE" w:rsidP="00702753">
      <w:pPr>
        <w:numPr>
          <w:ilvl w:val="0"/>
          <w:numId w:val="12"/>
        </w:numPr>
      </w:pPr>
      <w:bookmarkStart w:id="74" w:name="_Ref468099468"/>
      <w:r w:rsidRPr="00980594">
        <w:t>Performance Computer, XC Series Supercomputers - Technology | Cray</w:t>
      </w:r>
      <w:r>
        <w:t xml:space="preserve">, </w:t>
      </w:r>
      <w:hyperlink r:id="rId34" w:history="1">
        <w:r w:rsidRPr="00C51E5A">
          <w:rPr>
            <w:rStyle w:val="Hyperlink"/>
          </w:rPr>
          <w:t>http://www.cray.com/products/computing/xc-series?tab=technology</w:t>
        </w:r>
      </w:hyperlink>
      <w:r>
        <w:t>, retrieved 28 Nov 2016</w:t>
      </w:r>
      <w:bookmarkEnd w:id="74"/>
    </w:p>
    <w:p w14:paraId="0A89B48A" w14:textId="375A6E1F" w:rsidR="00714FAE" w:rsidRDefault="00714FAE" w:rsidP="00702753">
      <w:pPr>
        <w:numPr>
          <w:ilvl w:val="0"/>
          <w:numId w:val="12"/>
        </w:numPr>
      </w:pPr>
      <w:bookmarkStart w:id="75" w:name="_Ref468099856"/>
      <w:r w:rsidRPr="00E92681">
        <w:t>Institute for Computational Cosmology Durham University - PhD and postgraduate research in astronomy, astrophysics and cosmology</w:t>
      </w:r>
      <w:r>
        <w:t xml:space="preserve">, </w:t>
      </w:r>
      <w:hyperlink r:id="rId35" w:history="1">
        <w:r w:rsidRPr="00C51E5A">
          <w:rPr>
            <w:rStyle w:val="Hyperlink"/>
          </w:rPr>
          <w:t>http://icc.dur.ac.uk/index.php?content=Computing/Cosma</w:t>
        </w:r>
      </w:hyperlink>
      <w:r>
        <w:t>, retrieved 28 Nov 2016</w:t>
      </w:r>
      <w:bookmarkEnd w:id="75"/>
    </w:p>
    <w:p w14:paraId="5FDFD352" w14:textId="34C702ED" w:rsidR="00714FAE" w:rsidRDefault="00714FAE" w:rsidP="00702753">
      <w:pPr>
        <w:numPr>
          <w:ilvl w:val="0"/>
          <w:numId w:val="12"/>
        </w:numPr>
      </w:pPr>
      <w:bookmarkStart w:id="76" w:name="_Ref468099862"/>
      <w:proofErr w:type="spellStart"/>
      <w:r>
        <w:t>DiRAC</w:t>
      </w:r>
      <w:proofErr w:type="spellEnd"/>
      <w:r>
        <w:t xml:space="preserve"> </w:t>
      </w:r>
      <w:r w:rsidRPr="001D4D9A">
        <w:t>Distributed Research utilising Advanced Computing</w:t>
      </w:r>
      <w:r>
        <w:t xml:space="preserve">, </w:t>
      </w:r>
      <w:hyperlink r:id="rId36" w:history="1">
        <w:r w:rsidRPr="00C51E5A">
          <w:rPr>
            <w:rStyle w:val="Hyperlink"/>
          </w:rPr>
          <w:t>https://www.dirac.ac.uk/</w:t>
        </w:r>
      </w:hyperlink>
      <w:r>
        <w:t>, retrieved 28 Nov 2016</w:t>
      </w:r>
      <w:bookmarkEnd w:id="76"/>
    </w:p>
    <w:p w14:paraId="28BACBAE" w14:textId="7337D077" w:rsidR="00714FAE" w:rsidRDefault="00714FAE" w:rsidP="00702753">
      <w:pPr>
        <w:numPr>
          <w:ilvl w:val="0"/>
          <w:numId w:val="12"/>
        </w:numPr>
      </w:pPr>
      <w:bookmarkStart w:id="77" w:name="_Ref468101786"/>
      <w:r w:rsidRPr="003F2E04">
        <w:t>RDF » UK Research Data Facility (UK-RDF)</w:t>
      </w:r>
      <w:r>
        <w:t xml:space="preserve">, </w:t>
      </w:r>
      <w:hyperlink r:id="rId37" w:history="1">
        <w:r w:rsidRPr="00C51E5A">
          <w:rPr>
            <w:rStyle w:val="Hyperlink"/>
          </w:rPr>
          <w:t>http://www.rdf.ac.uk/</w:t>
        </w:r>
      </w:hyperlink>
      <w:r>
        <w:t>, retrieved 28 Nov 2016</w:t>
      </w:r>
      <w:bookmarkEnd w:id="77"/>
    </w:p>
    <w:p w14:paraId="2124925A" w14:textId="7B262F7C" w:rsidR="00714FAE" w:rsidRDefault="00714FAE" w:rsidP="00702753">
      <w:pPr>
        <w:numPr>
          <w:ilvl w:val="0"/>
          <w:numId w:val="12"/>
        </w:numPr>
      </w:pPr>
      <w:bookmarkStart w:id="78" w:name="_Ref468101798"/>
      <w:r w:rsidRPr="003F2E04">
        <w:t>ARCHER » 5. UK-RDF Data Analytic Cluster (DAC)</w:t>
      </w:r>
      <w:r>
        <w:t xml:space="preserve">, </w:t>
      </w:r>
      <w:hyperlink r:id="rId38" w:history="1">
        <w:r w:rsidRPr="00C51E5A">
          <w:rPr>
            <w:rStyle w:val="Hyperlink"/>
          </w:rPr>
          <w:t>http://www.archer.ac.uk/documentation/rdf-guide/cluster.php</w:t>
        </w:r>
      </w:hyperlink>
      <w:r>
        <w:t>, retrieved 28 Nov 2016</w:t>
      </w:r>
      <w:bookmarkEnd w:id="78"/>
    </w:p>
    <w:p w14:paraId="130F4CC2" w14:textId="02FEC4A9" w:rsidR="00714FAE" w:rsidRDefault="00714FAE" w:rsidP="00702753">
      <w:pPr>
        <w:numPr>
          <w:ilvl w:val="0"/>
          <w:numId w:val="12"/>
        </w:numPr>
      </w:pPr>
      <w:bookmarkStart w:id="79" w:name="_Ref468103580"/>
      <w:r w:rsidRPr="00FE2422">
        <w:t>home | JASMIN</w:t>
      </w:r>
      <w:r>
        <w:t xml:space="preserve">, </w:t>
      </w:r>
      <w:hyperlink r:id="rId39" w:history="1">
        <w:r w:rsidRPr="00C51E5A">
          <w:rPr>
            <w:rStyle w:val="Hyperlink"/>
          </w:rPr>
          <w:t>http://www.jasmin.ac.uk/</w:t>
        </w:r>
      </w:hyperlink>
      <w:r>
        <w:t>, retrieved 28 Nov 2016</w:t>
      </w:r>
      <w:bookmarkEnd w:id="79"/>
    </w:p>
    <w:p w14:paraId="4D005B95" w14:textId="00DBCBA2" w:rsidR="00714FAE" w:rsidRPr="005628D8" w:rsidRDefault="00714FAE" w:rsidP="00702753">
      <w:pPr>
        <w:numPr>
          <w:ilvl w:val="0"/>
          <w:numId w:val="12"/>
        </w:numPr>
      </w:pPr>
      <w:bookmarkStart w:id="80" w:name="_Ref477432693"/>
      <w:proofErr w:type="spellStart"/>
      <w:r w:rsidRPr="005628D8">
        <w:t>EPCCed</w:t>
      </w:r>
      <w:proofErr w:type="spellEnd"/>
      <w:r w:rsidRPr="005628D8">
        <w:t>/</w:t>
      </w:r>
      <w:proofErr w:type="spellStart"/>
      <w:r w:rsidRPr="005628D8">
        <w:t>benchio</w:t>
      </w:r>
      <w:proofErr w:type="spellEnd"/>
      <w:r w:rsidRPr="005628D8">
        <w:t>: EPCC I/O benchmarking applications</w:t>
      </w:r>
      <w:r>
        <w:t xml:space="preserve">, </w:t>
      </w:r>
      <w:hyperlink r:id="rId40" w:history="1">
        <w:r w:rsidRPr="00522ABF">
          <w:rPr>
            <w:rStyle w:val="Hyperlink"/>
          </w:rPr>
          <w:t>https://github.com/EPCCed/benchio</w:t>
        </w:r>
      </w:hyperlink>
      <w:r>
        <w:t>, retrieved 01 Nov 2016</w:t>
      </w:r>
    </w:p>
    <w:p w14:paraId="21C64A4F" w14:textId="0CD34B14" w:rsidR="00714FAE" w:rsidRPr="005628D8" w:rsidRDefault="00714FAE" w:rsidP="00702753">
      <w:pPr>
        <w:numPr>
          <w:ilvl w:val="0"/>
          <w:numId w:val="12"/>
        </w:numPr>
      </w:pPr>
      <w:bookmarkStart w:id="81" w:name="_Ref467589454"/>
      <w:bookmarkEnd w:id="69"/>
      <w:bookmarkEnd w:id="80"/>
      <w:proofErr w:type="spellStart"/>
      <w:r>
        <w:t>Jia</w:t>
      </w:r>
      <w:proofErr w:type="spellEnd"/>
      <w:r>
        <w:t xml:space="preserve">-Ying Wu, Parallel IO Benchmarking, </w:t>
      </w:r>
      <w:hyperlink r:id="rId41" w:history="1">
        <w:r w:rsidRPr="00045246">
          <w:rPr>
            <w:rStyle w:val="Hyperlink"/>
          </w:rPr>
          <w:t>https://static.ph.ed.ac.uk/dissertations/hpc-msc/2015-2016/Jia-ying_Wu-MSc-dissertation-Parallel_IO_Benchmarking.pdf</w:t>
        </w:r>
      </w:hyperlink>
      <w:r>
        <w:t>, retrieved 22 Nov 2016</w:t>
      </w:r>
      <w:bookmarkEnd w:id="70"/>
      <w:bookmarkEnd w:id="81"/>
    </w:p>
    <w:p w14:paraId="4F1D70BF" w14:textId="21F1EF33" w:rsidR="00714FAE" w:rsidRPr="006B19A7" w:rsidRDefault="00714FAE" w:rsidP="00702753">
      <w:pPr>
        <w:numPr>
          <w:ilvl w:val="0"/>
          <w:numId w:val="12"/>
        </w:numPr>
        <w:rPr>
          <w:b/>
        </w:rPr>
      </w:pPr>
      <w:bookmarkStart w:id="82" w:name="_Ref465944888"/>
      <w:bookmarkEnd w:id="71"/>
      <w:r>
        <w:t xml:space="preserve">David Henty, Adrian Jackson, Charles </w:t>
      </w:r>
      <w:proofErr w:type="spellStart"/>
      <w:r>
        <w:t>Moulinec</w:t>
      </w:r>
      <w:proofErr w:type="spellEnd"/>
      <w:r>
        <w:t xml:space="preserve">, </w:t>
      </w:r>
      <w:proofErr w:type="spellStart"/>
      <w:r>
        <w:t>Vendel</w:t>
      </w:r>
      <w:proofErr w:type="spellEnd"/>
      <w:r>
        <w:t xml:space="preserve"> </w:t>
      </w:r>
      <w:proofErr w:type="spellStart"/>
      <w:r>
        <w:t>Szeremi</w:t>
      </w:r>
      <w:proofErr w:type="spellEnd"/>
      <w:r>
        <w:t xml:space="preserve">: </w:t>
      </w:r>
      <w:r w:rsidRPr="001720CB">
        <w:t>Performance of Parallel IO on ARCHER</w:t>
      </w:r>
      <w:r>
        <w:t xml:space="preserve"> </w:t>
      </w:r>
      <w:r w:rsidRPr="001720CB">
        <w:t xml:space="preserve">Version 1.1, </w:t>
      </w:r>
      <w:hyperlink r:id="rId42" w:history="1">
        <w:r w:rsidRPr="00522ABF">
          <w:rPr>
            <w:rStyle w:val="Hyperlink"/>
          </w:rPr>
          <w:t>http://www.archer.ac.uk/documentation/white-papers/parallelIO/ARCHER_wp_parallelIO.pdf</w:t>
        </w:r>
      </w:hyperlink>
      <w:r>
        <w:t>, retrieved 01 Nov 2016</w:t>
      </w:r>
      <w:bookmarkEnd w:id="82"/>
    </w:p>
    <w:p w14:paraId="377B2422" w14:textId="77777777" w:rsidR="00714FAE" w:rsidRDefault="00714FAE" w:rsidP="00702753">
      <w:pPr>
        <w:numPr>
          <w:ilvl w:val="0"/>
          <w:numId w:val="12"/>
        </w:numPr>
      </w:pPr>
      <w:bookmarkStart w:id="83" w:name="_Ref466283832"/>
      <w:r w:rsidRPr="00066A66">
        <w:t xml:space="preserve">Mark </w:t>
      </w:r>
      <w:proofErr w:type="spellStart"/>
      <w:r w:rsidRPr="00066A66">
        <w:t>Howison</w:t>
      </w:r>
      <w:proofErr w:type="spellEnd"/>
      <w:r w:rsidRPr="00066A66">
        <w:t xml:space="preserve">, Quincey </w:t>
      </w:r>
      <w:proofErr w:type="spellStart"/>
      <w:r w:rsidRPr="00066A66">
        <w:t>Koziol</w:t>
      </w:r>
      <w:proofErr w:type="spellEnd"/>
      <w:r w:rsidRPr="00066A66">
        <w:t xml:space="preserve">, David </w:t>
      </w:r>
      <w:proofErr w:type="spellStart"/>
      <w:r w:rsidRPr="00066A66">
        <w:t>Knaak</w:t>
      </w:r>
      <w:proofErr w:type="spellEnd"/>
      <w:r w:rsidRPr="00066A66">
        <w:t xml:space="preserve">, John </w:t>
      </w:r>
      <w:proofErr w:type="spellStart"/>
      <w:r w:rsidRPr="00066A66">
        <w:t>Mainzer</w:t>
      </w:r>
      <w:proofErr w:type="spellEnd"/>
      <w:r w:rsidRPr="00066A66">
        <w:t xml:space="preserve">, John </w:t>
      </w:r>
      <w:proofErr w:type="spellStart"/>
      <w:r w:rsidRPr="00066A66">
        <w:t>Shalf</w:t>
      </w:r>
      <w:proofErr w:type="spellEnd"/>
      <w:r>
        <w:t xml:space="preserve">: Tuning HDF5 for Lustre File </w:t>
      </w:r>
      <w:r w:rsidRPr="00066A66">
        <w:t>Systems</w:t>
      </w:r>
      <w:r>
        <w:t xml:space="preserve">, </w:t>
      </w:r>
      <w:proofErr w:type="gramStart"/>
      <w:r w:rsidRPr="00066A66">
        <w:t xml:space="preserve">https://support.hdfgroup.org/pubs/papers/howison_hdf5_lustre_iasds2010.pdf </w:t>
      </w:r>
      <w:r>
        <w:t>,</w:t>
      </w:r>
      <w:proofErr w:type="gramEnd"/>
      <w:r>
        <w:t xml:space="preserve"> retrieved 03 Nov 2016</w:t>
      </w:r>
      <w:bookmarkEnd w:id="83"/>
    </w:p>
    <w:p w14:paraId="0A25F08A" w14:textId="77777777" w:rsidR="00714FAE" w:rsidRPr="006B19A7" w:rsidRDefault="00714FAE" w:rsidP="00702753">
      <w:pPr>
        <w:numPr>
          <w:ilvl w:val="0"/>
          <w:numId w:val="12"/>
        </w:numPr>
      </w:pPr>
      <w:bookmarkStart w:id="84" w:name="_Ref467748724"/>
      <w:r w:rsidRPr="005036B9">
        <w:t xml:space="preserve">Matthew Jones, Jon Blower, Bryan Lawrence, Annette Osprey: Investigating Read Performance of Python and </w:t>
      </w:r>
      <w:proofErr w:type="spellStart"/>
      <w:r w:rsidRPr="005036B9">
        <w:t>NetCDF</w:t>
      </w:r>
      <w:proofErr w:type="spellEnd"/>
      <w:r w:rsidRPr="005036B9">
        <w:t xml:space="preserve"> When Using HPC Parallel Filesystems, http://link.springer.com/chapter/10.1007%2F978-3-319-46079-6_12, retrieved 24 Nov 2016</w:t>
      </w:r>
      <w:bookmarkEnd w:id="84"/>
    </w:p>
    <w:p w14:paraId="6C899CD8" w14:textId="77777777" w:rsidR="00714FAE" w:rsidRPr="002A7C71" w:rsidRDefault="00714FAE" w:rsidP="00714FAE">
      <w:pPr>
        <w:pStyle w:val="Els-acknowledgement"/>
        <w:keepNext w:val="0"/>
        <w:widowControl w:val="0"/>
        <w:jc w:val="both"/>
        <w:outlineLvl w:val="0"/>
      </w:pPr>
      <w:r w:rsidRPr="002A7C71">
        <w:t>Acknowledgements</w:t>
      </w:r>
    </w:p>
    <w:p w14:paraId="2D7979BC" w14:textId="359B8D0A" w:rsidR="00C62CA7" w:rsidRPr="006149E9" w:rsidRDefault="00714FAE" w:rsidP="00714FAE">
      <w:pPr>
        <w:jc w:val="both"/>
      </w:pPr>
      <w:r>
        <w:t>The authors would like to thank Harvey Richardson of Cray In</w:t>
      </w:r>
      <w:bookmarkStart w:id="85" w:name="_GoBack"/>
      <w:bookmarkEnd w:id="85"/>
      <w:r>
        <w:t>c. for his invaluable advice on the ARCHER file systems and software.</w:t>
      </w:r>
      <w:ins w:id="86" w:author="Andrew Turner" w:date="2017-03-27T11:58:00Z">
        <w:r w:rsidR="00C62CA7">
          <w:t xml:space="preserve"> We would also like to thank the </w:t>
        </w:r>
        <w:proofErr w:type="spellStart"/>
        <w:r w:rsidR="00C62CA7">
          <w:t>DiRAC</w:t>
        </w:r>
        <w:proofErr w:type="spellEnd"/>
        <w:r w:rsidR="00C62CA7">
          <w:t xml:space="preserve"> and JASMIN facilities for providing time on their systems to run the benchmarks.</w:t>
        </w:r>
      </w:ins>
    </w:p>
    <w:p w14:paraId="6207D47F" w14:textId="11D83EA9" w:rsidR="00222819" w:rsidRDefault="00222819" w:rsidP="00714FAE">
      <w:pPr>
        <w:jc w:val="both"/>
      </w:pPr>
    </w:p>
    <w:sectPr w:rsidR="00222819" w:rsidSect="00E61098">
      <w:headerReference w:type="even" r:id="rId43"/>
      <w:headerReference w:type="default" r:id="rId44"/>
      <w:footerReference w:type="even" r:id="rId45"/>
      <w:footerReference w:type="default" r:id="rId46"/>
      <w:pgSz w:w="11900" w:h="16840"/>
      <w:pgMar w:top="1440" w:right="1797" w:bottom="1440" w:left="1797" w:header="1134" w:footer="1134"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drew Turner" w:date="2017-03-27T11:56:00Z" w:initials="AT">
    <w:p w14:paraId="349A511B" w14:textId="04671BD4" w:rsidR="0072624F" w:rsidRDefault="0072624F">
      <w:pPr>
        <w:pStyle w:val="CommentText"/>
      </w:pPr>
      <w:r>
        <w:rPr>
          <w:rStyle w:val="CommentReference"/>
        </w:rPr>
        <w:annotationRef/>
      </w:r>
      <w:r>
        <w:t xml:space="preserve">You provide the numerical data for one of the plots in the ARCHER section </w:t>
      </w:r>
      <w:proofErr w:type="spellStart"/>
      <w:r>
        <w:t>nbut</w:t>
      </w:r>
      <w:proofErr w:type="spellEnd"/>
      <w:r>
        <w:t xml:space="preserve"> do not for any of the others. The numerical data that is plotted should be added in for all plots in the paper to help people use the data in future work.</w:t>
      </w:r>
    </w:p>
  </w:comment>
  <w:comment w:id="63" w:author="Andrew Turner" w:date="2017-03-27T11:54:00Z" w:initials="AT">
    <w:p w14:paraId="67A312A7" w14:textId="6AB4C945" w:rsidR="0072624F" w:rsidRDefault="0072624F">
      <w:pPr>
        <w:pStyle w:val="CommentText"/>
      </w:pPr>
      <w:r>
        <w:rPr>
          <w:rStyle w:val="CommentReference"/>
        </w:rPr>
        <w:annotationRef/>
      </w:r>
      <w:r>
        <w:t>We have the data for 256^3 on COSMA now so we should use this here to make the comparison consistent.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9A511B" w15:done="0"/>
  <w15:commentEx w15:paraId="67A312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00E22E" w14:textId="77777777" w:rsidR="00B01191" w:rsidRDefault="00B01191" w:rsidP="00110287">
      <w:r>
        <w:separator/>
      </w:r>
    </w:p>
  </w:endnote>
  <w:endnote w:type="continuationSeparator" w:id="0">
    <w:p w14:paraId="65C35C4C" w14:textId="77777777" w:rsidR="00B01191" w:rsidRDefault="00B01191" w:rsidP="00110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Univers">
    <w:panose1 w:val="00000000000000000000"/>
    <w:charset w:val="00"/>
    <w:family w:val="swiss"/>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A08A2" w14:textId="77777777" w:rsidR="002E23F4" w:rsidRDefault="002E23F4" w:rsidP="00984B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BDDD4E" w14:textId="4FA67E7E" w:rsidR="002E23F4" w:rsidRDefault="002E23F4" w:rsidP="00110287">
    <w:pPr>
      <w:pStyle w:val="Footer"/>
      <w:ind w:right="360"/>
    </w:pPr>
    <w:sdt>
      <w:sdtPr>
        <w:id w:val="969400743"/>
        <w:temporary/>
        <w:showingPlcHdr/>
      </w:sdtPr>
      <w:sdtContent>
        <w:r>
          <w:t>[Type text]</w:t>
        </w:r>
      </w:sdtContent>
    </w:sdt>
    <w:r>
      <w:ptab w:relativeTo="margin" w:alignment="center" w:leader="none"/>
    </w:r>
    <w:sdt>
      <w:sdtPr>
        <w:id w:val="969400748"/>
        <w:temporary/>
        <w:showingPlcHdr/>
      </w:sdtPr>
      <w:sdtContent>
        <w:r>
          <w:t>[Type text]</w:t>
        </w:r>
      </w:sdtContent>
    </w:sdt>
    <w:r>
      <w:ptab w:relativeTo="margin" w:alignment="right" w:leader="none"/>
    </w:r>
    <w:sdt>
      <w:sdtPr>
        <w:id w:val="969400753"/>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DA6DF" w14:textId="289E777A" w:rsidR="002E23F4" w:rsidRDefault="002E23F4" w:rsidP="00110287">
    <w:pPr>
      <w:pStyle w:val="Footer"/>
      <w:ind w:right="360"/>
    </w:pPr>
    <w:r>
      <w:rPr>
        <w:noProof/>
        <w:lang w:eastAsia="en-GB"/>
      </w:rPr>
      <w:drawing>
        <wp:anchor distT="0" distB="0" distL="114300" distR="114300" simplePos="0" relativeHeight="251658240" behindDoc="0" locked="0" layoutInCell="1" allowOverlap="1" wp14:anchorId="590F7E78" wp14:editId="4AA1CB3A">
          <wp:simplePos x="0" y="0"/>
          <wp:positionH relativeFrom="column">
            <wp:posOffset>4114800</wp:posOffset>
          </wp:positionH>
          <wp:positionV relativeFrom="paragraph">
            <wp:posOffset>-36195</wp:posOffset>
          </wp:positionV>
          <wp:extent cx="1219200" cy="353060"/>
          <wp:effectExtent l="0" t="0" r="0"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er_logo_small_trans.png"/>
                  <pic:cNvPicPr/>
                </pic:nvPicPr>
                <pic:blipFill>
                  <a:blip r:embed="rId1">
                    <a:extLst>
                      <a:ext uri="{28A0092B-C50C-407E-A947-70E740481C1C}">
                        <a14:useLocalDpi xmlns:a14="http://schemas.microsoft.com/office/drawing/2010/main" val="0"/>
                      </a:ext>
                    </a:extLst>
                  </a:blip>
                  <a:stretch>
                    <a:fillRect/>
                  </a:stretch>
                </pic:blipFill>
                <pic:spPr>
                  <a:xfrm>
                    <a:off x="0" y="0"/>
                    <a:ext cx="1219200" cy="35306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7BA0A275" wp14:editId="625A4FF8">
          <wp:simplePos x="0" y="0"/>
          <wp:positionH relativeFrom="column">
            <wp:align>left</wp:align>
          </wp:positionH>
          <wp:positionV relativeFrom="paragraph">
            <wp:posOffset>4445</wp:posOffset>
          </wp:positionV>
          <wp:extent cx="1028700" cy="334010"/>
          <wp:effectExtent l="0" t="0" r="1270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_logo.png"/>
                  <pic:cNvPicPr/>
                </pic:nvPicPr>
                <pic:blipFill>
                  <a:blip r:embed="rId2">
                    <a:extLst>
                      <a:ext uri="{28A0092B-C50C-407E-A947-70E740481C1C}">
                        <a14:useLocalDpi xmlns:a14="http://schemas.microsoft.com/office/drawing/2010/main" val="0"/>
                      </a:ext>
                    </a:extLst>
                  </a:blip>
                  <a:stretch>
                    <a:fillRect/>
                  </a:stretch>
                </pic:blipFill>
                <pic:spPr>
                  <a:xfrm>
                    <a:off x="0" y="0"/>
                    <a:ext cx="1028700" cy="33401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3F5ECE" w14:textId="77777777" w:rsidR="00B01191" w:rsidRDefault="00B01191" w:rsidP="00110287">
      <w:r>
        <w:separator/>
      </w:r>
    </w:p>
  </w:footnote>
  <w:footnote w:type="continuationSeparator" w:id="0">
    <w:p w14:paraId="2E3DCA07" w14:textId="77777777" w:rsidR="00B01191" w:rsidRDefault="00B01191" w:rsidP="001102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5FC72" w14:textId="77777777" w:rsidR="002E23F4" w:rsidRDefault="002E23F4">
    <w:pPr>
      <w:pStyle w:val="Header"/>
    </w:pPr>
    <w:sdt>
      <w:sdtPr>
        <w:id w:val="171999623"/>
        <w:placeholder>
          <w:docPart w:val="BA617577EDE74C4A91E40FA09AE84F08"/>
        </w:placeholder>
        <w:temporary/>
        <w:showingPlcHdr/>
      </w:sdtPr>
      <w:sdtContent>
        <w:r>
          <w:t>[Type text]</w:t>
        </w:r>
      </w:sdtContent>
    </w:sdt>
    <w:r>
      <w:ptab w:relativeTo="margin" w:alignment="center" w:leader="none"/>
    </w:r>
    <w:sdt>
      <w:sdtPr>
        <w:id w:val="171999624"/>
        <w:placeholder>
          <w:docPart w:val="49673FA582A0524B84D9FEB68B4D1B9A"/>
        </w:placeholder>
        <w:temporary/>
        <w:showingPlcHdr/>
      </w:sdtPr>
      <w:sdtContent>
        <w:r>
          <w:t>[Type text]</w:t>
        </w:r>
      </w:sdtContent>
    </w:sdt>
    <w:r>
      <w:ptab w:relativeTo="margin" w:alignment="right" w:leader="none"/>
    </w:r>
    <w:sdt>
      <w:sdtPr>
        <w:id w:val="171999625"/>
        <w:placeholder>
          <w:docPart w:val="C119544399FDCA4F861EB702A268EA2F"/>
        </w:placeholder>
        <w:temporary/>
        <w:showingPlcHdr/>
      </w:sdtPr>
      <w:sdtContent>
        <w:r>
          <w:t>[Type text]</w:t>
        </w:r>
      </w:sdtContent>
    </w:sdt>
  </w:p>
  <w:p w14:paraId="4C2E24F5" w14:textId="77777777" w:rsidR="002E23F4" w:rsidRDefault="002E23F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3CD83" w14:textId="24C9336E" w:rsidR="002E23F4" w:rsidRDefault="002E23F4" w:rsidP="008D1215">
    <w:pPr>
      <w:pStyle w:val="Header"/>
      <w:jc w:val="right"/>
    </w:pPr>
    <w:r>
      <w:rPr>
        <w:rStyle w:val="PageNumber"/>
      </w:rPr>
      <w:fldChar w:fldCharType="begin"/>
    </w:r>
    <w:r>
      <w:rPr>
        <w:rStyle w:val="PageNumber"/>
      </w:rPr>
      <w:instrText xml:space="preserve"> PAGE </w:instrText>
    </w:r>
    <w:r>
      <w:rPr>
        <w:rStyle w:val="PageNumber"/>
      </w:rPr>
      <w:fldChar w:fldCharType="separate"/>
    </w:r>
    <w:r w:rsidR="00C62CA7">
      <w:rPr>
        <w:rStyle w:val="PageNumber"/>
        <w:noProof/>
      </w:rPr>
      <w:t>18</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1">
    <w:nsid w:val="1B442FF1"/>
    <w:multiLevelType w:val="hybridMultilevel"/>
    <w:tmpl w:val="FC76C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0E5B2E"/>
    <w:multiLevelType w:val="hybridMultilevel"/>
    <w:tmpl w:val="74ECF992"/>
    <w:lvl w:ilvl="0" w:tplc="18C0C14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2875201"/>
    <w:multiLevelType w:val="hybridMultilevel"/>
    <w:tmpl w:val="6C06A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5">
    <w:nsid w:val="2EA35A5A"/>
    <w:multiLevelType w:val="hybridMultilevel"/>
    <w:tmpl w:val="CBF28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2D556EF"/>
    <w:multiLevelType w:val="hybridMultilevel"/>
    <w:tmpl w:val="9882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6309C2"/>
    <w:multiLevelType w:val="hybridMultilevel"/>
    <w:tmpl w:val="200A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3761C7"/>
    <w:multiLevelType w:val="hybridMultilevel"/>
    <w:tmpl w:val="BB204FB0"/>
    <w:lvl w:ilvl="0" w:tplc="F5EC21C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9D418C"/>
    <w:multiLevelType w:val="hybridMultilevel"/>
    <w:tmpl w:val="BEAE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7E7170"/>
    <w:multiLevelType w:val="multilevel"/>
    <w:tmpl w:val="A282E7EA"/>
    <w:lvl w:ilvl="0">
      <w:start w:val="1"/>
      <w:numFmt w:val="decimal"/>
      <w:pStyle w:val="Els-numlist"/>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11">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2">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num w:numId="1">
    <w:abstractNumId w:val="8"/>
  </w:num>
  <w:num w:numId="2">
    <w:abstractNumId w:val="9"/>
  </w:num>
  <w:num w:numId="3">
    <w:abstractNumId w:val="7"/>
  </w:num>
  <w:num w:numId="4">
    <w:abstractNumId w:val="3"/>
  </w:num>
  <w:num w:numId="5">
    <w:abstractNumId w:val="6"/>
  </w:num>
  <w:num w:numId="6">
    <w:abstractNumId w:val="5"/>
  </w:num>
  <w:num w:numId="7">
    <w:abstractNumId w:val="11"/>
  </w:num>
  <w:num w:numId="8">
    <w:abstractNumId w:val="4"/>
  </w:num>
  <w:num w:numId="9">
    <w:abstractNumId w:val="12"/>
  </w:num>
  <w:num w:numId="10">
    <w:abstractNumId w:val="0"/>
  </w:num>
  <w:num w:numId="11">
    <w:abstractNumId w:val="10"/>
  </w:num>
  <w:num w:numId="12">
    <w:abstractNumId w:val="2"/>
  </w:num>
  <w:num w:numId="13">
    <w:abstractNumId w:val="1"/>
  </w:num>
  <w:numIdMacAtCleanup w:val="1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w Turner">
    <w15:presenceInfo w15:providerId="None" w15:userId="Andrew Tur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D28"/>
    <w:rsid w:val="00013E59"/>
    <w:rsid w:val="00014505"/>
    <w:rsid w:val="000175C3"/>
    <w:rsid w:val="000202A1"/>
    <w:rsid w:val="000203FD"/>
    <w:rsid w:val="00022F8D"/>
    <w:rsid w:val="000316FC"/>
    <w:rsid w:val="000341BB"/>
    <w:rsid w:val="000351B4"/>
    <w:rsid w:val="00035535"/>
    <w:rsid w:val="000365AD"/>
    <w:rsid w:val="00036ABC"/>
    <w:rsid w:val="00036E0F"/>
    <w:rsid w:val="00040540"/>
    <w:rsid w:val="00044913"/>
    <w:rsid w:val="000533DD"/>
    <w:rsid w:val="00054CD6"/>
    <w:rsid w:val="00056C21"/>
    <w:rsid w:val="000575EC"/>
    <w:rsid w:val="00066550"/>
    <w:rsid w:val="000773ED"/>
    <w:rsid w:val="00082FC2"/>
    <w:rsid w:val="00084E77"/>
    <w:rsid w:val="000855BC"/>
    <w:rsid w:val="000915FF"/>
    <w:rsid w:val="000941A6"/>
    <w:rsid w:val="000A4C22"/>
    <w:rsid w:val="000A5E51"/>
    <w:rsid w:val="000B7F86"/>
    <w:rsid w:val="000C11FE"/>
    <w:rsid w:val="000C6D52"/>
    <w:rsid w:val="000D0ACC"/>
    <w:rsid w:val="000E1909"/>
    <w:rsid w:val="000E1E50"/>
    <w:rsid w:val="000E1E65"/>
    <w:rsid w:val="000E7519"/>
    <w:rsid w:val="000F0342"/>
    <w:rsid w:val="000F0E44"/>
    <w:rsid w:val="000F1C29"/>
    <w:rsid w:val="00110287"/>
    <w:rsid w:val="001116CC"/>
    <w:rsid w:val="0011398A"/>
    <w:rsid w:val="0011764D"/>
    <w:rsid w:val="00123DDD"/>
    <w:rsid w:val="00124B57"/>
    <w:rsid w:val="001251ED"/>
    <w:rsid w:val="00125B8E"/>
    <w:rsid w:val="00143B08"/>
    <w:rsid w:val="00144663"/>
    <w:rsid w:val="0014614C"/>
    <w:rsid w:val="00150521"/>
    <w:rsid w:val="00155C83"/>
    <w:rsid w:val="00162535"/>
    <w:rsid w:val="00174BC9"/>
    <w:rsid w:val="00177F13"/>
    <w:rsid w:val="00180747"/>
    <w:rsid w:val="0018262B"/>
    <w:rsid w:val="00184440"/>
    <w:rsid w:val="001878E4"/>
    <w:rsid w:val="001946B7"/>
    <w:rsid w:val="00197C99"/>
    <w:rsid w:val="001A01BF"/>
    <w:rsid w:val="001A4A43"/>
    <w:rsid w:val="001A5388"/>
    <w:rsid w:val="001B1F39"/>
    <w:rsid w:val="001B294D"/>
    <w:rsid w:val="001B2B71"/>
    <w:rsid w:val="001B52FC"/>
    <w:rsid w:val="001B7035"/>
    <w:rsid w:val="001C15BA"/>
    <w:rsid w:val="001C6784"/>
    <w:rsid w:val="001C71C1"/>
    <w:rsid w:val="001D01D4"/>
    <w:rsid w:val="001D2CCA"/>
    <w:rsid w:val="001D4BE1"/>
    <w:rsid w:val="001F1385"/>
    <w:rsid w:val="001F4B15"/>
    <w:rsid w:val="001F50A4"/>
    <w:rsid w:val="001F5678"/>
    <w:rsid w:val="002068F6"/>
    <w:rsid w:val="00214BFF"/>
    <w:rsid w:val="002163E7"/>
    <w:rsid w:val="002200B9"/>
    <w:rsid w:val="0022229E"/>
    <w:rsid w:val="00222819"/>
    <w:rsid w:val="002253A5"/>
    <w:rsid w:val="00227085"/>
    <w:rsid w:val="00230E99"/>
    <w:rsid w:val="00242E82"/>
    <w:rsid w:val="00245455"/>
    <w:rsid w:val="00253619"/>
    <w:rsid w:val="00254D28"/>
    <w:rsid w:val="00255A9A"/>
    <w:rsid w:val="00255B47"/>
    <w:rsid w:val="002600E3"/>
    <w:rsid w:val="00263EB0"/>
    <w:rsid w:val="00265937"/>
    <w:rsid w:val="00276ECC"/>
    <w:rsid w:val="00283E95"/>
    <w:rsid w:val="00291E2B"/>
    <w:rsid w:val="0029656F"/>
    <w:rsid w:val="002B09CF"/>
    <w:rsid w:val="002B37A2"/>
    <w:rsid w:val="002B4949"/>
    <w:rsid w:val="002C3029"/>
    <w:rsid w:val="002C3C92"/>
    <w:rsid w:val="002C7E86"/>
    <w:rsid w:val="002D1001"/>
    <w:rsid w:val="002D6E88"/>
    <w:rsid w:val="002E0E17"/>
    <w:rsid w:val="002E23F4"/>
    <w:rsid w:val="002F0438"/>
    <w:rsid w:val="002F0F5D"/>
    <w:rsid w:val="002F2A03"/>
    <w:rsid w:val="002F3D19"/>
    <w:rsid w:val="002F3F2D"/>
    <w:rsid w:val="002F7DDB"/>
    <w:rsid w:val="002F7EDE"/>
    <w:rsid w:val="0030133D"/>
    <w:rsid w:val="00310C39"/>
    <w:rsid w:val="00311DEB"/>
    <w:rsid w:val="0031711C"/>
    <w:rsid w:val="0032240B"/>
    <w:rsid w:val="003245EA"/>
    <w:rsid w:val="0032715D"/>
    <w:rsid w:val="00331AB6"/>
    <w:rsid w:val="00332052"/>
    <w:rsid w:val="0033497C"/>
    <w:rsid w:val="00334AF7"/>
    <w:rsid w:val="00335531"/>
    <w:rsid w:val="00336051"/>
    <w:rsid w:val="00336B4A"/>
    <w:rsid w:val="0034653C"/>
    <w:rsid w:val="003466A1"/>
    <w:rsid w:val="00347499"/>
    <w:rsid w:val="00354A96"/>
    <w:rsid w:val="00361111"/>
    <w:rsid w:val="003620BE"/>
    <w:rsid w:val="003637A4"/>
    <w:rsid w:val="00366458"/>
    <w:rsid w:val="00372E3F"/>
    <w:rsid w:val="003734DC"/>
    <w:rsid w:val="00374504"/>
    <w:rsid w:val="00381ED8"/>
    <w:rsid w:val="00382B40"/>
    <w:rsid w:val="003855BA"/>
    <w:rsid w:val="003867DE"/>
    <w:rsid w:val="00395FCD"/>
    <w:rsid w:val="003A41AC"/>
    <w:rsid w:val="003A44C5"/>
    <w:rsid w:val="003B158D"/>
    <w:rsid w:val="003B275C"/>
    <w:rsid w:val="003B5A28"/>
    <w:rsid w:val="003C1B0F"/>
    <w:rsid w:val="003C2CF9"/>
    <w:rsid w:val="003C3633"/>
    <w:rsid w:val="003C7219"/>
    <w:rsid w:val="003E2239"/>
    <w:rsid w:val="003E746F"/>
    <w:rsid w:val="003E751F"/>
    <w:rsid w:val="003F002B"/>
    <w:rsid w:val="003F51B6"/>
    <w:rsid w:val="00401B97"/>
    <w:rsid w:val="00403DEA"/>
    <w:rsid w:val="0041255A"/>
    <w:rsid w:val="00412F74"/>
    <w:rsid w:val="00417124"/>
    <w:rsid w:val="00423C98"/>
    <w:rsid w:val="00425CE7"/>
    <w:rsid w:val="004332EF"/>
    <w:rsid w:val="00433382"/>
    <w:rsid w:val="00434B95"/>
    <w:rsid w:val="00444791"/>
    <w:rsid w:val="00445768"/>
    <w:rsid w:val="00454F49"/>
    <w:rsid w:val="0045531B"/>
    <w:rsid w:val="00455968"/>
    <w:rsid w:val="0046594B"/>
    <w:rsid w:val="0047364E"/>
    <w:rsid w:val="00481964"/>
    <w:rsid w:val="00486207"/>
    <w:rsid w:val="004A2E20"/>
    <w:rsid w:val="004A793D"/>
    <w:rsid w:val="004B156F"/>
    <w:rsid w:val="004B4421"/>
    <w:rsid w:val="004B47CE"/>
    <w:rsid w:val="004C031B"/>
    <w:rsid w:val="004C7339"/>
    <w:rsid w:val="004D20A2"/>
    <w:rsid w:val="004D4707"/>
    <w:rsid w:val="004F0144"/>
    <w:rsid w:val="004F56F1"/>
    <w:rsid w:val="004F77D5"/>
    <w:rsid w:val="00504DF7"/>
    <w:rsid w:val="00507465"/>
    <w:rsid w:val="00513814"/>
    <w:rsid w:val="00513AF8"/>
    <w:rsid w:val="00516CEA"/>
    <w:rsid w:val="00516CF7"/>
    <w:rsid w:val="00523B9A"/>
    <w:rsid w:val="00524548"/>
    <w:rsid w:val="00527F21"/>
    <w:rsid w:val="00531C36"/>
    <w:rsid w:val="005351D3"/>
    <w:rsid w:val="00537F54"/>
    <w:rsid w:val="0054116B"/>
    <w:rsid w:val="00543784"/>
    <w:rsid w:val="00546121"/>
    <w:rsid w:val="0054644F"/>
    <w:rsid w:val="00547C1F"/>
    <w:rsid w:val="0055183F"/>
    <w:rsid w:val="0055469C"/>
    <w:rsid w:val="0055554E"/>
    <w:rsid w:val="00555BF9"/>
    <w:rsid w:val="00555DC5"/>
    <w:rsid w:val="005612CC"/>
    <w:rsid w:val="005615C1"/>
    <w:rsid w:val="00583314"/>
    <w:rsid w:val="00584283"/>
    <w:rsid w:val="0058576F"/>
    <w:rsid w:val="005956B8"/>
    <w:rsid w:val="005961A5"/>
    <w:rsid w:val="005A28D2"/>
    <w:rsid w:val="005A3051"/>
    <w:rsid w:val="005A401D"/>
    <w:rsid w:val="005B31CA"/>
    <w:rsid w:val="005B3A7C"/>
    <w:rsid w:val="005B5EDE"/>
    <w:rsid w:val="005C4402"/>
    <w:rsid w:val="005C50A5"/>
    <w:rsid w:val="005C68BA"/>
    <w:rsid w:val="005D4239"/>
    <w:rsid w:val="005D4240"/>
    <w:rsid w:val="005D58C1"/>
    <w:rsid w:val="005D5ADB"/>
    <w:rsid w:val="005E598D"/>
    <w:rsid w:val="005F1857"/>
    <w:rsid w:val="005F2939"/>
    <w:rsid w:val="005F4332"/>
    <w:rsid w:val="00602565"/>
    <w:rsid w:val="00606BF7"/>
    <w:rsid w:val="00610A30"/>
    <w:rsid w:val="0062053F"/>
    <w:rsid w:val="00621286"/>
    <w:rsid w:val="0063339A"/>
    <w:rsid w:val="00636F26"/>
    <w:rsid w:val="00644F36"/>
    <w:rsid w:val="006515DB"/>
    <w:rsid w:val="0065325A"/>
    <w:rsid w:val="006627CC"/>
    <w:rsid w:val="00665A46"/>
    <w:rsid w:val="0067223F"/>
    <w:rsid w:val="0067632C"/>
    <w:rsid w:val="0068749C"/>
    <w:rsid w:val="00694A86"/>
    <w:rsid w:val="00696AFA"/>
    <w:rsid w:val="00697635"/>
    <w:rsid w:val="006A1276"/>
    <w:rsid w:val="006A4614"/>
    <w:rsid w:val="006A4C67"/>
    <w:rsid w:val="006B5087"/>
    <w:rsid w:val="006B59EF"/>
    <w:rsid w:val="006C6C56"/>
    <w:rsid w:val="006D0C0B"/>
    <w:rsid w:val="006D1079"/>
    <w:rsid w:val="006D1CD3"/>
    <w:rsid w:val="006D53A0"/>
    <w:rsid w:val="006E20E1"/>
    <w:rsid w:val="006F0584"/>
    <w:rsid w:val="006F0813"/>
    <w:rsid w:val="006F4054"/>
    <w:rsid w:val="007000C9"/>
    <w:rsid w:val="00701834"/>
    <w:rsid w:val="00701BAA"/>
    <w:rsid w:val="00702753"/>
    <w:rsid w:val="007141A4"/>
    <w:rsid w:val="00714956"/>
    <w:rsid w:val="00714FAE"/>
    <w:rsid w:val="007165BB"/>
    <w:rsid w:val="007220EA"/>
    <w:rsid w:val="0072410C"/>
    <w:rsid w:val="0072624F"/>
    <w:rsid w:val="007264E5"/>
    <w:rsid w:val="007404ED"/>
    <w:rsid w:val="00740839"/>
    <w:rsid w:val="00743ACC"/>
    <w:rsid w:val="00744389"/>
    <w:rsid w:val="0074618E"/>
    <w:rsid w:val="00746B4C"/>
    <w:rsid w:val="00747C2A"/>
    <w:rsid w:val="00753F9A"/>
    <w:rsid w:val="007608C7"/>
    <w:rsid w:val="00760ABA"/>
    <w:rsid w:val="00764B80"/>
    <w:rsid w:val="00773FE2"/>
    <w:rsid w:val="007755F5"/>
    <w:rsid w:val="00776D21"/>
    <w:rsid w:val="00783BB0"/>
    <w:rsid w:val="00787852"/>
    <w:rsid w:val="007900AD"/>
    <w:rsid w:val="00790289"/>
    <w:rsid w:val="00795799"/>
    <w:rsid w:val="00797049"/>
    <w:rsid w:val="007A021D"/>
    <w:rsid w:val="007A3FF1"/>
    <w:rsid w:val="007A61FF"/>
    <w:rsid w:val="007A7425"/>
    <w:rsid w:val="007A765E"/>
    <w:rsid w:val="007B1196"/>
    <w:rsid w:val="007B1882"/>
    <w:rsid w:val="007B2CD3"/>
    <w:rsid w:val="007C1B1C"/>
    <w:rsid w:val="007D20F3"/>
    <w:rsid w:val="007D2D90"/>
    <w:rsid w:val="007D6172"/>
    <w:rsid w:val="007E205A"/>
    <w:rsid w:val="007F3A66"/>
    <w:rsid w:val="00800A11"/>
    <w:rsid w:val="0080352A"/>
    <w:rsid w:val="00804DBC"/>
    <w:rsid w:val="008058AC"/>
    <w:rsid w:val="008104C5"/>
    <w:rsid w:val="00810987"/>
    <w:rsid w:val="00811319"/>
    <w:rsid w:val="00812699"/>
    <w:rsid w:val="0081521A"/>
    <w:rsid w:val="0082040F"/>
    <w:rsid w:val="00820C1B"/>
    <w:rsid w:val="008340CB"/>
    <w:rsid w:val="008353E3"/>
    <w:rsid w:val="00835DF4"/>
    <w:rsid w:val="00837851"/>
    <w:rsid w:val="0084178B"/>
    <w:rsid w:val="0084307E"/>
    <w:rsid w:val="00843BCB"/>
    <w:rsid w:val="008463F2"/>
    <w:rsid w:val="00854A0F"/>
    <w:rsid w:val="00856C2B"/>
    <w:rsid w:val="00856DB0"/>
    <w:rsid w:val="00860F19"/>
    <w:rsid w:val="00862725"/>
    <w:rsid w:val="00874769"/>
    <w:rsid w:val="008759A3"/>
    <w:rsid w:val="00875D4F"/>
    <w:rsid w:val="00886811"/>
    <w:rsid w:val="00891719"/>
    <w:rsid w:val="0089368E"/>
    <w:rsid w:val="00894E75"/>
    <w:rsid w:val="008A0BDB"/>
    <w:rsid w:val="008A5BC7"/>
    <w:rsid w:val="008A7FAA"/>
    <w:rsid w:val="008B1BC2"/>
    <w:rsid w:val="008B4AE9"/>
    <w:rsid w:val="008B4D45"/>
    <w:rsid w:val="008B6AD3"/>
    <w:rsid w:val="008C1622"/>
    <w:rsid w:val="008D0BB3"/>
    <w:rsid w:val="008D1215"/>
    <w:rsid w:val="008D7245"/>
    <w:rsid w:val="008D765C"/>
    <w:rsid w:val="008E14CA"/>
    <w:rsid w:val="008E2763"/>
    <w:rsid w:val="008E6973"/>
    <w:rsid w:val="008F307A"/>
    <w:rsid w:val="008F6F96"/>
    <w:rsid w:val="0091726E"/>
    <w:rsid w:val="00917F95"/>
    <w:rsid w:val="00920CEB"/>
    <w:rsid w:val="00922327"/>
    <w:rsid w:val="0092660A"/>
    <w:rsid w:val="00926ECF"/>
    <w:rsid w:val="00930C5D"/>
    <w:rsid w:val="0093163F"/>
    <w:rsid w:val="00931AB9"/>
    <w:rsid w:val="00932518"/>
    <w:rsid w:val="00932C70"/>
    <w:rsid w:val="00935C20"/>
    <w:rsid w:val="009364C8"/>
    <w:rsid w:val="00944E79"/>
    <w:rsid w:val="0094537B"/>
    <w:rsid w:val="009458B3"/>
    <w:rsid w:val="00954332"/>
    <w:rsid w:val="009544D0"/>
    <w:rsid w:val="00961E5D"/>
    <w:rsid w:val="00962868"/>
    <w:rsid w:val="009658DB"/>
    <w:rsid w:val="00965FF4"/>
    <w:rsid w:val="0096764C"/>
    <w:rsid w:val="00967D40"/>
    <w:rsid w:val="00970770"/>
    <w:rsid w:val="00970DF7"/>
    <w:rsid w:val="00975FB6"/>
    <w:rsid w:val="00977790"/>
    <w:rsid w:val="00977CA1"/>
    <w:rsid w:val="00984BDD"/>
    <w:rsid w:val="009863E8"/>
    <w:rsid w:val="00990EB6"/>
    <w:rsid w:val="009937C3"/>
    <w:rsid w:val="00993E65"/>
    <w:rsid w:val="009956E5"/>
    <w:rsid w:val="00995EAC"/>
    <w:rsid w:val="00997834"/>
    <w:rsid w:val="009A0792"/>
    <w:rsid w:val="009A28F7"/>
    <w:rsid w:val="009A6CC6"/>
    <w:rsid w:val="009B150B"/>
    <w:rsid w:val="009B18D5"/>
    <w:rsid w:val="009B1B0A"/>
    <w:rsid w:val="009B2B26"/>
    <w:rsid w:val="009B39A1"/>
    <w:rsid w:val="009B415E"/>
    <w:rsid w:val="009C21D7"/>
    <w:rsid w:val="009D4DCD"/>
    <w:rsid w:val="009E17F4"/>
    <w:rsid w:val="009E289A"/>
    <w:rsid w:val="009E4FF2"/>
    <w:rsid w:val="009E7903"/>
    <w:rsid w:val="009F38CD"/>
    <w:rsid w:val="00A1095D"/>
    <w:rsid w:val="00A136AD"/>
    <w:rsid w:val="00A13E59"/>
    <w:rsid w:val="00A14EFD"/>
    <w:rsid w:val="00A1643A"/>
    <w:rsid w:val="00A20B2D"/>
    <w:rsid w:val="00A20C0D"/>
    <w:rsid w:val="00A21B51"/>
    <w:rsid w:val="00A23B14"/>
    <w:rsid w:val="00A30341"/>
    <w:rsid w:val="00A32E2D"/>
    <w:rsid w:val="00A410E6"/>
    <w:rsid w:val="00A412C4"/>
    <w:rsid w:val="00A4327C"/>
    <w:rsid w:val="00A436B4"/>
    <w:rsid w:val="00A51FCC"/>
    <w:rsid w:val="00A62FB5"/>
    <w:rsid w:val="00A64A75"/>
    <w:rsid w:val="00A73C1A"/>
    <w:rsid w:val="00A80049"/>
    <w:rsid w:val="00A84CF6"/>
    <w:rsid w:val="00A86587"/>
    <w:rsid w:val="00A86FA8"/>
    <w:rsid w:val="00A91F90"/>
    <w:rsid w:val="00A9613E"/>
    <w:rsid w:val="00A9762C"/>
    <w:rsid w:val="00AA4D27"/>
    <w:rsid w:val="00AA54D3"/>
    <w:rsid w:val="00AA788E"/>
    <w:rsid w:val="00AB506E"/>
    <w:rsid w:val="00AB5202"/>
    <w:rsid w:val="00AB76DD"/>
    <w:rsid w:val="00AC131C"/>
    <w:rsid w:val="00AD5DD6"/>
    <w:rsid w:val="00AD6105"/>
    <w:rsid w:val="00AE051B"/>
    <w:rsid w:val="00AE0B39"/>
    <w:rsid w:val="00AE35B5"/>
    <w:rsid w:val="00AF7F84"/>
    <w:rsid w:val="00B01191"/>
    <w:rsid w:val="00B03058"/>
    <w:rsid w:val="00B0566A"/>
    <w:rsid w:val="00B11C24"/>
    <w:rsid w:val="00B1278A"/>
    <w:rsid w:val="00B1491B"/>
    <w:rsid w:val="00B14A5A"/>
    <w:rsid w:val="00B14FB6"/>
    <w:rsid w:val="00B31B88"/>
    <w:rsid w:val="00B337D8"/>
    <w:rsid w:val="00B57C2A"/>
    <w:rsid w:val="00B65A7A"/>
    <w:rsid w:val="00B66348"/>
    <w:rsid w:val="00B70E3A"/>
    <w:rsid w:val="00B7290B"/>
    <w:rsid w:val="00B7669D"/>
    <w:rsid w:val="00B83706"/>
    <w:rsid w:val="00B86579"/>
    <w:rsid w:val="00B9386A"/>
    <w:rsid w:val="00B942F4"/>
    <w:rsid w:val="00B95113"/>
    <w:rsid w:val="00B97628"/>
    <w:rsid w:val="00BA0228"/>
    <w:rsid w:val="00BA6448"/>
    <w:rsid w:val="00BB3BBE"/>
    <w:rsid w:val="00BB4259"/>
    <w:rsid w:val="00BB463B"/>
    <w:rsid w:val="00BB6571"/>
    <w:rsid w:val="00BC03E1"/>
    <w:rsid w:val="00BC517D"/>
    <w:rsid w:val="00BC60F2"/>
    <w:rsid w:val="00BC6566"/>
    <w:rsid w:val="00BD1743"/>
    <w:rsid w:val="00BD2ED3"/>
    <w:rsid w:val="00BD39B3"/>
    <w:rsid w:val="00BD7028"/>
    <w:rsid w:val="00BE1E72"/>
    <w:rsid w:val="00BE244E"/>
    <w:rsid w:val="00BE6D6A"/>
    <w:rsid w:val="00BF159C"/>
    <w:rsid w:val="00BF7F3B"/>
    <w:rsid w:val="00C00813"/>
    <w:rsid w:val="00C05B59"/>
    <w:rsid w:val="00C05E08"/>
    <w:rsid w:val="00C14732"/>
    <w:rsid w:val="00C16480"/>
    <w:rsid w:val="00C169ED"/>
    <w:rsid w:val="00C2237A"/>
    <w:rsid w:val="00C2362B"/>
    <w:rsid w:val="00C32687"/>
    <w:rsid w:val="00C34CB5"/>
    <w:rsid w:val="00C3565C"/>
    <w:rsid w:val="00C3641B"/>
    <w:rsid w:val="00C4109B"/>
    <w:rsid w:val="00C5048D"/>
    <w:rsid w:val="00C5658A"/>
    <w:rsid w:val="00C576F1"/>
    <w:rsid w:val="00C62CA7"/>
    <w:rsid w:val="00C64320"/>
    <w:rsid w:val="00C7187B"/>
    <w:rsid w:val="00C76B4C"/>
    <w:rsid w:val="00C810A2"/>
    <w:rsid w:val="00C810C8"/>
    <w:rsid w:val="00C87323"/>
    <w:rsid w:val="00C933CA"/>
    <w:rsid w:val="00C93619"/>
    <w:rsid w:val="00CA1E26"/>
    <w:rsid w:val="00CA4003"/>
    <w:rsid w:val="00CA42EB"/>
    <w:rsid w:val="00CA4532"/>
    <w:rsid w:val="00CA5AF2"/>
    <w:rsid w:val="00CA6B5E"/>
    <w:rsid w:val="00CB2B93"/>
    <w:rsid w:val="00CB3099"/>
    <w:rsid w:val="00CB3EED"/>
    <w:rsid w:val="00CC6D92"/>
    <w:rsid w:val="00CD2D85"/>
    <w:rsid w:val="00CD2DBC"/>
    <w:rsid w:val="00CD5D4E"/>
    <w:rsid w:val="00CD6D81"/>
    <w:rsid w:val="00CE4ED9"/>
    <w:rsid w:val="00CE6759"/>
    <w:rsid w:val="00CE68EF"/>
    <w:rsid w:val="00CF3D80"/>
    <w:rsid w:val="00CF5837"/>
    <w:rsid w:val="00CF6760"/>
    <w:rsid w:val="00D0038B"/>
    <w:rsid w:val="00D006E5"/>
    <w:rsid w:val="00D10CCB"/>
    <w:rsid w:val="00D13AB7"/>
    <w:rsid w:val="00D20A4C"/>
    <w:rsid w:val="00D20B51"/>
    <w:rsid w:val="00D25406"/>
    <w:rsid w:val="00D258D6"/>
    <w:rsid w:val="00D32FFA"/>
    <w:rsid w:val="00D354CE"/>
    <w:rsid w:val="00D416C5"/>
    <w:rsid w:val="00D41711"/>
    <w:rsid w:val="00D44CFB"/>
    <w:rsid w:val="00D5238C"/>
    <w:rsid w:val="00D54F55"/>
    <w:rsid w:val="00D5722B"/>
    <w:rsid w:val="00D666B8"/>
    <w:rsid w:val="00D667EB"/>
    <w:rsid w:val="00D7458A"/>
    <w:rsid w:val="00D74A15"/>
    <w:rsid w:val="00D75829"/>
    <w:rsid w:val="00D9092F"/>
    <w:rsid w:val="00D91812"/>
    <w:rsid w:val="00D933E8"/>
    <w:rsid w:val="00D9369D"/>
    <w:rsid w:val="00D943DB"/>
    <w:rsid w:val="00D97DA4"/>
    <w:rsid w:val="00DA14C1"/>
    <w:rsid w:val="00DB022A"/>
    <w:rsid w:val="00DB7F16"/>
    <w:rsid w:val="00DC286E"/>
    <w:rsid w:val="00DC67D6"/>
    <w:rsid w:val="00DD17C8"/>
    <w:rsid w:val="00DD44EE"/>
    <w:rsid w:val="00DD6F11"/>
    <w:rsid w:val="00DE4937"/>
    <w:rsid w:val="00DE77CC"/>
    <w:rsid w:val="00DF069A"/>
    <w:rsid w:val="00DF55D5"/>
    <w:rsid w:val="00DF5FD1"/>
    <w:rsid w:val="00DF7CBC"/>
    <w:rsid w:val="00E02008"/>
    <w:rsid w:val="00E06C54"/>
    <w:rsid w:val="00E07379"/>
    <w:rsid w:val="00E077B8"/>
    <w:rsid w:val="00E11873"/>
    <w:rsid w:val="00E23417"/>
    <w:rsid w:val="00E24DC8"/>
    <w:rsid w:val="00E27FCC"/>
    <w:rsid w:val="00E30051"/>
    <w:rsid w:val="00E30E75"/>
    <w:rsid w:val="00E31AE4"/>
    <w:rsid w:val="00E34FFD"/>
    <w:rsid w:val="00E43794"/>
    <w:rsid w:val="00E52A6B"/>
    <w:rsid w:val="00E564CD"/>
    <w:rsid w:val="00E574C9"/>
    <w:rsid w:val="00E61098"/>
    <w:rsid w:val="00E771E3"/>
    <w:rsid w:val="00E82707"/>
    <w:rsid w:val="00E85718"/>
    <w:rsid w:val="00E87723"/>
    <w:rsid w:val="00E94E73"/>
    <w:rsid w:val="00E962A2"/>
    <w:rsid w:val="00E96D42"/>
    <w:rsid w:val="00EA1782"/>
    <w:rsid w:val="00EA266B"/>
    <w:rsid w:val="00EC2FA6"/>
    <w:rsid w:val="00EC5D3C"/>
    <w:rsid w:val="00EC60A2"/>
    <w:rsid w:val="00EE0926"/>
    <w:rsid w:val="00EE4D6C"/>
    <w:rsid w:val="00EE7501"/>
    <w:rsid w:val="00EE7560"/>
    <w:rsid w:val="00EF2F4C"/>
    <w:rsid w:val="00EF704D"/>
    <w:rsid w:val="00F00572"/>
    <w:rsid w:val="00F04F10"/>
    <w:rsid w:val="00F11243"/>
    <w:rsid w:val="00F112E2"/>
    <w:rsid w:val="00F13E85"/>
    <w:rsid w:val="00F164A0"/>
    <w:rsid w:val="00F1754B"/>
    <w:rsid w:val="00F221F4"/>
    <w:rsid w:val="00F24782"/>
    <w:rsid w:val="00F404AB"/>
    <w:rsid w:val="00F40A9F"/>
    <w:rsid w:val="00F42FCE"/>
    <w:rsid w:val="00F44E03"/>
    <w:rsid w:val="00F53EC4"/>
    <w:rsid w:val="00F573EA"/>
    <w:rsid w:val="00F63BC0"/>
    <w:rsid w:val="00F669BE"/>
    <w:rsid w:val="00F76053"/>
    <w:rsid w:val="00F81587"/>
    <w:rsid w:val="00F84D47"/>
    <w:rsid w:val="00F853DA"/>
    <w:rsid w:val="00F91D84"/>
    <w:rsid w:val="00F943FB"/>
    <w:rsid w:val="00F95CA1"/>
    <w:rsid w:val="00F9776C"/>
    <w:rsid w:val="00F97DAA"/>
    <w:rsid w:val="00FA1A44"/>
    <w:rsid w:val="00FA676C"/>
    <w:rsid w:val="00FB3819"/>
    <w:rsid w:val="00FC3D9C"/>
    <w:rsid w:val="00FC4952"/>
    <w:rsid w:val="00FC54A9"/>
    <w:rsid w:val="00FC6FC6"/>
    <w:rsid w:val="00FD0225"/>
    <w:rsid w:val="00FD27F2"/>
    <w:rsid w:val="00FD3652"/>
    <w:rsid w:val="00FD7C2E"/>
    <w:rsid w:val="00FE0C23"/>
    <w:rsid w:val="00FE2F9D"/>
    <w:rsid w:val="00FE5E9C"/>
    <w:rsid w:val="00FE60DC"/>
    <w:rsid w:val="00FF7AC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33AD49"/>
  <w14:defaultImageDpi w14:val="300"/>
  <w15:docId w15:val="{86905201-80D1-464E-9B33-528ACBCC1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15C1"/>
    <w:rPr>
      <w:sz w:val="20"/>
      <w:lang w:val="en-GB"/>
    </w:rPr>
  </w:style>
  <w:style w:type="paragraph" w:styleId="Heading1">
    <w:name w:val="heading 1"/>
    <w:basedOn w:val="Normal"/>
    <w:next w:val="Normal"/>
    <w:link w:val="Heading1Char"/>
    <w:qFormat/>
    <w:rsid w:val="00993E65"/>
    <w:pPr>
      <w:keepNext/>
      <w:keepLines/>
      <w:numPr>
        <w:numId w:val="1"/>
      </w:numPr>
      <w:spacing w:before="480"/>
      <w:outlineLvl w:val="0"/>
    </w:pPr>
    <w:rPr>
      <w:rFonts w:asciiTheme="majorHAnsi" w:eastAsiaTheme="majorEastAsia" w:hAnsiTheme="majorHAnsi" w:cstheme="majorBidi"/>
      <w:b/>
      <w:color w:val="4F81BD" w:themeColor="accent1"/>
      <w:sz w:val="32"/>
      <w:szCs w:val="40"/>
    </w:rPr>
  </w:style>
  <w:style w:type="paragraph" w:styleId="Heading2">
    <w:name w:val="heading 2"/>
    <w:basedOn w:val="Normal"/>
    <w:next w:val="Normal"/>
    <w:link w:val="Heading2Char"/>
    <w:unhideWhenUsed/>
    <w:qFormat/>
    <w:rsid w:val="00993E65"/>
    <w:pPr>
      <w:keepNext/>
      <w:keepLines/>
      <w:spacing w:before="200" w:after="200"/>
      <w:outlineLvl w:val="1"/>
    </w:pPr>
    <w:rPr>
      <w:rFonts w:asciiTheme="majorHAnsi" w:eastAsiaTheme="majorEastAsia" w:hAnsiTheme="majorHAnsi" w:cstheme="majorBidi"/>
      <w:b/>
      <w:color w:val="4F81BD" w:themeColor="accent1"/>
      <w:sz w:val="26"/>
      <w:szCs w:val="26"/>
    </w:rPr>
  </w:style>
  <w:style w:type="paragraph" w:styleId="Heading3">
    <w:name w:val="heading 3"/>
    <w:basedOn w:val="Normal"/>
    <w:next w:val="Normal"/>
    <w:link w:val="Heading3Char"/>
    <w:unhideWhenUsed/>
    <w:qFormat/>
    <w:rsid w:val="003C2CF9"/>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nhideWhenUsed/>
    <w:qFormat/>
    <w:rsid w:val="00BE1E7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4D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A4532"/>
    <w:pPr>
      <w:ind w:left="720"/>
      <w:contextualSpacing/>
    </w:pPr>
  </w:style>
  <w:style w:type="paragraph" w:styleId="Title">
    <w:name w:val="Title"/>
    <w:basedOn w:val="Normal"/>
    <w:next w:val="Normal"/>
    <w:link w:val="TitleChar"/>
    <w:qFormat/>
    <w:rsid w:val="00310C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10C3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993E65"/>
    <w:rPr>
      <w:rFonts w:asciiTheme="majorHAnsi" w:eastAsiaTheme="majorEastAsia" w:hAnsiTheme="majorHAnsi" w:cstheme="majorBidi"/>
      <w:b/>
      <w:color w:val="4F81BD" w:themeColor="accent1"/>
      <w:sz w:val="32"/>
      <w:szCs w:val="40"/>
      <w:lang w:val="en-GB"/>
    </w:rPr>
  </w:style>
  <w:style w:type="table" w:styleId="LightShading-Accent1">
    <w:name w:val="Light Shading Accent 1"/>
    <w:basedOn w:val="TableNormal"/>
    <w:uiPriority w:val="60"/>
    <w:rsid w:val="00A8658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rsid w:val="00993E65"/>
    <w:rPr>
      <w:rFonts w:asciiTheme="majorHAnsi" w:eastAsiaTheme="majorEastAsia" w:hAnsiTheme="majorHAnsi" w:cstheme="majorBidi"/>
      <w:b/>
      <w:color w:val="4F81BD" w:themeColor="accent1"/>
      <w:sz w:val="26"/>
      <w:szCs w:val="26"/>
    </w:rPr>
  </w:style>
  <w:style w:type="paragraph" w:styleId="Header">
    <w:name w:val="header"/>
    <w:basedOn w:val="Normal"/>
    <w:link w:val="HeaderChar"/>
    <w:unhideWhenUsed/>
    <w:rsid w:val="00110287"/>
    <w:pPr>
      <w:tabs>
        <w:tab w:val="center" w:pos="4320"/>
        <w:tab w:val="right" w:pos="8640"/>
      </w:tabs>
    </w:pPr>
  </w:style>
  <w:style w:type="character" w:customStyle="1" w:styleId="HeaderChar">
    <w:name w:val="Header Char"/>
    <w:basedOn w:val="DefaultParagraphFont"/>
    <w:link w:val="Header"/>
    <w:uiPriority w:val="99"/>
    <w:rsid w:val="00110287"/>
    <w:rPr>
      <w:sz w:val="20"/>
    </w:rPr>
  </w:style>
  <w:style w:type="paragraph" w:styleId="Footer">
    <w:name w:val="footer"/>
    <w:basedOn w:val="Normal"/>
    <w:link w:val="FooterChar"/>
    <w:uiPriority w:val="99"/>
    <w:unhideWhenUsed/>
    <w:rsid w:val="00110287"/>
    <w:pPr>
      <w:tabs>
        <w:tab w:val="center" w:pos="4320"/>
        <w:tab w:val="right" w:pos="8640"/>
      </w:tabs>
    </w:pPr>
  </w:style>
  <w:style w:type="character" w:customStyle="1" w:styleId="FooterChar">
    <w:name w:val="Footer Char"/>
    <w:basedOn w:val="DefaultParagraphFont"/>
    <w:link w:val="Footer"/>
    <w:uiPriority w:val="99"/>
    <w:rsid w:val="00110287"/>
    <w:rPr>
      <w:sz w:val="20"/>
    </w:rPr>
  </w:style>
  <w:style w:type="character" w:styleId="PageNumber">
    <w:name w:val="page number"/>
    <w:basedOn w:val="DefaultParagraphFont"/>
    <w:unhideWhenUsed/>
    <w:rsid w:val="00110287"/>
  </w:style>
  <w:style w:type="character" w:styleId="CommentReference">
    <w:name w:val="annotation reference"/>
    <w:basedOn w:val="DefaultParagraphFont"/>
    <w:unhideWhenUsed/>
    <w:rsid w:val="00967D40"/>
    <w:rPr>
      <w:sz w:val="18"/>
      <w:szCs w:val="18"/>
    </w:rPr>
  </w:style>
  <w:style w:type="paragraph" w:styleId="CommentText">
    <w:name w:val="annotation text"/>
    <w:basedOn w:val="Normal"/>
    <w:link w:val="CommentTextChar"/>
    <w:unhideWhenUsed/>
    <w:rsid w:val="00967D40"/>
    <w:rPr>
      <w:sz w:val="24"/>
    </w:rPr>
  </w:style>
  <w:style w:type="character" w:customStyle="1" w:styleId="CommentTextChar">
    <w:name w:val="Comment Text Char"/>
    <w:basedOn w:val="DefaultParagraphFont"/>
    <w:link w:val="CommentText"/>
    <w:rsid w:val="00967D40"/>
  </w:style>
  <w:style w:type="paragraph" w:styleId="CommentSubject">
    <w:name w:val="annotation subject"/>
    <w:basedOn w:val="CommentText"/>
    <w:next w:val="CommentText"/>
    <w:link w:val="CommentSubjectChar"/>
    <w:unhideWhenUsed/>
    <w:rsid w:val="00967D40"/>
    <w:rPr>
      <w:b/>
      <w:bCs/>
      <w:sz w:val="20"/>
      <w:szCs w:val="20"/>
    </w:rPr>
  </w:style>
  <w:style w:type="character" w:customStyle="1" w:styleId="CommentSubjectChar">
    <w:name w:val="Comment Subject Char"/>
    <w:basedOn w:val="CommentTextChar"/>
    <w:link w:val="CommentSubject"/>
    <w:rsid w:val="00967D40"/>
    <w:rPr>
      <w:b/>
      <w:bCs/>
      <w:sz w:val="20"/>
      <w:szCs w:val="20"/>
    </w:rPr>
  </w:style>
  <w:style w:type="paragraph" w:styleId="BalloonText">
    <w:name w:val="Balloon Text"/>
    <w:basedOn w:val="Normal"/>
    <w:link w:val="BalloonTextChar"/>
    <w:unhideWhenUsed/>
    <w:rsid w:val="00967D40"/>
    <w:rPr>
      <w:rFonts w:ascii="Lucida Grande" w:hAnsi="Lucida Grande"/>
      <w:sz w:val="18"/>
      <w:szCs w:val="18"/>
    </w:rPr>
  </w:style>
  <w:style w:type="character" w:customStyle="1" w:styleId="BalloonTextChar">
    <w:name w:val="Balloon Text Char"/>
    <w:basedOn w:val="DefaultParagraphFont"/>
    <w:link w:val="BalloonText"/>
    <w:rsid w:val="00967D40"/>
    <w:rPr>
      <w:rFonts w:ascii="Lucida Grande" w:hAnsi="Lucida Grande"/>
      <w:sz w:val="18"/>
      <w:szCs w:val="18"/>
    </w:rPr>
  </w:style>
  <w:style w:type="paragraph" w:styleId="Caption">
    <w:name w:val="caption"/>
    <w:basedOn w:val="Normal"/>
    <w:next w:val="Normal"/>
    <w:uiPriority w:val="35"/>
    <w:unhideWhenUsed/>
    <w:qFormat/>
    <w:rsid w:val="00291E2B"/>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3C2CF9"/>
    <w:rPr>
      <w:rFonts w:asciiTheme="majorHAnsi" w:eastAsiaTheme="majorEastAsia" w:hAnsiTheme="majorHAnsi" w:cstheme="majorBidi"/>
      <w:b/>
      <w:bCs/>
      <w:sz w:val="20"/>
    </w:rPr>
  </w:style>
  <w:style w:type="character" w:styleId="Hyperlink">
    <w:name w:val="Hyperlink"/>
    <w:basedOn w:val="DefaultParagraphFont"/>
    <w:unhideWhenUsed/>
    <w:rsid w:val="002F0F5D"/>
    <w:rPr>
      <w:color w:val="0000FF" w:themeColor="hyperlink"/>
      <w:u w:val="single"/>
    </w:rPr>
  </w:style>
  <w:style w:type="character" w:styleId="FollowedHyperlink">
    <w:name w:val="FollowedHyperlink"/>
    <w:basedOn w:val="DefaultParagraphFont"/>
    <w:unhideWhenUsed/>
    <w:rsid w:val="00DC67D6"/>
    <w:rPr>
      <w:color w:val="800080" w:themeColor="followedHyperlink"/>
      <w:u w:val="single"/>
    </w:rPr>
  </w:style>
  <w:style w:type="paragraph" w:styleId="Quote">
    <w:name w:val="Quote"/>
    <w:basedOn w:val="Normal"/>
    <w:next w:val="Normal"/>
    <w:link w:val="QuoteChar"/>
    <w:uiPriority w:val="29"/>
    <w:qFormat/>
    <w:rsid w:val="00245455"/>
    <w:pPr>
      <w:ind w:left="720"/>
    </w:pPr>
    <w:rPr>
      <w:i/>
      <w:iCs/>
      <w:color w:val="000000" w:themeColor="text1"/>
    </w:rPr>
  </w:style>
  <w:style w:type="character" w:customStyle="1" w:styleId="QuoteChar">
    <w:name w:val="Quote Char"/>
    <w:basedOn w:val="DefaultParagraphFont"/>
    <w:link w:val="Quote"/>
    <w:uiPriority w:val="29"/>
    <w:rsid w:val="00245455"/>
    <w:rPr>
      <w:i/>
      <w:iCs/>
      <w:color w:val="000000" w:themeColor="text1"/>
      <w:sz w:val="20"/>
    </w:rPr>
  </w:style>
  <w:style w:type="table" w:styleId="LightShading">
    <w:name w:val="Light Shading"/>
    <w:basedOn w:val="TableNormal"/>
    <w:uiPriority w:val="60"/>
    <w:rsid w:val="00644F3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AF7F8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513AF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820C1B"/>
    <w:pPr>
      <w:spacing w:before="100" w:beforeAutospacing="1" w:after="100" w:afterAutospacing="1"/>
    </w:pPr>
    <w:rPr>
      <w:rFonts w:ascii="Times New Roman" w:hAnsi="Times New Roman" w:cs="Times New Roman"/>
      <w:sz w:val="24"/>
      <w:lang w:eastAsia="en-GB"/>
    </w:rPr>
  </w:style>
  <w:style w:type="character" w:customStyle="1" w:styleId="Heading4Char">
    <w:name w:val="Heading 4 Char"/>
    <w:basedOn w:val="DefaultParagraphFont"/>
    <w:link w:val="Heading4"/>
    <w:uiPriority w:val="9"/>
    <w:semiHidden/>
    <w:rsid w:val="00BE1E72"/>
    <w:rPr>
      <w:rFonts w:asciiTheme="majorHAnsi" w:eastAsiaTheme="majorEastAsia" w:hAnsiTheme="majorHAnsi" w:cstheme="majorBidi"/>
      <w:i/>
      <w:iCs/>
      <w:color w:val="365F91" w:themeColor="accent1" w:themeShade="BF"/>
      <w:sz w:val="20"/>
      <w:lang w:val="en-GB"/>
    </w:rPr>
  </w:style>
  <w:style w:type="paragraph" w:customStyle="1" w:styleId="Els-1storder-head">
    <w:name w:val="Els-1storder-head"/>
    <w:next w:val="Els-body-text"/>
    <w:link w:val="Els-1storder-headChar"/>
    <w:rsid w:val="00BE1E72"/>
    <w:pPr>
      <w:keepNext/>
      <w:numPr>
        <w:numId w:val="7"/>
      </w:numPr>
      <w:suppressAutoHyphens/>
      <w:spacing w:before="240" w:after="240" w:line="240" w:lineRule="exact"/>
    </w:pPr>
    <w:rPr>
      <w:rFonts w:ascii="Times New Roman" w:eastAsia="Times New Roman" w:hAnsi="Times New Roman" w:cs="Times New Roman"/>
      <w:b/>
      <w:sz w:val="20"/>
      <w:szCs w:val="20"/>
    </w:rPr>
  </w:style>
  <w:style w:type="paragraph" w:customStyle="1" w:styleId="Els-2ndorder-head">
    <w:name w:val="Els-2ndorder-head"/>
    <w:next w:val="Els-body-text"/>
    <w:rsid w:val="00BE1E72"/>
    <w:pPr>
      <w:keepNext/>
      <w:numPr>
        <w:ilvl w:val="1"/>
        <w:numId w:val="7"/>
      </w:numPr>
      <w:suppressAutoHyphens/>
      <w:spacing w:before="240" w:after="240" w:line="240" w:lineRule="exact"/>
    </w:pPr>
    <w:rPr>
      <w:rFonts w:ascii="Times New Roman" w:eastAsia="Times New Roman" w:hAnsi="Times New Roman" w:cs="Times New Roman"/>
      <w:i/>
      <w:sz w:val="20"/>
      <w:szCs w:val="20"/>
    </w:rPr>
  </w:style>
  <w:style w:type="paragraph" w:customStyle="1" w:styleId="Els-3rdorder-head">
    <w:name w:val="Els-3rdorder-head"/>
    <w:next w:val="Els-body-text"/>
    <w:rsid w:val="00BE1E72"/>
    <w:pPr>
      <w:keepNext/>
      <w:numPr>
        <w:ilvl w:val="2"/>
        <w:numId w:val="7"/>
      </w:numPr>
      <w:suppressAutoHyphens/>
      <w:spacing w:before="240" w:line="240" w:lineRule="exact"/>
    </w:pPr>
    <w:rPr>
      <w:rFonts w:ascii="Times New Roman" w:eastAsia="Times New Roman" w:hAnsi="Times New Roman" w:cs="Times New Roman"/>
      <w:i/>
      <w:sz w:val="20"/>
      <w:szCs w:val="20"/>
    </w:rPr>
  </w:style>
  <w:style w:type="paragraph" w:customStyle="1" w:styleId="Els-4thorder-head">
    <w:name w:val="Els-4thorder-head"/>
    <w:next w:val="Els-body-text"/>
    <w:rsid w:val="00BE1E72"/>
    <w:pPr>
      <w:keepNext/>
      <w:numPr>
        <w:ilvl w:val="3"/>
        <w:numId w:val="7"/>
      </w:numPr>
      <w:suppressAutoHyphens/>
      <w:spacing w:before="240" w:line="240" w:lineRule="exact"/>
    </w:pPr>
    <w:rPr>
      <w:rFonts w:ascii="Times New Roman" w:eastAsia="Times New Roman" w:hAnsi="Times New Roman" w:cs="Times New Roman"/>
      <w:i/>
      <w:sz w:val="20"/>
      <w:szCs w:val="20"/>
    </w:rPr>
  </w:style>
  <w:style w:type="paragraph" w:customStyle="1" w:styleId="Els-Abstract-head">
    <w:name w:val="Els-Abstract-head"/>
    <w:next w:val="Normal"/>
    <w:rsid w:val="00BE1E72"/>
    <w:pPr>
      <w:keepNext/>
      <w:pBdr>
        <w:top w:val="single" w:sz="4" w:space="10" w:color="auto"/>
      </w:pBdr>
      <w:suppressAutoHyphens/>
      <w:spacing w:after="220" w:line="220" w:lineRule="exact"/>
    </w:pPr>
    <w:rPr>
      <w:rFonts w:ascii="Times New Roman" w:eastAsia="Times New Roman" w:hAnsi="Times New Roman" w:cs="Times New Roman"/>
      <w:b/>
      <w:sz w:val="18"/>
      <w:szCs w:val="20"/>
    </w:rPr>
  </w:style>
  <w:style w:type="paragraph" w:customStyle="1" w:styleId="Els-Abstract-text">
    <w:name w:val="Els-Abstract-text"/>
    <w:next w:val="Normal"/>
    <w:rsid w:val="00BE1E72"/>
    <w:pPr>
      <w:spacing w:line="220" w:lineRule="exact"/>
      <w:jc w:val="both"/>
    </w:pPr>
    <w:rPr>
      <w:rFonts w:ascii="Times New Roman" w:eastAsia="Times New Roman" w:hAnsi="Times New Roman" w:cs="Times New Roman"/>
      <w:sz w:val="18"/>
      <w:szCs w:val="20"/>
    </w:rPr>
  </w:style>
  <w:style w:type="paragraph" w:customStyle="1" w:styleId="Els-acknowledgement">
    <w:name w:val="Els-acknowledgement"/>
    <w:next w:val="Normal"/>
    <w:rsid w:val="00BE1E72"/>
    <w:pPr>
      <w:keepNext/>
      <w:spacing w:before="480" w:after="240" w:line="220" w:lineRule="exact"/>
    </w:pPr>
    <w:rPr>
      <w:rFonts w:ascii="Times New Roman" w:eastAsia="Times New Roman" w:hAnsi="Times New Roman" w:cs="Times New Roman"/>
      <w:b/>
      <w:sz w:val="20"/>
      <w:szCs w:val="20"/>
    </w:rPr>
  </w:style>
  <w:style w:type="paragraph" w:customStyle="1" w:styleId="Els-aditional-article-history">
    <w:name w:val="Els-aditional-article-history"/>
    <w:basedOn w:val="Normal"/>
    <w:rsid w:val="00BE1E72"/>
    <w:pPr>
      <w:spacing w:after="400" w:line="200" w:lineRule="exact"/>
      <w:jc w:val="center"/>
    </w:pPr>
    <w:rPr>
      <w:rFonts w:ascii="Times New Roman" w:eastAsia="Times New Roman" w:hAnsi="Times New Roman" w:cs="Times New Roman"/>
      <w:b/>
      <w:noProof/>
      <w:sz w:val="16"/>
      <w:szCs w:val="20"/>
      <w:lang w:val="en-US"/>
    </w:rPr>
  </w:style>
  <w:style w:type="paragraph" w:customStyle="1" w:styleId="Els-Affiliation">
    <w:name w:val="Els-Affiliation"/>
    <w:next w:val="Els-Abstract-head"/>
    <w:rsid w:val="00BE1E72"/>
    <w:pPr>
      <w:suppressAutoHyphens/>
      <w:spacing w:line="200" w:lineRule="exact"/>
      <w:jc w:val="center"/>
    </w:pPr>
    <w:rPr>
      <w:rFonts w:ascii="Times New Roman" w:eastAsia="Times New Roman" w:hAnsi="Times New Roman" w:cs="Times New Roman"/>
      <w:i/>
      <w:noProof/>
      <w:sz w:val="16"/>
      <w:szCs w:val="20"/>
    </w:rPr>
  </w:style>
  <w:style w:type="paragraph" w:customStyle="1" w:styleId="Els-appendixhead">
    <w:name w:val="Els-appendixhead"/>
    <w:next w:val="Normal"/>
    <w:rsid w:val="00BE1E72"/>
    <w:pPr>
      <w:numPr>
        <w:numId w:val="8"/>
      </w:numPr>
      <w:spacing w:before="480" w:after="240" w:line="220" w:lineRule="exact"/>
    </w:pPr>
    <w:rPr>
      <w:rFonts w:ascii="Times New Roman" w:eastAsia="Times New Roman" w:hAnsi="Times New Roman" w:cs="Times New Roman"/>
      <w:b/>
      <w:sz w:val="20"/>
      <w:szCs w:val="20"/>
    </w:rPr>
  </w:style>
  <w:style w:type="paragraph" w:customStyle="1" w:styleId="Els-appendixsubhead">
    <w:name w:val="Els-appendixsubhead"/>
    <w:next w:val="Normal"/>
    <w:rsid w:val="00BE1E72"/>
    <w:pPr>
      <w:numPr>
        <w:ilvl w:val="1"/>
        <w:numId w:val="9"/>
      </w:numPr>
      <w:spacing w:before="240" w:after="240" w:line="220" w:lineRule="exact"/>
    </w:pPr>
    <w:rPr>
      <w:rFonts w:ascii="Times New Roman" w:eastAsia="Times New Roman" w:hAnsi="Times New Roman" w:cs="Times New Roman"/>
      <w:i/>
      <w:sz w:val="20"/>
      <w:szCs w:val="20"/>
    </w:rPr>
  </w:style>
  <w:style w:type="paragraph" w:customStyle="1" w:styleId="Els-Author">
    <w:name w:val="Els-Author"/>
    <w:next w:val="Normal"/>
    <w:rsid w:val="00BE1E72"/>
    <w:pPr>
      <w:keepNext/>
      <w:suppressAutoHyphens/>
      <w:spacing w:after="160" w:line="300" w:lineRule="exact"/>
      <w:jc w:val="center"/>
    </w:pPr>
    <w:rPr>
      <w:rFonts w:ascii="Times New Roman" w:eastAsia="Times New Roman" w:hAnsi="Times New Roman" w:cs="Times New Roman"/>
      <w:noProof/>
      <w:sz w:val="26"/>
      <w:szCs w:val="20"/>
    </w:rPr>
  </w:style>
  <w:style w:type="paragraph" w:customStyle="1" w:styleId="Els-body-text">
    <w:name w:val="Els-body-text"/>
    <w:rsid w:val="00BE1E72"/>
    <w:pPr>
      <w:keepNext/>
      <w:spacing w:line="240" w:lineRule="exact"/>
      <w:ind w:firstLine="238"/>
      <w:jc w:val="both"/>
    </w:pPr>
    <w:rPr>
      <w:rFonts w:ascii="Times New Roman" w:eastAsia="Times New Roman" w:hAnsi="Times New Roman" w:cs="Times New Roman"/>
      <w:sz w:val="20"/>
      <w:szCs w:val="20"/>
    </w:rPr>
  </w:style>
  <w:style w:type="paragraph" w:customStyle="1" w:styleId="Els-bulletlist">
    <w:name w:val="Els-bulletlist"/>
    <w:basedOn w:val="Els-body-text"/>
    <w:rsid w:val="00BE1E72"/>
    <w:pPr>
      <w:numPr>
        <w:numId w:val="10"/>
      </w:numPr>
      <w:tabs>
        <w:tab w:val="left" w:pos="240"/>
      </w:tabs>
      <w:jc w:val="left"/>
    </w:pPr>
  </w:style>
  <w:style w:type="paragraph" w:customStyle="1" w:styleId="Els-caption">
    <w:name w:val="Els-caption"/>
    <w:rsid w:val="00BE1E72"/>
    <w:pPr>
      <w:keepLines/>
      <w:spacing w:before="200" w:after="240" w:line="200" w:lineRule="exact"/>
    </w:pPr>
    <w:rPr>
      <w:rFonts w:ascii="Times New Roman" w:eastAsia="Times New Roman" w:hAnsi="Times New Roman" w:cs="Times New Roman"/>
      <w:sz w:val="16"/>
      <w:szCs w:val="20"/>
    </w:rPr>
  </w:style>
  <w:style w:type="paragraph" w:customStyle="1" w:styleId="Els-chem-equation">
    <w:name w:val="Els-chem-equation"/>
    <w:next w:val="Els-body-text"/>
    <w:rsid w:val="00BE1E72"/>
    <w:pPr>
      <w:tabs>
        <w:tab w:val="right" w:pos="4320"/>
        <w:tab w:val="right" w:pos="9120"/>
      </w:tabs>
      <w:spacing w:before="120" w:after="120" w:line="220" w:lineRule="exact"/>
    </w:pPr>
    <w:rPr>
      <w:rFonts w:ascii="Times New Roman" w:eastAsia="Times New Roman" w:hAnsi="Times New Roman" w:cs="Times New Roman"/>
      <w:noProof/>
      <w:sz w:val="18"/>
      <w:szCs w:val="20"/>
    </w:rPr>
  </w:style>
  <w:style w:type="paragraph" w:customStyle="1" w:styleId="Els-collaboration">
    <w:name w:val="Els-collaboration"/>
    <w:basedOn w:val="Els-Author"/>
    <w:rsid w:val="00BE1E72"/>
    <w:pPr>
      <w:jc w:val="right"/>
    </w:pPr>
  </w:style>
  <w:style w:type="paragraph" w:customStyle="1" w:styleId="Els-collaboration-affiliation">
    <w:name w:val="Els-collaboration-affiliation"/>
    <w:basedOn w:val="Els-collaboration"/>
    <w:rsid w:val="00BE1E72"/>
  </w:style>
  <w:style w:type="paragraph" w:customStyle="1" w:styleId="Els-presented-by">
    <w:name w:val="Els-presented-by"/>
    <w:rsid w:val="00BE1E72"/>
    <w:pPr>
      <w:spacing w:after="200"/>
      <w:jc w:val="center"/>
    </w:pPr>
    <w:rPr>
      <w:rFonts w:ascii="Times New Roman" w:eastAsia="Times New Roman" w:hAnsi="Times New Roman" w:cs="Times New Roman"/>
      <w:b/>
      <w:sz w:val="16"/>
      <w:szCs w:val="20"/>
    </w:rPr>
  </w:style>
  <w:style w:type="paragraph" w:customStyle="1" w:styleId="Els-dedicated-to">
    <w:name w:val="Els-dedicated-to"/>
    <w:basedOn w:val="Els-presented-by"/>
    <w:rsid w:val="00BE1E72"/>
    <w:rPr>
      <w:b w:val="0"/>
    </w:rPr>
  </w:style>
  <w:style w:type="paragraph" w:customStyle="1" w:styleId="Els-equation">
    <w:name w:val="Els-equation"/>
    <w:next w:val="Els-body-text"/>
    <w:rsid w:val="00BE1E72"/>
    <w:pPr>
      <w:tabs>
        <w:tab w:val="right" w:pos="4320"/>
        <w:tab w:val="right" w:pos="9120"/>
      </w:tabs>
      <w:spacing w:before="120" w:after="120" w:line="220" w:lineRule="exact"/>
      <w:ind w:left="480"/>
    </w:pPr>
    <w:rPr>
      <w:rFonts w:ascii="Times New Roman" w:eastAsia="Times New Roman" w:hAnsi="Times New Roman" w:cs="Times New Roman"/>
      <w:i/>
      <w:noProof/>
      <w:sz w:val="20"/>
      <w:szCs w:val="20"/>
    </w:rPr>
  </w:style>
  <w:style w:type="paragraph" w:customStyle="1" w:styleId="Els-footnote">
    <w:name w:val="Els-footnote"/>
    <w:rsid w:val="00BE1E72"/>
    <w:pPr>
      <w:keepLines/>
      <w:widowControl w:val="0"/>
      <w:spacing w:line="200" w:lineRule="exact"/>
      <w:ind w:firstLine="240"/>
      <w:jc w:val="both"/>
    </w:pPr>
    <w:rPr>
      <w:rFonts w:ascii="Times New Roman" w:eastAsia="Times New Roman" w:hAnsi="Times New Roman" w:cs="Times New Roman"/>
      <w:sz w:val="16"/>
      <w:szCs w:val="20"/>
    </w:rPr>
  </w:style>
  <w:style w:type="paragraph" w:customStyle="1" w:styleId="Els-history">
    <w:name w:val="Els-history"/>
    <w:next w:val="Normal"/>
    <w:rsid w:val="00BE1E72"/>
    <w:pPr>
      <w:spacing w:before="120" w:after="400" w:line="200" w:lineRule="exact"/>
      <w:jc w:val="center"/>
    </w:pPr>
    <w:rPr>
      <w:rFonts w:ascii="Times New Roman" w:eastAsia="Times New Roman" w:hAnsi="Times New Roman" w:cs="Times New Roman"/>
      <w:noProof/>
      <w:sz w:val="16"/>
      <w:szCs w:val="20"/>
    </w:rPr>
  </w:style>
  <w:style w:type="paragraph" w:customStyle="1" w:styleId="Els-journal-logo">
    <w:name w:val="Els-journal-logo"/>
    <w:rsid w:val="00BE1E72"/>
    <w:pPr>
      <w:pBdr>
        <w:top w:val="thinThickLargeGap" w:sz="12" w:space="0" w:color="auto"/>
        <w:bottom w:val="thickThinLargeGap" w:sz="12" w:space="0" w:color="auto"/>
      </w:pBdr>
    </w:pPr>
    <w:rPr>
      <w:rFonts w:ascii="Helvetica" w:eastAsia="Times New Roman" w:hAnsi="Helvetica" w:cs="Times New Roman"/>
      <w:b/>
      <w:noProof/>
      <w:szCs w:val="20"/>
    </w:rPr>
  </w:style>
  <w:style w:type="paragraph" w:customStyle="1" w:styleId="Els-keywords">
    <w:name w:val="Els-keywords"/>
    <w:next w:val="Normal"/>
    <w:rsid w:val="00BE1E72"/>
    <w:pPr>
      <w:pBdr>
        <w:bottom w:val="single" w:sz="4" w:space="10" w:color="auto"/>
      </w:pBdr>
      <w:spacing w:after="200" w:line="200" w:lineRule="exact"/>
    </w:pPr>
    <w:rPr>
      <w:rFonts w:ascii="Times New Roman" w:eastAsia="Times New Roman" w:hAnsi="Times New Roman" w:cs="Times New Roman"/>
      <w:noProof/>
      <w:sz w:val="16"/>
      <w:szCs w:val="20"/>
    </w:rPr>
  </w:style>
  <w:style w:type="paragraph" w:customStyle="1" w:styleId="Els-numlist">
    <w:name w:val="Els-numlist"/>
    <w:basedOn w:val="Els-body-text"/>
    <w:rsid w:val="00BE1E72"/>
    <w:pPr>
      <w:numPr>
        <w:numId w:val="11"/>
      </w:numPr>
      <w:tabs>
        <w:tab w:val="left" w:pos="240"/>
      </w:tabs>
      <w:ind w:left="480"/>
      <w:jc w:val="left"/>
    </w:pPr>
  </w:style>
  <w:style w:type="paragraph" w:customStyle="1" w:styleId="Els-reference">
    <w:name w:val="Els-reference"/>
    <w:rsid w:val="00BE1E72"/>
    <w:pPr>
      <w:tabs>
        <w:tab w:val="left" w:pos="312"/>
      </w:tabs>
      <w:spacing w:line="200" w:lineRule="exact"/>
      <w:ind w:left="312" w:hanging="312"/>
    </w:pPr>
    <w:rPr>
      <w:rFonts w:ascii="Times New Roman" w:eastAsia="Times New Roman" w:hAnsi="Times New Roman" w:cs="Times New Roman"/>
      <w:noProof/>
      <w:sz w:val="16"/>
      <w:szCs w:val="20"/>
    </w:rPr>
  </w:style>
  <w:style w:type="paragraph" w:customStyle="1" w:styleId="Els-reference-head">
    <w:name w:val="Els-reference-head"/>
    <w:next w:val="Els-reference"/>
    <w:rsid w:val="00BE1E72"/>
    <w:pPr>
      <w:keepNext/>
      <w:spacing w:before="480" w:after="200" w:line="220" w:lineRule="exact"/>
    </w:pPr>
    <w:rPr>
      <w:rFonts w:ascii="Times New Roman" w:eastAsia="Times New Roman" w:hAnsi="Times New Roman" w:cs="Times New Roman"/>
      <w:b/>
      <w:sz w:val="20"/>
      <w:szCs w:val="20"/>
    </w:rPr>
  </w:style>
  <w:style w:type="paragraph" w:customStyle="1" w:styleId="Els-reprint-line">
    <w:name w:val="Els-reprint-line"/>
    <w:basedOn w:val="Normal"/>
    <w:rsid w:val="00BE1E72"/>
    <w:pPr>
      <w:tabs>
        <w:tab w:val="left" w:pos="0"/>
        <w:tab w:val="center" w:pos="5443"/>
      </w:tabs>
      <w:jc w:val="center"/>
    </w:pPr>
    <w:rPr>
      <w:rFonts w:ascii="Times New Roman" w:eastAsia="Times New Roman" w:hAnsi="Times New Roman" w:cs="Times New Roman"/>
      <w:sz w:val="16"/>
      <w:szCs w:val="20"/>
    </w:rPr>
  </w:style>
  <w:style w:type="paragraph" w:customStyle="1" w:styleId="Els-table-text">
    <w:name w:val="Els-table-text"/>
    <w:rsid w:val="00BE1E72"/>
    <w:pPr>
      <w:keepNext/>
      <w:spacing w:after="80" w:line="200" w:lineRule="exact"/>
    </w:pPr>
    <w:rPr>
      <w:rFonts w:ascii="Times New Roman" w:eastAsia="Times New Roman" w:hAnsi="Times New Roman" w:cs="Times New Roman"/>
      <w:sz w:val="16"/>
      <w:szCs w:val="20"/>
    </w:rPr>
  </w:style>
  <w:style w:type="paragraph" w:customStyle="1" w:styleId="Els-Title">
    <w:name w:val="Els-Title"/>
    <w:next w:val="Els-Author"/>
    <w:autoRedefine/>
    <w:rsid w:val="00BE1E72"/>
    <w:pPr>
      <w:suppressAutoHyphens/>
      <w:spacing w:after="240" w:line="400" w:lineRule="exact"/>
      <w:jc w:val="center"/>
    </w:pPr>
    <w:rPr>
      <w:rFonts w:ascii="Times New Roman" w:eastAsia="Times New Roman" w:hAnsi="Times New Roman" w:cs="Times New Roman"/>
      <w:sz w:val="34"/>
      <w:szCs w:val="20"/>
    </w:rPr>
  </w:style>
  <w:style w:type="character" w:styleId="EndnoteReference">
    <w:name w:val="endnote reference"/>
    <w:semiHidden/>
    <w:rsid w:val="00BE1E72"/>
    <w:rPr>
      <w:vertAlign w:val="superscript"/>
    </w:rPr>
  </w:style>
  <w:style w:type="character" w:styleId="FootnoteReference">
    <w:name w:val="footnote reference"/>
    <w:semiHidden/>
    <w:rsid w:val="00BE1E72"/>
    <w:rPr>
      <w:vertAlign w:val="superscript"/>
    </w:rPr>
  </w:style>
  <w:style w:type="paragraph" w:styleId="FootnoteText">
    <w:name w:val="footnote text"/>
    <w:basedOn w:val="Normal"/>
    <w:link w:val="FootnoteTextChar"/>
    <w:semiHidden/>
    <w:rsid w:val="00BE1E72"/>
    <w:rPr>
      <w:rFonts w:ascii="Univers" w:eastAsia="Times New Roman" w:hAnsi="Univers" w:cs="Times New Roman"/>
      <w:szCs w:val="20"/>
    </w:rPr>
  </w:style>
  <w:style w:type="character" w:customStyle="1" w:styleId="FootnoteTextChar">
    <w:name w:val="Footnote Text Char"/>
    <w:basedOn w:val="DefaultParagraphFont"/>
    <w:link w:val="FootnoteText"/>
    <w:semiHidden/>
    <w:rsid w:val="00BE1E72"/>
    <w:rPr>
      <w:rFonts w:ascii="Univers" w:eastAsia="Times New Roman" w:hAnsi="Univers" w:cs="Times New Roman"/>
      <w:sz w:val="20"/>
      <w:szCs w:val="20"/>
      <w:lang w:val="en-GB"/>
    </w:rPr>
  </w:style>
  <w:style w:type="character" w:customStyle="1" w:styleId="MTEquationSection">
    <w:name w:val="MTEquationSection"/>
    <w:rsid w:val="00BE1E72"/>
    <w:rPr>
      <w:vanish/>
      <w:color w:val="FF0000"/>
    </w:rPr>
  </w:style>
  <w:style w:type="paragraph" w:styleId="PlainText">
    <w:name w:val="Plain Text"/>
    <w:basedOn w:val="Normal"/>
    <w:link w:val="PlainTextChar"/>
    <w:rsid w:val="00BE1E72"/>
    <w:rPr>
      <w:rFonts w:ascii="Courier New" w:eastAsia="Times New Roman" w:hAnsi="Courier New" w:cs="Courier New"/>
      <w:szCs w:val="20"/>
      <w:lang w:val="en-US"/>
    </w:rPr>
  </w:style>
  <w:style w:type="character" w:customStyle="1" w:styleId="PlainTextChar">
    <w:name w:val="Plain Text Char"/>
    <w:basedOn w:val="DefaultParagraphFont"/>
    <w:link w:val="PlainText"/>
    <w:rsid w:val="00BE1E72"/>
    <w:rPr>
      <w:rFonts w:ascii="Courier New" w:eastAsia="Times New Roman" w:hAnsi="Courier New" w:cs="Courier New"/>
      <w:sz w:val="20"/>
      <w:szCs w:val="20"/>
    </w:rPr>
  </w:style>
  <w:style w:type="paragraph" w:customStyle="1" w:styleId="Els-5thorder-head">
    <w:name w:val="Els-5thorder-head"/>
    <w:next w:val="Els-body-text"/>
    <w:rsid w:val="00BE1E72"/>
    <w:pPr>
      <w:keepNext/>
      <w:suppressAutoHyphens/>
      <w:spacing w:line="240" w:lineRule="exact"/>
    </w:pPr>
    <w:rPr>
      <w:rFonts w:ascii="Times New Roman" w:eastAsia="Times New Roman" w:hAnsi="Times New Roman" w:cs="Times New Roman"/>
      <w:i/>
      <w:sz w:val="20"/>
      <w:szCs w:val="20"/>
    </w:rPr>
  </w:style>
  <w:style w:type="paragraph" w:customStyle="1" w:styleId="Els-Abstract-Copyright">
    <w:name w:val="Els-Abstract-Copyright"/>
    <w:basedOn w:val="Els-Abstract-text"/>
    <w:rsid w:val="00BE1E72"/>
    <w:pPr>
      <w:spacing w:after="220"/>
    </w:pPr>
  </w:style>
  <w:style w:type="paragraph" w:customStyle="1" w:styleId="DocHead">
    <w:name w:val="DocHead"/>
    <w:rsid w:val="00BE1E72"/>
    <w:pPr>
      <w:spacing w:after="240"/>
      <w:jc w:val="center"/>
    </w:pPr>
    <w:rPr>
      <w:rFonts w:ascii="Times New Roman" w:eastAsia="Times New Roman" w:hAnsi="Times New Roman" w:cs="Times New Roman"/>
      <w:szCs w:val="20"/>
    </w:rPr>
  </w:style>
  <w:style w:type="character" w:customStyle="1" w:styleId="Els-1storder-headChar">
    <w:name w:val="Els-1storder-head Char"/>
    <w:link w:val="Els-1storder-head"/>
    <w:rsid w:val="00BE1E72"/>
    <w:rPr>
      <w:rFonts w:ascii="Times New Roman" w:eastAsia="Times New Roman" w:hAnsi="Times New Roman" w:cs="Times New Roman"/>
      <w:b/>
      <w:sz w:val="20"/>
      <w:szCs w:val="20"/>
    </w:rPr>
  </w:style>
  <w:style w:type="paragraph" w:styleId="DocumentMap">
    <w:name w:val="Document Map"/>
    <w:basedOn w:val="Normal"/>
    <w:link w:val="DocumentMapChar"/>
    <w:rsid w:val="00BE1E72"/>
    <w:rPr>
      <w:rFonts w:ascii="Tahoma" w:eastAsia="Times New Roman" w:hAnsi="Tahoma" w:cs="Times New Roman"/>
      <w:sz w:val="16"/>
      <w:szCs w:val="16"/>
      <w:lang w:eastAsia="x-none"/>
    </w:rPr>
  </w:style>
  <w:style w:type="character" w:customStyle="1" w:styleId="DocumentMapChar">
    <w:name w:val="Document Map Char"/>
    <w:basedOn w:val="DefaultParagraphFont"/>
    <w:link w:val="DocumentMap"/>
    <w:rsid w:val="00BE1E72"/>
    <w:rPr>
      <w:rFonts w:ascii="Tahoma" w:eastAsia="Times New Roman" w:hAnsi="Tahoma" w:cs="Times New Roman"/>
      <w:sz w:val="16"/>
      <w:szCs w:val="16"/>
      <w:lang w:val="en-GB" w:eastAsia="x-none"/>
    </w:rPr>
  </w:style>
  <w:style w:type="paragraph" w:customStyle="1" w:styleId="MediumGrid1-Accent21">
    <w:name w:val="Medium Grid 1 - Accent 21"/>
    <w:basedOn w:val="Normal"/>
    <w:uiPriority w:val="99"/>
    <w:qFormat/>
    <w:rsid w:val="00BE1E72"/>
    <w:pPr>
      <w:spacing w:before="100" w:beforeAutospacing="1" w:after="100" w:afterAutospacing="1"/>
    </w:pPr>
    <w:rPr>
      <w:rFonts w:ascii="Times New Roman" w:eastAsia="Times New Roman" w:hAnsi="Times New Roman" w:cs="Times New Roman"/>
      <w:sz w:val="24"/>
      <w:lang w:val="it-IT" w:eastAsia="it-IT"/>
    </w:rPr>
  </w:style>
  <w:style w:type="character" w:styleId="Strong">
    <w:name w:val="Strong"/>
    <w:uiPriority w:val="22"/>
    <w:qFormat/>
    <w:rsid w:val="00BE1E72"/>
    <w:rPr>
      <w:b/>
      <w:bCs/>
    </w:rPr>
  </w:style>
  <w:style w:type="character" w:styleId="Emphasis">
    <w:name w:val="Emphasis"/>
    <w:qFormat/>
    <w:rsid w:val="00BE1E72"/>
    <w:rPr>
      <w:i/>
      <w:iCs/>
    </w:rPr>
  </w:style>
  <w:style w:type="paragraph" w:styleId="Subtitle">
    <w:name w:val="Subtitle"/>
    <w:basedOn w:val="Normal"/>
    <w:next w:val="Normal"/>
    <w:link w:val="SubtitleChar"/>
    <w:qFormat/>
    <w:rsid w:val="00BE1E72"/>
    <w:pPr>
      <w:spacing w:after="60"/>
      <w:jc w:val="center"/>
      <w:outlineLvl w:val="1"/>
    </w:pPr>
    <w:rPr>
      <w:rFonts w:ascii="Cambria" w:eastAsia="SimSun" w:hAnsi="Cambria" w:cs="Times New Roman"/>
      <w:sz w:val="24"/>
    </w:rPr>
  </w:style>
  <w:style w:type="character" w:customStyle="1" w:styleId="SubtitleChar">
    <w:name w:val="Subtitle Char"/>
    <w:basedOn w:val="DefaultParagraphFont"/>
    <w:link w:val="Subtitle"/>
    <w:rsid w:val="00BE1E72"/>
    <w:rPr>
      <w:rFonts w:ascii="Cambria" w:eastAsia="SimSun" w:hAnsi="Cambria" w:cs="Times New Roman"/>
      <w:lang w:val="en-GB"/>
    </w:rPr>
  </w:style>
  <w:style w:type="paragraph" w:styleId="NoSpacing">
    <w:name w:val="No Spacing"/>
    <w:uiPriority w:val="1"/>
    <w:qFormat/>
    <w:rsid w:val="00BE1E72"/>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335">
      <w:bodyDiv w:val="1"/>
      <w:marLeft w:val="0"/>
      <w:marRight w:val="0"/>
      <w:marTop w:val="0"/>
      <w:marBottom w:val="0"/>
      <w:divBdr>
        <w:top w:val="none" w:sz="0" w:space="0" w:color="auto"/>
        <w:left w:val="none" w:sz="0" w:space="0" w:color="auto"/>
        <w:bottom w:val="none" w:sz="0" w:space="0" w:color="auto"/>
        <w:right w:val="none" w:sz="0" w:space="0" w:color="auto"/>
      </w:divBdr>
    </w:div>
    <w:div w:id="25371157">
      <w:bodyDiv w:val="1"/>
      <w:marLeft w:val="0"/>
      <w:marRight w:val="0"/>
      <w:marTop w:val="0"/>
      <w:marBottom w:val="0"/>
      <w:divBdr>
        <w:top w:val="none" w:sz="0" w:space="0" w:color="auto"/>
        <w:left w:val="none" w:sz="0" w:space="0" w:color="auto"/>
        <w:bottom w:val="none" w:sz="0" w:space="0" w:color="auto"/>
        <w:right w:val="none" w:sz="0" w:space="0" w:color="auto"/>
      </w:divBdr>
    </w:div>
    <w:div w:id="28529240">
      <w:bodyDiv w:val="1"/>
      <w:marLeft w:val="0"/>
      <w:marRight w:val="0"/>
      <w:marTop w:val="0"/>
      <w:marBottom w:val="0"/>
      <w:divBdr>
        <w:top w:val="none" w:sz="0" w:space="0" w:color="auto"/>
        <w:left w:val="none" w:sz="0" w:space="0" w:color="auto"/>
        <w:bottom w:val="none" w:sz="0" w:space="0" w:color="auto"/>
        <w:right w:val="none" w:sz="0" w:space="0" w:color="auto"/>
      </w:divBdr>
    </w:div>
    <w:div w:id="86268223">
      <w:bodyDiv w:val="1"/>
      <w:marLeft w:val="0"/>
      <w:marRight w:val="0"/>
      <w:marTop w:val="0"/>
      <w:marBottom w:val="0"/>
      <w:divBdr>
        <w:top w:val="none" w:sz="0" w:space="0" w:color="auto"/>
        <w:left w:val="none" w:sz="0" w:space="0" w:color="auto"/>
        <w:bottom w:val="none" w:sz="0" w:space="0" w:color="auto"/>
        <w:right w:val="none" w:sz="0" w:space="0" w:color="auto"/>
      </w:divBdr>
    </w:div>
    <w:div w:id="93676638">
      <w:bodyDiv w:val="1"/>
      <w:marLeft w:val="0"/>
      <w:marRight w:val="0"/>
      <w:marTop w:val="0"/>
      <w:marBottom w:val="0"/>
      <w:divBdr>
        <w:top w:val="none" w:sz="0" w:space="0" w:color="auto"/>
        <w:left w:val="none" w:sz="0" w:space="0" w:color="auto"/>
        <w:bottom w:val="none" w:sz="0" w:space="0" w:color="auto"/>
        <w:right w:val="none" w:sz="0" w:space="0" w:color="auto"/>
      </w:divBdr>
    </w:div>
    <w:div w:id="118452703">
      <w:bodyDiv w:val="1"/>
      <w:marLeft w:val="0"/>
      <w:marRight w:val="0"/>
      <w:marTop w:val="0"/>
      <w:marBottom w:val="0"/>
      <w:divBdr>
        <w:top w:val="none" w:sz="0" w:space="0" w:color="auto"/>
        <w:left w:val="none" w:sz="0" w:space="0" w:color="auto"/>
        <w:bottom w:val="none" w:sz="0" w:space="0" w:color="auto"/>
        <w:right w:val="none" w:sz="0" w:space="0" w:color="auto"/>
      </w:divBdr>
    </w:div>
    <w:div w:id="119614317">
      <w:bodyDiv w:val="1"/>
      <w:marLeft w:val="0"/>
      <w:marRight w:val="0"/>
      <w:marTop w:val="0"/>
      <w:marBottom w:val="0"/>
      <w:divBdr>
        <w:top w:val="none" w:sz="0" w:space="0" w:color="auto"/>
        <w:left w:val="none" w:sz="0" w:space="0" w:color="auto"/>
        <w:bottom w:val="none" w:sz="0" w:space="0" w:color="auto"/>
        <w:right w:val="none" w:sz="0" w:space="0" w:color="auto"/>
      </w:divBdr>
    </w:div>
    <w:div w:id="128520004">
      <w:bodyDiv w:val="1"/>
      <w:marLeft w:val="0"/>
      <w:marRight w:val="0"/>
      <w:marTop w:val="0"/>
      <w:marBottom w:val="0"/>
      <w:divBdr>
        <w:top w:val="none" w:sz="0" w:space="0" w:color="auto"/>
        <w:left w:val="none" w:sz="0" w:space="0" w:color="auto"/>
        <w:bottom w:val="none" w:sz="0" w:space="0" w:color="auto"/>
        <w:right w:val="none" w:sz="0" w:space="0" w:color="auto"/>
      </w:divBdr>
    </w:div>
    <w:div w:id="186217468">
      <w:bodyDiv w:val="1"/>
      <w:marLeft w:val="0"/>
      <w:marRight w:val="0"/>
      <w:marTop w:val="0"/>
      <w:marBottom w:val="0"/>
      <w:divBdr>
        <w:top w:val="none" w:sz="0" w:space="0" w:color="auto"/>
        <w:left w:val="none" w:sz="0" w:space="0" w:color="auto"/>
        <w:bottom w:val="none" w:sz="0" w:space="0" w:color="auto"/>
        <w:right w:val="none" w:sz="0" w:space="0" w:color="auto"/>
      </w:divBdr>
    </w:div>
    <w:div w:id="207033046">
      <w:bodyDiv w:val="1"/>
      <w:marLeft w:val="0"/>
      <w:marRight w:val="0"/>
      <w:marTop w:val="0"/>
      <w:marBottom w:val="0"/>
      <w:divBdr>
        <w:top w:val="none" w:sz="0" w:space="0" w:color="auto"/>
        <w:left w:val="none" w:sz="0" w:space="0" w:color="auto"/>
        <w:bottom w:val="none" w:sz="0" w:space="0" w:color="auto"/>
        <w:right w:val="none" w:sz="0" w:space="0" w:color="auto"/>
      </w:divBdr>
    </w:div>
    <w:div w:id="244193374">
      <w:bodyDiv w:val="1"/>
      <w:marLeft w:val="0"/>
      <w:marRight w:val="0"/>
      <w:marTop w:val="0"/>
      <w:marBottom w:val="0"/>
      <w:divBdr>
        <w:top w:val="none" w:sz="0" w:space="0" w:color="auto"/>
        <w:left w:val="none" w:sz="0" w:space="0" w:color="auto"/>
        <w:bottom w:val="none" w:sz="0" w:space="0" w:color="auto"/>
        <w:right w:val="none" w:sz="0" w:space="0" w:color="auto"/>
      </w:divBdr>
    </w:div>
    <w:div w:id="245500012">
      <w:bodyDiv w:val="1"/>
      <w:marLeft w:val="0"/>
      <w:marRight w:val="0"/>
      <w:marTop w:val="0"/>
      <w:marBottom w:val="0"/>
      <w:divBdr>
        <w:top w:val="none" w:sz="0" w:space="0" w:color="auto"/>
        <w:left w:val="none" w:sz="0" w:space="0" w:color="auto"/>
        <w:bottom w:val="none" w:sz="0" w:space="0" w:color="auto"/>
        <w:right w:val="none" w:sz="0" w:space="0" w:color="auto"/>
      </w:divBdr>
    </w:div>
    <w:div w:id="248779875">
      <w:bodyDiv w:val="1"/>
      <w:marLeft w:val="0"/>
      <w:marRight w:val="0"/>
      <w:marTop w:val="0"/>
      <w:marBottom w:val="0"/>
      <w:divBdr>
        <w:top w:val="none" w:sz="0" w:space="0" w:color="auto"/>
        <w:left w:val="none" w:sz="0" w:space="0" w:color="auto"/>
        <w:bottom w:val="none" w:sz="0" w:space="0" w:color="auto"/>
        <w:right w:val="none" w:sz="0" w:space="0" w:color="auto"/>
      </w:divBdr>
    </w:div>
    <w:div w:id="266281836">
      <w:bodyDiv w:val="1"/>
      <w:marLeft w:val="0"/>
      <w:marRight w:val="0"/>
      <w:marTop w:val="0"/>
      <w:marBottom w:val="0"/>
      <w:divBdr>
        <w:top w:val="none" w:sz="0" w:space="0" w:color="auto"/>
        <w:left w:val="none" w:sz="0" w:space="0" w:color="auto"/>
        <w:bottom w:val="none" w:sz="0" w:space="0" w:color="auto"/>
        <w:right w:val="none" w:sz="0" w:space="0" w:color="auto"/>
      </w:divBdr>
    </w:div>
    <w:div w:id="291642882">
      <w:bodyDiv w:val="1"/>
      <w:marLeft w:val="0"/>
      <w:marRight w:val="0"/>
      <w:marTop w:val="0"/>
      <w:marBottom w:val="0"/>
      <w:divBdr>
        <w:top w:val="none" w:sz="0" w:space="0" w:color="auto"/>
        <w:left w:val="none" w:sz="0" w:space="0" w:color="auto"/>
        <w:bottom w:val="none" w:sz="0" w:space="0" w:color="auto"/>
        <w:right w:val="none" w:sz="0" w:space="0" w:color="auto"/>
      </w:divBdr>
    </w:div>
    <w:div w:id="334496131">
      <w:bodyDiv w:val="1"/>
      <w:marLeft w:val="0"/>
      <w:marRight w:val="0"/>
      <w:marTop w:val="0"/>
      <w:marBottom w:val="0"/>
      <w:divBdr>
        <w:top w:val="none" w:sz="0" w:space="0" w:color="auto"/>
        <w:left w:val="none" w:sz="0" w:space="0" w:color="auto"/>
        <w:bottom w:val="none" w:sz="0" w:space="0" w:color="auto"/>
        <w:right w:val="none" w:sz="0" w:space="0" w:color="auto"/>
      </w:divBdr>
    </w:div>
    <w:div w:id="364402896">
      <w:bodyDiv w:val="1"/>
      <w:marLeft w:val="0"/>
      <w:marRight w:val="0"/>
      <w:marTop w:val="0"/>
      <w:marBottom w:val="0"/>
      <w:divBdr>
        <w:top w:val="none" w:sz="0" w:space="0" w:color="auto"/>
        <w:left w:val="none" w:sz="0" w:space="0" w:color="auto"/>
        <w:bottom w:val="none" w:sz="0" w:space="0" w:color="auto"/>
        <w:right w:val="none" w:sz="0" w:space="0" w:color="auto"/>
      </w:divBdr>
    </w:div>
    <w:div w:id="372273020">
      <w:bodyDiv w:val="1"/>
      <w:marLeft w:val="0"/>
      <w:marRight w:val="0"/>
      <w:marTop w:val="0"/>
      <w:marBottom w:val="0"/>
      <w:divBdr>
        <w:top w:val="none" w:sz="0" w:space="0" w:color="auto"/>
        <w:left w:val="none" w:sz="0" w:space="0" w:color="auto"/>
        <w:bottom w:val="none" w:sz="0" w:space="0" w:color="auto"/>
        <w:right w:val="none" w:sz="0" w:space="0" w:color="auto"/>
      </w:divBdr>
    </w:div>
    <w:div w:id="409542839">
      <w:bodyDiv w:val="1"/>
      <w:marLeft w:val="0"/>
      <w:marRight w:val="0"/>
      <w:marTop w:val="0"/>
      <w:marBottom w:val="0"/>
      <w:divBdr>
        <w:top w:val="none" w:sz="0" w:space="0" w:color="auto"/>
        <w:left w:val="none" w:sz="0" w:space="0" w:color="auto"/>
        <w:bottom w:val="none" w:sz="0" w:space="0" w:color="auto"/>
        <w:right w:val="none" w:sz="0" w:space="0" w:color="auto"/>
      </w:divBdr>
    </w:div>
    <w:div w:id="418791992">
      <w:bodyDiv w:val="1"/>
      <w:marLeft w:val="0"/>
      <w:marRight w:val="0"/>
      <w:marTop w:val="0"/>
      <w:marBottom w:val="0"/>
      <w:divBdr>
        <w:top w:val="none" w:sz="0" w:space="0" w:color="auto"/>
        <w:left w:val="none" w:sz="0" w:space="0" w:color="auto"/>
        <w:bottom w:val="none" w:sz="0" w:space="0" w:color="auto"/>
        <w:right w:val="none" w:sz="0" w:space="0" w:color="auto"/>
      </w:divBdr>
    </w:div>
    <w:div w:id="427312882">
      <w:bodyDiv w:val="1"/>
      <w:marLeft w:val="0"/>
      <w:marRight w:val="0"/>
      <w:marTop w:val="0"/>
      <w:marBottom w:val="0"/>
      <w:divBdr>
        <w:top w:val="none" w:sz="0" w:space="0" w:color="auto"/>
        <w:left w:val="none" w:sz="0" w:space="0" w:color="auto"/>
        <w:bottom w:val="none" w:sz="0" w:space="0" w:color="auto"/>
        <w:right w:val="none" w:sz="0" w:space="0" w:color="auto"/>
      </w:divBdr>
    </w:div>
    <w:div w:id="436681158">
      <w:bodyDiv w:val="1"/>
      <w:marLeft w:val="0"/>
      <w:marRight w:val="0"/>
      <w:marTop w:val="0"/>
      <w:marBottom w:val="0"/>
      <w:divBdr>
        <w:top w:val="none" w:sz="0" w:space="0" w:color="auto"/>
        <w:left w:val="none" w:sz="0" w:space="0" w:color="auto"/>
        <w:bottom w:val="none" w:sz="0" w:space="0" w:color="auto"/>
        <w:right w:val="none" w:sz="0" w:space="0" w:color="auto"/>
      </w:divBdr>
    </w:div>
    <w:div w:id="454493706">
      <w:bodyDiv w:val="1"/>
      <w:marLeft w:val="0"/>
      <w:marRight w:val="0"/>
      <w:marTop w:val="0"/>
      <w:marBottom w:val="0"/>
      <w:divBdr>
        <w:top w:val="none" w:sz="0" w:space="0" w:color="auto"/>
        <w:left w:val="none" w:sz="0" w:space="0" w:color="auto"/>
        <w:bottom w:val="none" w:sz="0" w:space="0" w:color="auto"/>
        <w:right w:val="none" w:sz="0" w:space="0" w:color="auto"/>
      </w:divBdr>
    </w:div>
    <w:div w:id="457454096">
      <w:bodyDiv w:val="1"/>
      <w:marLeft w:val="0"/>
      <w:marRight w:val="0"/>
      <w:marTop w:val="0"/>
      <w:marBottom w:val="0"/>
      <w:divBdr>
        <w:top w:val="none" w:sz="0" w:space="0" w:color="auto"/>
        <w:left w:val="none" w:sz="0" w:space="0" w:color="auto"/>
        <w:bottom w:val="none" w:sz="0" w:space="0" w:color="auto"/>
        <w:right w:val="none" w:sz="0" w:space="0" w:color="auto"/>
      </w:divBdr>
    </w:div>
    <w:div w:id="500238176">
      <w:bodyDiv w:val="1"/>
      <w:marLeft w:val="0"/>
      <w:marRight w:val="0"/>
      <w:marTop w:val="0"/>
      <w:marBottom w:val="0"/>
      <w:divBdr>
        <w:top w:val="none" w:sz="0" w:space="0" w:color="auto"/>
        <w:left w:val="none" w:sz="0" w:space="0" w:color="auto"/>
        <w:bottom w:val="none" w:sz="0" w:space="0" w:color="auto"/>
        <w:right w:val="none" w:sz="0" w:space="0" w:color="auto"/>
      </w:divBdr>
    </w:div>
    <w:div w:id="517234964">
      <w:bodyDiv w:val="1"/>
      <w:marLeft w:val="0"/>
      <w:marRight w:val="0"/>
      <w:marTop w:val="0"/>
      <w:marBottom w:val="0"/>
      <w:divBdr>
        <w:top w:val="none" w:sz="0" w:space="0" w:color="auto"/>
        <w:left w:val="none" w:sz="0" w:space="0" w:color="auto"/>
        <w:bottom w:val="none" w:sz="0" w:space="0" w:color="auto"/>
        <w:right w:val="none" w:sz="0" w:space="0" w:color="auto"/>
      </w:divBdr>
    </w:div>
    <w:div w:id="564805885">
      <w:bodyDiv w:val="1"/>
      <w:marLeft w:val="0"/>
      <w:marRight w:val="0"/>
      <w:marTop w:val="0"/>
      <w:marBottom w:val="0"/>
      <w:divBdr>
        <w:top w:val="none" w:sz="0" w:space="0" w:color="auto"/>
        <w:left w:val="none" w:sz="0" w:space="0" w:color="auto"/>
        <w:bottom w:val="none" w:sz="0" w:space="0" w:color="auto"/>
        <w:right w:val="none" w:sz="0" w:space="0" w:color="auto"/>
      </w:divBdr>
    </w:div>
    <w:div w:id="586040189">
      <w:bodyDiv w:val="1"/>
      <w:marLeft w:val="0"/>
      <w:marRight w:val="0"/>
      <w:marTop w:val="0"/>
      <w:marBottom w:val="0"/>
      <w:divBdr>
        <w:top w:val="none" w:sz="0" w:space="0" w:color="auto"/>
        <w:left w:val="none" w:sz="0" w:space="0" w:color="auto"/>
        <w:bottom w:val="none" w:sz="0" w:space="0" w:color="auto"/>
        <w:right w:val="none" w:sz="0" w:space="0" w:color="auto"/>
      </w:divBdr>
    </w:div>
    <w:div w:id="586500372">
      <w:bodyDiv w:val="1"/>
      <w:marLeft w:val="0"/>
      <w:marRight w:val="0"/>
      <w:marTop w:val="0"/>
      <w:marBottom w:val="0"/>
      <w:divBdr>
        <w:top w:val="none" w:sz="0" w:space="0" w:color="auto"/>
        <w:left w:val="none" w:sz="0" w:space="0" w:color="auto"/>
        <w:bottom w:val="none" w:sz="0" w:space="0" w:color="auto"/>
        <w:right w:val="none" w:sz="0" w:space="0" w:color="auto"/>
      </w:divBdr>
    </w:div>
    <w:div w:id="594290786">
      <w:bodyDiv w:val="1"/>
      <w:marLeft w:val="0"/>
      <w:marRight w:val="0"/>
      <w:marTop w:val="0"/>
      <w:marBottom w:val="0"/>
      <w:divBdr>
        <w:top w:val="none" w:sz="0" w:space="0" w:color="auto"/>
        <w:left w:val="none" w:sz="0" w:space="0" w:color="auto"/>
        <w:bottom w:val="none" w:sz="0" w:space="0" w:color="auto"/>
        <w:right w:val="none" w:sz="0" w:space="0" w:color="auto"/>
      </w:divBdr>
    </w:div>
    <w:div w:id="594753057">
      <w:bodyDiv w:val="1"/>
      <w:marLeft w:val="0"/>
      <w:marRight w:val="0"/>
      <w:marTop w:val="0"/>
      <w:marBottom w:val="0"/>
      <w:divBdr>
        <w:top w:val="none" w:sz="0" w:space="0" w:color="auto"/>
        <w:left w:val="none" w:sz="0" w:space="0" w:color="auto"/>
        <w:bottom w:val="none" w:sz="0" w:space="0" w:color="auto"/>
        <w:right w:val="none" w:sz="0" w:space="0" w:color="auto"/>
      </w:divBdr>
    </w:div>
    <w:div w:id="610212404">
      <w:bodyDiv w:val="1"/>
      <w:marLeft w:val="0"/>
      <w:marRight w:val="0"/>
      <w:marTop w:val="0"/>
      <w:marBottom w:val="0"/>
      <w:divBdr>
        <w:top w:val="none" w:sz="0" w:space="0" w:color="auto"/>
        <w:left w:val="none" w:sz="0" w:space="0" w:color="auto"/>
        <w:bottom w:val="none" w:sz="0" w:space="0" w:color="auto"/>
        <w:right w:val="none" w:sz="0" w:space="0" w:color="auto"/>
      </w:divBdr>
    </w:div>
    <w:div w:id="626661703">
      <w:bodyDiv w:val="1"/>
      <w:marLeft w:val="0"/>
      <w:marRight w:val="0"/>
      <w:marTop w:val="0"/>
      <w:marBottom w:val="0"/>
      <w:divBdr>
        <w:top w:val="none" w:sz="0" w:space="0" w:color="auto"/>
        <w:left w:val="none" w:sz="0" w:space="0" w:color="auto"/>
        <w:bottom w:val="none" w:sz="0" w:space="0" w:color="auto"/>
        <w:right w:val="none" w:sz="0" w:space="0" w:color="auto"/>
      </w:divBdr>
    </w:div>
    <w:div w:id="681980076">
      <w:bodyDiv w:val="1"/>
      <w:marLeft w:val="0"/>
      <w:marRight w:val="0"/>
      <w:marTop w:val="0"/>
      <w:marBottom w:val="0"/>
      <w:divBdr>
        <w:top w:val="none" w:sz="0" w:space="0" w:color="auto"/>
        <w:left w:val="none" w:sz="0" w:space="0" w:color="auto"/>
        <w:bottom w:val="none" w:sz="0" w:space="0" w:color="auto"/>
        <w:right w:val="none" w:sz="0" w:space="0" w:color="auto"/>
      </w:divBdr>
    </w:div>
    <w:div w:id="693116183">
      <w:bodyDiv w:val="1"/>
      <w:marLeft w:val="0"/>
      <w:marRight w:val="0"/>
      <w:marTop w:val="0"/>
      <w:marBottom w:val="0"/>
      <w:divBdr>
        <w:top w:val="none" w:sz="0" w:space="0" w:color="auto"/>
        <w:left w:val="none" w:sz="0" w:space="0" w:color="auto"/>
        <w:bottom w:val="none" w:sz="0" w:space="0" w:color="auto"/>
        <w:right w:val="none" w:sz="0" w:space="0" w:color="auto"/>
      </w:divBdr>
    </w:div>
    <w:div w:id="693847347">
      <w:bodyDiv w:val="1"/>
      <w:marLeft w:val="0"/>
      <w:marRight w:val="0"/>
      <w:marTop w:val="0"/>
      <w:marBottom w:val="0"/>
      <w:divBdr>
        <w:top w:val="none" w:sz="0" w:space="0" w:color="auto"/>
        <w:left w:val="none" w:sz="0" w:space="0" w:color="auto"/>
        <w:bottom w:val="none" w:sz="0" w:space="0" w:color="auto"/>
        <w:right w:val="none" w:sz="0" w:space="0" w:color="auto"/>
      </w:divBdr>
    </w:div>
    <w:div w:id="715588664">
      <w:bodyDiv w:val="1"/>
      <w:marLeft w:val="0"/>
      <w:marRight w:val="0"/>
      <w:marTop w:val="0"/>
      <w:marBottom w:val="0"/>
      <w:divBdr>
        <w:top w:val="none" w:sz="0" w:space="0" w:color="auto"/>
        <w:left w:val="none" w:sz="0" w:space="0" w:color="auto"/>
        <w:bottom w:val="none" w:sz="0" w:space="0" w:color="auto"/>
        <w:right w:val="none" w:sz="0" w:space="0" w:color="auto"/>
      </w:divBdr>
    </w:div>
    <w:div w:id="728647498">
      <w:bodyDiv w:val="1"/>
      <w:marLeft w:val="0"/>
      <w:marRight w:val="0"/>
      <w:marTop w:val="0"/>
      <w:marBottom w:val="0"/>
      <w:divBdr>
        <w:top w:val="none" w:sz="0" w:space="0" w:color="auto"/>
        <w:left w:val="none" w:sz="0" w:space="0" w:color="auto"/>
        <w:bottom w:val="none" w:sz="0" w:space="0" w:color="auto"/>
        <w:right w:val="none" w:sz="0" w:space="0" w:color="auto"/>
      </w:divBdr>
    </w:div>
    <w:div w:id="730496869">
      <w:bodyDiv w:val="1"/>
      <w:marLeft w:val="0"/>
      <w:marRight w:val="0"/>
      <w:marTop w:val="0"/>
      <w:marBottom w:val="0"/>
      <w:divBdr>
        <w:top w:val="none" w:sz="0" w:space="0" w:color="auto"/>
        <w:left w:val="none" w:sz="0" w:space="0" w:color="auto"/>
        <w:bottom w:val="none" w:sz="0" w:space="0" w:color="auto"/>
        <w:right w:val="none" w:sz="0" w:space="0" w:color="auto"/>
      </w:divBdr>
    </w:div>
    <w:div w:id="742338226">
      <w:bodyDiv w:val="1"/>
      <w:marLeft w:val="0"/>
      <w:marRight w:val="0"/>
      <w:marTop w:val="0"/>
      <w:marBottom w:val="0"/>
      <w:divBdr>
        <w:top w:val="none" w:sz="0" w:space="0" w:color="auto"/>
        <w:left w:val="none" w:sz="0" w:space="0" w:color="auto"/>
        <w:bottom w:val="none" w:sz="0" w:space="0" w:color="auto"/>
        <w:right w:val="none" w:sz="0" w:space="0" w:color="auto"/>
      </w:divBdr>
    </w:div>
    <w:div w:id="751588330">
      <w:bodyDiv w:val="1"/>
      <w:marLeft w:val="0"/>
      <w:marRight w:val="0"/>
      <w:marTop w:val="0"/>
      <w:marBottom w:val="0"/>
      <w:divBdr>
        <w:top w:val="none" w:sz="0" w:space="0" w:color="auto"/>
        <w:left w:val="none" w:sz="0" w:space="0" w:color="auto"/>
        <w:bottom w:val="none" w:sz="0" w:space="0" w:color="auto"/>
        <w:right w:val="none" w:sz="0" w:space="0" w:color="auto"/>
      </w:divBdr>
    </w:div>
    <w:div w:id="760949654">
      <w:bodyDiv w:val="1"/>
      <w:marLeft w:val="0"/>
      <w:marRight w:val="0"/>
      <w:marTop w:val="0"/>
      <w:marBottom w:val="0"/>
      <w:divBdr>
        <w:top w:val="none" w:sz="0" w:space="0" w:color="auto"/>
        <w:left w:val="none" w:sz="0" w:space="0" w:color="auto"/>
        <w:bottom w:val="none" w:sz="0" w:space="0" w:color="auto"/>
        <w:right w:val="none" w:sz="0" w:space="0" w:color="auto"/>
      </w:divBdr>
    </w:div>
    <w:div w:id="785975805">
      <w:bodyDiv w:val="1"/>
      <w:marLeft w:val="0"/>
      <w:marRight w:val="0"/>
      <w:marTop w:val="0"/>
      <w:marBottom w:val="0"/>
      <w:divBdr>
        <w:top w:val="none" w:sz="0" w:space="0" w:color="auto"/>
        <w:left w:val="none" w:sz="0" w:space="0" w:color="auto"/>
        <w:bottom w:val="none" w:sz="0" w:space="0" w:color="auto"/>
        <w:right w:val="none" w:sz="0" w:space="0" w:color="auto"/>
      </w:divBdr>
    </w:div>
    <w:div w:id="801341216">
      <w:bodyDiv w:val="1"/>
      <w:marLeft w:val="0"/>
      <w:marRight w:val="0"/>
      <w:marTop w:val="0"/>
      <w:marBottom w:val="0"/>
      <w:divBdr>
        <w:top w:val="none" w:sz="0" w:space="0" w:color="auto"/>
        <w:left w:val="none" w:sz="0" w:space="0" w:color="auto"/>
        <w:bottom w:val="none" w:sz="0" w:space="0" w:color="auto"/>
        <w:right w:val="none" w:sz="0" w:space="0" w:color="auto"/>
      </w:divBdr>
    </w:div>
    <w:div w:id="834732253">
      <w:bodyDiv w:val="1"/>
      <w:marLeft w:val="0"/>
      <w:marRight w:val="0"/>
      <w:marTop w:val="0"/>
      <w:marBottom w:val="0"/>
      <w:divBdr>
        <w:top w:val="none" w:sz="0" w:space="0" w:color="auto"/>
        <w:left w:val="none" w:sz="0" w:space="0" w:color="auto"/>
        <w:bottom w:val="none" w:sz="0" w:space="0" w:color="auto"/>
        <w:right w:val="none" w:sz="0" w:space="0" w:color="auto"/>
      </w:divBdr>
    </w:div>
    <w:div w:id="890770519">
      <w:bodyDiv w:val="1"/>
      <w:marLeft w:val="0"/>
      <w:marRight w:val="0"/>
      <w:marTop w:val="0"/>
      <w:marBottom w:val="0"/>
      <w:divBdr>
        <w:top w:val="none" w:sz="0" w:space="0" w:color="auto"/>
        <w:left w:val="none" w:sz="0" w:space="0" w:color="auto"/>
        <w:bottom w:val="none" w:sz="0" w:space="0" w:color="auto"/>
        <w:right w:val="none" w:sz="0" w:space="0" w:color="auto"/>
      </w:divBdr>
    </w:div>
    <w:div w:id="909342989">
      <w:bodyDiv w:val="1"/>
      <w:marLeft w:val="0"/>
      <w:marRight w:val="0"/>
      <w:marTop w:val="0"/>
      <w:marBottom w:val="0"/>
      <w:divBdr>
        <w:top w:val="none" w:sz="0" w:space="0" w:color="auto"/>
        <w:left w:val="none" w:sz="0" w:space="0" w:color="auto"/>
        <w:bottom w:val="none" w:sz="0" w:space="0" w:color="auto"/>
        <w:right w:val="none" w:sz="0" w:space="0" w:color="auto"/>
      </w:divBdr>
    </w:div>
    <w:div w:id="913006874">
      <w:bodyDiv w:val="1"/>
      <w:marLeft w:val="0"/>
      <w:marRight w:val="0"/>
      <w:marTop w:val="0"/>
      <w:marBottom w:val="0"/>
      <w:divBdr>
        <w:top w:val="none" w:sz="0" w:space="0" w:color="auto"/>
        <w:left w:val="none" w:sz="0" w:space="0" w:color="auto"/>
        <w:bottom w:val="none" w:sz="0" w:space="0" w:color="auto"/>
        <w:right w:val="none" w:sz="0" w:space="0" w:color="auto"/>
      </w:divBdr>
    </w:div>
    <w:div w:id="925191170">
      <w:bodyDiv w:val="1"/>
      <w:marLeft w:val="0"/>
      <w:marRight w:val="0"/>
      <w:marTop w:val="0"/>
      <w:marBottom w:val="0"/>
      <w:divBdr>
        <w:top w:val="none" w:sz="0" w:space="0" w:color="auto"/>
        <w:left w:val="none" w:sz="0" w:space="0" w:color="auto"/>
        <w:bottom w:val="none" w:sz="0" w:space="0" w:color="auto"/>
        <w:right w:val="none" w:sz="0" w:space="0" w:color="auto"/>
      </w:divBdr>
    </w:div>
    <w:div w:id="943613521">
      <w:bodyDiv w:val="1"/>
      <w:marLeft w:val="0"/>
      <w:marRight w:val="0"/>
      <w:marTop w:val="0"/>
      <w:marBottom w:val="0"/>
      <w:divBdr>
        <w:top w:val="none" w:sz="0" w:space="0" w:color="auto"/>
        <w:left w:val="none" w:sz="0" w:space="0" w:color="auto"/>
        <w:bottom w:val="none" w:sz="0" w:space="0" w:color="auto"/>
        <w:right w:val="none" w:sz="0" w:space="0" w:color="auto"/>
      </w:divBdr>
    </w:div>
    <w:div w:id="948901326">
      <w:bodyDiv w:val="1"/>
      <w:marLeft w:val="0"/>
      <w:marRight w:val="0"/>
      <w:marTop w:val="0"/>
      <w:marBottom w:val="0"/>
      <w:divBdr>
        <w:top w:val="none" w:sz="0" w:space="0" w:color="auto"/>
        <w:left w:val="none" w:sz="0" w:space="0" w:color="auto"/>
        <w:bottom w:val="none" w:sz="0" w:space="0" w:color="auto"/>
        <w:right w:val="none" w:sz="0" w:space="0" w:color="auto"/>
      </w:divBdr>
    </w:div>
    <w:div w:id="964846221">
      <w:bodyDiv w:val="1"/>
      <w:marLeft w:val="0"/>
      <w:marRight w:val="0"/>
      <w:marTop w:val="0"/>
      <w:marBottom w:val="0"/>
      <w:divBdr>
        <w:top w:val="none" w:sz="0" w:space="0" w:color="auto"/>
        <w:left w:val="none" w:sz="0" w:space="0" w:color="auto"/>
        <w:bottom w:val="none" w:sz="0" w:space="0" w:color="auto"/>
        <w:right w:val="none" w:sz="0" w:space="0" w:color="auto"/>
      </w:divBdr>
    </w:div>
    <w:div w:id="976497236">
      <w:bodyDiv w:val="1"/>
      <w:marLeft w:val="0"/>
      <w:marRight w:val="0"/>
      <w:marTop w:val="0"/>
      <w:marBottom w:val="0"/>
      <w:divBdr>
        <w:top w:val="none" w:sz="0" w:space="0" w:color="auto"/>
        <w:left w:val="none" w:sz="0" w:space="0" w:color="auto"/>
        <w:bottom w:val="none" w:sz="0" w:space="0" w:color="auto"/>
        <w:right w:val="none" w:sz="0" w:space="0" w:color="auto"/>
      </w:divBdr>
    </w:div>
    <w:div w:id="1002050762">
      <w:bodyDiv w:val="1"/>
      <w:marLeft w:val="0"/>
      <w:marRight w:val="0"/>
      <w:marTop w:val="0"/>
      <w:marBottom w:val="0"/>
      <w:divBdr>
        <w:top w:val="none" w:sz="0" w:space="0" w:color="auto"/>
        <w:left w:val="none" w:sz="0" w:space="0" w:color="auto"/>
        <w:bottom w:val="none" w:sz="0" w:space="0" w:color="auto"/>
        <w:right w:val="none" w:sz="0" w:space="0" w:color="auto"/>
      </w:divBdr>
    </w:div>
    <w:div w:id="1039280018">
      <w:bodyDiv w:val="1"/>
      <w:marLeft w:val="0"/>
      <w:marRight w:val="0"/>
      <w:marTop w:val="0"/>
      <w:marBottom w:val="0"/>
      <w:divBdr>
        <w:top w:val="none" w:sz="0" w:space="0" w:color="auto"/>
        <w:left w:val="none" w:sz="0" w:space="0" w:color="auto"/>
        <w:bottom w:val="none" w:sz="0" w:space="0" w:color="auto"/>
        <w:right w:val="none" w:sz="0" w:space="0" w:color="auto"/>
      </w:divBdr>
    </w:div>
    <w:div w:id="1050039282">
      <w:bodyDiv w:val="1"/>
      <w:marLeft w:val="0"/>
      <w:marRight w:val="0"/>
      <w:marTop w:val="0"/>
      <w:marBottom w:val="0"/>
      <w:divBdr>
        <w:top w:val="none" w:sz="0" w:space="0" w:color="auto"/>
        <w:left w:val="none" w:sz="0" w:space="0" w:color="auto"/>
        <w:bottom w:val="none" w:sz="0" w:space="0" w:color="auto"/>
        <w:right w:val="none" w:sz="0" w:space="0" w:color="auto"/>
      </w:divBdr>
    </w:div>
    <w:div w:id="1083070864">
      <w:bodyDiv w:val="1"/>
      <w:marLeft w:val="0"/>
      <w:marRight w:val="0"/>
      <w:marTop w:val="0"/>
      <w:marBottom w:val="0"/>
      <w:divBdr>
        <w:top w:val="none" w:sz="0" w:space="0" w:color="auto"/>
        <w:left w:val="none" w:sz="0" w:space="0" w:color="auto"/>
        <w:bottom w:val="none" w:sz="0" w:space="0" w:color="auto"/>
        <w:right w:val="none" w:sz="0" w:space="0" w:color="auto"/>
      </w:divBdr>
    </w:div>
    <w:div w:id="1096945460">
      <w:bodyDiv w:val="1"/>
      <w:marLeft w:val="0"/>
      <w:marRight w:val="0"/>
      <w:marTop w:val="0"/>
      <w:marBottom w:val="0"/>
      <w:divBdr>
        <w:top w:val="none" w:sz="0" w:space="0" w:color="auto"/>
        <w:left w:val="none" w:sz="0" w:space="0" w:color="auto"/>
        <w:bottom w:val="none" w:sz="0" w:space="0" w:color="auto"/>
        <w:right w:val="none" w:sz="0" w:space="0" w:color="auto"/>
      </w:divBdr>
    </w:div>
    <w:div w:id="1105153502">
      <w:bodyDiv w:val="1"/>
      <w:marLeft w:val="0"/>
      <w:marRight w:val="0"/>
      <w:marTop w:val="0"/>
      <w:marBottom w:val="0"/>
      <w:divBdr>
        <w:top w:val="none" w:sz="0" w:space="0" w:color="auto"/>
        <w:left w:val="none" w:sz="0" w:space="0" w:color="auto"/>
        <w:bottom w:val="none" w:sz="0" w:space="0" w:color="auto"/>
        <w:right w:val="none" w:sz="0" w:space="0" w:color="auto"/>
      </w:divBdr>
    </w:div>
    <w:div w:id="1143742132">
      <w:bodyDiv w:val="1"/>
      <w:marLeft w:val="0"/>
      <w:marRight w:val="0"/>
      <w:marTop w:val="0"/>
      <w:marBottom w:val="0"/>
      <w:divBdr>
        <w:top w:val="none" w:sz="0" w:space="0" w:color="auto"/>
        <w:left w:val="none" w:sz="0" w:space="0" w:color="auto"/>
        <w:bottom w:val="none" w:sz="0" w:space="0" w:color="auto"/>
        <w:right w:val="none" w:sz="0" w:space="0" w:color="auto"/>
      </w:divBdr>
    </w:div>
    <w:div w:id="1146360416">
      <w:bodyDiv w:val="1"/>
      <w:marLeft w:val="0"/>
      <w:marRight w:val="0"/>
      <w:marTop w:val="0"/>
      <w:marBottom w:val="0"/>
      <w:divBdr>
        <w:top w:val="none" w:sz="0" w:space="0" w:color="auto"/>
        <w:left w:val="none" w:sz="0" w:space="0" w:color="auto"/>
        <w:bottom w:val="none" w:sz="0" w:space="0" w:color="auto"/>
        <w:right w:val="none" w:sz="0" w:space="0" w:color="auto"/>
      </w:divBdr>
    </w:div>
    <w:div w:id="1155604972">
      <w:bodyDiv w:val="1"/>
      <w:marLeft w:val="0"/>
      <w:marRight w:val="0"/>
      <w:marTop w:val="0"/>
      <w:marBottom w:val="0"/>
      <w:divBdr>
        <w:top w:val="none" w:sz="0" w:space="0" w:color="auto"/>
        <w:left w:val="none" w:sz="0" w:space="0" w:color="auto"/>
        <w:bottom w:val="none" w:sz="0" w:space="0" w:color="auto"/>
        <w:right w:val="none" w:sz="0" w:space="0" w:color="auto"/>
      </w:divBdr>
    </w:div>
    <w:div w:id="1167402422">
      <w:bodyDiv w:val="1"/>
      <w:marLeft w:val="0"/>
      <w:marRight w:val="0"/>
      <w:marTop w:val="0"/>
      <w:marBottom w:val="0"/>
      <w:divBdr>
        <w:top w:val="none" w:sz="0" w:space="0" w:color="auto"/>
        <w:left w:val="none" w:sz="0" w:space="0" w:color="auto"/>
        <w:bottom w:val="none" w:sz="0" w:space="0" w:color="auto"/>
        <w:right w:val="none" w:sz="0" w:space="0" w:color="auto"/>
      </w:divBdr>
    </w:div>
    <w:div w:id="1186410148">
      <w:bodyDiv w:val="1"/>
      <w:marLeft w:val="0"/>
      <w:marRight w:val="0"/>
      <w:marTop w:val="0"/>
      <w:marBottom w:val="0"/>
      <w:divBdr>
        <w:top w:val="none" w:sz="0" w:space="0" w:color="auto"/>
        <w:left w:val="none" w:sz="0" w:space="0" w:color="auto"/>
        <w:bottom w:val="none" w:sz="0" w:space="0" w:color="auto"/>
        <w:right w:val="none" w:sz="0" w:space="0" w:color="auto"/>
      </w:divBdr>
    </w:div>
    <w:div w:id="1186556930">
      <w:bodyDiv w:val="1"/>
      <w:marLeft w:val="0"/>
      <w:marRight w:val="0"/>
      <w:marTop w:val="0"/>
      <w:marBottom w:val="0"/>
      <w:divBdr>
        <w:top w:val="none" w:sz="0" w:space="0" w:color="auto"/>
        <w:left w:val="none" w:sz="0" w:space="0" w:color="auto"/>
        <w:bottom w:val="none" w:sz="0" w:space="0" w:color="auto"/>
        <w:right w:val="none" w:sz="0" w:space="0" w:color="auto"/>
      </w:divBdr>
    </w:div>
    <w:div w:id="1196507744">
      <w:bodyDiv w:val="1"/>
      <w:marLeft w:val="0"/>
      <w:marRight w:val="0"/>
      <w:marTop w:val="0"/>
      <w:marBottom w:val="0"/>
      <w:divBdr>
        <w:top w:val="none" w:sz="0" w:space="0" w:color="auto"/>
        <w:left w:val="none" w:sz="0" w:space="0" w:color="auto"/>
        <w:bottom w:val="none" w:sz="0" w:space="0" w:color="auto"/>
        <w:right w:val="none" w:sz="0" w:space="0" w:color="auto"/>
      </w:divBdr>
    </w:div>
    <w:div w:id="1240287975">
      <w:bodyDiv w:val="1"/>
      <w:marLeft w:val="0"/>
      <w:marRight w:val="0"/>
      <w:marTop w:val="0"/>
      <w:marBottom w:val="0"/>
      <w:divBdr>
        <w:top w:val="none" w:sz="0" w:space="0" w:color="auto"/>
        <w:left w:val="none" w:sz="0" w:space="0" w:color="auto"/>
        <w:bottom w:val="none" w:sz="0" w:space="0" w:color="auto"/>
        <w:right w:val="none" w:sz="0" w:space="0" w:color="auto"/>
      </w:divBdr>
    </w:div>
    <w:div w:id="1247110208">
      <w:bodyDiv w:val="1"/>
      <w:marLeft w:val="0"/>
      <w:marRight w:val="0"/>
      <w:marTop w:val="0"/>
      <w:marBottom w:val="0"/>
      <w:divBdr>
        <w:top w:val="none" w:sz="0" w:space="0" w:color="auto"/>
        <w:left w:val="none" w:sz="0" w:space="0" w:color="auto"/>
        <w:bottom w:val="none" w:sz="0" w:space="0" w:color="auto"/>
        <w:right w:val="none" w:sz="0" w:space="0" w:color="auto"/>
      </w:divBdr>
    </w:div>
    <w:div w:id="1250236905">
      <w:bodyDiv w:val="1"/>
      <w:marLeft w:val="0"/>
      <w:marRight w:val="0"/>
      <w:marTop w:val="0"/>
      <w:marBottom w:val="0"/>
      <w:divBdr>
        <w:top w:val="none" w:sz="0" w:space="0" w:color="auto"/>
        <w:left w:val="none" w:sz="0" w:space="0" w:color="auto"/>
        <w:bottom w:val="none" w:sz="0" w:space="0" w:color="auto"/>
        <w:right w:val="none" w:sz="0" w:space="0" w:color="auto"/>
      </w:divBdr>
    </w:div>
    <w:div w:id="1303853690">
      <w:bodyDiv w:val="1"/>
      <w:marLeft w:val="0"/>
      <w:marRight w:val="0"/>
      <w:marTop w:val="0"/>
      <w:marBottom w:val="0"/>
      <w:divBdr>
        <w:top w:val="none" w:sz="0" w:space="0" w:color="auto"/>
        <w:left w:val="none" w:sz="0" w:space="0" w:color="auto"/>
        <w:bottom w:val="none" w:sz="0" w:space="0" w:color="auto"/>
        <w:right w:val="none" w:sz="0" w:space="0" w:color="auto"/>
      </w:divBdr>
    </w:div>
    <w:div w:id="1308899501">
      <w:bodyDiv w:val="1"/>
      <w:marLeft w:val="0"/>
      <w:marRight w:val="0"/>
      <w:marTop w:val="0"/>
      <w:marBottom w:val="0"/>
      <w:divBdr>
        <w:top w:val="none" w:sz="0" w:space="0" w:color="auto"/>
        <w:left w:val="none" w:sz="0" w:space="0" w:color="auto"/>
        <w:bottom w:val="none" w:sz="0" w:space="0" w:color="auto"/>
        <w:right w:val="none" w:sz="0" w:space="0" w:color="auto"/>
      </w:divBdr>
      <w:divsChild>
        <w:div w:id="1771583547">
          <w:marLeft w:val="0"/>
          <w:marRight w:val="0"/>
          <w:marTop w:val="0"/>
          <w:marBottom w:val="0"/>
          <w:divBdr>
            <w:top w:val="none" w:sz="0" w:space="0" w:color="auto"/>
            <w:left w:val="none" w:sz="0" w:space="0" w:color="auto"/>
            <w:bottom w:val="none" w:sz="0" w:space="0" w:color="auto"/>
            <w:right w:val="none" w:sz="0" w:space="0" w:color="auto"/>
          </w:divBdr>
        </w:div>
      </w:divsChild>
    </w:div>
    <w:div w:id="1319461027">
      <w:bodyDiv w:val="1"/>
      <w:marLeft w:val="0"/>
      <w:marRight w:val="0"/>
      <w:marTop w:val="0"/>
      <w:marBottom w:val="0"/>
      <w:divBdr>
        <w:top w:val="none" w:sz="0" w:space="0" w:color="auto"/>
        <w:left w:val="none" w:sz="0" w:space="0" w:color="auto"/>
        <w:bottom w:val="none" w:sz="0" w:space="0" w:color="auto"/>
        <w:right w:val="none" w:sz="0" w:space="0" w:color="auto"/>
      </w:divBdr>
    </w:div>
    <w:div w:id="1325275574">
      <w:bodyDiv w:val="1"/>
      <w:marLeft w:val="0"/>
      <w:marRight w:val="0"/>
      <w:marTop w:val="0"/>
      <w:marBottom w:val="0"/>
      <w:divBdr>
        <w:top w:val="none" w:sz="0" w:space="0" w:color="auto"/>
        <w:left w:val="none" w:sz="0" w:space="0" w:color="auto"/>
        <w:bottom w:val="none" w:sz="0" w:space="0" w:color="auto"/>
        <w:right w:val="none" w:sz="0" w:space="0" w:color="auto"/>
      </w:divBdr>
    </w:div>
    <w:div w:id="1337537772">
      <w:bodyDiv w:val="1"/>
      <w:marLeft w:val="0"/>
      <w:marRight w:val="0"/>
      <w:marTop w:val="0"/>
      <w:marBottom w:val="0"/>
      <w:divBdr>
        <w:top w:val="none" w:sz="0" w:space="0" w:color="auto"/>
        <w:left w:val="none" w:sz="0" w:space="0" w:color="auto"/>
        <w:bottom w:val="none" w:sz="0" w:space="0" w:color="auto"/>
        <w:right w:val="none" w:sz="0" w:space="0" w:color="auto"/>
      </w:divBdr>
    </w:div>
    <w:div w:id="1347099651">
      <w:bodyDiv w:val="1"/>
      <w:marLeft w:val="0"/>
      <w:marRight w:val="0"/>
      <w:marTop w:val="0"/>
      <w:marBottom w:val="0"/>
      <w:divBdr>
        <w:top w:val="none" w:sz="0" w:space="0" w:color="auto"/>
        <w:left w:val="none" w:sz="0" w:space="0" w:color="auto"/>
        <w:bottom w:val="none" w:sz="0" w:space="0" w:color="auto"/>
        <w:right w:val="none" w:sz="0" w:space="0" w:color="auto"/>
      </w:divBdr>
    </w:div>
    <w:div w:id="1357736580">
      <w:bodyDiv w:val="1"/>
      <w:marLeft w:val="0"/>
      <w:marRight w:val="0"/>
      <w:marTop w:val="0"/>
      <w:marBottom w:val="0"/>
      <w:divBdr>
        <w:top w:val="none" w:sz="0" w:space="0" w:color="auto"/>
        <w:left w:val="none" w:sz="0" w:space="0" w:color="auto"/>
        <w:bottom w:val="none" w:sz="0" w:space="0" w:color="auto"/>
        <w:right w:val="none" w:sz="0" w:space="0" w:color="auto"/>
      </w:divBdr>
      <w:divsChild>
        <w:div w:id="399595568">
          <w:marLeft w:val="0"/>
          <w:marRight w:val="0"/>
          <w:marTop w:val="0"/>
          <w:marBottom w:val="0"/>
          <w:divBdr>
            <w:top w:val="none" w:sz="0" w:space="0" w:color="auto"/>
            <w:left w:val="none" w:sz="0" w:space="0" w:color="auto"/>
            <w:bottom w:val="none" w:sz="0" w:space="0" w:color="auto"/>
            <w:right w:val="none" w:sz="0" w:space="0" w:color="auto"/>
          </w:divBdr>
        </w:div>
      </w:divsChild>
    </w:div>
    <w:div w:id="1396584317">
      <w:bodyDiv w:val="1"/>
      <w:marLeft w:val="0"/>
      <w:marRight w:val="0"/>
      <w:marTop w:val="0"/>
      <w:marBottom w:val="0"/>
      <w:divBdr>
        <w:top w:val="none" w:sz="0" w:space="0" w:color="auto"/>
        <w:left w:val="none" w:sz="0" w:space="0" w:color="auto"/>
        <w:bottom w:val="none" w:sz="0" w:space="0" w:color="auto"/>
        <w:right w:val="none" w:sz="0" w:space="0" w:color="auto"/>
      </w:divBdr>
    </w:div>
    <w:div w:id="1478566382">
      <w:bodyDiv w:val="1"/>
      <w:marLeft w:val="0"/>
      <w:marRight w:val="0"/>
      <w:marTop w:val="0"/>
      <w:marBottom w:val="0"/>
      <w:divBdr>
        <w:top w:val="none" w:sz="0" w:space="0" w:color="auto"/>
        <w:left w:val="none" w:sz="0" w:space="0" w:color="auto"/>
        <w:bottom w:val="none" w:sz="0" w:space="0" w:color="auto"/>
        <w:right w:val="none" w:sz="0" w:space="0" w:color="auto"/>
      </w:divBdr>
    </w:div>
    <w:div w:id="1494754820">
      <w:bodyDiv w:val="1"/>
      <w:marLeft w:val="0"/>
      <w:marRight w:val="0"/>
      <w:marTop w:val="0"/>
      <w:marBottom w:val="0"/>
      <w:divBdr>
        <w:top w:val="none" w:sz="0" w:space="0" w:color="auto"/>
        <w:left w:val="none" w:sz="0" w:space="0" w:color="auto"/>
        <w:bottom w:val="none" w:sz="0" w:space="0" w:color="auto"/>
        <w:right w:val="none" w:sz="0" w:space="0" w:color="auto"/>
      </w:divBdr>
    </w:div>
    <w:div w:id="1507135950">
      <w:bodyDiv w:val="1"/>
      <w:marLeft w:val="0"/>
      <w:marRight w:val="0"/>
      <w:marTop w:val="0"/>
      <w:marBottom w:val="0"/>
      <w:divBdr>
        <w:top w:val="none" w:sz="0" w:space="0" w:color="auto"/>
        <w:left w:val="none" w:sz="0" w:space="0" w:color="auto"/>
        <w:bottom w:val="none" w:sz="0" w:space="0" w:color="auto"/>
        <w:right w:val="none" w:sz="0" w:space="0" w:color="auto"/>
      </w:divBdr>
    </w:div>
    <w:div w:id="1533029431">
      <w:bodyDiv w:val="1"/>
      <w:marLeft w:val="0"/>
      <w:marRight w:val="0"/>
      <w:marTop w:val="0"/>
      <w:marBottom w:val="0"/>
      <w:divBdr>
        <w:top w:val="none" w:sz="0" w:space="0" w:color="auto"/>
        <w:left w:val="none" w:sz="0" w:space="0" w:color="auto"/>
        <w:bottom w:val="none" w:sz="0" w:space="0" w:color="auto"/>
        <w:right w:val="none" w:sz="0" w:space="0" w:color="auto"/>
      </w:divBdr>
    </w:div>
    <w:div w:id="1543665108">
      <w:bodyDiv w:val="1"/>
      <w:marLeft w:val="0"/>
      <w:marRight w:val="0"/>
      <w:marTop w:val="0"/>
      <w:marBottom w:val="0"/>
      <w:divBdr>
        <w:top w:val="none" w:sz="0" w:space="0" w:color="auto"/>
        <w:left w:val="none" w:sz="0" w:space="0" w:color="auto"/>
        <w:bottom w:val="none" w:sz="0" w:space="0" w:color="auto"/>
        <w:right w:val="none" w:sz="0" w:space="0" w:color="auto"/>
      </w:divBdr>
    </w:div>
    <w:div w:id="1546794256">
      <w:bodyDiv w:val="1"/>
      <w:marLeft w:val="0"/>
      <w:marRight w:val="0"/>
      <w:marTop w:val="0"/>
      <w:marBottom w:val="0"/>
      <w:divBdr>
        <w:top w:val="none" w:sz="0" w:space="0" w:color="auto"/>
        <w:left w:val="none" w:sz="0" w:space="0" w:color="auto"/>
        <w:bottom w:val="none" w:sz="0" w:space="0" w:color="auto"/>
        <w:right w:val="none" w:sz="0" w:space="0" w:color="auto"/>
      </w:divBdr>
    </w:div>
    <w:div w:id="1578519467">
      <w:bodyDiv w:val="1"/>
      <w:marLeft w:val="0"/>
      <w:marRight w:val="0"/>
      <w:marTop w:val="0"/>
      <w:marBottom w:val="0"/>
      <w:divBdr>
        <w:top w:val="none" w:sz="0" w:space="0" w:color="auto"/>
        <w:left w:val="none" w:sz="0" w:space="0" w:color="auto"/>
        <w:bottom w:val="none" w:sz="0" w:space="0" w:color="auto"/>
        <w:right w:val="none" w:sz="0" w:space="0" w:color="auto"/>
      </w:divBdr>
    </w:div>
    <w:div w:id="1623458498">
      <w:bodyDiv w:val="1"/>
      <w:marLeft w:val="0"/>
      <w:marRight w:val="0"/>
      <w:marTop w:val="0"/>
      <w:marBottom w:val="0"/>
      <w:divBdr>
        <w:top w:val="none" w:sz="0" w:space="0" w:color="auto"/>
        <w:left w:val="none" w:sz="0" w:space="0" w:color="auto"/>
        <w:bottom w:val="none" w:sz="0" w:space="0" w:color="auto"/>
        <w:right w:val="none" w:sz="0" w:space="0" w:color="auto"/>
      </w:divBdr>
    </w:div>
    <w:div w:id="1641380472">
      <w:bodyDiv w:val="1"/>
      <w:marLeft w:val="0"/>
      <w:marRight w:val="0"/>
      <w:marTop w:val="0"/>
      <w:marBottom w:val="0"/>
      <w:divBdr>
        <w:top w:val="none" w:sz="0" w:space="0" w:color="auto"/>
        <w:left w:val="none" w:sz="0" w:space="0" w:color="auto"/>
        <w:bottom w:val="none" w:sz="0" w:space="0" w:color="auto"/>
        <w:right w:val="none" w:sz="0" w:space="0" w:color="auto"/>
      </w:divBdr>
    </w:div>
    <w:div w:id="1657221558">
      <w:bodyDiv w:val="1"/>
      <w:marLeft w:val="0"/>
      <w:marRight w:val="0"/>
      <w:marTop w:val="0"/>
      <w:marBottom w:val="0"/>
      <w:divBdr>
        <w:top w:val="none" w:sz="0" w:space="0" w:color="auto"/>
        <w:left w:val="none" w:sz="0" w:space="0" w:color="auto"/>
        <w:bottom w:val="none" w:sz="0" w:space="0" w:color="auto"/>
        <w:right w:val="none" w:sz="0" w:space="0" w:color="auto"/>
      </w:divBdr>
    </w:div>
    <w:div w:id="1671251176">
      <w:bodyDiv w:val="1"/>
      <w:marLeft w:val="0"/>
      <w:marRight w:val="0"/>
      <w:marTop w:val="0"/>
      <w:marBottom w:val="0"/>
      <w:divBdr>
        <w:top w:val="none" w:sz="0" w:space="0" w:color="auto"/>
        <w:left w:val="none" w:sz="0" w:space="0" w:color="auto"/>
        <w:bottom w:val="none" w:sz="0" w:space="0" w:color="auto"/>
        <w:right w:val="none" w:sz="0" w:space="0" w:color="auto"/>
      </w:divBdr>
    </w:div>
    <w:div w:id="1681156115">
      <w:bodyDiv w:val="1"/>
      <w:marLeft w:val="0"/>
      <w:marRight w:val="0"/>
      <w:marTop w:val="0"/>
      <w:marBottom w:val="0"/>
      <w:divBdr>
        <w:top w:val="none" w:sz="0" w:space="0" w:color="auto"/>
        <w:left w:val="none" w:sz="0" w:space="0" w:color="auto"/>
        <w:bottom w:val="none" w:sz="0" w:space="0" w:color="auto"/>
        <w:right w:val="none" w:sz="0" w:space="0" w:color="auto"/>
      </w:divBdr>
    </w:div>
    <w:div w:id="1687900059">
      <w:bodyDiv w:val="1"/>
      <w:marLeft w:val="0"/>
      <w:marRight w:val="0"/>
      <w:marTop w:val="0"/>
      <w:marBottom w:val="0"/>
      <w:divBdr>
        <w:top w:val="none" w:sz="0" w:space="0" w:color="auto"/>
        <w:left w:val="none" w:sz="0" w:space="0" w:color="auto"/>
        <w:bottom w:val="none" w:sz="0" w:space="0" w:color="auto"/>
        <w:right w:val="none" w:sz="0" w:space="0" w:color="auto"/>
      </w:divBdr>
    </w:div>
    <w:div w:id="1712456652">
      <w:bodyDiv w:val="1"/>
      <w:marLeft w:val="0"/>
      <w:marRight w:val="0"/>
      <w:marTop w:val="0"/>
      <w:marBottom w:val="0"/>
      <w:divBdr>
        <w:top w:val="none" w:sz="0" w:space="0" w:color="auto"/>
        <w:left w:val="none" w:sz="0" w:space="0" w:color="auto"/>
        <w:bottom w:val="none" w:sz="0" w:space="0" w:color="auto"/>
        <w:right w:val="none" w:sz="0" w:space="0" w:color="auto"/>
      </w:divBdr>
    </w:div>
    <w:div w:id="1723826155">
      <w:bodyDiv w:val="1"/>
      <w:marLeft w:val="0"/>
      <w:marRight w:val="0"/>
      <w:marTop w:val="0"/>
      <w:marBottom w:val="0"/>
      <w:divBdr>
        <w:top w:val="none" w:sz="0" w:space="0" w:color="auto"/>
        <w:left w:val="none" w:sz="0" w:space="0" w:color="auto"/>
        <w:bottom w:val="none" w:sz="0" w:space="0" w:color="auto"/>
        <w:right w:val="none" w:sz="0" w:space="0" w:color="auto"/>
      </w:divBdr>
    </w:div>
    <w:div w:id="1756974213">
      <w:bodyDiv w:val="1"/>
      <w:marLeft w:val="0"/>
      <w:marRight w:val="0"/>
      <w:marTop w:val="0"/>
      <w:marBottom w:val="0"/>
      <w:divBdr>
        <w:top w:val="none" w:sz="0" w:space="0" w:color="auto"/>
        <w:left w:val="none" w:sz="0" w:space="0" w:color="auto"/>
        <w:bottom w:val="none" w:sz="0" w:space="0" w:color="auto"/>
        <w:right w:val="none" w:sz="0" w:space="0" w:color="auto"/>
      </w:divBdr>
    </w:div>
    <w:div w:id="1759521216">
      <w:bodyDiv w:val="1"/>
      <w:marLeft w:val="0"/>
      <w:marRight w:val="0"/>
      <w:marTop w:val="0"/>
      <w:marBottom w:val="0"/>
      <w:divBdr>
        <w:top w:val="none" w:sz="0" w:space="0" w:color="auto"/>
        <w:left w:val="none" w:sz="0" w:space="0" w:color="auto"/>
        <w:bottom w:val="none" w:sz="0" w:space="0" w:color="auto"/>
        <w:right w:val="none" w:sz="0" w:space="0" w:color="auto"/>
      </w:divBdr>
    </w:div>
    <w:div w:id="1759667232">
      <w:bodyDiv w:val="1"/>
      <w:marLeft w:val="0"/>
      <w:marRight w:val="0"/>
      <w:marTop w:val="0"/>
      <w:marBottom w:val="0"/>
      <w:divBdr>
        <w:top w:val="none" w:sz="0" w:space="0" w:color="auto"/>
        <w:left w:val="none" w:sz="0" w:space="0" w:color="auto"/>
        <w:bottom w:val="none" w:sz="0" w:space="0" w:color="auto"/>
        <w:right w:val="none" w:sz="0" w:space="0" w:color="auto"/>
      </w:divBdr>
    </w:div>
    <w:div w:id="1768118369">
      <w:bodyDiv w:val="1"/>
      <w:marLeft w:val="0"/>
      <w:marRight w:val="0"/>
      <w:marTop w:val="0"/>
      <w:marBottom w:val="0"/>
      <w:divBdr>
        <w:top w:val="none" w:sz="0" w:space="0" w:color="auto"/>
        <w:left w:val="none" w:sz="0" w:space="0" w:color="auto"/>
        <w:bottom w:val="none" w:sz="0" w:space="0" w:color="auto"/>
        <w:right w:val="none" w:sz="0" w:space="0" w:color="auto"/>
      </w:divBdr>
    </w:div>
    <w:div w:id="1785733735">
      <w:bodyDiv w:val="1"/>
      <w:marLeft w:val="0"/>
      <w:marRight w:val="0"/>
      <w:marTop w:val="0"/>
      <w:marBottom w:val="0"/>
      <w:divBdr>
        <w:top w:val="none" w:sz="0" w:space="0" w:color="auto"/>
        <w:left w:val="none" w:sz="0" w:space="0" w:color="auto"/>
        <w:bottom w:val="none" w:sz="0" w:space="0" w:color="auto"/>
        <w:right w:val="none" w:sz="0" w:space="0" w:color="auto"/>
      </w:divBdr>
    </w:div>
    <w:div w:id="1785884123">
      <w:bodyDiv w:val="1"/>
      <w:marLeft w:val="0"/>
      <w:marRight w:val="0"/>
      <w:marTop w:val="0"/>
      <w:marBottom w:val="0"/>
      <w:divBdr>
        <w:top w:val="none" w:sz="0" w:space="0" w:color="auto"/>
        <w:left w:val="none" w:sz="0" w:space="0" w:color="auto"/>
        <w:bottom w:val="none" w:sz="0" w:space="0" w:color="auto"/>
        <w:right w:val="none" w:sz="0" w:space="0" w:color="auto"/>
      </w:divBdr>
    </w:div>
    <w:div w:id="1799490581">
      <w:bodyDiv w:val="1"/>
      <w:marLeft w:val="0"/>
      <w:marRight w:val="0"/>
      <w:marTop w:val="0"/>
      <w:marBottom w:val="0"/>
      <w:divBdr>
        <w:top w:val="none" w:sz="0" w:space="0" w:color="auto"/>
        <w:left w:val="none" w:sz="0" w:space="0" w:color="auto"/>
        <w:bottom w:val="none" w:sz="0" w:space="0" w:color="auto"/>
        <w:right w:val="none" w:sz="0" w:space="0" w:color="auto"/>
      </w:divBdr>
    </w:div>
    <w:div w:id="1821458172">
      <w:bodyDiv w:val="1"/>
      <w:marLeft w:val="0"/>
      <w:marRight w:val="0"/>
      <w:marTop w:val="0"/>
      <w:marBottom w:val="0"/>
      <w:divBdr>
        <w:top w:val="none" w:sz="0" w:space="0" w:color="auto"/>
        <w:left w:val="none" w:sz="0" w:space="0" w:color="auto"/>
        <w:bottom w:val="none" w:sz="0" w:space="0" w:color="auto"/>
        <w:right w:val="none" w:sz="0" w:space="0" w:color="auto"/>
      </w:divBdr>
    </w:div>
    <w:div w:id="1845247379">
      <w:bodyDiv w:val="1"/>
      <w:marLeft w:val="0"/>
      <w:marRight w:val="0"/>
      <w:marTop w:val="0"/>
      <w:marBottom w:val="0"/>
      <w:divBdr>
        <w:top w:val="none" w:sz="0" w:space="0" w:color="auto"/>
        <w:left w:val="none" w:sz="0" w:space="0" w:color="auto"/>
        <w:bottom w:val="none" w:sz="0" w:space="0" w:color="auto"/>
        <w:right w:val="none" w:sz="0" w:space="0" w:color="auto"/>
      </w:divBdr>
    </w:div>
    <w:div w:id="1899321361">
      <w:bodyDiv w:val="1"/>
      <w:marLeft w:val="0"/>
      <w:marRight w:val="0"/>
      <w:marTop w:val="0"/>
      <w:marBottom w:val="0"/>
      <w:divBdr>
        <w:top w:val="none" w:sz="0" w:space="0" w:color="auto"/>
        <w:left w:val="none" w:sz="0" w:space="0" w:color="auto"/>
        <w:bottom w:val="none" w:sz="0" w:space="0" w:color="auto"/>
        <w:right w:val="none" w:sz="0" w:space="0" w:color="auto"/>
      </w:divBdr>
    </w:div>
    <w:div w:id="1925185871">
      <w:bodyDiv w:val="1"/>
      <w:marLeft w:val="0"/>
      <w:marRight w:val="0"/>
      <w:marTop w:val="0"/>
      <w:marBottom w:val="0"/>
      <w:divBdr>
        <w:top w:val="none" w:sz="0" w:space="0" w:color="auto"/>
        <w:left w:val="none" w:sz="0" w:space="0" w:color="auto"/>
        <w:bottom w:val="none" w:sz="0" w:space="0" w:color="auto"/>
        <w:right w:val="none" w:sz="0" w:space="0" w:color="auto"/>
      </w:divBdr>
    </w:div>
    <w:div w:id="1956399937">
      <w:bodyDiv w:val="1"/>
      <w:marLeft w:val="0"/>
      <w:marRight w:val="0"/>
      <w:marTop w:val="0"/>
      <w:marBottom w:val="0"/>
      <w:divBdr>
        <w:top w:val="none" w:sz="0" w:space="0" w:color="auto"/>
        <w:left w:val="none" w:sz="0" w:space="0" w:color="auto"/>
        <w:bottom w:val="none" w:sz="0" w:space="0" w:color="auto"/>
        <w:right w:val="none" w:sz="0" w:space="0" w:color="auto"/>
      </w:divBdr>
    </w:div>
    <w:div w:id="1958834648">
      <w:bodyDiv w:val="1"/>
      <w:marLeft w:val="0"/>
      <w:marRight w:val="0"/>
      <w:marTop w:val="0"/>
      <w:marBottom w:val="0"/>
      <w:divBdr>
        <w:top w:val="none" w:sz="0" w:space="0" w:color="auto"/>
        <w:left w:val="none" w:sz="0" w:space="0" w:color="auto"/>
        <w:bottom w:val="none" w:sz="0" w:space="0" w:color="auto"/>
        <w:right w:val="none" w:sz="0" w:space="0" w:color="auto"/>
      </w:divBdr>
    </w:div>
    <w:div w:id="1961641661">
      <w:bodyDiv w:val="1"/>
      <w:marLeft w:val="0"/>
      <w:marRight w:val="0"/>
      <w:marTop w:val="0"/>
      <w:marBottom w:val="0"/>
      <w:divBdr>
        <w:top w:val="none" w:sz="0" w:space="0" w:color="auto"/>
        <w:left w:val="none" w:sz="0" w:space="0" w:color="auto"/>
        <w:bottom w:val="none" w:sz="0" w:space="0" w:color="auto"/>
        <w:right w:val="none" w:sz="0" w:space="0" w:color="auto"/>
      </w:divBdr>
    </w:div>
    <w:div w:id="2040423224">
      <w:bodyDiv w:val="1"/>
      <w:marLeft w:val="0"/>
      <w:marRight w:val="0"/>
      <w:marTop w:val="0"/>
      <w:marBottom w:val="0"/>
      <w:divBdr>
        <w:top w:val="none" w:sz="0" w:space="0" w:color="auto"/>
        <w:left w:val="none" w:sz="0" w:space="0" w:color="auto"/>
        <w:bottom w:val="none" w:sz="0" w:space="0" w:color="auto"/>
        <w:right w:val="none" w:sz="0" w:space="0" w:color="auto"/>
      </w:divBdr>
    </w:div>
    <w:div w:id="2128035822">
      <w:bodyDiv w:val="1"/>
      <w:marLeft w:val="0"/>
      <w:marRight w:val="0"/>
      <w:marTop w:val="0"/>
      <w:marBottom w:val="0"/>
      <w:divBdr>
        <w:top w:val="none" w:sz="0" w:space="0" w:color="auto"/>
        <w:left w:val="none" w:sz="0" w:space="0" w:color="auto"/>
        <w:bottom w:val="none" w:sz="0" w:space="0" w:color="auto"/>
        <w:right w:val="none" w:sz="0" w:space="0" w:color="auto"/>
      </w:divBdr>
    </w:div>
    <w:div w:id="2130784037">
      <w:bodyDiv w:val="1"/>
      <w:marLeft w:val="0"/>
      <w:marRight w:val="0"/>
      <w:marTop w:val="0"/>
      <w:marBottom w:val="0"/>
      <w:divBdr>
        <w:top w:val="none" w:sz="0" w:space="0" w:color="auto"/>
        <w:left w:val="none" w:sz="0" w:space="0" w:color="auto"/>
        <w:bottom w:val="none" w:sz="0" w:space="0" w:color="auto"/>
        <w:right w:val="none" w:sz="0" w:space="0" w:color="auto"/>
      </w:divBdr>
    </w:div>
    <w:div w:id="2144887678">
      <w:bodyDiv w:val="1"/>
      <w:marLeft w:val="0"/>
      <w:marRight w:val="0"/>
      <w:marTop w:val="0"/>
      <w:marBottom w:val="0"/>
      <w:divBdr>
        <w:top w:val="none" w:sz="0" w:space="0" w:color="auto"/>
        <w:left w:val="none" w:sz="0" w:space="0" w:color="auto"/>
        <w:bottom w:val="none" w:sz="0" w:space="0" w:color="auto"/>
        <w:right w:val="none" w:sz="0" w:space="0" w:color="auto"/>
      </w:divBdr>
    </w:div>
    <w:div w:id="2147047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2.xml"/><Relationship Id="rId47" Type="http://schemas.openxmlformats.org/officeDocument/2006/relationships/fontTable" Target="fontTable.xml"/><Relationship Id="rId48" Type="http://schemas.microsoft.com/office/2011/relationships/people" Target="people.xml"/><Relationship Id="rId49" Type="http://schemas.openxmlformats.org/officeDocument/2006/relationships/glossaryDocument" Target="glossary/document.xml"/><Relationship Id="rId20" Type="http://schemas.openxmlformats.org/officeDocument/2006/relationships/chart" Target="charts/chart4.xml"/><Relationship Id="rId21" Type="http://schemas.openxmlformats.org/officeDocument/2006/relationships/chart" Target="charts/chart5.xml"/><Relationship Id="rId22" Type="http://schemas.openxmlformats.org/officeDocument/2006/relationships/chart" Target="charts/chart6.xml"/><Relationship Id="rId23" Type="http://schemas.openxmlformats.org/officeDocument/2006/relationships/chart" Target="charts/chart7.xml"/><Relationship Id="rId24" Type="http://schemas.openxmlformats.org/officeDocument/2006/relationships/chart" Target="charts/chart8.xml"/><Relationship Id="rId25" Type="http://schemas.openxmlformats.org/officeDocument/2006/relationships/chart" Target="charts/chart9.xml"/><Relationship Id="rId26" Type="http://schemas.openxmlformats.org/officeDocument/2006/relationships/chart" Target="charts/chart10.xml"/><Relationship Id="rId27" Type="http://schemas.openxmlformats.org/officeDocument/2006/relationships/chart" Target="charts/chart11.xml"/><Relationship Id="rId28" Type="http://schemas.openxmlformats.org/officeDocument/2006/relationships/chart" Target="charts/chart12.xml"/><Relationship Id="rId29" Type="http://schemas.openxmlformats.org/officeDocument/2006/relationships/chart" Target="charts/chart13.xml"/><Relationship Id="rId5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chart" Target="charts/chart14.xml"/><Relationship Id="rId31" Type="http://schemas.openxmlformats.org/officeDocument/2006/relationships/hyperlink" Target="http://www.archer.ac.uk/" TargetMode="External"/><Relationship Id="rId32" Type="http://schemas.openxmlformats.org/officeDocument/2006/relationships/hyperlink" Target="https://www.epcc.ed.ac.uk/" TargetMode="External"/><Relationship Id="rId9" Type="http://schemas.openxmlformats.org/officeDocument/2006/relationships/comments" Target="comment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ed.ac.uk/" TargetMode="External"/><Relationship Id="rId34" Type="http://schemas.openxmlformats.org/officeDocument/2006/relationships/hyperlink" Target="http://www.cray.com/products/computing/xc-series?tab=technology" TargetMode="External"/><Relationship Id="rId35" Type="http://schemas.openxmlformats.org/officeDocument/2006/relationships/hyperlink" Target="http://icc.dur.ac.uk/index.php?content=Computing/Cosma" TargetMode="External"/><Relationship Id="rId36" Type="http://schemas.openxmlformats.org/officeDocument/2006/relationships/hyperlink" Target="https://www.dirac.ac.uk/" TargetMode="External"/><Relationship Id="rId10" Type="http://schemas.microsoft.com/office/2011/relationships/commentsExtended" Target="commentsExtended.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chart" Target="charts/chart1.xml"/><Relationship Id="rId18" Type="http://schemas.openxmlformats.org/officeDocument/2006/relationships/chart" Target="charts/chart2.xml"/><Relationship Id="rId19" Type="http://schemas.openxmlformats.org/officeDocument/2006/relationships/chart" Target="charts/chart3.xml"/><Relationship Id="rId37" Type="http://schemas.openxmlformats.org/officeDocument/2006/relationships/hyperlink" Target="http://www.rdf.ac.uk/" TargetMode="External"/><Relationship Id="rId38" Type="http://schemas.openxmlformats.org/officeDocument/2006/relationships/hyperlink" Target="http://www.archer.ac.uk/documentation/rdf-guide/cluster.php" TargetMode="External"/><Relationship Id="rId39" Type="http://schemas.openxmlformats.org/officeDocument/2006/relationships/hyperlink" Target="http://www.jasmin.ac.uk/" TargetMode="External"/><Relationship Id="rId40" Type="http://schemas.openxmlformats.org/officeDocument/2006/relationships/hyperlink" Target="https://github.com/EPCCed/benchio" TargetMode="External"/><Relationship Id="rId41" Type="http://schemas.openxmlformats.org/officeDocument/2006/relationships/hyperlink" Target="https://static.ph.ed.ac.uk/dissertations/hpc-msc/2015-2016/Jia-ying_Wu-MSc-dissertation-Parallel_IO_Benchmarking.pdf" TargetMode="External"/><Relationship Id="rId42" Type="http://schemas.openxmlformats.org/officeDocument/2006/relationships/hyperlink" Target="http://www.archer.ac.uk/documentation/white-papers/parallelIO/ARCHER_wp_parallelIO.pdf" TargetMode="External"/><Relationship Id="rId43" Type="http://schemas.openxmlformats.org/officeDocument/2006/relationships/header" Target="header1.xml"/><Relationship Id="rId44" Type="http://schemas.openxmlformats.org/officeDocument/2006/relationships/header" Target="header2.xml"/><Relationship Id="rId45"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file:////C:\Users\dsloanm\Documents\Personal%20SVN\PRACE\IO%20Benchmarking\MPIIO_comparisons.xlsx" TargetMode="External"/></Relationships>
</file>

<file path=word/charts/_rels/chart10.xml.rels><?xml version="1.0" encoding="UTF-8" standalone="yes"?>
<Relationships xmlns="http://schemas.openxmlformats.org/package/2006/relationships"><Relationship Id="rId1" Type="http://schemas.openxmlformats.org/officeDocument/2006/relationships/themeOverride" Target="../theme/themeOverride10.xml"/><Relationship Id="rId2" Type="http://schemas.openxmlformats.org/officeDocument/2006/relationships/oleObject" Target="file:////C:\Users\dsloanm\Documents\Personal%20SVN\PRACE\IO%20Benchmarking\MPIIO_comparisons_newer.xlsx" TargetMode="External"/></Relationships>
</file>

<file path=word/charts/_rels/chart11.xml.rels><?xml version="1.0" encoding="UTF-8" standalone="yes"?>
<Relationships xmlns="http://schemas.openxmlformats.org/package/2006/relationships"><Relationship Id="rId1" Type="http://schemas.openxmlformats.org/officeDocument/2006/relationships/themeOverride" Target="../theme/themeOverride11.xml"/><Relationship Id="rId2" Type="http://schemas.openxmlformats.org/officeDocument/2006/relationships/oleObject" Target="file:////C:\Users\dsloanm\Documents\Personal%20SVN\PRACE\IO%20Benchmarking\DAC-results.xlsx" TargetMode="External"/></Relationships>
</file>

<file path=word/charts/_rels/chart12.xml.rels><?xml version="1.0" encoding="UTF-8" standalone="yes"?>
<Relationships xmlns="http://schemas.openxmlformats.org/package/2006/relationships"><Relationship Id="rId1" Type="http://schemas.openxmlformats.org/officeDocument/2006/relationships/themeOverride" Target="../theme/themeOverride12.xml"/><Relationship Id="rId2" Type="http://schemas.openxmlformats.org/officeDocument/2006/relationships/oleObject" Target="file:////C:\Users\dsloanm\Documents\Personal%20SVN\PRACE\IO%20Benchmarking\DAC-results.xlsx" TargetMode="External"/></Relationships>
</file>

<file path=word/charts/_rels/chart13.xml.rels><?xml version="1.0" encoding="UTF-8" standalone="yes"?>
<Relationships xmlns="http://schemas.openxmlformats.org/package/2006/relationships"><Relationship Id="rId1" Type="http://schemas.openxmlformats.org/officeDocument/2006/relationships/themeOverride" Target="../theme/themeOverride13.xml"/><Relationship Id="rId2" Type="http://schemas.openxmlformats.org/officeDocument/2006/relationships/oleObject" Target="file:////C:\Users\dsloanm\Documents\Personal%20SVN\PRACE\IO%20Benchmarking\MPIIO_comparisons_newer.xlsx" TargetMode="External"/></Relationships>
</file>

<file path=word/charts/_rels/chart14.xml.rels><?xml version="1.0" encoding="UTF-8" standalone="yes"?>
<Relationships xmlns="http://schemas.openxmlformats.org/package/2006/relationships"><Relationship Id="rId1" Type="http://schemas.openxmlformats.org/officeDocument/2006/relationships/themeOverride" Target="../theme/themeOverride14.xml"/><Relationship Id="rId2" Type="http://schemas.openxmlformats.org/officeDocument/2006/relationships/oleObject" Target="file:////C:\Users\dsloanm\Documents\Personal%20SVN\PRACE\IO%20Benchmarking\MPIIO_comparisons_newer.xlsx" TargetMode="External"/></Relationships>
</file>

<file path=word/charts/_rels/chart2.xml.rels><?xml version="1.0" encoding="UTF-8" standalone="yes"?>
<Relationships xmlns="http://schemas.openxmlformats.org/package/2006/relationships"><Relationship Id="rId1" Type="http://schemas.openxmlformats.org/officeDocument/2006/relationships/themeOverride" Target="../theme/themeOverride2.xml"/><Relationship Id="rId2" Type="http://schemas.openxmlformats.org/officeDocument/2006/relationships/oleObject" Target="file:////C:\Users\dsloanm\Documents\Personal%20SVN\PRACE\IO%20Benchmarking\MPIIO_comparisons_newer.xlsx" TargetMode="External"/></Relationships>
</file>

<file path=word/charts/_rels/chart3.xml.rels><?xml version="1.0" encoding="UTF-8" standalone="yes"?>
<Relationships xmlns="http://schemas.openxmlformats.org/package/2006/relationships"><Relationship Id="rId1" Type="http://schemas.openxmlformats.org/officeDocument/2006/relationships/themeOverride" Target="../theme/themeOverride3.xml"/><Relationship Id="rId2" Type="http://schemas.openxmlformats.org/officeDocument/2006/relationships/oleObject" Target="file:////C:\Users\dsloanm\Documents\Personal%20SVN\PRACE\IO%20Benchmarking\MPIIO_comparisons.xlsx" TargetMode="External"/></Relationships>
</file>

<file path=word/charts/_rels/chart4.xml.rels><?xml version="1.0" encoding="UTF-8" standalone="yes"?>
<Relationships xmlns="http://schemas.openxmlformats.org/package/2006/relationships"><Relationship Id="rId1" Type="http://schemas.openxmlformats.org/officeDocument/2006/relationships/themeOverride" Target="../theme/themeOverride4.xml"/><Relationship Id="rId2" Type="http://schemas.openxmlformats.org/officeDocument/2006/relationships/oleObject" Target="file:////C:\Users\dsloanm\Documents\Personal%20SVN\PRACE\IO%20Benchmarking\MPIIO_comparisons.xlsx" TargetMode="External"/></Relationships>
</file>

<file path=word/charts/_rels/chart5.xml.rels><?xml version="1.0" encoding="UTF-8" standalone="yes"?>
<Relationships xmlns="http://schemas.openxmlformats.org/package/2006/relationships"><Relationship Id="rId1" Type="http://schemas.openxmlformats.org/officeDocument/2006/relationships/themeOverride" Target="../theme/themeOverride5.xml"/><Relationship Id="rId2" Type="http://schemas.openxmlformats.org/officeDocument/2006/relationships/oleObject" Target="file:////C:\Users\dsloanm\Documents\Personal%20SVN\PRACE\IO%20Benchmarking\NetCDF_comparisons.xlsx" TargetMode="External"/></Relationships>
</file>

<file path=word/charts/_rels/chart6.xml.rels><?xml version="1.0" encoding="UTF-8" standalone="yes"?>
<Relationships xmlns="http://schemas.openxmlformats.org/package/2006/relationships"><Relationship Id="rId1" Type="http://schemas.openxmlformats.org/officeDocument/2006/relationships/themeOverride" Target="../theme/themeOverride6.xml"/><Relationship Id="rId2" Type="http://schemas.openxmlformats.org/officeDocument/2006/relationships/oleObject" Target="file:////C:\Users\dsloanm\Documents\Personal%20SVN\PRACE\IO%20Benchmarking\NetCDF_comparisons.xlsx" TargetMode="External"/></Relationships>
</file>

<file path=word/charts/_rels/chart7.xml.rels><?xml version="1.0" encoding="UTF-8" standalone="yes"?>
<Relationships xmlns="http://schemas.openxmlformats.org/package/2006/relationships"><Relationship Id="rId1" Type="http://schemas.openxmlformats.org/officeDocument/2006/relationships/themeOverride" Target="../theme/themeOverride7.xml"/><Relationship Id="rId2" Type="http://schemas.openxmlformats.org/officeDocument/2006/relationships/oleObject" Target="file:////C:\Users\dsloanm\Documents\Personal%20SVN\PRACE\IO%20Benchmarking\NetCDF_comparisons.xlsx" TargetMode="External"/></Relationships>
</file>

<file path=word/charts/_rels/chart8.xml.rels><?xml version="1.0" encoding="UTF-8" standalone="yes"?>
<Relationships xmlns="http://schemas.openxmlformats.org/package/2006/relationships"><Relationship Id="rId1" Type="http://schemas.openxmlformats.org/officeDocument/2006/relationships/themeOverride" Target="../theme/themeOverride8.xml"/><Relationship Id="rId2" Type="http://schemas.openxmlformats.org/officeDocument/2006/relationships/oleObject" Target="file:////C:\Users\dsloanm\Documents\Personal%20SVN\PRACE\IO%20Benchmarking\NetCDF_comparisons.xlsx" TargetMode="External"/></Relationships>
</file>

<file path=word/charts/_rels/chart9.xml.rels><?xml version="1.0" encoding="UTF-8" standalone="yes"?>
<Relationships xmlns="http://schemas.openxmlformats.org/package/2006/relationships"><Relationship Id="rId1" Type="http://schemas.openxmlformats.org/officeDocument/2006/relationships/themeOverride" Target="../theme/themeOverride9.xml"/><Relationship Id="rId2" Type="http://schemas.openxmlformats.org/officeDocument/2006/relationships/oleObject" Target="file:////C:\Users\dsloanm\Documents\Personal%20SVN\PRACE\IO%20Benchmarking\MPIIO_compariso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MPI-IO: </a:t>
            </a:r>
            <a:r>
              <a:rPr lang="en-US"/>
              <a:t>Striping</a:t>
            </a:r>
            <a:r>
              <a:rPr lang="en-US" baseline="0"/>
              <a:t> = 4, Local Size = 128^3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'128cu'!$A$8:$A$16</c:f>
              <c:numCache>
                <c:formatCode>General</c:formatCode>
                <c:ptCount val="9"/>
                <c:pt idx="0">
                  <c:v>24.0</c:v>
                </c:pt>
                <c:pt idx="1">
                  <c:v>48.0</c:v>
                </c:pt>
                <c:pt idx="2">
                  <c:v>96.0</c:v>
                </c:pt>
                <c:pt idx="3">
                  <c:v>192.0</c:v>
                </c:pt>
                <c:pt idx="4">
                  <c:v>384.0</c:v>
                </c:pt>
                <c:pt idx="5">
                  <c:v>768.0</c:v>
                </c:pt>
                <c:pt idx="6">
                  <c:v>1536.0</c:v>
                </c:pt>
                <c:pt idx="7">
                  <c:v>3072.0</c:v>
                </c:pt>
                <c:pt idx="8">
                  <c:v>6144.0</c:v>
                </c:pt>
              </c:numCache>
            </c:numRef>
          </c:xVal>
          <c:yVal>
            <c:numRef>
              <c:f>'128cu'!$D$26:$D$34</c:f>
              <c:numCache>
                <c:formatCode>General</c:formatCode>
                <c:ptCount val="9"/>
                <c:pt idx="0">
                  <c:v>896.015</c:v>
                </c:pt>
                <c:pt idx="1">
                  <c:v>1484.611</c:v>
                </c:pt>
                <c:pt idx="2">
                  <c:v>2567.143</c:v>
                </c:pt>
                <c:pt idx="3">
                  <c:v>1982.988</c:v>
                </c:pt>
                <c:pt idx="4">
                  <c:v>1881.732</c:v>
                </c:pt>
                <c:pt idx="5">
                  <c:v>1663.967</c:v>
                </c:pt>
                <c:pt idx="6">
                  <c:v>1620.391</c:v>
                </c:pt>
                <c:pt idx="7">
                  <c:v>1786.612</c:v>
                </c:pt>
                <c:pt idx="8">
                  <c:v>1763.888</c:v>
                </c:pt>
              </c:numCache>
            </c:numRef>
          </c:yVal>
          <c:smooth val="0"/>
          <c:extLst xmlns:c16r2="http://schemas.microsoft.com/office/drawing/2015/06/chart">
            <c:ext xmlns:c16="http://schemas.microsoft.com/office/drawing/2014/chart" uri="{C3380CC4-5D6E-409C-BE32-E72D297353CC}">
              <c16:uniqueId val="{00000000-8270-4FD8-A05E-02D2E533CE3D}"/>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'128cu'!$A$8:$A$16</c:f>
              <c:numCache>
                <c:formatCode>General</c:formatCode>
                <c:ptCount val="9"/>
                <c:pt idx="0">
                  <c:v>24.0</c:v>
                </c:pt>
                <c:pt idx="1">
                  <c:v>48.0</c:v>
                </c:pt>
                <c:pt idx="2">
                  <c:v>96.0</c:v>
                </c:pt>
                <c:pt idx="3">
                  <c:v>192.0</c:v>
                </c:pt>
                <c:pt idx="4">
                  <c:v>384.0</c:v>
                </c:pt>
                <c:pt idx="5">
                  <c:v>768.0</c:v>
                </c:pt>
                <c:pt idx="6">
                  <c:v>1536.0</c:v>
                </c:pt>
                <c:pt idx="7">
                  <c:v>3072.0</c:v>
                </c:pt>
                <c:pt idx="8">
                  <c:v>6144.0</c:v>
                </c:pt>
              </c:numCache>
            </c:numRef>
          </c:xVal>
          <c:yVal>
            <c:numRef>
              <c:f>'128cu'!$E$26:$E$34</c:f>
              <c:numCache>
                <c:formatCode>General</c:formatCode>
                <c:ptCount val="9"/>
                <c:pt idx="0">
                  <c:v>1013.819</c:v>
                </c:pt>
                <c:pt idx="1">
                  <c:v>1882.74</c:v>
                </c:pt>
                <c:pt idx="2">
                  <c:v>2287.086</c:v>
                </c:pt>
                <c:pt idx="3">
                  <c:v>1925.634</c:v>
                </c:pt>
                <c:pt idx="4">
                  <c:v>2101.862</c:v>
                </c:pt>
                <c:pt idx="5">
                  <c:v>1747.987</c:v>
                </c:pt>
                <c:pt idx="6">
                  <c:v>1971.91</c:v>
                </c:pt>
                <c:pt idx="7">
                  <c:v>1944.728</c:v>
                </c:pt>
                <c:pt idx="8">
                  <c:v>1947.658</c:v>
                </c:pt>
              </c:numCache>
            </c:numRef>
          </c:yVal>
          <c:smooth val="0"/>
          <c:extLst xmlns:c16r2="http://schemas.microsoft.com/office/drawing/2015/06/chart">
            <c:ext xmlns:c16="http://schemas.microsoft.com/office/drawing/2014/chart" uri="{C3380CC4-5D6E-409C-BE32-E72D297353CC}">
              <c16:uniqueId val="{00000001-8270-4FD8-A05E-02D2E533CE3D}"/>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'128cu'!$A$26:$A$34</c:f>
              <c:numCache>
                <c:formatCode>General</c:formatCode>
                <c:ptCount val="9"/>
                <c:pt idx="0">
                  <c:v>24.0</c:v>
                </c:pt>
                <c:pt idx="1">
                  <c:v>48.0</c:v>
                </c:pt>
                <c:pt idx="2">
                  <c:v>96.0</c:v>
                </c:pt>
                <c:pt idx="3">
                  <c:v>192.0</c:v>
                </c:pt>
                <c:pt idx="4">
                  <c:v>384.0</c:v>
                </c:pt>
                <c:pt idx="5">
                  <c:v>768.0</c:v>
                </c:pt>
                <c:pt idx="6">
                  <c:v>1536.0</c:v>
                </c:pt>
                <c:pt idx="7">
                  <c:v>3072.0</c:v>
                </c:pt>
                <c:pt idx="8">
                  <c:v>6144.0</c:v>
                </c:pt>
              </c:numCache>
            </c:numRef>
          </c:xVal>
          <c:yVal>
            <c:numRef>
              <c:f>'128cu'!$F$26:$F$34</c:f>
              <c:numCache>
                <c:formatCode>General</c:formatCode>
                <c:ptCount val="9"/>
                <c:pt idx="0">
                  <c:v>825.5599999999996</c:v>
                </c:pt>
                <c:pt idx="1">
                  <c:v>1606.424</c:v>
                </c:pt>
                <c:pt idx="2">
                  <c:v>2792.52</c:v>
                </c:pt>
                <c:pt idx="3">
                  <c:v>2266.698</c:v>
                </c:pt>
                <c:pt idx="4">
                  <c:v>1520.441</c:v>
                </c:pt>
                <c:pt idx="5">
                  <c:v>1187.158</c:v>
                </c:pt>
                <c:pt idx="6">
                  <c:v>1146.857</c:v>
                </c:pt>
                <c:pt idx="7">
                  <c:v>1100.938</c:v>
                </c:pt>
                <c:pt idx="8">
                  <c:v>1181.027</c:v>
                </c:pt>
              </c:numCache>
            </c:numRef>
          </c:yVal>
          <c:smooth val="0"/>
          <c:extLst xmlns:c16r2="http://schemas.microsoft.com/office/drawing/2015/06/chart">
            <c:ext xmlns:c16="http://schemas.microsoft.com/office/drawing/2014/chart" uri="{C3380CC4-5D6E-409C-BE32-E72D297353CC}">
              <c16:uniqueId val="{00000002-8270-4FD8-A05E-02D2E533CE3D}"/>
            </c:ext>
          </c:extLst>
        </c:ser>
        <c:dLbls>
          <c:showLegendKey val="0"/>
          <c:showVal val="0"/>
          <c:showCatName val="0"/>
          <c:showSerName val="0"/>
          <c:showPercent val="0"/>
          <c:showBubbleSize val="0"/>
        </c:dLbls>
        <c:axId val="-1435228416"/>
        <c:axId val="-1435225984"/>
      </c:scatterChart>
      <c:valAx>
        <c:axId val="-1435228416"/>
        <c:scaling>
          <c:logBase val="2.0"/>
          <c:orientation val="minMax"/>
          <c:min val="1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435225984"/>
        <c:crosses val="autoZero"/>
        <c:crossBetween val="midCat"/>
      </c:valAx>
      <c:valAx>
        <c:axId val="-143522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4352284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DiRAC COSMA MPI-IO: GPFS, Local Size = 128^3</a:t>
            </a:r>
            <a:endParaRPr lang="en-US"/>
          </a:p>
        </c:rich>
      </c:tx>
      <c:overlay val="0"/>
      <c:spPr>
        <a:noFill/>
        <a:ln>
          <a:noFill/>
        </a:ln>
        <a:effectLst/>
      </c:spPr>
    </c:title>
    <c:autoTitleDeleted val="0"/>
    <c:plotArea>
      <c:layout/>
      <c:scatterChart>
        <c:scatterStyle val="lineMarker"/>
        <c:varyColors val="0"/>
        <c:ser>
          <c:idx val="0"/>
          <c:order val="0"/>
          <c:tx>
            <c:strRef>
              <c:f>'COSMA 128cub'!$B$1</c:f>
              <c:strCache>
                <c:ptCount val="1"/>
                <c:pt idx="0">
                  <c:v>MPIIO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'COSMA 128cub'!$A$8:$A$17</c:f>
              <c:numCache>
                <c:formatCode>General</c:formatCode>
                <c:ptCount val="10"/>
                <c:pt idx="0">
                  <c:v>16.0</c:v>
                </c:pt>
                <c:pt idx="1">
                  <c:v>32.0</c:v>
                </c:pt>
                <c:pt idx="2">
                  <c:v>64.0</c:v>
                </c:pt>
                <c:pt idx="3">
                  <c:v>128.0</c:v>
                </c:pt>
                <c:pt idx="4">
                  <c:v>256.0</c:v>
                </c:pt>
                <c:pt idx="5">
                  <c:v>512.0</c:v>
                </c:pt>
                <c:pt idx="6">
                  <c:v>1024.0</c:v>
                </c:pt>
                <c:pt idx="7">
                  <c:v>2048.0</c:v>
                </c:pt>
              </c:numCache>
            </c:numRef>
          </c:xVal>
          <c:yVal>
            <c:numRef>
              <c:f>'COSMA 128cub'!$D$8:$D$17</c:f>
              <c:numCache>
                <c:formatCode>General</c:formatCode>
                <c:ptCount val="10"/>
                <c:pt idx="0">
                  <c:v>1658.71633919482</c:v>
                </c:pt>
                <c:pt idx="1">
                  <c:v>2796.63964161067</c:v>
                </c:pt>
                <c:pt idx="2">
                  <c:v>3771.12420395308</c:v>
                </c:pt>
                <c:pt idx="3">
                  <c:v>6771.971700984026</c:v>
                </c:pt>
                <c:pt idx="4">
                  <c:v>10619.377225033</c:v>
                </c:pt>
                <c:pt idx="5">
                  <c:v>14308.9679382561</c:v>
                </c:pt>
                <c:pt idx="6">
                  <c:v>10214.0821838564</c:v>
                </c:pt>
                <c:pt idx="7">
                  <c:v>9039.309157908012</c:v>
                </c:pt>
              </c:numCache>
            </c:numRef>
          </c:yVal>
          <c:smooth val="0"/>
          <c:extLst xmlns:c16r2="http://schemas.microsoft.com/office/drawing/2015/06/chart">
            <c:ext xmlns:c16="http://schemas.microsoft.com/office/drawing/2014/chart" uri="{C3380CC4-5D6E-409C-BE32-E72D297353CC}">
              <c16:uniqueId val="{00000000-D7B7-43B8-B00B-CF346A57E5E3}"/>
            </c:ext>
          </c:extLst>
        </c:ser>
        <c:dLbls>
          <c:showLegendKey val="0"/>
          <c:showVal val="0"/>
          <c:showCatName val="0"/>
          <c:showSerName val="0"/>
          <c:showPercent val="0"/>
          <c:showBubbleSize val="0"/>
        </c:dLbls>
        <c:axId val="-1439588304"/>
        <c:axId val="-1439585600"/>
      </c:scatterChart>
      <c:valAx>
        <c:axId val="-1439588304"/>
        <c:scaling>
          <c:logBase val="2.0"/>
          <c:orientation val="minMax"/>
          <c:min val="1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439585600"/>
        <c:crosses val="autoZero"/>
        <c:crossBetween val="midCat"/>
      </c:valAx>
      <c:valAx>
        <c:axId val="-1439585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4395883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UK-RDF DAC: /gpfs2, Local Size = 256^3</a:t>
            </a:r>
          </a:p>
        </c:rich>
      </c:tx>
      <c:overlay val="0"/>
      <c:spPr>
        <a:noFill/>
        <a:ln>
          <a:noFill/>
        </a:ln>
        <a:effectLst/>
      </c:spPr>
    </c:title>
    <c:autoTitleDeleted val="0"/>
    <c:plotArea>
      <c:layout/>
      <c:scatterChart>
        <c:scatterStyle val="lineMarker"/>
        <c:varyColors val="0"/>
        <c:ser>
          <c:idx val="0"/>
          <c:order val="0"/>
          <c:tx>
            <c:strRef>
              <c:f>gpfs2!$E$1</c:f>
              <c:strCache>
                <c:ptCount val="1"/>
                <c:pt idx="0">
                  <c:v>MPI-IO</c:v>
                </c:pt>
              </c:strCache>
            </c:strRef>
          </c:tx>
          <c:xVal>
            <c:numRef>
              <c:f>gpfs2!$B$2:$H$2</c:f>
              <c:numCache>
                <c:formatCode>General</c:formatCode>
                <c:ptCount val="7"/>
                <c:pt idx="0">
                  <c:v>1.0</c:v>
                </c:pt>
                <c:pt idx="1">
                  <c:v>2.0</c:v>
                </c:pt>
                <c:pt idx="2">
                  <c:v>4.0</c:v>
                </c:pt>
                <c:pt idx="3">
                  <c:v>8.0</c:v>
                </c:pt>
                <c:pt idx="4">
                  <c:v>16.0</c:v>
                </c:pt>
                <c:pt idx="5">
                  <c:v>32.0</c:v>
                </c:pt>
                <c:pt idx="6">
                  <c:v>40.0</c:v>
                </c:pt>
              </c:numCache>
            </c:numRef>
          </c:xVal>
          <c:yVal>
            <c:numRef>
              <c:f>gpfs2!$B$45:$H$45</c:f>
              <c:numCache>
                <c:formatCode>General</c:formatCode>
                <c:ptCount val="7"/>
                <c:pt idx="0">
                  <c:v>2098.36511733345</c:v>
                </c:pt>
                <c:pt idx="1">
                  <c:v>2438.09479520983</c:v>
                </c:pt>
                <c:pt idx="2">
                  <c:v>1261.08331728217</c:v>
                </c:pt>
                <c:pt idx="3">
                  <c:v>1055.6700719557</c:v>
                </c:pt>
                <c:pt idx="4">
                  <c:v>1070.56985932804</c:v>
                </c:pt>
                <c:pt idx="5">
                  <c:v>1094.01710627852</c:v>
                </c:pt>
                <c:pt idx="6">
                  <c:v>905.553621537859</c:v>
                </c:pt>
              </c:numCache>
            </c:numRef>
          </c:yVal>
          <c:smooth val="0"/>
          <c:extLst xmlns:c16r2="http://schemas.microsoft.com/office/drawing/2015/06/chart">
            <c:ext xmlns:c16="http://schemas.microsoft.com/office/drawing/2014/chart" uri="{C3380CC4-5D6E-409C-BE32-E72D297353CC}">
              <c16:uniqueId val="{00000000-2630-4034-BC3A-CA2DB30D4ABE}"/>
            </c:ext>
          </c:extLst>
        </c:ser>
        <c:ser>
          <c:idx val="1"/>
          <c:order val="1"/>
          <c:tx>
            <c:strRef>
              <c:f>gpfs2!$M$1</c:f>
              <c:strCache>
                <c:ptCount val="1"/>
                <c:pt idx="0">
                  <c:v>HDF5</c:v>
                </c:pt>
              </c:strCache>
            </c:strRef>
          </c:tx>
          <c:xVal>
            <c:numRef>
              <c:f>gpfs2!$J$2:$P$2</c:f>
              <c:numCache>
                <c:formatCode>General</c:formatCode>
                <c:ptCount val="7"/>
                <c:pt idx="0">
                  <c:v>1.0</c:v>
                </c:pt>
                <c:pt idx="1">
                  <c:v>2.0</c:v>
                </c:pt>
                <c:pt idx="2">
                  <c:v>4.0</c:v>
                </c:pt>
                <c:pt idx="3">
                  <c:v>8.0</c:v>
                </c:pt>
                <c:pt idx="4">
                  <c:v>16.0</c:v>
                </c:pt>
                <c:pt idx="5">
                  <c:v>32.0</c:v>
                </c:pt>
                <c:pt idx="6">
                  <c:v>40.0</c:v>
                </c:pt>
              </c:numCache>
            </c:numRef>
          </c:xVal>
          <c:yVal>
            <c:numRef>
              <c:f>gpfs2!$J$45:$P$45</c:f>
              <c:numCache>
                <c:formatCode>General</c:formatCode>
                <c:ptCount val="7"/>
                <c:pt idx="0">
                  <c:v>1153.15499595117</c:v>
                </c:pt>
                <c:pt idx="1">
                  <c:v>2226.08677191636</c:v>
                </c:pt>
                <c:pt idx="2">
                  <c:v>1361.70152670255</c:v>
                </c:pt>
                <c:pt idx="3">
                  <c:v>1245.74205198917</c:v>
                </c:pt>
                <c:pt idx="4">
                  <c:v>1307.7905619127</c:v>
                </c:pt>
                <c:pt idx="5">
                  <c:v>1321.71669256266</c:v>
                </c:pt>
                <c:pt idx="6">
                  <c:v>1142.09233866925</c:v>
                </c:pt>
              </c:numCache>
            </c:numRef>
          </c:yVal>
          <c:smooth val="0"/>
          <c:extLst xmlns:c16r2="http://schemas.microsoft.com/office/drawing/2015/06/chart">
            <c:ext xmlns:c16="http://schemas.microsoft.com/office/drawing/2014/chart" uri="{C3380CC4-5D6E-409C-BE32-E72D297353CC}">
              <c16:uniqueId val="{00000001-2630-4034-BC3A-CA2DB30D4ABE}"/>
            </c:ext>
          </c:extLst>
        </c:ser>
        <c:ser>
          <c:idx val="2"/>
          <c:order val="2"/>
          <c:tx>
            <c:strRef>
              <c:f>gpfs2!$U$1</c:f>
              <c:strCache>
                <c:ptCount val="1"/>
                <c:pt idx="0">
                  <c:v>NetCDF</c:v>
                </c:pt>
              </c:strCache>
            </c:strRef>
          </c:tx>
          <c:xVal>
            <c:numRef>
              <c:f>gpfs2!$R$2:$X$2</c:f>
              <c:numCache>
                <c:formatCode>General</c:formatCode>
                <c:ptCount val="7"/>
                <c:pt idx="0">
                  <c:v>1.0</c:v>
                </c:pt>
                <c:pt idx="1">
                  <c:v>2.0</c:v>
                </c:pt>
                <c:pt idx="2">
                  <c:v>4.0</c:v>
                </c:pt>
                <c:pt idx="3">
                  <c:v>8.0</c:v>
                </c:pt>
                <c:pt idx="4">
                  <c:v>16.0</c:v>
                </c:pt>
                <c:pt idx="5">
                  <c:v>32.0</c:v>
                </c:pt>
                <c:pt idx="6">
                  <c:v>40.0</c:v>
                </c:pt>
              </c:numCache>
            </c:numRef>
          </c:xVal>
          <c:yVal>
            <c:numRef>
              <c:f>gpfs2!$R$45:$X$45</c:f>
              <c:numCache>
                <c:formatCode>General</c:formatCode>
                <c:ptCount val="7"/>
                <c:pt idx="0">
                  <c:v>831.168594399022</c:v>
                </c:pt>
                <c:pt idx="1">
                  <c:v>1523.80967951146</c:v>
                </c:pt>
                <c:pt idx="2">
                  <c:v>1221.95730201153</c:v>
                </c:pt>
                <c:pt idx="3">
                  <c:v>1181.08405807622</c:v>
                </c:pt>
                <c:pt idx="4">
                  <c:v>1240.46030987772</c:v>
                </c:pt>
                <c:pt idx="5">
                  <c:v>1228.55424837723</c:v>
                </c:pt>
                <c:pt idx="6">
                  <c:v>1106.30941590075</c:v>
                </c:pt>
              </c:numCache>
            </c:numRef>
          </c:yVal>
          <c:smooth val="0"/>
          <c:extLst xmlns:c16r2="http://schemas.microsoft.com/office/drawing/2015/06/chart">
            <c:ext xmlns:c16="http://schemas.microsoft.com/office/drawing/2014/chart" uri="{C3380CC4-5D6E-409C-BE32-E72D297353CC}">
              <c16:uniqueId val="{00000002-2630-4034-BC3A-CA2DB30D4ABE}"/>
            </c:ext>
          </c:extLst>
        </c:ser>
        <c:dLbls>
          <c:showLegendKey val="0"/>
          <c:showVal val="0"/>
          <c:showCatName val="0"/>
          <c:showSerName val="0"/>
          <c:showPercent val="0"/>
          <c:showBubbleSize val="0"/>
        </c:dLbls>
        <c:axId val="-1368872208"/>
        <c:axId val="-1368869088"/>
      </c:scatterChart>
      <c:valAx>
        <c:axId val="-1368872208"/>
        <c:scaling>
          <c:logBase val="2.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368869088"/>
        <c:crosses val="autoZero"/>
        <c:crossBetween val="midCat"/>
      </c:valAx>
      <c:valAx>
        <c:axId val="-1368869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3688722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UK-RDF DAC: /gpfs3, Local Size = 256^3</a:t>
            </a:r>
          </a:p>
        </c:rich>
      </c:tx>
      <c:overlay val="0"/>
      <c:spPr>
        <a:noFill/>
        <a:ln>
          <a:noFill/>
        </a:ln>
        <a:effectLst/>
      </c:spPr>
    </c:title>
    <c:autoTitleDeleted val="0"/>
    <c:plotArea>
      <c:layout/>
      <c:scatterChart>
        <c:scatterStyle val="lineMarker"/>
        <c:varyColors val="0"/>
        <c:ser>
          <c:idx val="0"/>
          <c:order val="0"/>
          <c:tx>
            <c:strRef>
              <c:f>gpfs3!$E$1</c:f>
              <c:strCache>
                <c:ptCount val="1"/>
                <c:pt idx="0">
                  <c:v>MPI-IO</c:v>
                </c:pt>
              </c:strCache>
            </c:strRef>
          </c:tx>
          <c:xVal>
            <c:numRef>
              <c:f>gpfs3!$B$2:$H$2</c:f>
              <c:numCache>
                <c:formatCode>General</c:formatCode>
                <c:ptCount val="7"/>
                <c:pt idx="0">
                  <c:v>1.0</c:v>
                </c:pt>
                <c:pt idx="1">
                  <c:v>2.0</c:v>
                </c:pt>
                <c:pt idx="2">
                  <c:v>4.0</c:v>
                </c:pt>
                <c:pt idx="3">
                  <c:v>8.0</c:v>
                </c:pt>
                <c:pt idx="4">
                  <c:v>16.0</c:v>
                </c:pt>
                <c:pt idx="5">
                  <c:v>32.0</c:v>
                </c:pt>
                <c:pt idx="6">
                  <c:v>40.0</c:v>
                </c:pt>
              </c:numCache>
            </c:numRef>
          </c:xVal>
          <c:yVal>
            <c:numRef>
              <c:f>gpfs3!$B$45:$H$45</c:f>
              <c:numCache>
                <c:formatCode>General</c:formatCode>
                <c:ptCount val="7"/>
                <c:pt idx="0">
                  <c:v>2098.35691588529</c:v>
                </c:pt>
                <c:pt idx="1">
                  <c:v>2415.09555641526</c:v>
                </c:pt>
                <c:pt idx="2">
                  <c:v>1270.47109722801</c:v>
                </c:pt>
                <c:pt idx="3">
                  <c:v>1056.75943567878</c:v>
                </c:pt>
                <c:pt idx="4">
                  <c:v>1057.3050912151</c:v>
                </c:pt>
                <c:pt idx="5">
                  <c:v>845.931473612522</c:v>
                </c:pt>
                <c:pt idx="6">
                  <c:v>732.474963235275</c:v>
                </c:pt>
              </c:numCache>
            </c:numRef>
          </c:yVal>
          <c:smooth val="0"/>
          <c:extLst xmlns:c16r2="http://schemas.microsoft.com/office/drawing/2015/06/chart">
            <c:ext xmlns:c16="http://schemas.microsoft.com/office/drawing/2014/chart" uri="{C3380CC4-5D6E-409C-BE32-E72D297353CC}">
              <c16:uniqueId val="{00000000-AD30-4A69-9526-13536F245A44}"/>
            </c:ext>
          </c:extLst>
        </c:ser>
        <c:ser>
          <c:idx val="1"/>
          <c:order val="1"/>
          <c:tx>
            <c:strRef>
              <c:f>gpfs3!$M$1</c:f>
              <c:strCache>
                <c:ptCount val="1"/>
                <c:pt idx="0">
                  <c:v>HDF5</c:v>
                </c:pt>
              </c:strCache>
            </c:strRef>
          </c:tx>
          <c:xVal>
            <c:numRef>
              <c:f>gpfs3!$J$2:$P$2</c:f>
              <c:numCache>
                <c:formatCode>General</c:formatCode>
                <c:ptCount val="7"/>
                <c:pt idx="0">
                  <c:v>1.0</c:v>
                </c:pt>
                <c:pt idx="1">
                  <c:v>2.0</c:v>
                </c:pt>
                <c:pt idx="2">
                  <c:v>4.0</c:v>
                </c:pt>
                <c:pt idx="3">
                  <c:v>8.0</c:v>
                </c:pt>
                <c:pt idx="4">
                  <c:v>16.0</c:v>
                </c:pt>
                <c:pt idx="5">
                  <c:v>32.0</c:v>
                </c:pt>
                <c:pt idx="6">
                  <c:v>40.0</c:v>
                </c:pt>
              </c:numCache>
            </c:numRef>
          </c:xVal>
          <c:yVal>
            <c:numRef>
              <c:f>gpfs3!$J$45:$P$45</c:f>
              <c:numCache>
                <c:formatCode>General</c:formatCode>
                <c:ptCount val="7"/>
                <c:pt idx="0">
                  <c:v>1163.63747336753</c:v>
                </c:pt>
                <c:pt idx="1">
                  <c:v>2151.26126277743</c:v>
                </c:pt>
                <c:pt idx="2">
                  <c:v>1358.08984899949</c:v>
                </c:pt>
                <c:pt idx="3">
                  <c:v>1233.73469877254</c:v>
                </c:pt>
                <c:pt idx="4">
                  <c:v>1282.40441042986</c:v>
                </c:pt>
                <c:pt idx="5">
                  <c:v>1051.33472696421</c:v>
                </c:pt>
                <c:pt idx="6">
                  <c:v>889.3520978184581</c:v>
                </c:pt>
              </c:numCache>
            </c:numRef>
          </c:yVal>
          <c:smooth val="0"/>
          <c:extLst xmlns:c16r2="http://schemas.microsoft.com/office/drawing/2015/06/chart">
            <c:ext xmlns:c16="http://schemas.microsoft.com/office/drawing/2014/chart" uri="{C3380CC4-5D6E-409C-BE32-E72D297353CC}">
              <c16:uniqueId val="{00000001-AD30-4A69-9526-13536F245A44}"/>
            </c:ext>
          </c:extLst>
        </c:ser>
        <c:ser>
          <c:idx val="2"/>
          <c:order val="2"/>
          <c:tx>
            <c:strRef>
              <c:f>gpfs3!$U$1</c:f>
              <c:strCache>
                <c:ptCount val="1"/>
                <c:pt idx="0">
                  <c:v>NetCDF</c:v>
                </c:pt>
              </c:strCache>
            </c:strRef>
          </c:tx>
          <c:xVal>
            <c:numRef>
              <c:f>gpfs3!$R$2:$X$2</c:f>
              <c:numCache>
                <c:formatCode>General</c:formatCode>
                <c:ptCount val="7"/>
                <c:pt idx="0">
                  <c:v>1.0</c:v>
                </c:pt>
                <c:pt idx="1">
                  <c:v>2.0</c:v>
                </c:pt>
                <c:pt idx="2">
                  <c:v>4.0</c:v>
                </c:pt>
                <c:pt idx="3">
                  <c:v>8.0</c:v>
                </c:pt>
                <c:pt idx="4">
                  <c:v>16.0</c:v>
                </c:pt>
                <c:pt idx="5">
                  <c:v>32.0</c:v>
                </c:pt>
                <c:pt idx="6">
                  <c:v>40.0</c:v>
                </c:pt>
              </c:numCache>
            </c:numRef>
          </c:xVal>
          <c:yVal>
            <c:numRef>
              <c:f>gpfs3!$R$45:$X$45</c:f>
              <c:numCache>
                <c:formatCode>General</c:formatCode>
                <c:ptCount val="7"/>
                <c:pt idx="0">
                  <c:v>831.168594399022</c:v>
                </c:pt>
                <c:pt idx="1">
                  <c:v>1523.80967951146</c:v>
                </c:pt>
                <c:pt idx="2">
                  <c:v>1213.27033959398</c:v>
                </c:pt>
                <c:pt idx="3">
                  <c:v>1125.27461913945</c:v>
                </c:pt>
                <c:pt idx="4">
                  <c:v>1210.4019540179</c:v>
                </c:pt>
                <c:pt idx="5">
                  <c:v>808.52744025605</c:v>
                </c:pt>
                <c:pt idx="6">
                  <c:v>936.014620332798</c:v>
                </c:pt>
              </c:numCache>
            </c:numRef>
          </c:yVal>
          <c:smooth val="0"/>
          <c:extLst xmlns:c16r2="http://schemas.microsoft.com/office/drawing/2015/06/chart">
            <c:ext xmlns:c16="http://schemas.microsoft.com/office/drawing/2014/chart" uri="{C3380CC4-5D6E-409C-BE32-E72D297353CC}">
              <c16:uniqueId val="{00000002-AD30-4A69-9526-13536F245A44}"/>
            </c:ext>
          </c:extLst>
        </c:ser>
        <c:dLbls>
          <c:showLegendKey val="0"/>
          <c:showVal val="0"/>
          <c:showCatName val="0"/>
          <c:showSerName val="0"/>
          <c:showPercent val="0"/>
          <c:showBubbleSize val="0"/>
        </c:dLbls>
        <c:axId val="-1369208272"/>
        <c:axId val="-1369204880"/>
      </c:scatterChart>
      <c:valAx>
        <c:axId val="-1369208272"/>
        <c:scaling>
          <c:logBase val="2.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369204880"/>
        <c:crosses val="autoZero"/>
        <c:crossBetween val="midCat"/>
      </c:valAx>
      <c:valAx>
        <c:axId val="-1369204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3692082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2">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JASMIN MPI-IO: GPFS, Local Size = 256^3</a:t>
            </a:r>
          </a:p>
        </c:rich>
      </c:tx>
      <c:overlay val="0"/>
      <c:spPr>
        <a:noFill/>
        <a:ln>
          <a:noFill/>
        </a:ln>
        <a:effectLst/>
      </c:sp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'JASMIN 256cub'!$A$8:$A$13</c:f>
              <c:numCache>
                <c:formatCode>General</c:formatCode>
                <c:ptCount val="6"/>
                <c:pt idx="0">
                  <c:v>1.0</c:v>
                </c:pt>
                <c:pt idx="1">
                  <c:v>2.0</c:v>
                </c:pt>
                <c:pt idx="2">
                  <c:v>4.0</c:v>
                </c:pt>
                <c:pt idx="3">
                  <c:v>8.0</c:v>
                </c:pt>
                <c:pt idx="4">
                  <c:v>16.0</c:v>
                </c:pt>
                <c:pt idx="5">
                  <c:v>32.0</c:v>
                </c:pt>
              </c:numCache>
            </c:numRef>
          </c:xVal>
          <c:yVal>
            <c:numRef>
              <c:f>'JASMIN 256cub'!$D$8:$D$13</c:f>
              <c:numCache>
                <c:formatCode>0.000</c:formatCode>
                <c:ptCount val="6"/>
                <c:pt idx="0">
                  <c:v>490.263520189651</c:v>
                </c:pt>
                <c:pt idx="1">
                  <c:v>409.0378039521639</c:v>
                </c:pt>
                <c:pt idx="2">
                  <c:v>557.479102616654</c:v>
                </c:pt>
                <c:pt idx="3">
                  <c:v>467.488999611638</c:v>
                </c:pt>
                <c:pt idx="4">
                  <c:v>230.662528028463</c:v>
                </c:pt>
                <c:pt idx="5">
                  <c:v>362.702398853396</c:v>
                </c:pt>
              </c:numCache>
            </c:numRef>
          </c:yVal>
          <c:smooth val="0"/>
          <c:extLst xmlns:c16r2="http://schemas.microsoft.com/office/drawing/2015/06/chart">
            <c:ext xmlns:c16="http://schemas.microsoft.com/office/drawing/2014/chart" uri="{C3380CC4-5D6E-409C-BE32-E72D297353CC}">
              <c16:uniqueId val="{00000000-8AF9-4B02-B2D2-7FB53B9E4F1B}"/>
            </c:ext>
          </c:extLst>
        </c:ser>
        <c:dLbls>
          <c:showLegendKey val="0"/>
          <c:showVal val="0"/>
          <c:showCatName val="0"/>
          <c:showSerName val="0"/>
          <c:showPercent val="0"/>
          <c:showBubbleSize val="0"/>
        </c:dLbls>
        <c:axId val="-1368544576"/>
        <c:axId val="-1368541456"/>
      </c:scatterChart>
      <c:valAx>
        <c:axId val="-1368544576"/>
        <c:scaling>
          <c:logBase val="2.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368541456"/>
        <c:crosses val="autoZero"/>
        <c:crossBetween val="midCat"/>
      </c:valAx>
      <c:valAx>
        <c:axId val="-1368541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368544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2">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 Systems MPI-IO:</a:t>
            </a:r>
            <a:r>
              <a:rPr lang="en-US" baseline="0"/>
              <a:t> </a:t>
            </a:r>
            <a:r>
              <a:rPr lang="en-US"/>
              <a:t>Maximum Write Performance</a:t>
            </a:r>
          </a:p>
        </c:rich>
      </c:tx>
      <c:overlay val="0"/>
      <c:spPr>
        <a:noFill/>
        <a:ln>
          <a:noFill/>
        </a:ln>
        <a:effectLst/>
      </c:spPr>
    </c:title>
    <c:autoTitleDeleted val="0"/>
    <c:plotArea>
      <c:layout/>
      <c:scatterChart>
        <c:scatterStyle val="lineMarker"/>
        <c:varyColors val="0"/>
        <c:ser>
          <c:idx val="0"/>
          <c:order val="0"/>
          <c:tx>
            <c:v>ARCHER (256^3)</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'ARCHER 256cub'!$A$8:$A$17</c:f>
              <c:numCache>
                <c:formatCode>General</c:formatCode>
                <c:ptCount val="10"/>
                <c:pt idx="0">
                  <c:v>24.0</c:v>
                </c:pt>
                <c:pt idx="1">
                  <c:v>48.0</c:v>
                </c:pt>
                <c:pt idx="2">
                  <c:v>96.0</c:v>
                </c:pt>
                <c:pt idx="3">
                  <c:v>192.0</c:v>
                </c:pt>
                <c:pt idx="4">
                  <c:v>384.0</c:v>
                </c:pt>
                <c:pt idx="5">
                  <c:v>768.0</c:v>
                </c:pt>
                <c:pt idx="6">
                  <c:v>1536.0</c:v>
                </c:pt>
                <c:pt idx="7">
                  <c:v>3072.0</c:v>
                </c:pt>
                <c:pt idx="8">
                  <c:v>6144.0</c:v>
                </c:pt>
                <c:pt idx="9">
                  <c:v>12288.0</c:v>
                </c:pt>
              </c:numCache>
            </c:numRef>
          </c:xVal>
          <c:yVal>
            <c:numRef>
              <c:f>'ARCHER 256cub'!$G$8:$G$17</c:f>
              <c:numCache>
                <c:formatCode>General</c:formatCode>
                <c:ptCount val="10"/>
                <c:pt idx="0">
                  <c:v>698.198</c:v>
                </c:pt>
                <c:pt idx="1">
                  <c:v>1495.313</c:v>
                </c:pt>
                <c:pt idx="2">
                  <c:v>3084.965</c:v>
                </c:pt>
                <c:pt idx="3">
                  <c:v>5716.189</c:v>
                </c:pt>
                <c:pt idx="4">
                  <c:v>7662.899</c:v>
                </c:pt>
                <c:pt idx="5">
                  <c:v>10987.14</c:v>
                </c:pt>
                <c:pt idx="6">
                  <c:v>12219.962</c:v>
                </c:pt>
                <c:pt idx="7">
                  <c:v>13784.597</c:v>
                </c:pt>
                <c:pt idx="8">
                  <c:v>15946.277</c:v>
                </c:pt>
                <c:pt idx="9">
                  <c:v>8402.777</c:v>
                </c:pt>
              </c:numCache>
            </c:numRef>
          </c:yVal>
          <c:smooth val="0"/>
          <c:extLst xmlns:c16r2="http://schemas.microsoft.com/office/drawing/2015/06/chart">
            <c:ext xmlns:c16="http://schemas.microsoft.com/office/drawing/2014/chart" uri="{C3380CC4-5D6E-409C-BE32-E72D297353CC}">
              <c16:uniqueId val="{00000000-BF29-48AE-8314-95BC77DE0D54}"/>
            </c:ext>
          </c:extLst>
        </c:ser>
        <c:ser>
          <c:idx val="1"/>
          <c:order val="1"/>
          <c:tx>
            <c:v>COSMA (128^3)</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'COSMA 128cub'!$A$8:$A$15</c:f>
              <c:numCache>
                <c:formatCode>General</c:formatCode>
                <c:ptCount val="8"/>
                <c:pt idx="0">
                  <c:v>16.0</c:v>
                </c:pt>
                <c:pt idx="1">
                  <c:v>32.0</c:v>
                </c:pt>
                <c:pt idx="2">
                  <c:v>64.0</c:v>
                </c:pt>
                <c:pt idx="3">
                  <c:v>128.0</c:v>
                </c:pt>
                <c:pt idx="4">
                  <c:v>256.0</c:v>
                </c:pt>
                <c:pt idx="5">
                  <c:v>512.0</c:v>
                </c:pt>
                <c:pt idx="6">
                  <c:v>1024.0</c:v>
                </c:pt>
                <c:pt idx="7">
                  <c:v>2048.0</c:v>
                </c:pt>
              </c:numCache>
            </c:numRef>
          </c:xVal>
          <c:yVal>
            <c:numRef>
              <c:f>'COSMA 128cub'!$D$8:$D$15</c:f>
              <c:numCache>
                <c:formatCode>General</c:formatCode>
                <c:ptCount val="8"/>
                <c:pt idx="0">
                  <c:v>1658.71633919482</c:v>
                </c:pt>
                <c:pt idx="1">
                  <c:v>2796.63964161067</c:v>
                </c:pt>
                <c:pt idx="2">
                  <c:v>3771.12420395308</c:v>
                </c:pt>
                <c:pt idx="3">
                  <c:v>6771.971700984026</c:v>
                </c:pt>
                <c:pt idx="4">
                  <c:v>10619.377225033</c:v>
                </c:pt>
                <c:pt idx="5">
                  <c:v>14308.9679382561</c:v>
                </c:pt>
                <c:pt idx="6">
                  <c:v>10214.0821838564</c:v>
                </c:pt>
                <c:pt idx="7">
                  <c:v>9039.309157908012</c:v>
                </c:pt>
              </c:numCache>
            </c:numRef>
          </c:yVal>
          <c:smooth val="0"/>
          <c:extLst xmlns:c16r2="http://schemas.microsoft.com/office/drawing/2015/06/chart">
            <c:ext xmlns:c16="http://schemas.microsoft.com/office/drawing/2014/chart" uri="{C3380CC4-5D6E-409C-BE32-E72D297353CC}">
              <c16:uniqueId val="{00000001-BF29-48AE-8314-95BC77DE0D54}"/>
            </c:ext>
          </c:extLst>
        </c:ser>
        <c:ser>
          <c:idx val="2"/>
          <c:order val="2"/>
          <c:tx>
            <c:v>JASMIN (256^3)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'JASMIN 256cub'!$A$8:$A$13</c:f>
              <c:numCache>
                <c:formatCode>General</c:formatCode>
                <c:ptCount val="6"/>
                <c:pt idx="0">
                  <c:v>1.0</c:v>
                </c:pt>
                <c:pt idx="1">
                  <c:v>2.0</c:v>
                </c:pt>
                <c:pt idx="2">
                  <c:v>4.0</c:v>
                </c:pt>
                <c:pt idx="3">
                  <c:v>8.0</c:v>
                </c:pt>
                <c:pt idx="4">
                  <c:v>16.0</c:v>
                </c:pt>
                <c:pt idx="5">
                  <c:v>32.0</c:v>
                </c:pt>
              </c:numCache>
            </c:numRef>
          </c:xVal>
          <c:yVal>
            <c:numRef>
              <c:f>'JASMIN 256cub'!$D$8:$D$13</c:f>
              <c:numCache>
                <c:formatCode>0.000</c:formatCode>
                <c:ptCount val="6"/>
                <c:pt idx="0">
                  <c:v>490.263520189651</c:v>
                </c:pt>
                <c:pt idx="1">
                  <c:v>409.0378039521639</c:v>
                </c:pt>
                <c:pt idx="2">
                  <c:v>557.479102616654</c:v>
                </c:pt>
                <c:pt idx="3">
                  <c:v>467.488999611638</c:v>
                </c:pt>
                <c:pt idx="4">
                  <c:v>230.662528028463</c:v>
                </c:pt>
                <c:pt idx="5">
                  <c:v>362.702398853396</c:v>
                </c:pt>
              </c:numCache>
            </c:numRef>
          </c:yVal>
          <c:smooth val="0"/>
          <c:extLst xmlns:c16r2="http://schemas.microsoft.com/office/drawing/2015/06/chart">
            <c:ext xmlns:c16="http://schemas.microsoft.com/office/drawing/2014/chart" uri="{C3380CC4-5D6E-409C-BE32-E72D297353CC}">
              <c16:uniqueId val="{00000002-BF29-48AE-8314-95BC77DE0D54}"/>
            </c:ext>
          </c:extLst>
        </c:ser>
        <c:ser>
          <c:idx val="3"/>
          <c:order val="3"/>
          <c:tx>
            <c:v>RDF DAC (256^3)</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'RDF DAC 256cub'!$A$8:$A$13</c:f>
              <c:numCache>
                <c:formatCode>General</c:formatCode>
                <c:ptCount val="6"/>
                <c:pt idx="0">
                  <c:v>1.0</c:v>
                </c:pt>
                <c:pt idx="1">
                  <c:v>2.0</c:v>
                </c:pt>
                <c:pt idx="2">
                  <c:v>4.0</c:v>
                </c:pt>
                <c:pt idx="3">
                  <c:v>8.0</c:v>
                </c:pt>
                <c:pt idx="4">
                  <c:v>16.0</c:v>
                </c:pt>
                <c:pt idx="5">
                  <c:v>32.0</c:v>
                </c:pt>
              </c:numCache>
            </c:numRef>
          </c:xVal>
          <c:yVal>
            <c:numRef>
              <c:f>'RDF DAC 256cub'!$D$8:$D$13</c:f>
              <c:numCache>
                <c:formatCode>0.000</c:formatCode>
                <c:ptCount val="6"/>
                <c:pt idx="0">
                  <c:v>2098.36511733345</c:v>
                </c:pt>
                <c:pt idx="1">
                  <c:v>2392.52617928206</c:v>
                </c:pt>
                <c:pt idx="2">
                  <c:v>1261.08331728217</c:v>
                </c:pt>
                <c:pt idx="3">
                  <c:v>1050.25651298488</c:v>
                </c:pt>
                <c:pt idx="4">
                  <c:v>1070.56985932804</c:v>
                </c:pt>
                <c:pt idx="5">
                  <c:v>1025.02501181502</c:v>
                </c:pt>
              </c:numCache>
            </c:numRef>
          </c:yVal>
          <c:smooth val="0"/>
          <c:extLst xmlns:c16r2="http://schemas.microsoft.com/office/drawing/2015/06/chart">
            <c:ext xmlns:c16="http://schemas.microsoft.com/office/drawing/2014/chart" uri="{C3380CC4-5D6E-409C-BE32-E72D297353CC}">
              <c16:uniqueId val="{00000003-BF29-48AE-8314-95BC77DE0D54}"/>
            </c:ext>
          </c:extLst>
        </c:ser>
        <c:dLbls>
          <c:showLegendKey val="0"/>
          <c:showVal val="0"/>
          <c:showCatName val="0"/>
          <c:showSerName val="0"/>
          <c:showPercent val="0"/>
          <c:showBubbleSize val="0"/>
        </c:dLbls>
        <c:axId val="-1368507040"/>
        <c:axId val="-1368503408"/>
      </c:scatterChart>
      <c:valAx>
        <c:axId val="-1368507040"/>
        <c:scaling>
          <c:logBase val="2.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368503408"/>
        <c:crosses val="autoZero"/>
        <c:crossBetween val="midCat"/>
      </c:valAx>
      <c:valAx>
        <c:axId val="-1368503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a:t>
                </a:r>
                <a:r>
                  <a:rPr lang="en-US" baseline="0"/>
                  <a:t> Bandwidth / MiB/s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36850704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Striping</a:t>
            </a:r>
            <a:r>
              <a:rPr lang="en-US" baseline="0"/>
              <a:t> = -1, Local Size = 128^3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'ARCHER 128cub'!$A$8:$A$17</c:f>
              <c:numCache>
                <c:formatCode>General</c:formatCode>
                <c:ptCount val="10"/>
                <c:pt idx="0">
                  <c:v>24.0</c:v>
                </c:pt>
                <c:pt idx="1">
                  <c:v>48.0</c:v>
                </c:pt>
                <c:pt idx="2">
                  <c:v>96.0</c:v>
                </c:pt>
                <c:pt idx="3">
                  <c:v>192.0</c:v>
                </c:pt>
                <c:pt idx="4">
                  <c:v>384.0</c:v>
                </c:pt>
                <c:pt idx="5">
                  <c:v>768.0</c:v>
                </c:pt>
                <c:pt idx="6">
                  <c:v>1536.0</c:v>
                </c:pt>
                <c:pt idx="7">
                  <c:v>3072.0</c:v>
                </c:pt>
                <c:pt idx="8">
                  <c:v>6144.0</c:v>
                </c:pt>
                <c:pt idx="9">
                  <c:v>12288.0</c:v>
                </c:pt>
              </c:numCache>
            </c:numRef>
          </c:xVal>
          <c:yVal>
            <c:numRef>
              <c:f>'ARCHER 128cub'!$D$8:$D$17</c:f>
              <c:numCache>
                <c:formatCode>General</c:formatCode>
                <c:ptCount val="10"/>
                <c:pt idx="0">
                  <c:v>615.717</c:v>
                </c:pt>
                <c:pt idx="1">
                  <c:v>1355.734</c:v>
                </c:pt>
                <c:pt idx="2">
                  <c:v>2559.369</c:v>
                </c:pt>
                <c:pt idx="3">
                  <c:v>4943.626</c:v>
                </c:pt>
                <c:pt idx="4">
                  <c:v>6971.013000000001</c:v>
                </c:pt>
                <c:pt idx="5">
                  <c:v>13222.881</c:v>
                </c:pt>
                <c:pt idx="6">
                  <c:v>11262.025</c:v>
                </c:pt>
                <c:pt idx="7">
                  <c:v>15897.907</c:v>
                </c:pt>
                <c:pt idx="8">
                  <c:v>14323.187</c:v>
                </c:pt>
                <c:pt idx="9">
                  <c:v>8143.358</c:v>
                </c:pt>
              </c:numCache>
            </c:numRef>
          </c:yVal>
          <c:smooth val="0"/>
          <c:extLst xmlns:c16r2="http://schemas.microsoft.com/office/drawing/2015/06/chart">
            <c:ext xmlns:c16="http://schemas.microsoft.com/office/drawing/2014/chart" uri="{C3380CC4-5D6E-409C-BE32-E72D297353CC}">
              <c16:uniqueId val="{00000000-B517-4546-B843-93229FB73470}"/>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'ARCHER 128cub'!$A$8:$A$17</c:f>
              <c:numCache>
                <c:formatCode>General</c:formatCode>
                <c:ptCount val="10"/>
                <c:pt idx="0">
                  <c:v>24.0</c:v>
                </c:pt>
                <c:pt idx="1">
                  <c:v>48.0</c:v>
                </c:pt>
                <c:pt idx="2">
                  <c:v>96.0</c:v>
                </c:pt>
                <c:pt idx="3">
                  <c:v>192.0</c:v>
                </c:pt>
                <c:pt idx="4">
                  <c:v>384.0</c:v>
                </c:pt>
                <c:pt idx="5">
                  <c:v>768.0</c:v>
                </c:pt>
                <c:pt idx="6">
                  <c:v>1536.0</c:v>
                </c:pt>
                <c:pt idx="7">
                  <c:v>3072.0</c:v>
                </c:pt>
                <c:pt idx="8">
                  <c:v>6144.0</c:v>
                </c:pt>
                <c:pt idx="9">
                  <c:v>12288.0</c:v>
                </c:pt>
              </c:numCache>
            </c:numRef>
          </c:xVal>
          <c:yVal>
            <c:numRef>
              <c:f>'ARCHER 128cub'!$E$8:$E$17</c:f>
              <c:numCache>
                <c:formatCode>General</c:formatCode>
                <c:ptCount val="10"/>
                <c:pt idx="0">
                  <c:v>737.9159999999996</c:v>
                </c:pt>
                <c:pt idx="1">
                  <c:v>1577.886</c:v>
                </c:pt>
                <c:pt idx="2">
                  <c:v>3316.318</c:v>
                </c:pt>
                <c:pt idx="3">
                  <c:v>5707.661</c:v>
                </c:pt>
                <c:pt idx="4">
                  <c:v>9024.360999999988</c:v>
                </c:pt>
                <c:pt idx="5">
                  <c:v>16144.447</c:v>
                </c:pt>
                <c:pt idx="6">
                  <c:v>16433.642</c:v>
                </c:pt>
                <c:pt idx="7">
                  <c:v>15403.649</c:v>
                </c:pt>
                <c:pt idx="8">
                  <c:v>11858.55</c:v>
                </c:pt>
                <c:pt idx="9">
                  <c:v>6024.108</c:v>
                </c:pt>
              </c:numCache>
            </c:numRef>
          </c:yVal>
          <c:smooth val="0"/>
          <c:extLst xmlns:c16r2="http://schemas.microsoft.com/office/drawing/2015/06/chart">
            <c:ext xmlns:c16="http://schemas.microsoft.com/office/drawing/2014/chart" uri="{C3380CC4-5D6E-409C-BE32-E72D297353CC}">
              <c16:uniqueId val="{00000001-B517-4546-B843-93229FB73470}"/>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'ARCHER 128cub'!$A$8:$A$17</c:f>
              <c:numCache>
                <c:formatCode>General</c:formatCode>
                <c:ptCount val="10"/>
                <c:pt idx="0">
                  <c:v>24.0</c:v>
                </c:pt>
                <c:pt idx="1">
                  <c:v>48.0</c:v>
                </c:pt>
                <c:pt idx="2">
                  <c:v>96.0</c:v>
                </c:pt>
                <c:pt idx="3">
                  <c:v>192.0</c:v>
                </c:pt>
                <c:pt idx="4">
                  <c:v>384.0</c:v>
                </c:pt>
                <c:pt idx="5">
                  <c:v>768.0</c:v>
                </c:pt>
                <c:pt idx="6">
                  <c:v>1536.0</c:v>
                </c:pt>
                <c:pt idx="7">
                  <c:v>3072.0</c:v>
                </c:pt>
                <c:pt idx="8">
                  <c:v>6144.0</c:v>
                </c:pt>
                <c:pt idx="9">
                  <c:v>12288.0</c:v>
                </c:pt>
              </c:numCache>
            </c:numRef>
          </c:xVal>
          <c:yVal>
            <c:numRef>
              <c:f>'ARCHER 128cub'!$F$8:$F$17</c:f>
              <c:numCache>
                <c:formatCode>General</c:formatCode>
                <c:ptCount val="10"/>
                <c:pt idx="0">
                  <c:v>660.479</c:v>
                </c:pt>
                <c:pt idx="1">
                  <c:v>1365.949</c:v>
                </c:pt>
                <c:pt idx="2">
                  <c:v>2840.826</c:v>
                </c:pt>
                <c:pt idx="3">
                  <c:v>5873.023</c:v>
                </c:pt>
                <c:pt idx="4">
                  <c:v>10835.89</c:v>
                </c:pt>
                <c:pt idx="5">
                  <c:v>15697.12</c:v>
                </c:pt>
                <c:pt idx="6">
                  <c:v>13874.34</c:v>
                </c:pt>
                <c:pt idx="7">
                  <c:v>9037.987999999985</c:v>
                </c:pt>
                <c:pt idx="8">
                  <c:v>10073.33</c:v>
                </c:pt>
                <c:pt idx="9">
                  <c:v>9907.274999999992</c:v>
                </c:pt>
              </c:numCache>
            </c:numRef>
          </c:yVal>
          <c:smooth val="0"/>
          <c:extLst xmlns:c16r2="http://schemas.microsoft.com/office/drawing/2015/06/chart">
            <c:ext xmlns:c16="http://schemas.microsoft.com/office/drawing/2014/chart" uri="{C3380CC4-5D6E-409C-BE32-E72D297353CC}">
              <c16:uniqueId val="{00000002-B517-4546-B843-93229FB73470}"/>
            </c:ext>
          </c:extLst>
        </c:ser>
        <c:dLbls>
          <c:showLegendKey val="0"/>
          <c:showVal val="0"/>
          <c:showCatName val="0"/>
          <c:showSerName val="0"/>
          <c:showPercent val="0"/>
          <c:showBubbleSize val="0"/>
        </c:dLbls>
        <c:axId val="-1369048192"/>
        <c:axId val="-1369046064"/>
      </c:scatterChart>
      <c:valAx>
        <c:axId val="-1369048192"/>
        <c:scaling>
          <c:logBase val="2.0"/>
          <c:orientation val="minMax"/>
          <c:min val="1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369046064"/>
        <c:crosses val="autoZero"/>
        <c:crossBetween val="midCat"/>
      </c:valAx>
      <c:valAx>
        <c:axId val="-1369046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3690481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MPI-IO: </a:t>
            </a:r>
            <a:r>
              <a:rPr lang="en-US"/>
              <a:t>Striping</a:t>
            </a:r>
            <a:r>
              <a:rPr lang="en-US" baseline="0"/>
              <a:t> = 4, Local Size = 256^3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'256cu'!$A$26:$A$34</c:f>
              <c:numCache>
                <c:formatCode>General</c:formatCode>
                <c:ptCount val="9"/>
                <c:pt idx="0">
                  <c:v>24.0</c:v>
                </c:pt>
                <c:pt idx="1">
                  <c:v>48.0</c:v>
                </c:pt>
                <c:pt idx="2">
                  <c:v>96.0</c:v>
                </c:pt>
                <c:pt idx="3">
                  <c:v>192.0</c:v>
                </c:pt>
                <c:pt idx="4">
                  <c:v>384.0</c:v>
                </c:pt>
                <c:pt idx="5">
                  <c:v>768.0</c:v>
                </c:pt>
                <c:pt idx="6">
                  <c:v>1536.0</c:v>
                </c:pt>
                <c:pt idx="7">
                  <c:v>3072.0</c:v>
                </c:pt>
                <c:pt idx="8">
                  <c:v>6144.0</c:v>
                </c:pt>
              </c:numCache>
            </c:numRef>
          </c:xVal>
          <c:yVal>
            <c:numRef>
              <c:f>'256cu'!$D$26:$D$34</c:f>
              <c:numCache>
                <c:formatCode>General</c:formatCode>
                <c:ptCount val="9"/>
                <c:pt idx="0">
                  <c:v>862.4309999999996</c:v>
                </c:pt>
                <c:pt idx="1">
                  <c:v>1312.826</c:v>
                </c:pt>
                <c:pt idx="2">
                  <c:v>1292.413</c:v>
                </c:pt>
                <c:pt idx="3">
                  <c:v>1584.816</c:v>
                </c:pt>
                <c:pt idx="4">
                  <c:v>880.7380000000001</c:v>
                </c:pt>
                <c:pt idx="5">
                  <c:v>924.212</c:v>
                </c:pt>
                <c:pt idx="6">
                  <c:v>821.884</c:v>
                </c:pt>
                <c:pt idx="7">
                  <c:v>1287.72</c:v>
                </c:pt>
                <c:pt idx="8">
                  <c:v>946.3559999999995</c:v>
                </c:pt>
              </c:numCache>
            </c:numRef>
          </c:yVal>
          <c:smooth val="0"/>
          <c:extLst xmlns:c16r2="http://schemas.microsoft.com/office/drawing/2015/06/chart">
            <c:ext xmlns:c16="http://schemas.microsoft.com/office/drawing/2014/chart" uri="{C3380CC4-5D6E-409C-BE32-E72D297353CC}">
              <c16:uniqueId val="{00000000-7C9A-4CC0-9D96-007D46420B2A}"/>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'256cu'!$A$26:$A$34</c:f>
              <c:numCache>
                <c:formatCode>General</c:formatCode>
                <c:ptCount val="9"/>
                <c:pt idx="0">
                  <c:v>24.0</c:v>
                </c:pt>
                <c:pt idx="1">
                  <c:v>48.0</c:v>
                </c:pt>
                <c:pt idx="2">
                  <c:v>96.0</c:v>
                </c:pt>
                <c:pt idx="3">
                  <c:v>192.0</c:v>
                </c:pt>
                <c:pt idx="4">
                  <c:v>384.0</c:v>
                </c:pt>
                <c:pt idx="5">
                  <c:v>768.0</c:v>
                </c:pt>
                <c:pt idx="6">
                  <c:v>1536.0</c:v>
                </c:pt>
                <c:pt idx="7">
                  <c:v>3072.0</c:v>
                </c:pt>
                <c:pt idx="8">
                  <c:v>6144.0</c:v>
                </c:pt>
              </c:numCache>
            </c:numRef>
          </c:xVal>
          <c:yVal>
            <c:numRef>
              <c:f>'256cu'!$E$26:$E$34</c:f>
              <c:numCache>
                <c:formatCode>General</c:formatCode>
                <c:ptCount val="9"/>
                <c:pt idx="0">
                  <c:v>911.4529999999993</c:v>
                </c:pt>
                <c:pt idx="1">
                  <c:v>1512.007</c:v>
                </c:pt>
                <c:pt idx="2">
                  <c:v>1781.018</c:v>
                </c:pt>
                <c:pt idx="3">
                  <c:v>2077.506</c:v>
                </c:pt>
                <c:pt idx="4">
                  <c:v>1499.177</c:v>
                </c:pt>
                <c:pt idx="5">
                  <c:v>1428.858</c:v>
                </c:pt>
                <c:pt idx="6">
                  <c:v>1548.462</c:v>
                </c:pt>
                <c:pt idx="7">
                  <c:v>1527.065</c:v>
                </c:pt>
                <c:pt idx="8">
                  <c:v>1635.712</c:v>
                </c:pt>
              </c:numCache>
            </c:numRef>
          </c:yVal>
          <c:smooth val="0"/>
          <c:extLst xmlns:c16r2="http://schemas.microsoft.com/office/drawing/2015/06/chart">
            <c:ext xmlns:c16="http://schemas.microsoft.com/office/drawing/2014/chart" uri="{C3380CC4-5D6E-409C-BE32-E72D297353CC}">
              <c16:uniqueId val="{00000001-7C9A-4CC0-9D96-007D46420B2A}"/>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'256cu'!$A$26:$A$34</c:f>
              <c:numCache>
                <c:formatCode>General</c:formatCode>
                <c:ptCount val="9"/>
                <c:pt idx="0">
                  <c:v>24.0</c:v>
                </c:pt>
                <c:pt idx="1">
                  <c:v>48.0</c:v>
                </c:pt>
                <c:pt idx="2">
                  <c:v>96.0</c:v>
                </c:pt>
                <c:pt idx="3">
                  <c:v>192.0</c:v>
                </c:pt>
                <c:pt idx="4">
                  <c:v>384.0</c:v>
                </c:pt>
                <c:pt idx="5">
                  <c:v>768.0</c:v>
                </c:pt>
                <c:pt idx="6">
                  <c:v>1536.0</c:v>
                </c:pt>
                <c:pt idx="7">
                  <c:v>3072.0</c:v>
                </c:pt>
                <c:pt idx="8">
                  <c:v>6144.0</c:v>
                </c:pt>
              </c:numCache>
            </c:numRef>
          </c:xVal>
          <c:yVal>
            <c:numRef>
              <c:f>'256cu'!$F$26:$F$34</c:f>
              <c:numCache>
                <c:formatCode>General</c:formatCode>
                <c:ptCount val="9"/>
                <c:pt idx="0">
                  <c:v>915.131</c:v>
                </c:pt>
                <c:pt idx="1">
                  <c:v>1565.051</c:v>
                </c:pt>
                <c:pt idx="2">
                  <c:v>1788.575</c:v>
                </c:pt>
                <c:pt idx="3">
                  <c:v>1752.687</c:v>
                </c:pt>
                <c:pt idx="4">
                  <c:v>1251.076</c:v>
                </c:pt>
                <c:pt idx="5">
                  <c:v>1553.405</c:v>
                </c:pt>
                <c:pt idx="6">
                  <c:v>1354.874</c:v>
                </c:pt>
                <c:pt idx="7">
                  <c:v>1649.823</c:v>
                </c:pt>
                <c:pt idx="8">
                  <c:v>1939.126</c:v>
                </c:pt>
              </c:numCache>
            </c:numRef>
          </c:yVal>
          <c:smooth val="0"/>
          <c:extLst xmlns:c16r2="http://schemas.microsoft.com/office/drawing/2015/06/chart">
            <c:ext xmlns:c16="http://schemas.microsoft.com/office/drawing/2014/chart" uri="{C3380CC4-5D6E-409C-BE32-E72D297353CC}">
              <c16:uniqueId val="{00000002-7C9A-4CC0-9D96-007D46420B2A}"/>
            </c:ext>
          </c:extLst>
        </c:ser>
        <c:dLbls>
          <c:showLegendKey val="0"/>
          <c:showVal val="0"/>
          <c:showCatName val="0"/>
          <c:showSerName val="0"/>
          <c:showPercent val="0"/>
          <c:showBubbleSize val="0"/>
        </c:dLbls>
        <c:axId val="-1373889120"/>
        <c:axId val="-1373886000"/>
      </c:scatterChart>
      <c:valAx>
        <c:axId val="-1373889120"/>
        <c:scaling>
          <c:logBase val="2.0"/>
          <c:orientation val="minMax"/>
          <c:min val="1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373886000"/>
        <c:crosses val="autoZero"/>
        <c:crossBetween val="midCat"/>
      </c:valAx>
      <c:valAx>
        <c:axId val="-1373886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3738891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MPI-IO: </a:t>
            </a:r>
            <a:r>
              <a:rPr lang="en-US"/>
              <a:t>Striping</a:t>
            </a:r>
            <a:r>
              <a:rPr lang="en-US" baseline="0"/>
              <a:t> = -1, Local Size = 256^3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'256cu'!$A$8:$A$17</c:f>
              <c:numCache>
                <c:formatCode>General</c:formatCode>
                <c:ptCount val="10"/>
                <c:pt idx="0">
                  <c:v>24.0</c:v>
                </c:pt>
                <c:pt idx="1">
                  <c:v>48.0</c:v>
                </c:pt>
                <c:pt idx="2">
                  <c:v>96.0</c:v>
                </c:pt>
                <c:pt idx="3">
                  <c:v>192.0</c:v>
                </c:pt>
                <c:pt idx="4">
                  <c:v>384.0</c:v>
                </c:pt>
                <c:pt idx="5">
                  <c:v>768.0</c:v>
                </c:pt>
                <c:pt idx="6">
                  <c:v>1536.0</c:v>
                </c:pt>
                <c:pt idx="7">
                  <c:v>3072.0</c:v>
                </c:pt>
                <c:pt idx="8">
                  <c:v>6144.0</c:v>
                </c:pt>
                <c:pt idx="9">
                  <c:v>12288.0</c:v>
                </c:pt>
              </c:numCache>
            </c:numRef>
          </c:xVal>
          <c:yVal>
            <c:numRef>
              <c:f>'256cu'!$D$8:$D$17</c:f>
              <c:numCache>
                <c:formatCode>General</c:formatCode>
                <c:ptCount val="10"/>
                <c:pt idx="0">
                  <c:v>661.6669999999996</c:v>
                </c:pt>
                <c:pt idx="1">
                  <c:v>1310.712</c:v>
                </c:pt>
                <c:pt idx="2">
                  <c:v>2270.36</c:v>
                </c:pt>
                <c:pt idx="3">
                  <c:v>3790.924</c:v>
                </c:pt>
                <c:pt idx="4">
                  <c:v>5359.535</c:v>
                </c:pt>
                <c:pt idx="5">
                  <c:v>5775.287</c:v>
                </c:pt>
                <c:pt idx="6">
                  <c:v>5945.99</c:v>
                </c:pt>
                <c:pt idx="7">
                  <c:v>11320.886</c:v>
                </c:pt>
                <c:pt idx="8">
                  <c:v>11529.934</c:v>
                </c:pt>
                <c:pt idx="9">
                  <c:v>6367.598</c:v>
                </c:pt>
              </c:numCache>
            </c:numRef>
          </c:yVal>
          <c:smooth val="0"/>
          <c:extLst xmlns:c16r2="http://schemas.microsoft.com/office/drawing/2015/06/chart">
            <c:ext xmlns:c16="http://schemas.microsoft.com/office/drawing/2014/chart" uri="{C3380CC4-5D6E-409C-BE32-E72D297353CC}">
              <c16:uniqueId val="{00000000-B6AA-44E0-9B77-27557A09CA84}"/>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'256cu'!$A$8:$A$17</c:f>
              <c:numCache>
                <c:formatCode>General</c:formatCode>
                <c:ptCount val="10"/>
                <c:pt idx="0">
                  <c:v>24.0</c:v>
                </c:pt>
                <c:pt idx="1">
                  <c:v>48.0</c:v>
                </c:pt>
                <c:pt idx="2">
                  <c:v>96.0</c:v>
                </c:pt>
                <c:pt idx="3">
                  <c:v>192.0</c:v>
                </c:pt>
                <c:pt idx="4">
                  <c:v>384.0</c:v>
                </c:pt>
                <c:pt idx="5">
                  <c:v>768.0</c:v>
                </c:pt>
                <c:pt idx="6">
                  <c:v>1536.0</c:v>
                </c:pt>
                <c:pt idx="7">
                  <c:v>3072.0</c:v>
                </c:pt>
                <c:pt idx="8">
                  <c:v>6144.0</c:v>
                </c:pt>
                <c:pt idx="9">
                  <c:v>12288.0</c:v>
                </c:pt>
              </c:numCache>
            </c:numRef>
          </c:xVal>
          <c:yVal>
            <c:numRef>
              <c:f>'256cu'!$E$8:$E$17</c:f>
              <c:numCache>
                <c:formatCode>General</c:formatCode>
                <c:ptCount val="10"/>
                <c:pt idx="0">
                  <c:v>698.198</c:v>
                </c:pt>
                <c:pt idx="1">
                  <c:v>1495.313</c:v>
                </c:pt>
                <c:pt idx="2">
                  <c:v>2853.872</c:v>
                </c:pt>
                <c:pt idx="3">
                  <c:v>5716.189</c:v>
                </c:pt>
                <c:pt idx="4">
                  <c:v>7469.593000000001</c:v>
                </c:pt>
                <c:pt idx="5">
                  <c:v>10987.14</c:v>
                </c:pt>
                <c:pt idx="6">
                  <c:v>12219.962</c:v>
                </c:pt>
                <c:pt idx="7">
                  <c:v>12836.212</c:v>
                </c:pt>
                <c:pt idx="8">
                  <c:v>11821.306</c:v>
                </c:pt>
                <c:pt idx="9">
                  <c:v>8402.777</c:v>
                </c:pt>
              </c:numCache>
            </c:numRef>
          </c:yVal>
          <c:smooth val="0"/>
          <c:extLst xmlns:c16r2="http://schemas.microsoft.com/office/drawing/2015/06/chart">
            <c:ext xmlns:c16="http://schemas.microsoft.com/office/drawing/2014/chart" uri="{C3380CC4-5D6E-409C-BE32-E72D297353CC}">
              <c16:uniqueId val="{00000001-B6AA-44E0-9B77-27557A09CA84}"/>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'256cu'!$A$8:$A$17</c:f>
              <c:numCache>
                <c:formatCode>General</c:formatCode>
                <c:ptCount val="10"/>
                <c:pt idx="0">
                  <c:v>24.0</c:v>
                </c:pt>
                <c:pt idx="1">
                  <c:v>48.0</c:v>
                </c:pt>
                <c:pt idx="2">
                  <c:v>96.0</c:v>
                </c:pt>
                <c:pt idx="3">
                  <c:v>192.0</c:v>
                </c:pt>
                <c:pt idx="4">
                  <c:v>384.0</c:v>
                </c:pt>
                <c:pt idx="5">
                  <c:v>768.0</c:v>
                </c:pt>
                <c:pt idx="6">
                  <c:v>1536.0</c:v>
                </c:pt>
                <c:pt idx="7">
                  <c:v>3072.0</c:v>
                </c:pt>
                <c:pt idx="8">
                  <c:v>6144.0</c:v>
                </c:pt>
                <c:pt idx="9">
                  <c:v>12288.0</c:v>
                </c:pt>
              </c:numCache>
            </c:numRef>
          </c:xVal>
          <c:yVal>
            <c:numRef>
              <c:f>'256cu'!$F$8:$F$17</c:f>
              <c:numCache>
                <c:formatCode>General</c:formatCode>
                <c:ptCount val="10"/>
                <c:pt idx="0">
                  <c:v>691.4629999999993</c:v>
                </c:pt>
                <c:pt idx="1">
                  <c:v>1487.371</c:v>
                </c:pt>
                <c:pt idx="2">
                  <c:v>3084.965</c:v>
                </c:pt>
                <c:pt idx="3">
                  <c:v>5586.629</c:v>
                </c:pt>
                <c:pt idx="4">
                  <c:v>7662.899</c:v>
                </c:pt>
                <c:pt idx="5">
                  <c:v>9107.814</c:v>
                </c:pt>
                <c:pt idx="6">
                  <c:v>8598.607</c:v>
                </c:pt>
                <c:pt idx="7">
                  <c:v>13784.597</c:v>
                </c:pt>
                <c:pt idx="8">
                  <c:v>15946.277</c:v>
                </c:pt>
                <c:pt idx="9">
                  <c:v>8204.549999999992</c:v>
                </c:pt>
              </c:numCache>
            </c:numRef>
          </c:yVal>
          <c:smooth val="0"/>
          <c:extLst xmlns:c16r2="http://schemas.microsoft.com/office/drawing/2015/06/chart">
            <c:ext xmlns:c16="http://schemas.microsoft.com/office/drawing/2014/chart" uri="{C3380CC4-5D6E-409C-BE32-E72D297353CC}">
              <c16:uniqueId val="{00000002-B6AA-44E0-9B77-27557A09CA84}"/>
            </c:ext>
          </c:extLst>
        </c:ser>
        <c:dLbls>
          <c:showLegendKey val="0"/>
          <c:showVal val="0"/>
          <c:showCatName val="0"/>
          <c:showSerName val="0"/>
          <c:showPercent val="0"/>
          <c:showBubbleSize val="0"/>
        </c:dLbls>
        <c:axId val="-1373816368"/>
        <c:axId val="-1373813248"/>
      </c:scatterChart>
      <c:valAx>
        <c:axId val="-1373816368"/>
        <c:scaling>
          <c:logBase val="2.0"/>
          <c:orientation val="minMax"/>
          <c:min val="1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373813248"/>
        <c:crosses val="autoZero"/>
        <c:crossBetween val="midCat"/>
      </c:valAx>
      <c:valAx>
        <c:axId val="-1373813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3738163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NetCDF: </a:t>
            </a:r>
            <a:r>
              <a:rPr lang="en-US"/>
              <a:t>Striping</a:t>
            </a:r>
            <a:r>
              <a:rPr lang="en-US" baseline="0"/>
              <a:t> = 4, Local Size = 128^3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'128cu'!$A$8:$A$16</c:f>
              <c:numCache>
                <c:formatCode>General</c:formatCode>
                <c:ptCount val="9"/>
                <c:pt idx="0">
                  <c:v>24.0</c:v>
                </c:pt>
                <c:pt idx="1">
                  <c:v>48.0</c:v>
                </c:pt>
                <c:pt idx="2">
                  <c:v>96.0</c:v>
                </c:pt>
                <c:pt idx="3">
                  <c:v>192.0</c:v>
                </c:pt>
                <c:pt idx="4">
                  <c:v>384.0</c:v>
                </c:pt>
                <c:pt idx="5">
                  <c:v>768.0</c:v>
                </c:pt>
                <c:pt idx="6">
                  <c:v>1536.0</c:v>
                </c:pt>
                <c:pt idx="7">
                  <c:v>3072.0</c:v>
                </c:pt>
                <c:pt idx="8">
                  <c:v>6144.0</c:v>
                </c:pt>
              </c:numCache>
            </c:numRef>
          </c:xVal>
          <c:yVal>
            <c:numRef>
              <c:f>'128cu'!$D$26:$D$35</c:f>
              <c:numCache>
                <c:formatCode>General</c:formatCode>
                <c:ptCount val="10"/>
                <c:pt idx="0">
                  <c:v>630.919</c:v>
                </c:pt>
                <c:pt idx="1">
                  <c:v>933.118</c:v>
                </c:pt>
                <c:pt idx="2">
                  <c:v>1177.923</c:v>
                </c:pt>
                <c:pt idx="3">
                  <c:v>1244.675</c:v>
                </c:pt>
                <c:pt idx="4">
                  <c:v>1527.386</c:v>
                </c:pt>
                <c:pt idx="5">
                  <c:v>1458.318</c:v>
                </c:pt>
                <c:pt idx="6">
                  <c:v>1604.539</c:v>
                </c:pt>
                <c:pt idx="7">
                  <c:v>1669.925</c:v>
                </c:pt>
                <c:pt idx="8">
                  <c:v>1026.17</c:v>
                </c:pt>
                <c:pt idx="9">
                  <c:v>694.668</c:v>
                </c:pt>
              </c:numCache>
            </c:numRef>
          </c:yVal>
          <c:smooth val="0"/>
          <c:extLst xmlns:c16r2="http://schemas.microsoft.com/office/drawing/2015/06/chart">
            <c:ext xmlns:c16="http://schemas.microsoft.com/office/drawing/2014/chart" uri="{C3380CC4-5D6E-409C-BE32-E72D297353CC}">
              <c16:uniqueId val="{00000000-FD50-44B4-B1F5-7FFA45EF8C02}"/>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'128cu'!$A$8:$A$16</c:f>
              <c:numCache>
                <c:formatCode>General</c:formatCode>
                <c:ptCount val="9"/>
                <c:pt idx="0">
                  <c:v>24.0</c:v>
                </c:pt>
                <c:pt idx="1">
                  <c:v>48.0</c:v>
                </c:pt>
                <c:pt idx="2">
                  <c:v>96.0</c:v>
                </c:pt>
                <c:pt idx="3">
                  <c:v>192.0</c:v>
                </c:pt>
                <c:pt idx="4">
                  <c:v>384.0</c:v>
                </c:pt>
                <c:pt idx="5">
                  <c:v>768.0</c:v>
                </c:pt>
                <c:pt idx="6">
                  <c:v>1536.0</c:v>
                </c:pt>
                <c:pt idx="7">
                  <c:v>3072.0</c:v>
                </c:pt>
                <c:pt idx="8">
                  <c:v>6144.0</c:v>
                </c:pt>
              </c:numCache>
            </c:numRef>
          </c:xVal>
          <c:yVal>
            <c:numRef>
              <c:f>'128cu'!$E$26:$E$35</c:f>
              <c:numCache>
                <c:formatCode>General</c:formatCode>
                <c:ptCount val="10"/>
                <c:pt idx="0">
                  <c:v>600.0609999999996</c:v>
                </c:pt>
                <c:pt idx="1">
                  <c:v>946.605</c:v>
                </c:pt>
                <c:pt idx="2">
                  <c:v>1279.098</c:v>
                </c:pt>
                <c:pt idx="3">
                  <c:v>1683.079</c:v>
                </c:pt>
                <c:pt idx="4">
                  <c:v>1597.371</c:v>
                </c:pt>
                <c:pt idx="5">
                  <c:v>1824.661</c:v>
                </c:pt>
                <c:pt idx="6">
                  <c:v>1512.824</c:v>
                </c:pt>
                <c:pt idx="7">
                  <c:v>1803.806</c:v>
                </c:pt>
                <c:pt idx="8">
                  <c:v>1630.857</c:v>
                </c:pt>
                <c:pt idx="9">
                  <c:v>980.3589999999996</c:v>
                </c:pt>
              </c:numCache>
            </c:numRef>
          </c:yVal>
          <c:smooth val="0"/>
          <c:extLst xmlns:c16r2="http://schemas.microsoft.com/office/drawing/2015/06/chart">
            <c:ext xmlns:c16="http://schemas.microsoft.com/office/drawing/2014/chart" uri="{C3380CC4-5D6E-409C-BE32-E72D297353CC}">
              <c16:uniqueId val="{00000001-FD50-44B4-B1F5-7FFA45EF8C02}"/>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'128cu'!$A$26:$A$34</c:f>
              <c:numCache>
                <c:formatCode>General</c:formatCode>
                <c:ptCount val="9"/>
                <c:pt idx="0">
                  <c:v>24.0</c:v>
                </c:pt>
                <c:pt idx="1">
                  <c:v>48.0</c:v>
                </c:pt>
                <c:pt idx="2">
                  <c:v>96.0</c:v>
                </c:pt>
                <c:pt idx="3">
                  <c:v>192.0</c:v>
                </c:pt>
                <c:pt idx="4">
                  <c:v>384.0</c:v>
                </c:pt>
                <c:pt idx="5">
                  <c:v>768.0</c:v>
                </c:pt>
                <c:pt idx="6">
                  <c:v>1536.0</c:v>
                </c:pt>
                <c:pt idx="7">
                  <c:v>3072.0</c:v>
                </c:pt>
                <c:pt idx="8">
                  <c:v>6144.0</c:v>
                </c:pt>
              </c:numCache>
            </c:numRef>
          </c:xVal>
          <c:yVal>
            <c:numRef>
              <c:f>'128cu'!$F$26:$F$35</c:f>
              <c:numCache>
                <c:formatCode>General</c:formatCode>
                <c:ptCount val="10"/>
                <c:pt idx="0">
                  <c:v>558.083064</c:v>
                </c:pt>
                <c:pt idx="1">
                  <c:v>1025.443519</c:v>
                </c:pt>
                <c:pt idx="2">
                  <c:v>1371.812522</c:v>
                </c:pt>
                <c:pt idx="3">
                  <c:v>1304.608628</c:v>
                </c:pt>
                <c:pt idx="4">
                  <c:v>1410.576667</c:v>
                </c:pt>
                <c:pt idx="5">
                  <c:v>2088.709638</c:v>
                </c:pt>
                <c:pt idx="6">
                  <c:v>1965.949715</c:v>
                </c:pt>
                <c:pt idx="7">
                  <c:v>1858.533921</c:v>
                </c:pt>
                <c:pt idx="8">
                  <c:v>2139.206401999998</c:v>
                </c:pt>
                <c:pt idx="9">
                  <c:v>1057.252882</c:v>
                </c:pt>
              </c:numCache>
            </c:numRef>
          </c:yVal>
          <c:smooth val="0"/>
          <c:extLst xmlns:c16r2="http://schemas.microsoft.com/office/drawing/2015/06/chart">
            <c:ext xmlns:c16="http://schemas.microsoft.com/office/drawing/2014/chart" uri="{C3380CC4-5D6E-409C-BE32-E72D297353CC}">
              <c16:uniqueId val="{00000002-FD50-44B4-B1F5-7FFA45EF8C02}"/>
            </c:ext>
          </c:extLst>
        </c:ser>
        <c:dLbls>
          <c:showLegendKey val="0"/>
          <c:showVal val="0"/>
          <c:showCatName val="0"/>
          <c:showSerName val="0"/>
          <c:showPercent val="0"/>
          <c:showBubbleSize val="0"/>
        </c:dLbls>
        <c:axId val="-1373781664"/>
        <c:axId val="-1373778544"/>
      </c:scatterChart>
      <c:valAx>
        <c:axId val="-1373781664"/>
        <c:scaling>
          <c:logBase val="2.0"/>
          <c:orientation val="minMax"/>
          <c:min val="1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373778544"/>
        <c:crosses val="autoZero"/>
        <c:crossBetween val="midCat"/>
      </c:valAx>
      <c:valAx>
        <c:axId val="-1373778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3737816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ARCHER NetCDF: Striping</a:t>
            </a:r>
            <a:r>
              <a:rPr lang="en-US" baseline="0"/>
              <a:t> = -1, Local Size = 128^3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'128cu'!$A$8:$A$17</c:f>
              <c:numCache>
                <c:formatCode>General</c:formatCode>
                <c:ptCount val="10"/>
                <c:pt idx="0">
                  <c:v>24.0</c:v>
                </c:pt>
                <c:pt idx="1">
                  <c:v>48.0</c:v>
                </c:pt>
                <c:pt idx="2">
                  <c:v>96.0</c:v>
                </c:pt>
                <c:pt idx="3">
                  <c:v>192.0</c:v>
                </c:pt>
                <c:pt idx="4">
                  <c:v>384.0</c:v>
                </c:pt>
                <c:pt idx="5">
                  <c:v>768.0</c:v>
                </c:pt>
                <c:pt idx="6">
                  <c:v>1536.0</c:v>
                </c:pt>
                <c:pt idx="7">
                  <c:v>3072.0</c:v>
                </c:pt>
                <c:pt idx="8">
                  <c:v>6144.0</c:v>
                </c:pt>
                <c:pt idx="9">
                  <c:v>12288.0</c:v>
                </c:pt>
              </c:numCache>
            </c:numRef>
          </c:xVal>
          <c:yVal>
            <c:numRef>
              <c:f>'128cu'!$D$8:$D$17</c:f>
              <c:numCache>
                <c:formatCode>General</c:formatCode>
                <c:ptCount val="10"/>
                <c:pt idx="0">
                  <c:v>476.3570000000001</c:v>
                </c:pt>
                <c:pt idx="1">
                  <c:v>954.5569999999996</c:v>
                </c:pt>
                <c:pt idx="2">
                  <c:v>1935.982</c:v>
                </c:pt>
                <c:pt idx="3">
                  <c:v>3952.425</c:v>
                </c:pt>
                <c:pt idx="4">
                  <c:v>4728.441</c:v>
                </c:pt>
                <c:pt idx="5">
                  <c:v>7020.143</c:v>
                </c:pt>
                <c:pt idx="6">
                  <c:v>7112.494</c:v>
                </c:pt>
                <c:pt idx="7">
                  <c:v>10399.51</c:v>
                </c:pt>
                <c:pt idx="8">
                  <c:v>10442.644</c:v>
                </c:pt>
                <c:pt idx="9">
                  <c:v>6416.175</c:v>
                </c:pt>
              </c:numCache>
            </c:numRef>
          </c:yVal>
          <c:smooth val="0"/>
          <c:extLst xmlns:c16r2="http://schemas.microsoft.com/office/drawing/2015/06/chart">
            <c:ext xmlns:c16="http://schemas.microsoft.com/office/drawing/2014/chart" uri="{C3380CC4-5D6E-409C-BE32-E72D297353CC}">
              <c16:uniqueId val="{00000000-B2E0-4572-B240-5B43DCBBDE9F}"/>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'128cu'!$A$8:$A$17</c:f>
              <c:numCache>
                <c:formatCode>General</c:formatCode>
                <c:ptCount val="10"/>
                <c:pt idx="0">
                  <c:v>24.0</c:v>
                </c:pt>
                <c:pt idx="1">
                  <c:v>48.0</c:v>
                </c:pt>
                <c:pt idx="2">
                  <c:v>96.0</c:v>
                </c:pt>
                <c:pt idx="3">
                  <c:v>192.0</c:v>
                </c:pt>
                <c:pt idx="4">
                  <c:v>384.0</c:v>
                </c:pt>
                <c:pt idx="5">
                  <c:v>768.0</c:v>
                </c:pt>
                <c:pt idx="6">
                  <c:v>1536.0</c:v>
                </c:pt>
                <c:pt idx="7">
                  <c:v>3072.0</c:v>
                </c:pt>
                <c:pt idx="8">
                  <c:v>6144.0</c:v>
                </c:pt>
                <c:pt idx="9">
                  <c:v>12288.0</c:v>
                </c:pt>
              </c:numCache>
            </c:numRef>
          </c:xVal>
          <c:yVal>
            <c:numRef>
              <c:f>'128cu'!$E$8:$E$17</c:f>
              <c:numCache>
                <c:formatCode>General</c:formatCode>
                <c:ptCount val="10"/>
                <c:pt idx="0">
                  <c:v>414.52</c:v>
                </c:pt>
                <c:pt idx="1">
                  <c:v>911.008</c:v>
                </c:pt>
                <c:pt idx="2">
                  <c:v>2005.05</c:v>
                </c:pt>
                <c:pt idx="3">
                  <c:v>3710.232</c:v>
                </c:pt>
                <c:pt idx="4">
                  <c:v>3339.897</c:v>
                </c:pt>
                <c:pt idx="5">
                  <c:v>7284.373000000001</c:v>
                </c:pt>
                <c:pt idx="6">
                  <c:v>7073.241</c:v>
                </c:pt>
                <c:pt idx="7">
                  <c:v>10806.77</c:v>
                </c:pt>
                <c:pt idx="8">
                  <c:v>10807.797</c:v>
                </c:pt>
                <c:pt idx="9">
                  <c:v>8727.264999999992</c:v>
                </c:pt>
              </c:numCache>
            </c:numRef>
          </c:yVal>
          <c:smooth val="0"/>
          <c:extLst xmlns:c16r2="http://schemas.microsoft.com/office/drawing/2015/06/chart">
            <c:ext xmlns:c16="http://schemas.microsoft.com/office/drawing/2014/chart" uri="{C3380CC4-5D6E-409C-BE32-E72D297353CC}">
              <c16:uniqueId val="{00000001-B2E0-4572-B240-5B43DCBBDE9F}"/>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'128cu'!$A$8:$A$17</c:f>
              <c:numCache>
                <c:formatCode>General</c:formatCode>
                <c:ptCount val="10"/>
                <c:pt idx="0">
                  <c:v>24.0</c:v>
                </c:pt>
                <c:pt idx="1">
                  <c:v>48.0</c:v>
                </c:pt>
                <c:pt idx="2">
                  <c:v>96.0</c:v>
                </c:pt>
                <c:pt idx="3">
                  <c:v>192.0</c:v>
                </c:pt>
                <c:pt idx="4">
                  <c:v>384.0</c:v>
                </c:pt>
                <c:pt idx="5">
                  <c:v>768.0</c:v>
                </c:pt>
                <c:pt idx="6">
                  <c:v>1536.0</c:v>
                </c:pt>
                <c:pt idx="7">
                  <c:v>3072.0</c:v>
                </c:pt>
                <c:pt idx="8">
                  <c:v>6144.0</c:v>
                </c:pt>
                <c:pt idx="9">
                  <c:v>12288.0</c:v>
                </c:pt>
              </c:numCache>
            </c:numRef>
          </c:xVal>
          <c:yVal>
            <c:numRef>
              <c:f>'128cu'!$F$8:$F$17</c:f>
              <c:numCache>
                <c:formatCode>General</c:formatCode>
                <c:ptCount val="10"/>
                <c:pt idx="0">
                  <c:v>425.062</c:v>
                </c:pt>
                <c:pt idx="1">
                  <c:v>904.3969999999996</c:v>
                </c:pt>
                <c:pt idx="2">
                  <c:v>1957.675</c:v>
                </c:pt>
                <c:pt idx="3">
                  <c:v>3535.613</c:v>
                </c:pt>
                <c:pt idx="4">
                  <c:v>6523.897000000001</c:v>
                </c:pt>
                <c:pt idx="5">
                  <c:v>7810.41</c:v>
                </c:pt>
                <c:pt idx="6">
                  <c:v>10085.431</c:v>
                </c:pt>
                <c:pt idx="7">
                  <c:v>9037.987999999985</c:v>
                </c:pt>
                <c:pt idx="8">
                  <c:v>10073.327</c:v>
                </c:pt>
                <c:pt idx="9">
                  <c:v>7877.869</c:v>
                </c:pt>
              </c:numCache>
            </c:numRef>
          </c:yVal>
          <c:smooth val="0"/>
          <c:extLst xmlns:c16r2="http://schemas.microsoft.com/office/drawing/2015/06/chart">
            <c:ext xmlns:c16="http://schemas.microsoft.com/office/drawing/2014/chart" uri="{C3380CC4-5D6E-409C-BE32-E72D297353CC}">
              <c16:uniqueId val="{00000002-B2E0-4572-B240-5B43DCBBDE9F}"/>
            </c:ext>
          </c:extLst>
        </c:ser>
        <c:dLbls>
          <c:showLegendKey val="0"/>
          <c:showVal val="0"/>
          <c:showCatName val="0"/>
          <c:showSerName val="0"/>
          <c:showPercent val="0"/>
          <c:showBubbleSize val="0"/>
        </c:dLbls>
        <c:axId val="-1436029312"/>
        <c:axId val="-1436027184"/>
      </c:scatterChart>
      <c:valAx>
        <c:axId val="-1436029312"/>
        <c:scaling>
          <c:logBase val="2.0"/>
          <c:orientation val="minMax"/>
          <c:min val="1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436027184"/>
        <c:crosses val="autoZero"/>
        <c:crossBetween val="midCat"/>
      </c:valAx>
      <c:valAx>
        <c:axId val="-1436027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436029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NetCDF: </a:t>
            </a:r>
            <a:r>
              <a:rPr lang="en-US"/>
              <a:t>Striping</a:t>
            </a:r>
            <a:r>
              <a:rPr lang="en-US" baseline="0"/>
              <a:t> = 4, Local Size = 256^3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'256cu'!$A$26:$A$34</c:f>
              <c:numCache>
                <c:formatCode>General</c:formatCode>
                <c:ptCount val="9"/>
                <c:pt idx="0">
                  <c:v>24.0</c:v>
                </c:pt>
                <c:pt idx="1">
                  <c:v>48.0</c:v>
                </c:pt>
                <c:pt idx="2">
                  <c:v>96.0</c:v>
                </c:pt>
                <c:pt idx="3">
                  <c:v>192.0</c:v>
                </c:pt>
                <c:pt idx="4">
                  <c:v>384.0</c:v>
                </c:pt>
                <c:pt idx="5">
                  <c:v>768.0</c:v>
                </c:pt>
                <c:pt idx="6">
                  <c:v>1536.0</c:v>
                </c:pt>
                <c:pt idx="7">
                  <c:v>3072.0</c:v>
                </c:pt>
                <c:pt idx="8">
                  <c:v>6144.0</c:v>
                </c:pt>
              </c:numCache>
            </c:numRef>
          </c:xVal>
          <c:yVal>
            <c:numRef>
              <c:f>'256cu'!$D$26:$D$35</c:f>
              <c:numCache>
                <c:formatCode>General</c:formatCode>
                <c:ptCount val="10"/>
                <c:pt idx="0">
                  <c:v>874.671</c:v>
                </c:pt>
                <c:pt idx="1">
                  <c:v>1569.881</c:v>
                </c:pt>
                <c:pt idx="2">
                  <c:v>1752.223</c:v>
                </c:pt>
                <c:pt idx="3">
                  <c:v>1772.707</c:v>
                </c:pt>
                <c:pt idx="4">
                  <c:v>1664.027</c:v>
                </c:pt>
                <c:pt idx="5">
                  <c:v>1306.42</c:v>
                </c:pt>
                <c:pt idx="6">
                  <c:v>1521.227</c:v>
                </c:pt>
                <c:pt idx="7">
                  <c:v>1620.105</c:v>
                </c:pt>
                <c:pt idx="8">
                  <c:v>1091.415</c:v>
                </c:pt>
                <c:pt idx="9">
                  <c:v>696.8639999999996</c:v>
                </c:pt>
              </c:numCache>
            </c:numRef>
          </c:yVal>
          <c:smooth val="0"/>
          <c:extLst xmlns:c16r2="http://schemas.microsoft.com/office/drawing/2015/06/chart">
            <c:ext xmlns:c16="http://schemas.microsoft.com/office/drawing/2014/chart" uri="{C3380CC4-5D6E-409C-BE32-E72D297353CC}">
              <c16:uniqueId val="{00000000-7F17-45B2-863C-56E4E82D68AC}"/>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'256cu'!$A$26:$A$34</c:f>
              <c:numCache>
                <c:formatCode>General</c:formatCode>
                <c:ptCount val="9"/>
                <c:pt idx="0">
                  <c:v>24.0</c:v>
                </c:pt>
                <c:pt idx="1">
                  <c:v>48.0</c:v>
                </c:pt>
                <c:pt idx="2">
                  <c:v>96.0</c:v>
                </c:pt>
                <c:pt idx="3">
                  <c:v>192.0</c:v>
                </c:pt>
                <c:pt idx="4">
                  <c:v>384.0</c:v>
                </c:pt>
                <c:pt idx="5">
                  <c:v>768.0</c:v>
                </c:pt>
                <c:pt idx="6">
                  <c:v>1536.0</c:v>
                </c:pt>
                <c:pt idx="7">
                  <c:v>3072.0</c:v>
                </c:pt>
                <c:pt idx="8">
                  <c:v>6144.0</c:v>
                </c:pt>
              </c:numCache>
            </c:numRef>
          </c:xVal>
          <c:yVal>
            <c:numRef>
              <c:f>'256cu'!$E$26:$E$35</c:f>
              <c:numCache>
                <c:formatCode>General</c:formatCode>
                <c:ptCount val="10"/>
                <c:pt idx="0">
                  <c:v>869.748</c:v>
                </c:pt>
                <c:pt idx="1">
                  <c:v>1375.863</c:v>
                </c:pt>
                <c:pt idx="2">
                  <c:v>1678.23</c:v>
                </c:pt>
                <c:pt idx="3">
                  <c:v>1889.365</c:v>
                </c:pt>
                <c:pt idx="4">
                  <c:v>2021.052</c:v>
                </c:pt>
                <c:pt idx="5">
                  <c:v>1920.333</c:v>
                </c:pt>
                <c:pt idx="6">
                  <c:v>1340.975</c:v>
                </c:pt>
                <c:pt idx="7">
                  <c:v>2254.418</c:v>
                </c:pt>
                <c:pt idx="8">
                  <c:v>1939.353</c:v>
                </c:pt>
                <c:pt idx="9">
                  <c:v>986.3209999999996</c:v>
                </c:pt>
              </c:numCache>
            </c:numRef>
          </c:yVal>
          <c:smooth val="0"/>
          <c:extLst xmlns:c16r2="http://schemas.microsoft.com/office/drawing/2015/06/chart">
            <c:ext xmlns:c16="http://schemas.microsoft.com/office/drawing/2014/chart" uri="{C3380CC4-5D6E-409C-BE32-E72D297353CC}">
              <c16:uniqueId val="{00000001-7F17-45B2-863C-56E4E82D68AC}"/>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'256cu'!$A$26:$A$34</c:f>
              <c:numCache>
                <c:formatCode>General</c:formatCode>
                <c:ptCount val="9"/>
                <c:pt idx="0">
                  <c:v>24.0</c:v>
                </c:pt>
                <c:pt idx="1">
                  <c:v>48.0</c:v>
                </c:pt>
                <c:pt idx="2">
                  <c:v>96.0</c:v>
                </c:pt>
                <c:pt idx="3">
                  <c:v>192.0</c:v>
                </c:pt>
                <c:pt idx="4">
                  <c:v>384.0</c:v>
                </c:pt>
                <c:pt idx="5">
                  <c:v>768.0</c:v>
                </c:pt>
                <c:pt idx="6">
                  <c:v>1536.0</c:v>
                </c:pt>
                <c:pt idx="7">
                  <c:v>3072.0</c:v>
                </c:pt>
                <c:pt idx="8">
                  <c:v>6144.0</c:v>
                </c:pt>
              </c:numCache>
            </c:numRef>
          </c:xVal>
          <c:yVal>
            <c:numRef>
              <c:f>'256cu'!$F$26:$F$35</c:f>
              <c:numCache>
                <c:formatCode>General</c:formatCode>
                <c:ptCount val="10"/>
                <c:pt idx="0">
                  <c:v>828.117</c:v>
                </c:pt>
                <c:pt idx="1">
                  <c:v>1593.592</c:v>
                </c:pt>
                <c:pt idx="2">
                  <c:v>1640.99</c:v>
                </c:pt>
                <c:pt idx="3">
                  <c:v>1817.492</c:v>
                </c:pt>
                <c:pt idx="4">
                  <c:v>1577.356</c:v>
                </c:pt>
                <c:pt idx="5">
                  <c:v>2088.71</c:v>
                </c:pt>
                <c:pt idx="6">
                  <c:v>2229.308</c:v>
                </c:pt>
                <c:pt idx="7">
                  <c:v>1906.907</c:v>
                </c:pt>
                <c:pt idx="8">
                  <c:v>1583.67</c:v>
                </c:pt>
                <c:pt idx="9">
                  <c:v>904.782</c:v>
                </c:pt>
              </c:numCache>
            </c:numRef>
          </c:yVal>
          <c:smooth val="0"/>
          <c:extLst xmlns:c16r2="http://schemas.microsoft.com/office/drawing/2015/06/chart">
            <c:ext xmlns:c16="http://schemas.microsoft.com/office/drawing/2014/chart" uri="{C3380CC4-5D6E-409C-BE32-E72D297353CC}">
              <c16:uniqueId val="{00000002-7F17-45B2-863C-56E4E82D68AC}"/>
            </c:ext>
          </c:extLst>
        </c:ser>
        <c:dLbls>
          <c:showLegendKey val="0"/>
          <c:showVal val="0"/>
          <c:showCatName val="0"/>
          <c:showSerName val="0"/>
          <c:showPercent val="0"/>
          <c:showBubbleSize val="0"/>
        </c:dLbls>
        <c:axId val="-1373743888"/>
        <c:axId val="-1373739744"/>
      </c:scatterChart>
      <c:valAx>
        <c:axId val="-1373743888"/>
        <c:scaling>
          <c:logBase val="2.0"/>
          <c:orientation val="minMax"/>
          <c:min val="1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373739744"/>
        <c:crosses val="autoZero"/>
        <c:crossBetween val="midCat"/>
      </c:valAx>
      <c:valAx>
        <c:axId val="-137373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3737438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NetCDF: </a:t>
            </a:r>
            <a:r>
              <a:rPr lang="en-US"/>
              <a:t>Striping</a:t>
            </a:r>
            <a:r>
              <a:rPr lang="en-US" baseline="0"/>
              <a:t> = -1, Local Size = 256^3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'256cu'!$A$8:$A$17</c:f>
              <c:numCache>
                <c:formatCode>General</c:formatCode>
                <c:ptCount val="10"/>
                <c:pt idx="0">
                  <c:v>24.0</c:v>
                </c:pt>
                <c:pt idx="1">
                  <c:v>48.0</c:v>
                </c:pt>
                <c:pt idx="2">
                  <c:v>96.0</c:v>
                </c:pt>
                <c:pt idx="3">
                  <c:v>192.0</c:v>
                </c:pt>
                <c:pt idx="4">
                  <c:v>384.0</c:v>
                </c:pt>
                <c:pt idx="5">
                  <c:v>768.0</c:v>
                </c:pt>
                <c:pt idx="6">
                  <c:v>1536.0</c:v>
                </c:pt>
                <c:pt idx="7">
                  <c:v>3072.0</c:v>
                </c:pt>
                <c:pt idx="8">
                  <c:v>6144.0</c:v>
                </c:pt>
                <c:pt idx="9">
                  <c:v>12288.0</c:v>
                </c:pt>
              </c:numCache>
            </c:numRef>
          </c:xVal>
          <c:yVal>
            <c:numRef>
              <c:f>'256cu'!$D$8:$D$17</c:f>
              <c:numCache>
                <c:formatCode>General</c:formatCode>
                <c:ptCount val="10"/>
                <c:pt idx="0">
                  <c:v>624.57</c:v>
                </c:pt>
                <c:pt idx="1">
                  <c:v>1331.474</c:v>
                </c:pt>
                <c:pt idx="2">
                  <c:v>2652.12</c:v>
                </c:pt>
                <c:pt idx="3">
                  <c:v>5055.44</c:v>
                </c:pt>
                <c:pt idx="4">
                  <c:v>8429.175999999987</c:v>
                </c:pt>
                <c:pt idx="5">
                  <c:v>9069.933</c:v>
                </c:pt>
                <c:pt idx="6">
                  <c:v>9858.810999999987</c:v>
                </c:pt>
                <c:pt idx="7">
                  <c:v>11769.056</c:v>
                </c:pt>
                <c:pt idx="8">
                  <c:v>11746.485</c:v>
                </c:pt>
                <c:pt idx="9">
                  <c:v>7305.898</c:v>
                </c:pt>
              </c:numCache>
            </c:numRef>
          </c:yVal>
          <c:smooth val="0"/>
          <c:extLst xmlns:c16r2="http://schemas.microsoft.com/office/drawing/2015/06/chart">
            <c:ext xmlns:c16="http://schemas.microsoft.com/office/drawing/2014/chart" uri="{C3380CC4-5D6E-409C-BE32-E72D297353CC}">
              <c16:uniqueId val="{00000000-FFBF-46DB-970F-E4A82A194B2B}"/>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'256cu'!$A$8:$A$17</c:f>
              <c:numCache>
                <c:formatCode>General</c:formatCode>
                <c:ptCount val="10"/>
                <c:pt idx="0">
                  <c:v>24.0</c:v>
                </c:pt>
                <c:pt idx="1">
                  <c:v>48.0</c:v>
                </c:pt>
                <c:pt idx="2">
                  <c:v>96.0</c:v>
                </c:pt>
                <c:pt idx="3">
                  <c:v>192.0</c:v>
                </c:pt>
                <c:pt idx="4">
                  <c:v>384.0</c:v>
                </c:pt>
                <c:pt idx="5">
                  <c:v>768.0</c:v>
                </c:pt>
                <c:pt idx="6">
                  <c:v>1536.0</c:v>
                </c:pt>
                <c:pt idx="7">
                  <c:v>3072.0</c:v>
                </c:pt>
                <c:pt idx="8">
                  <c:v>6144.0</c:v>
                </c:pt>
                <c:pt idx="9">
                  <c:v>12288.0</c:v>
                </c:pt>
              </c:numCache>
            </c:numRef>
          </c:xVal>
          <c:yVal>
            <c:numRef>
              <c:f>'256cu'!$E$8:$E$17</c:f>
              <c:numCache>
                <c:formatCode>General</c:formatCode>
                <c:ptCount val="10"/>
                <c:pt idx="0">
                  <c:v>608.1319999999995</c:v>
                </c:pt>
                <c:pt idx="1">
                  <c:v>1279.222</c:v>
                </c:pt>
                <c:pt idx="2">
                  <c:v>2680.079</c:v>
                </c:pt>
                <c:pt idx="3">
                  <c:v>5143.392</c:v>
                </c:pt>
                <c:pt idx="4">
                  <c:v>8416.281999999992</c:v>
                </c:pt>
                <c:pt idx="5">
                  <c:v>8709.176999999987</c:v>
                </c:pt>
                <c:pt idx="6">
                  <c:v>9992.29</c:v>
                </c:pt>
                <c:pt idx="7">
                  <c:v>12631.356</c:v>
                </c:pt>
                <c:pt idx="8">
                  <c:v>11133.308</c:v>
                </c:pt>
                <c:pt idx="9">
                  <c:v>6978.894</c:v>
                </c:pt>
              </c:numCache>
            </c:numRef>
          </c:yVal>
          <c:smooth val="0"/>
          <c:extLst xmlns:c16r2="http://schemas.microsoft.com/office/drawing/2015/06/chart">
            <c:ext xmlns:c16="http://schemas.microsoft.com/office/drawing/2014/chart" uri="{C3380CC4-5D6E-409C-BE32-E72D297353CC}">
              <c16:uniqueId val="{00000001-FFBF-46DB-970F-E4A82A194B2B}"/>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'256cu'!$A$8:$A$17</c:f>
              <c:numCache>
                <c:formatCode>General</c:formatCode>
                <c:ptCount val="10"/>
                <c:pt idx="0">
                  <c:v>24.0</c:v>
                </c:pt>
                <c:pt idx="1">
                  <c:v>48.0</c:v>
                </c:pt>
                <c:pt idx="2">
                  <c:v>96.0</c:v>
                </c:pt>
                <c:pt idx="3">
                  <c:v>192.0</c:v>
                </c:pt>
                <c:pt idx="4">
                  <c:v>384.0</c:v>
                </c:pt>
                <c:pt idx="5">
                  <c:v>768.0</c:v>
                </c:pt>
                <c:pt idx="6">
                  <c:v>1536.0</c:v>
                </c:pt>
                <c:pt idx="7">
                  <c:v>3072.0</c:v>
                </c:pt>
                <c:pt idx="8">
                  <c:v>6144.0</c:v>
                </c:pt>
                <c:pt idx="9">
                  <c:v>12288.0</c:v>
                </c:pt>
              </c:numCache>
            </c:numRef>
          </c:xVal>
          <c:yVal>
            <c:numRef>
              <c:f>'256cu'!$F$8:$F$17</c:f>
              <c:numCache>
                <c:formatCode>General</c:formatCode>
                <c:ptCount val="10"/>
                <c:pt idx="0">
                  <c:v>619.614</c:v>
                </c:pt>
                <c:pt idx="1">
                  <c:v>1282.378</c:v>
                </c:pt>
                <c:pt idx="2">
                  <c:v>2578.753</c:v>
                </c:pt>
                <c:pt idx="3">
                  <c:v>5318.449</c:v>
                </c:pt>
                <c:pt idx="4">
                  <c:v>9166.182</c:v>
                </c:pt>
                <c:pt idx="5">
                  <c:v>11555.443</c:v>
                </c:pt>
                <c:pt idx="6">
                  <c:v>10750.391</c:v>
                </c:pt>
                <c:pt idx="7">
                  <c:v>12219.471</c:v>
                </c:pt>
                <c:pt idx="8">
                  <c:v>12953.971</c:v>
                </c:pt>
                <c:pt idx="9">
                  <c:v>6478.172</c:v>
                </c:pt>
              </c:numCache>
            </c:numRef>
          </c:yVal>
          <c:smooth val="0"/>
          <c:extLst xmlns:c16r2="http://schemas.microsoft.com/office/drawing/2015/06/chart">
            <c:ext xmlns:c16="http://schemas.microsoft.com/office/drawing/2014/chart" uri="{C3380CC4-5D6E-409C-BE32-E72D297353CC}">
              <c16:uniqueId val="{00000002-FFBF-46DB-970F-E4A82A194B2B}"/>
            </c:ext>
          </c:extLst>
        </c:ser>
        <c:dLbls>
          <c:showLegendKey val="0"/>
          <c:showVal val="0"/>
          <c:showCatName val="0"/>
          <c:showSerName val="0"/>
          <c:showPercent val="0"/>
          <c:showBubbleSize val="0"/>
        </c:dLbls>
        <c:axId val="-1368841152"/>
        <c:axId val="-1368838032"/>
      </c:scatterChart>
      <c:valAx>
        <c:axId val="-1368841152"/>
        <c:scaling>
          <c:logBase val="2.0"/>
          <c:orientation val="minMax"/>
          <c:min val="1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368838032"/>
        <c:crosses val="autoZero"/>
        <c:crossBetween val="midCat"/>
      </c:valAx>
      <c:valAx>
        <c:axId val="-1368838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3688411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ARCHER MPI-IO:</a:t>
            </a:r>
            <a:r>
              <a:rPr lang="en-US" baseline="0"/>
              <a:t> </a:t>
            </a:r>
            <a:r>
              <a:rPr lang="en-US"/>
              <a:t>Striping</a:t>
            </a:r>
            <a:r>
              <a:rPr lang="en-US" baseline="0"/>
              <a:t> = -1, Local Size = 256^3</a:t>
            </a:r>
            <a:endParaRPr lang="en-US"/>
          </a:p>
        </c:rich>
      </c:tx>
      <c:overlay val="0"/>
      <c:spPr>
        <a:noFill/>
        <a:ln>
          <a:noFill/>
        </a:ln>
        <a:effectLst/>
      </c:spPr>
    </c:title>
    <c:autoTitleDeleted val="0"/>
    <c:plotArea>
      <c:layout/>
      <c:scatterChart>
        <c:scatterStyle val="lineMarker"/>
        <c:varyColors val="0"/>
        <c:ser>
          <c:idx val="0"/>
          <c:order val="0"/>
          <c:tx>
            <c:v>1 File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MultFiles!$A$10:$A$19</c:f>
              <c:numCache>
                <c:formatCode>General</c:formatCode>
                <c:ptCount val="10"/>
                <c:pt idx="0">
                  <c:v>24.0</c:v>
                </c:pt>
                <c:pt idx="1">
                  <c:v>48.0</c:v>
                </c:pt>
                <c:pt idx="2">
                  <c:v>96.0</c:v>
                </c:pt>
                <c:pt idx="3">
                  <c:v>192.0</c:v>
                </c:pt>
                <c:pt idx="4">
                  <c:v>384.0</c:v>
                </c:pt>
                <c:pt idx="5">
                  <c:v>768.0</c:v>
                </c:pt>
                <c:pt idx="6">
                  <c:v>1536.0</c:v>
                </c:pt>
                <c:pt idx="7">
                  <c:v>3072.0</c:v>
                </c:pt>
                <c:pt idx="8">
                  <c:v>6144.0</c:v>
                </c:pt>
                <c:pt idx="9">
                  <c:v>12288.0</c:v>
                </c:pt>
              </c:numCache>
            </c:numRef>
          </c:xVal>
          <c:yVal>
            <c:numRef>
              <c:f>MultFiles!$D$10:$D$19</c:f>
              <c:numCache>
                <c:formatCode>General</c:formatCode>
                <c:ptCount val="10"/>
                <c:pt idx="0">
                  <c:v>661.6669999999996</c:v>
                </c:pt>
                <c:pt idx="1">
                  <c:v>1310.712</c:v>
                </c:pt>
                <c:pt idx="2">
                  <c:v>2270.36</c:v>
                </c:pt>
                <c:pt idx="3">
                  <c:v>3790.924</c:v>
                </c:pt>
                <c:pt idx="4">
                  <c:v>5359.535</c:v>
                </c:pt>
                <c:pt idx="5">
                  <c:v>5775.287</c:v>
                </c:pt>
                <c:pt idx="6">
                  <c:v>5945.99</c:v>
                </c:pt>
                <c:pt idx="7">
                  <c:v>11320.886</c:v>
                </c:pt>
                <c:pt idx="8">
                  <c:v>11529.934</c:v>
                </c:pt>
                <c:pt idx="9">
                  <c:v>6367.598</c:v>
                </c:pt>
              </c:numCache>
            </c:numRef>
          </c:yVal>
          <c:smooth val="0"/>
          <c:extLst xmlns:c16r2="http://schemas.microsoft.com/office/drawing/2015/06/chart">
            <c:ext xmlns:c16="http://schemas.microsoft.com/office/drawing/2014/chart" uri="{C3380CC4-5D6E-409C-BE32-E72D297353CC}">
              <c16:uniqueId val="{00000000-766C-4208-BBEE-44A717CBFB71}"/>
            </c:ext>
          </c:extLst>
        </c:ser>
        <c:ser>
          <c:idx val="1"/>
          <c:order val="1"/>
          <c:tx>
            <c:v>2 Files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MultFiles!$A$10:$A$19</c:f>
              <c:numCache>
                <c:formatCode>General</c:formatCode>
                <c:ptCount val="10"/>
                <c:pt idx="0">
                  <c:v>24.0</c:v>
                </c:pt>
                <c:pt idx="1">
                  <c:v>48.0</c:v>
                </c:pt>
                <c:pt idx="2">
                  <c:v>96.0</c:v>
                </c:pt>
                <c:pt idx="3">
                  <c:v>192.0</c:v>
                </c:pt>
                <c:pt idx="4">
                  <c:v>384.0</c:v>
                </c:pt>
                <c:pt idx="5">
                  <c:v>768.0</c:v>
                </c:pt>
                <c:pt idx="6">
                  <c:v>1536.0</c:v>
                </c:pt>
                <c:pt idx="7">
                  <c:v>3072.0</c:v>
                </c:pt>
                <c:pt idx="8">
                  <c:v>6144.0</c:v>
                </c:pt>
                <c:pt idx="9">
                  <c:v>12288.0</c:v>
                </c:pt>
              </c:numCache>
            </c:numRef>
          </c:xVal>
          <c:yVal>
            <c:numRef>
              <c:f>MultFiles!$H$10:$H$19</c:f>
              <c:numCache>
                <c:formatCode>General</c:formatCode>
                <c:ptCount val="10"/>
                <c:pt idx="1">
                  <c:v>1257.562</c:v>
                </c:pt>
                <c:pt idx="2">
                  <c:v>2549.07</c:v>
                </c:pt>
                <c:pt idx="3">
                  <c:v>4360.763000000001</c:v>
                </c:pt>
                <c:pt idx="4">
                  <c:v>6901.182000000001</c:v>
                </c:pt>
                <c:pt idx="5">
                  <c:v>9161.252</c:v>
                </c:pt>
                <c:pt idx="6">
                  <c:v>10599.783</c:v>
                </c:pt>
                <c:pt idx="7">
                  <c:v>10651.836</c:v>
                </c:pt>
                <c:pt idx="8">
                  <c:v>12919.879</c:v>
                </c:pt>
                <c:pt idx="9">
                  <c:v>10993.593</c:v>
                </c:pt>
              </c:numCache>
            </c:numRef>
          </c:yVal>
          <c:smooth val="0"/>
          <c:extLst xmlns:c16r2="http://schemas.microsoft.com/office/drawing/2015/06/chart">
            <c:ext xmlns:c16="http://schemas.microsoft.com/office/drawing/2014/chart" uri="{C3380CC4-5D6E-409C-BE32-E72D297353CC}">
              <c16:uniqueId val="{00000001-766C-4208-BBEE-44A717CBFB71}"/>
            </c:ext>
          </c:extLst>
        </c:ser>
        <c:ser>
          <c:idx val="2"/>
          <c:order val="2"/>
          <c:tx>
            <c:v>4 Files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MultFiles!$A$10:$A$19</c:f>
              <c:numCache>
                <c:formatCode>General</c:formatCode>
                <c:ptCount val="10"/>
                <c:pt idx="0">
                  <c:v>24.0</c:v>
                </c:pt>
                <c:pt idx="1">
                  <c:v>48.0</c:v>
                </c:pt>
                <c:pt idx="2">
                  <c:v>96.0</c:v>
                </c:pt>
                <c:pt idx="3">
                  <c:v>192.0</c:v>
                </c:pt>
                <c:pt idx="4">
                  <c:v>384.0</c:v>
                </c:pt>
                <c:pt idx="5">
                  <c:v>768.0</c:v>
                </c:pt>
                <c:pt idx="6">
                  <c:v>1536.0</c:v>
                </c:pt>
                <c:pt idx="7">
                  <c:v>3072.0</c:v>
                </c:pt>
                <c:pt idx="8">
                  <c:v>6144.0</c:v>
                </c:pt>
                <c:pt idx="9">
                  <c:v>12288.0</c:v>
                </c:pt>
              </c:numCache>
            </c:numRef>
          </c:xVal>
          <c:yVal>
            <c:numRef>
              <c:f>MultFiles!$N$10:$N$19</c:f>
              <c:numCache>
                <c:formatCode>General</c:formatCode>
                <c:ptCount val="10"/>
                <c:pt idx="2">
                  <c:v>2584.356</c:v>
                </c:pt>
                <c:pt idx="3">
                  <c:v>5111.257000000001</c:v>
                </c:pt>
                <c:pt idx="4">
                  <c:v>8659.894</c:v>
                </c:pt>
                <c:pt idx="5">
                  <c:v>13417.622</c:v>
                </c:pt>
                <c:pt idx="6">
                  <c:v>11001.285</c:v>
                </c:pt>
                <c:pt idx="7">
                  <c:v>11811.611</c:v>
                </c:pt>
                <c:pt idx="8">
                  <c:v>14849.189</c:v>
                </c:pt>
                <c:pt idx="9">
                  <c:v>13200.498</c:v>
                </c:pt>
              </c:numCache>
            </c:numRef>
          </c:yVal>
          <c:smooth val="0"/>
          <c:extLst xmlns:c16r2="http://schemas.microsoft.com/office/drawing/2015/06/chart">
            <c:ext xmlns:c16="http://schemas.microsoft.com/office/drawing/2014/chart" uri="{C3380CC4-5D6E-409C-BE32-E72D297353CC}">
              <c16:uniqueId val="{00000002-766C-4208-BBEE-44A717CBFB71}"/>
            </c:ext>
          </c:extLst>
        </c:ser>
        <c:dLbls>
          <c:showLegendKey val="0"/>
          <c:showVal val="0"/>
          <c:showCatName val="0"/>
          <c:showSerName val="0"/>
          <c:showPercent val="0"/>
          <c:showBubbleSize val="0"/>
        </c:dLbls>
        <c:axId val="-1368971088"/>
        <c:axId val="-1368967968"/>
      </c:scatterChart>
      <c:valAx>
        <c:axId val="-1368971088"/>
        <c:scaling>
          <c:logBase val="2.0"/>
          <c:orientation val="minMax"/>
          <c:min val="1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368967968"/>
        <c:crosses val="autoZero"/>
        <c:crossBetween val="midCat"/>
      </c:valAx>
      <c:valAx>
        <c:axId val="-1368967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3689710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2">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A617577EDE74C4A91E40FA09AE84F08"/>
        <w:category>
          <w:name w:val="General"/>
          <w:gallery w:val="placeholder"/>
        </w:category>
        <w:types>
          <w:type w:val="bbPlcHdr"/>
        </w:types>
        <w:behaviors>
          <w:behavior w:val="content"/>
        </w:behaviors>
        <w:guid w:val="{957704B2-6C61-8541-9465-351DB6281D4C}"/>
      </w:docPartPr>
      <w:docPartBody>
        <w:p w:rsidR="00B235FB" w:rsidRDefault="00B235FB" w:rsidP="00B235FB">
          <w:pPr>
            <w:pStyle w:val="BA617577EDE74C4A91E40FA09AE84F08"/>
          </w:pPr>
          <w:r>
            <w:t>[Type text]</w:t>
          </w:r>
        </w:p>
      </w:docPartBody>
    </w:docPart>
    <w:docPart>
      <w:docPartPr>
        <w:name w:val="49673FA582A0524B84D9FEB68B4D1B9A"/>
        <w:category>
          <w:name w:val="General"/>
          <w:gallery w:val="placeholder"/>
        </w:category>
        <w:types>
          <w:type w:val="bbPlcHdr"/>
        </w:types>
        <w:behaviors>
          <w:behavior w:val="content"/>
        </w:behaviors>
        <w:guid w:val="{627CD1BC-4BFF-8F40-80E2-E0042B9DC479}"/>
      </w:docPartPr>
      <w:docPartBody>
        <w:p w:rsidR="00B235FB" w:rsidRDefault="00B235FB" w:rsidP="00B235FB">
          <w:pPr>
            <w:pStyle w:val="49673FA582A0524B84D9FEB68B4D1B9A"/>
          </w:pPr>
          <w:r>
            <w:t>[Type text]</w:t>
          </w:r>
        </w:p>
      </w:docPartBody>
    </w:docPart>
    <w:docPart>
      <w:docPartPr>
        <w:name w:val="C119544399FDCA4F861EB702A268EA2F"/>
        <w:category>
          <w:name w:val="General"/>
          <w:gallery w:val="placeholder"/>
        </w:category>
        <w:types>
          <w:type w:val="bbPlcHdr"/>
        </w:types>
        <w:behaviors>
          <w:behavior w:val="content"/>
        </w:behaviors>
        <w:guid w:val="{F83BDD57-64F8-AE4A-91C9-436B525E7739}"/>
      </w:docPartPr>
      <w:docPartBody>
        <w:p w:rsidR="00B235FB" w:rsidRDefault="00B235FB" w:rsidP="00B235FB">
          <w:pPr>
            <w:pStyle w:val="C119544399FDCA4F861EB702A268EA2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Univers">
    <w:panose1 w:val="00000000000000000000"/>
    <w:charset w:val="00"/>
    <w:family w:val="swiss"/>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974"/>
    <w:rsid w:val="00077061"/>
    <w:rsid w:val="00080878"/>
    <w:rsid w:val="00093759"/>
    <w:rsid w:val="000B41EE"/>
    <w:rsid w:val="00191D6E"/>
    <w:rsid w:val="00276DD2"/>
    <w:rsid w:val="002849A2"/>
    <w:rsid w:val="002A769F"/>
    <w:rsid w:val="00363EFB"/>
    <w:rsid w:val="00426768"/>
    <w:rsid w:val="00454764"/>
    <w:rsid w:val="0046733C"/>
    <w:rsid w:val="004B1853"/>
    <w:rsid w:val="005106A9"/>
    <w:rsid w:val="00581575"/>
    <w:rsid w:val="005A6BAC"/>
    <w:rsid w:val="005C7170"/>
    <w:rsid w:val="005D0C7B"/>
    <w:rsid w:val="005E4A1A"/>
    <w:rsid w:val="006548BF"/>
    <w:rsid w:val="00726FFC"/>
    <w:rsid w:val="0074224E"/>
    <w:rsid w:val="0080752C"/>
    <w:rsid w:val="008A7317"/>
    <w:rsid w:val="009A6C36"/>
    <w:rsid w:val="009E2681"/>
    <w:rsid w:val="009E5FA8"/>
    <w:rsid w:val="009F486A"/>
    <w:rsid w:val="00A114FF"/>
    <w:rsid w:val="00A169CD"/>
    <w:rsid w:val="00A22C95"/>
    <w:rsid w:val="00A74DD3"/>
    <w:rsid w:val="00AC1129"/>
    <w:rsid w:val="00B235FB"/>
    <w:rsid w:val="00B258D8"/>
    <w:rsid w:val="00BC41A1"/>
    <w:rsid w:val="00C02B79"/>
    <w:rsid w:val="00C12D13"/>
    <w:rsid w:val="00C26780"/>
    <w:rsid w:val="00C5786E"/>
    <w:rsid w:val="00C61494"/>
    <w:rsid w:val="00CC78C8"/>
    <w:rsid w:val="00CD5AFB"/>
    <w:rsid w:val="00CE2115"/>
    <w:rsid w:val="00D67974"/>
    <w:rsid w:val="00D91F53"/>
    <w:rsid w:val="00DB18D1"/>
    <w:rsid w:val="00DB7628"/>
    <w:rsid w:val="00E65496"/>
    <w:rsid w:val="00E758FF"/>
    <w:rsid w:val="00E84BA0"/>
    <w:rsid w:val="00EF62F7"/>
    <w:rsid w:val="00F21C1B"/>
    <w:rsid w:val="00F66B26"/>
    <w:rsid w:val="00FD7C6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FA5139073B17419B3724D333D6CAA9">
    <w:name w:val="29FA5139073B17419B3724D333D6CAA9"/>
    <w:rsid w:val="00D67974"/>
  </w:style>
  <w:style w:type="paragraph" w:customStyle="1" w:styleId="8E4F364376A4F54883F5E4EE58F13948">
    <w:name w:val="8E4F364376A4F54883F5E4EE58F13948"/>
    <w:rsid w:val="00D67974"/>
  </w:style>
  <w:style w:type="paragraph" w:customStyle="1" w:styleId="37E3B8551F1F6646B3D7CD8A4EB74709">
    <w:name w:val="37E3B8551F1F6646B3D7CD8A4EB74709"/>
    <w:rsid w:val="00D67974"/>
  </w:style>
  <w:style w:type="paragraph" w:customStyle="1" w:styleId="D721C05594341444A070C2E1C9104CCC">
    <w:name w:val="D721C05594341444A070C2E1C9104CCC"/>
    <w:rsid w:val="00D67974"/>
  </w:style>
  <w:style w:type="paragraph" w:customStyle="1" w:styleId="3097D9926CB7A9489C47C3A66116384F">
    <w:name w:val="3097D9926CB7A9489C47C3A66116384F"/>
    <w:rsid w:val="00D67974"/>
  </w:style>
  <w:style w:type="paragraph" w:customStyle="1" w:styleId="E5B62D7C388C4B48B1AB376E7D4AAD40">
    <w:name w:val="E5B62D7C388C4B48B1AB376E7D4AAD40"/>
    <w:rsid w:val="00D67974"/>
  </w:style>
  <w:style w:type="paragraph" w:customStyle="1" w:styleId="BA617577EDE74C4A91E40FA09AE84F08">
    <w:name w:val="BA617577EDE74C4A91E40FA09AE84F08"/>
    <w:rsid w:val="00B235FB"/>
  </w:style>
  <w:style w:type="paragraph" w:customStyle="1" w:styleId="49673FA582A0524B84D9FEB68B4D1B9A">
    <w:name w:val="49673FA582A0524B84D9FEB68B4D1B9A"/>
    <w:rsid w:val="00B235FB"/>
  </w:style>
  <w:style w:type="paragraph" w:customStyle="1" w:styleId="C119544399FDCA4F861EB702A268EA2F">
    <w:name w:val="C119544399FDCA4F861EB702A268EA2F"/>
    <w:rsid w:val="00B235FB"/>
  </w:style>
  <w:style w:type="paragraph" w:customStyle="1" w:styleId="A69E65EB456C4449B2440E9275FBA5E5">
    <w:name w:val="A69E65EB456C4449B2440E9275FBA5E5"/>
    <w:rsid w:val="00B235FB"/>
  </w:style>
  <w:style w:type="paragraph" w:customStyle="1" w:styleId="7B3E9989016C1442A2211EEE85294820">
    <w:name w:val="7B3E9989016C1442A2211EEE85294820"/>
    <w:rsid w:val="00B235FB"/>
  </w:style>
  <w:style w:type="paragraph" w:customStyle="1" w:styleId="6A43AA25E719A340ABA8488821CA3882">
    <w:name w:val="6A43AA25E719A340ABA8488821CA3882"/>
    <w:rsid w:val="00B235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BFFEF-FED4-6344-B23D-7842C4F3C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20</Pages>
  <Words>5187</Words>
  <Characters>29570</Characters>
  <Application>Microsoft Macintosh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EPCC</Company>
  <LinksUpToDate>false</LinksUpToDate>
  <CharactersWithSpaces>34688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Turner</dc:creator>
  <cp:lastModifiedBy>Andrew Turner</cp:lastModifiedBy>
  <cp:revision>7</cp:revision>
  <cp:lastPrinted>2016-05-11T16:50:00Z</cp:lastPrinted>
  <dcterms:created xsi:type="dcterms:W3CDTF">2017-03-24T15:05:00Z</dcterms:created>
  <dcterms:modified xsi:type="dcterms:W3CDTF">2017-03-27T10:58:00Z</dcterms:modified>
</cp:coreProperties>
</file>