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69629331"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E05576">
        <w:rPr>
          <w:rFonts w:ascii="Arial" w:hAnsi="Arial" w:cs="Arial"/>
          <w:sz w:val="22"/>
          <w:szCs w:val="22"/>
        </w:rPr>
        <w:t>5</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E05576">
        <w:rPr>
          <w:rFonts w:ascii="Arial" w:hAnsi="Arial" w:cs="Arial"/>
          <w:b/>
          <w:bCs/>
        </w:rPr>
        <w:t>26</w:t>
      </w:r>
      <w:r w:rsidR="00234CDE" w:rsidRPr="009975A9">
        <w:rPr>
          <w:rFonts w:ascii="Arial" w:hAnsi="Arial" w:cs="Arial"/>
          <w:b/>
          <w:bCs/>
        </w:rPr>
        <w:t xml:space="preserve"> </w:t>
      </w:r>
      <w:r w:rsidR="002D3F75">
        <w:rPr>
          <w:rFonts w:ascii="Arial" w:hAnsi="Arial" w:cs="Arial"/>
          <w:b/>
          <w:bCs/>
        </w:rPr>
        <w:t>October</w:t>
      </w:r>
      <w:r w:rsidR="00234CDE" w:rsidRPr="009975A9">
        <w:rPr>
          <w:rFonts w:ascii="Arial" w:hAnsi="Arial" w:cs="Arial"/>
          <w:b/>
          <w:bCs/>
        </w:rPr>
        <w:t xml:space="preserve"> </w:t>
      </w:r>
      <w:r w:rsidRPr="009975A9">
        <w:rPr>
          <w:rFonts w:ascii="Arial" w:hAnsi="Arial" w:cs="Arial"/>
          <w:b/>
          <w:bCs/>
        </w:rPr>
        <w:t>202</w:t>
      </w:r>
      <w:r w:rsidR="00586DE5">
        <w:rPr>
          <w:rFonts w:ascii="Arial" w:hAnsi="Arial" w:cs="Arial"/>
          <w:b/>
          <w:bCs/>
        </w:rPr>
        <w:t>1</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8"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E05576">
        <w:rPr>
          <w:rFonts w:ascii="Arial" w:hAnsi="Arial" w:cs="Arial"/>
          <w:b/>
          <w:bCs/>
          <w:sz w:val="28"/>
          <w:szCs w:val="28"/>
        </w:rPr>
        <w:t>5</w:t>
      </w:r>
      <w:r w:rsidR="001C0CE3" w:rsidRPr="00112240">
        <w:rPr>
          <w:rFonts w:ascii="Arial" w:hAnsi="Arial" w:cs="Arial"/>
          <w:b/>
          <w:bCs/>
          <w:sz w:val="28"/>
          <w:szCs w:val="28"/>
        </w:rPr>
        <w:t xml:space="preserve"> </w:t>
      </w:r>
      <w:r w:rsidR="00E05576">
        <w:rPr>
          <w:rFonts w:ascii="Arial" w:hAnsi="Arial" w:cs="Arial"/>
          <w:b/>
          <w:bCs/>
          <w:sz w:val="28"/>
          <w:szCs w:val="28"/>
        </w:rPr>
        <w:t>October</w:t>
      </w:r>
      <w:r w:rsidR="001C0CE3" w:rsidRPr="00112240">
        <w:rPr>
          <w:rFonts w:ascii="Arial" w:hAnsi="Arial" w:cs="Arial"/>
          <w:b/>
          <w:bCs/>
          <w:sz w:val="28"/>
          <w:szCs w:val="28"/>
        </w:rPr>
        <w:t xml:space="preserve"> </w:t>
      </w:r>
      <w:r w:rsidR="00E7620C" w:rsidRPr="00112240">
        <w:rPr>
          <w:rFonts w:ascii="Arial" w:hAnsi="Arial" w:cs="Arial"/>
          <w:b/>
          <w:bCs/>
          <w:sz w:val="28"/>
          <w:szCs w:val="28"/>
        </w:rPr>
        <w:t>202</w:t>
      </w:r>
      <w:r w:rsidR="00586DE5">
        <w:rPr>
          <w:rFonts w:ascii="Arial" w:hAnsi="Arial" w:cs="Arial"/>
          <w:b/>
          <w:bCs/>
          <w:sz w:val="28"/>
          <w:szCs w:val="28"/>
        </w:rPr>
        <w:t>1</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9"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0"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7777777" w:rsidR="00CF5210" w:rsidRPr="00502406" w:rsidRDefault="00CF5210" w:rsidP="00CF5210">
            <w:pPr>
              <w:rPr>
                <w:rFonts w:ascii="Arial" w:hAnsi="Arial" w:cs="Arial"/>
                <w:i/>
                <w:iCs/>
                <w:highlight w:val="lightGray"/>
              </w:rPr>
            </w:pPr>
            <w:r w:rsidRPr="00502406">
              <w:rPr>
                <w:rFonts w:ascii="Arial" w:hAnsi="Arial" w:cs="Arial"/>
                <w:i/>
                <w:iCs/>
                <w:highlight w:val="lightGray"/>
              </w:rPr>
              <w:t>Please give quantitative evidence to show that the code achieves good performance for typical use cases. For each use case, the evidence must include two graphs (or tables):</w:t>
            </w:r>
          </w:p>
          <w:p w14:paraId="43C0F256" w14:textId="27F2A133" w:rsidR="00821C50" w:rsidRPr="00502406" w:rsidRDefault="00CF5210" w:rsidP="00CF5210">
            <w:pPr>
              <w:pStyle w:val="ListParagraph"/>
              <w:numPr>
                <w:ilvl w:val="0"/>
                <w:numId w:val="49"/>
              </w:numPr>
              <w:rPr>
                <w:rFonts w:ascii="Arial" w:hAnsi="Arial" w:cs="Arial"/>
                <w:i/>
                <w:iCs/>
                <w:highlight w:val="lightGray"/>
              </w:rPr>
            </w:pPr>
            <w:r w:rsidRPr="00502406">
              <w:rPr>
                <w:rFonts w:ascii="Arial" w:hAnsi="Arial" w:cs="Arial"/>
                <w:i/>
                <w:iCs/>
                <w:highlight w:val="lightGray"/>
              </w:rPr>
              <w:t>Table of runtime (or performance) against number of nodes or a plot of the performance against number of nodes. This should utilise data for the code on ARCHER</w:t>
            </w:r>
            <w:r w:rsidR="00F80C4D" w:rsidRPr="00502406">
              <w:rPr>
                <w:rFonts w:ascii="Arial" w:hAnsi="Arial" w:cs="Arial"/>
                <w:i/>
                <w:iCs/>
                <w:highlight w:val="lightGray"/>
              </w:rPr>
              <w:t>2</w:t>
            </w:r>
            <w:r w:rsidRPr="00502406">
              <w:rPr>
                <w:rFonts w:ascii="Arial" w:hAnsi="Arial" w:cs="Arial"/>
                <w:i/>
                <w:iCs/>
                <w:highlight w:val="lightGray"/>
              </w:rPr>
              <w:t xml:space="preserve"> or another suitable HPC system. The runtime (or performance) axis should be plotted on a linear scale, not a log scale.</w:t>
            </w:r>
          </w:p>
          <w:p w14:paraId="18467587" w14:textId="77777777" w:rsidR="00C50BD7" w:rsidRPr="00502406" w:rsidRDefault="00CF5210" w:rsidP="00CF5210">
            <w:pPr>
              <w:pStyle w:val="ListParagraph"/>
              <w:numPr>
                <w:ilvl w:val="0"/>
                <w:numId w:val="49"/>
              </w:numPr>
              <w:rPr>
                <w:rFonts w:ascii="Arial" w:hAnsi="Arial" w:cs="Arial"/>
                <w:i/>
                <w:iCs/>
                <w:highlight w:val="lightGray"/>
              </w:rPr>
            </w:pPr>
            <w:r w:rsidRPr="00502406">
              <w:rPr>
                <w:rFonts w:ascii="Arial" w:hAnsi="Arial" w:cs="Arial"/>
                <w:i/>
                <w:iCs/>
                <w:highlight w:val="lightGray"/>
              </w:rPr>
              <w:t xml:space="preserve">Parallel efficiency against number of nodes, again using the code on ARCHER or another suitable HPC system. The parallel efficiency axis should be plotted on a linear scale, not a log scale. </w:t>
            </w:r>
          </w:p>
          <w:p w14:paraId="68C4F6C1" w14:textId="34861E55" w:rsidR="00CF5210" w:rsidRPr="00502406" w:rsidRDefault="00CF5210" w:rsidP="00CF5210">
            <w:pPr>
              <w:pStyle w:val="ListParagraph"/>
              <w:numPr>
                <w:ilvl w:val="0"/>
                <w:numId w:val="49"/>
              </w:numPr>
              <w:rPr>
                <w:rFonts w:ascii="Arial" w:hAnsi="Arial" w:cs="Arial"/>
                <w:i/>
                <w:iCs/>
                <w:highlight w:val="lightGray"/>
              </w:rPr>
            </w:pPr>
            <w:r w:rsidRPr="00502406">
              <w:rPr>
                <w:rFonts w:ascii="Arial" w:hAnsi="Arial" w:cs="Arial"/>
                <w:i/>
                <w:iCs/>
                <w:highlight w:val="lightGray"/>
              </w:rPr>
              <w:t>For software planning to make use of a single node (or less) only, please supply a description of the single node performance, rather than the two points above.</w:t>
            </w:r>
          </w:p>
          <w:p w14:paraId="3BB774A8" w14:textId="357D1D9A" w:rsidR="003D0358" w:rsidRPr="00F80C4D" w:rsidRDefault="00CF5210" w:rsidP="00CF5210">
            <w:pPr>
              <w:pStyle w:val="Heading2"/>
              <w:tabs>
                <w:tab w:val="clear" w:pos="0"/>
                <w:tab w:val="num" w:pos="-142"/>
              </w:tabs>
              <w:rPr>
                <w:b w:val="0"/>
                <w:bCs/>
                <w:i/>
                <w:iCs/>
                <w:sz w:val="24"/>
              </w:rPr>
            </w:pPr>
            <w:r w:rsidRPr="00502406">
              <w:rPr>
                <w:b w:val="0"/>
                <w:bCs/>
                <w:i/>
                <w:iCs/>
                <w:sz w:val="24"/>
                <w:highlight w:val="lightGray"/>
              </w:rPr>
              <w:t>The above may come from 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645B5D59"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1"/>
      <w:footerReference w:type="default" r:id="rId12"/>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6B3E0" w14:textId="77777777" w:rsidR="00725915" w:rsidRDefault="00725915">
      <w:r>
        <w:separator/>
      </w:r>
    </w:p>
  </w:endnote>
  <w:endnote w:type="continuationSeparator" w:id="0">
    <w:p w14:paraId="39671E53" w14:textId="77777777" w:rsidR="00725915" w:rsidRDefault="0072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tarSymbol">
    <w:altName w:val="MS Gothic"/>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altName w:val="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05CBF" w14:textId="77777777" w:rsidR="00725915" w:rsidRDefault="00725915">
      <w:r>
        <w:separator/>
      </w:r>
    </w:p>
  </w:footnote>
  <w:footnote w:type="continuationSeparator" w:id="0">
    <w:p w14:paraId="1390A958" w14:textId="77777777" w:rsidR="00725915" w:rsidRDefault="00725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C7E0" w14:textId="703947B9" w:rsidR="00747371" w:rsidRDefault="00CE4BE3"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60817918" wp14:editId="2E661162">
          <wp:simplePos x="0" y="0"/>
          <wp:positionH relativeFrom="column">
            <wp:posOffset>4202606</wp:posOffset>
          </wp:positionH>
          <wp:positionV relativeFrom="paragraph">
            <wp:posOffset>-191240</wp:posOffset>
          </wp:positionV>
          <wp:extent cx="2098221" cy="461433"/>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96DAC541-7B7A-43D3-8B79-37D633B846F1}">
                        <asvg:svgBlip xmlns:asvg="http://schemas.microsoft.com/office/drawing/2016/SVG/main" r:embed="rId2"/>
                      </a:ext>
                    </a:extLst>
                  </a:blip>
                  <a:stretch>
                    <a:fillRect/>
                  </a:stretch>
                </pic:blipFill>
                <pic:spPr>
                  <a:xfrm>
                    <a:off x="0" y="0"/>
                    <a:ext cx="2098221" cy="461433"/>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09A14C02">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3"/>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5"/>
  </w:num>
  <w:num w:numId="10">
    <w:abstractNumId w:val="21"/>
  </w:num>
  <w:num w:numId="11">
    <w:abstractNumId w:val="0"/>
  </w:num>
  <w:num w:numId="12">
    <w:abstractNumId w:val="43"/>
  </w:num>
  <w:num w:numId="13">
    <w:abstractNumId w:val="25"/>
  </w:num>
  <w:num w:numId="14">
    <w:abstractNumId w:val="30"/>
  </w:num>
  <w:num w:numId="15">
    <w:abstractNumId w:val="41"/>
  </w:num>
  <w:num w:numId="16">
    <w:abstractNumId w:val="38"/>
  </w:num>
  <w:num w:numId="17">
    <w:abstractNumId w:val="9"/>
  </w:num>
  <w:num w:numId="18">
    <w:abstractNumId w:val="29"/>
  </w:num>
  <w:num w:numId="19">
    <w:abstractNumId w:val="10"/>
  </w:num>
  <w:num w:numId="20">
    <w:abstractNumId w:val="17"/>
  </w:num>
  <w:num w:numId="21">
    <w:abstractNumId w:val="17"/>
    <w:lvlOverride w:ilvl="0">
      <w:startOverride w:val="2"/>
    </w:lvlOverride>
    <w:lvlOverride w:ilvl="1">
      <w:startOverride w:val="1"/>
    </w:lvlOverride>
  </w:num>
  <w:num w:numId="22">
    <w:abstractNumId w:val="17"/>
    <w:lvlOverride w:ilvl="0">
      <w:startOverride w:val="2"/>
    </w:lvlOverride>
    <w:lvlOverride w:ilvl="1">
      <w:startOverride w:val="1"/>
    </w:lvlOverride>
  </w:num>
  <w:num w:numId="23">
    <w:abstractNumId w:val="17"/>
  </w:num>
  <w:num w:numId="24">
    <w:abstractNumId w:val="37"/>
  </w:num>
  <w:num w:numId="25">
    <w:abstractNumId w:val="17"/>
  </w:num>
  <w:num w:numId="26">
    <w:abstractNumId w:val="24"/>
  </w:num>
  <w:num w:numId="2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3"/>
  </w:num>
  <w:num w:numId="29">
    <w:abstractNumId w:val="18"/>
  </w:num>
  <w:num w:numId="30">
    <w:abstractNumId w:val="36"/>
  </w:num>
  <w:num w:numId="31">
    <w:abstractNumId w:val="19"/>
  </w:num>
  <w:num w:numId="32">
    <w:abstractNumId w:val="40"/>
  </w:num>
  <w:num w:numId="33">
    <w:abstractNumId w:val="42"/>
  </w:num>
  <w:num w:numId="34">
    <w:abstractNumId w:val="34"/>
  </w:num>
  <w:num w:numId="35">
    <w:abstractNumId w:val="16"/>
  </w:num>
  <w:num w:numId="36">
    <w:abstractNumId w:val="27"/>
  </w:num>
  <w:num w:numId="37">
    <w:abstractNumId w:val="28"/>
  </w:num>
  <w:num w:numId="38">
    <w:abstractNumId w:val="11"/>
  </w:num>
  <w:num w:numId="39">
    <w:abstractNumId w:val="20"/>
  </w:num>
  <w:num w:numId="40">
    <w:abstractNumId w:val="26"/>
  </w:num>
  <w:num w:numId="41">
    <w:abstractNumId w:val="33"/>
  </w:num>
  <w:num w:numId="42">
    <w:abstractNumId w:val="15"/>
  </w:num>
  <w:num w:numId="43">
    <w:abstractNumId w:val="31"/>
  </w:num>
  <w:num w:numId="44">
    <w:abstractNumId w:val="32"/>
  </w:num>
  <w:num w:numId="45">
    <w:abstractNumId w:val="14"/>
  </w:num>
  <w:num w:numId="46">
    <w:abstractNumId w:val="39"/>
  </w:num>
  <w:num w:numId="47">
    <w:abstractNumId w:val="12"/>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45A3E"/>
    <w:rsid w:val="00250FB7"/>
    <w:rsid w:val="00251995"/>
    <w:rsid w:val="0025215A"/>
    <w:rsid w:val="00254B21"/>
    <w:rsid w:val="0025608A"/>
    <w:rsid w:val="002621CB"/>
    <w:rsid w:val="002628FF"/>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3F75"/>
    <w:rsid w:val="002D559B"/>
    <w:rsid w:val="002D617C"/>
    <w:rsid w:val="002E515E"/>
    <w:rsid w:val="002F5853"/>
    <w:rsid w:val="002F644C"/>
    <w:rsid w:val="0030071D"/>
    <w:rsid w:val="00301419"/>
    <w:rsid w:val="00301CB6"/>
    <w:rsid w:val="00304BB4"/>
    <w:rsid w:val="003057DC"/>
    <w:rsid w:val="00305C9B"/>
    <w:rsid w:val="00310183"/>
    <w:rsid w:val="00310C7C"/>
    <w:rsid w:val="00310D65"/>
    <w:rsid w:val="00310E38"/>
    <w:rsid w:val="003126E1"/>
    <w:rsid w:val="00313A84"/>
    <w:rsid w:val="00315F68"/>
    <w:rsid w:val="003172AF"/>
    <w:rsid w:val="00317508"/>
    <w:rsid w:val="003211D3"/>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68EA"/>
    <w:rsid w:val="006A0E5D"/>
    <w:rsid w:val="006A57F3"/>
    <w:rsid w:val="006A6430"/>
    <w:rsid w:val="006B7ED9"/>
    <w:rsid w:val="006C2D93"/>
    <w:rsid w:val="006C43D3"/>
    <w:rsid w:val="006C730E"/>
    <w:rsid w:val="006D1D8C"/>
    <w:rsid w:val="006D47DA"/>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6153"/>
    <w:rsid w:val="00797132"/>
    <w:rsid w:val="00797ADA"/>
    <w:rsid w:val="007A6128"/>
    <w:rsid w:val="007A7D77"/>
    <w:rsid w:val="007B0F89"/>
    <w:rsid w:val="007B5A6B"/>
    <w:rsid w:val="007B7C55"/>
    <w:rsid w:val="007C0CAC"/>
    <w:rsid w:val="007C1C77"/>
    <w:rsid w:val="007C3213"/>
    <w:rsid w:val="007C3C7B"/>
    <w:rsid w:val="007C50FD"/>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B1710"/>
    <w:rsid w:val="009B28D2"/>
    <w:rsid w:val="009B29F7"/>
    <w:rsid w:val="009B330B"/>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7159"/>
    <w:rsid w:val="00BE2CA0"/>
    <w:rsid w:val="00BE5CEF"/>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4ACD"/>
    <w:rsid w:val="00C57760"/>
    <w:rsid w:val="00C63525"/>
    <w:rsid w:val="00C64A8A"/>
    <w:rsid w:val="00C64FB8"/>
    <w:rsid w:val="00C66A39"/>
    <w:rsid w:val="00C7049F"/>
    <w:rsid w:val="00C73D72"/>
    <w:rsid w:val="00C743ED"/>
    <w:rsid w:val="00C76A0E"/>
    <w:rsid w:val="00C774E5"/>
    <w:rsid w:val="00C875CD"/>
    <w:rsid w:val="00C92580"/>
    <w:rsid w:val="00C92F54"/>
    <w:rsid w:val="00C93959"/>
    <w:rsid w:val="00C93D84"/>
    <w:rsid w:val="00C93F59"/>
    <w:rsid w:val="00C96F62"/>
    <w:rsid w:val="00CA3340"/>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FF3"/>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501C"/>
    <w:rsid w:val="00E75339"/>
    <w:rsid w:val="00E7620C"/>
    <w:rsid w:val="00E76626"/>
    <w:rsid w:val="00E84FD4"/>
    <w:rsid w:val="00E90FBE"/>
    <w:rsid w:val="00E93716"/>
    <w:rsid w:val="00E9693B"/>
    <w:rsid w:val="00EA537E"/>
    <w:rsid w:val="00EA763A"/>
    <w:rsid w:val="00EB06F4"/>
    <w:rsid w:val="00EB2EB5"/>
    <w:rsid w:val="00EB3333"/>
    <w:rsid w:val="00EB48CF"/>
    <w:rsid w:val="00EB622B"/>
    <w:rsid w:val="00EC2FF6"/>
    <w:rsid w:val="00EC4413"/>
    <w:rsid w:val="00EC65B1"/>
    <w:rsid w:val="00EC66FE"/>
    <w:rsid w:val="00ED03E3"/>
    <w:rsid w:val="00ED1B8B"/>
    <w:rsid w:val="00ED1C86"/>
    <w:rsid w:val="00ED1DF8"/>
    <w:rsid w:val="00ED4A89"/>
    <w:rsid w:val="00ED6884"/>
    <w:rsid w:val="00ED7074"/>
    <w:rsid w:val="00EE0F30"/>
    <w:rsid w:val="00EE20A8"/>
    <w:rsid w:val="00EE3473"/>
    <w:rsid w:val="00EE6CFB"/>
    <w:rsid w:val="00EF114F"/>
    <w:rsid w:val="00EF2F97"/>
    <w:rsid w:val="00EF38CD"/>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ac.uk/saf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5456</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JOHNSON Chris</cp:lastModifiedBy>
  <cp:revision>7</cp:revision>
  <cp:lastPrinted>2016-08-01T14:53:00Z</cp:lastPrinted>
  <dcterms:created xsi:type="dcterms:W3CDTF">2021-05-21T11:06:00Z</dcterms:created>
  <dcterms:modified xsi:type="dcterms:W3CDTF">2021-05-21T11:10:00Z</dcterms:modified>
</cp:coreProperties>
</file>