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lcl|NM_001004318.3_cds_NP_001004318.2_1 [gene=ACP7]</w:t>
      </w:r>
    </w:p>
    <w:p>
      <w:r>
        <w:rPr>
          <w:rFonts w:ascii="Consolas" w:hAnsi="Consolas"/>
          <w:sz w:val="18"/>
        </w:rPr>
        <w:t>[db_xref=CCDS:CCDS33018.1] [protein=acid phosphatase type 7 isoform</w:t>
      </w:r>
    </w:p>
    <w:p>
      <w:r>
        <w:rPr>
          <w:rFonts w:ascii="Consolas" w:hAnsi="Consolas"/>
          <w:sz w:val="18"/>
        </w:rPr>
        <w:t>1 precursor] [protein_id=NP_001004318.2] [location=212..1528]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JBPKRI010000410.1 Antilocapra americana strain Pronghorn03 vouche...  219     4e-54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118     CCAGGTGAGCCAGGCTCCATGACTGTAACTTGGACCACATGGGTCCCAACCCGCTCTGAA  177</w:t>
      </w:r>
    </w:p>
    <w:p>
      <w:r>
        <w:rPr>
          <w:rFonts w:ascii="Consolas" w:hAnsi="Consolas"/>
          <w:sz w:val="18"/>
        </w:rPr>
        <w:t>JBPKRI010000410.1  576970  ....A......G.................C........G.........GTG.C.......  577029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178     GTGCAATTCGGGTTGCAGCCGTCGGGGCCCCTGCCCCTCCGCGCCCAGGGCACCTTCGTC  237</w:t>
      </w:r>
    </w:p>
    <w:p>
      <w:r>
        <w:rPr>
          <w:rFonts w:ascii="Consolas" w:hAnsi="Consolas"/>
          <w:sz w:val="18"/>
        </w:rPr>
        <w:t>JBPKRI010000410.1  577030  .....G.A....C.......T..T............T...AG..T.G..........AG.  577089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238     CCCTTTGTGGACGGGGGCATTCTCCGGCGGAAGCTCTACATACACCGAGTCACGCTTCGC  297</w:t>
      </w:r>
    </w:p>
    <w:p>
      <w:r>
        <w:rPr>
          <w:rFonts w:ascii="Consolas" w:hAnsi="Consolas"/>
          <w:sz w:val="18"/>
        </w:rPr>
        <w:t>JBPKRI010000410.1  577090  .....................................................C..G..G  577149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298     AAGCTGCTGCCAGGGGTTCAGTATG  322</w:t>
      </w:r>
    </w:p>
    <w:p>
      <w:r>
        <w:rPr>
          <w:rFonts w:ascii="Consolas" w:hAnsi="Consolas"/>
          <w:sz w:val="18"/>
        </w:rPr>
        <w:t>JBPKRI010000410.1  577150  GGC.......TG.....C.......  577174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3310521389604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