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21077569656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634668932380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195     8e-48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GTGAGCCAGGCTCCATGACTGTAACTTGGACCACATGGGTCCCAACCCGCTCTGAAGTGC  60</w:t>
      </w:r>
    </w:p>
    <w:p>
      <w:r>
        <w:rPr>
          <w:rFonts w:ascii="Consolas" w:hAnsi="Consolas"/>
          <w:sz w:val="18"/>
        </w:rPr>
        <w:t>SIHG02000099.1  45992098  .....A......G...................................C...G.......  45992157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A---ATTCGGGTTGCAGCCGTCGGGGCCCCTGCCCCTCCGCGCCCAGGGCACCTTCGTCC  117</w:t>
      </w:r>
    </w:p>
    <w:p>
      <w:r>
        <w:rPr>
          <w:rFonts w:ascii="Consolas" w:hAnsi="Consolas"/>
          <w:sz w:val="18"/>
        </w:rPr>
        <w:t>SIHG02000099.1  45992158  .GTTG......C......TA.G.................AG..T............AG..  45992217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118       CCTTTGTGGACGGGGGCATTCTCCGGCGGAAGCTCTACATACACCGA  164</w:t>
      </w:r>
    </w:p>
    <w:p>
      <w:r>
        <w:rPr>
          <w:rFonts w:ascii="Consolas" w:hAnsi="Consolas"/>
          <w:sz w:val="18"/>
        </w:rPr>
        <w:t>SIHG02000099.1  45992218  .....A....T............T.......................  45992264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405157657940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363002525900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227169332457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86652223334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SIHG02000099.1 Monodon monoceros isolate NGI Scaffold_98;HRSCAF=3...  150     9e-35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CTGGGATCTGGGTCCCGCCCACATCATCTCCTTCTCCACCGAGGTCTATTTCTTTCTCCA  60</w:t>
      </w:r>
    </w:p>
    <w:p>
      <w:r>
        <w:rPr>
          <w:rFonts w:ascii="Consolas" w:hAnsi="Consolas"/>
          <w:sz w:val="18"/>
        </w:rPr>
        <w:t>SIHG02000099.1  45994394  ............C..G.TA........T.................A..............  45994453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TTATGGCCGCCACTTGGTACAGAGGCAGTTTCGCTGGCTGGAGAGCGACCTCCAG  115</w:t>
      </w:r>
    </w:p>
    <w:p>
      <w:r>
        <w:rPr>
          <w:rFonts w:ascii="Consolas" w:hAnsi="Consolas"/>
          <w:sz w:val="18"/>
        </w:rPr>
        <w:t>SIHG02000099.1  45994454  ...-..G......C.....G....A..............................  45994507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206091765528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189698102361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74942463424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98361983244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107729791172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259956658791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93678079280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