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160825199080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490793898822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NC_080085.1  60688703  ..........A......G..-.TG...........T.........A.........TG...  60688761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NC_080085.1  60688762  .....T................................C..........AC.........  60688821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NC_080085.1  60688822  ..T..CG..C....T..A...................G.T........A.G.....  60688877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b w:val="0"/>
          <w:sz w:val="18"/>
        </w:rPr>
        <w:t>NC_080085.1  60691536  .............C..C...........A.....T..G...CA......A..........  60691595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CTGAGGGCACGTGGTTAAGGTTGTTCCAAAAAACCTTCCAGGACACATTC-aaaaaaaTC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NC_080085.1  60691596  ..............C.......C..............G.......G.A..A.......C.  60691655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NC_080085.1  60691656  ...A......G............T..CA........C.......A...........T...  60691715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NC_080085.1  60691716  T..............................  60691746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510203827024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