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NC_083330.1 Globicephala melas chromosome 17, mGloMel1.2, whole g...  99.6    3e-19   [1 indels / deletion / frameshift / exon_1]</w:t>
      </w:r>
    </w:p>
    <w:p/>
    <w:p/>
    <w:p/>
    <w:p>
      <w:r>
        <w:t>Query_1      1         ATCTCCAGGGAGTAGAGTGTGGTCTTGCACATGGTCTCGTTGGCGTTGCAGGTGGTGGTG  60</w:t>
      </w:r>
    </w:p>
    <w:p>
      <w:r>
        <w:t>NC_083330.1  78532344  ............C....C....C............TCT..G...A........C......  78532403</w:t>
      </w:r>
    </w:p>
    <w:p/>
    <w:p>
      <w:r>
        <w:t>Query_1      61        GTGACACAGCTAGACACGCTCGAGGGCTCGGGACAGCTGTAGCATCGCAAGGCC  114</w:t>
      </w:r>
    </w:p>
    <w:p>
      <w:r>
        <w:t>NC_083330.1  78532404  .....T.....G........G.T......A......G........T........  78532457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251869434285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