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77032406715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7003027395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173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GTGGACTGCAGCATTTACAAGAAGTATCCAGTGGTGGCCATCCCCTGCCCCATCACATAC  60</w:t>
      </w:r>
    </w:p>
    <w:p>
      <w:r>
        <w:rPr>
          <w:rFonts w:ascii="Consolas" w:hAnsi="Consolas" w:eastAsia="Consolas"/>
          <w:sz w:val="20"/>
        </w:rPr>
        <w:t>44       10046872  ..A...............G.....C.C.................................  10046813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CTACCAGTTTGTGGTTCTGACTACATCACCTATGGGAATGAATGTCACTTGTGTACCGAG  120</w:t>
      </w:r>
    </w:p>
    <w:p>
      <w:r>
        <w:rPr>
          <w:rFonts w:ascii="Consolas" w:hAnsi="Consolas" w:eastAsia="Consolas"/>
          <w:sz w:val="20"/>
        </w:rPr>
        <w:t>44       10046812  ..G..T........-.............................C......C...TT...  10046754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AGCTT  125</w:t>
      </w:r>
    </w:p>
    <w:p>
      <w:r>
        <w:rPr>
          <w:rFonts w:ascii="Consolas" w:hAnsi="Consolas" w:eastAsia="Consolas"/>
          <w:sz w:val="20"/>
        </w:rPr>
        <w:t>44       10046753  .....  10046749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221758928545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42017676390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