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23156221275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694652009400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CM018502.1  170237233  .........................C..................GTG.C...........  170237174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AATTCGGGTTGCAGCCGTCGGGGCCCCTGCCCCTCCGCGCCCAGGGCACCTTC-GTCCCC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CM018502.1  170237173  .G.AT...C.......T..C............T...AG..T.G..........A..-...  170237115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120        TTTGTGGACGGGGGCATTCTCCGGCGGAAGCTCTACATACACCGAGTCACGCTTCGCAAG  179</w:t>
      </w:r>
    </w:p>
    <w:p>
      <w:r>
        <w:rPr>
          <w:rFonts w:ascii="Consolas" w:hAnsi="Consolas" w:eastAsia="Consolas"/>
          <w:sz w:val="20"/>
        </w:rPr>
        <w:t>CM018502.1  170237114  ........T.............................G...........C..G..GGG.  170237055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180        CTGCTGCCAGGGGTTCAGTATG  201</w:t>
      </w:r>
    </w:p>
    <w:p>
      <w:r>
        <w:rPr>
          <w:rFonts w:ascii="Consolas" w:hAnsi="Consolas" w:eastAsia="Consolas"/>
          <w:sz w:val="20"/>
        </w:rPr>
        <w:t>CM018502.1  170237054  ...........A..C.......  170237033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445096280683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398785685005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249565142634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95195900401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226409613936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82331589536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118351659958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285584853942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102914486920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