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NW_020172589.1 Neophocaena asiaeorientalis asiaeorientalis breed 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ATGGCTGATGCAGCTGTTGTGACCGTCCTGCGCAGCCTCTGCATCACAGCCATCTCTGCC  60</w:t>
      </w:r>
    </w:p>
    <w:p>
      <w:r>
        <w:rPr>
          <w:rFonts w:ascii="Consolas" w:hAnsi="Consolas" w:eastAsia="Consolas"/>
          <w:sz w:val="20"/>
        </w:rPr>
        <w:t>NW_020172589.1  1604565  .............T.........G......A..........A..............CAT.  1604506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ATGAAGATCACTGGGGGTCTCCTTCTGCTCTGCACAGTCACCTATCTCTGCACCTGCTCA  120</w:t>
      </w:r>
    </w:p>
    <w:p>
      <w:r>
        <w:rPr>
          <w:rFonts w:ascii="Consolas" w:hAnsi="Consolas" w:eastAsia="Consolas"/>
          <w:sz w:val="20"/>
        </w:rPr>
        <w:t>NW_020172589.1  1604505  ..........T.....A..........T....T.....GG..C.................  1604446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G  121</w:t>
      </w:r>
    </w:p>
    <w:p>
      <w:r>
        <w:rPr>
          <w:rFonts w:ascii="Consolas" w:hAnsi="Consolas" w:eastAsia="Consolas"/>
          <w:sz w:val="20"/>
        </w:rPr>
        <w:t>NW_020172589.1  1604445  .  1604445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233005339446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20559541185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NW_020172589.1 Neophocaena asiaeorientalis asiaeorientalis breed ...  151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        GACTGCAGCATTTACAAGAAGTACCCAGTGGTGGCCATCCCCTGCCCCATCACATACATG  63</w:t>
      </w:r>
    </w:p>
    <w:p>
      <w:r>
        <w:rPr>
          <w:rFonts w:ascii="Consolas" w:hAnsi="Consolas" w:eastAsia="Consolas"/>
          <w:sz w:val="20"/>
        </w:rPr>
        <w:t>NW_020172589.1  1602771  ...............G.....C...................................C..  1602712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64       CCTGTTTGTGGTTCTGACTACATCACTTATGGAAATAAATGCCACTTG  111</w:t>
      </w:r>
    </w:p>
    <w:p>
      <w:r>
        <w:rPr>
          <w:rFonts w:ascii="Consolas" w:hAnsi="Consolas" w:eastAsia="Consolas"/>
          <w:sz w:val="20"/>
        </w:rPr>
        <w:t>NW_020172589.1  1602711  ...........-..............C.....G...G...........  1602665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242142803738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63962633532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