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469352EA" w:rsidR="00F77C82" w:rsidRDefault="00F77C82">
      <w:pPr>
        <w:pStyle w:val="Subtitle1"/>
        <w:rPr>
          <w:b w:val="0"/>
          <w:sz w:val="36"/>
          <w:szCs w:val="36"/>
        </w:rPr>
      </w:pPr>
      <w:r>
        <w:rPr>
          <w:b w:val="0"/>
          <w:sz w:val="36"/>
          <w:szCs w:val="36"/>
        </w:rPr>
        <w:t xml:space="preserve">Version </w:t>
      </w:r>
      <w:r w:rsidR="00AE0BC0">
        <w:rPr>
          <w:b w:val="0"/>
          <w:sz w:val="36"/>
          <w:szCs w:val="36"/>
        </w:rPr>
        <w:t>6.</w:t>
      </w:r>
      <w:r w:rsidR="0055069E">
        <w:rPr>
          <w:b w:val="0"/>
          <w:sz w:val="36"/>
          <w:szCs w:val="36"/>
        </w:rPr>
        <w:t>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1FFC7A42" w:rsidR="00F77C82" w:rsidRDefault="00F77C82">
      <w:pPr>
        <w:jc w:val="center"/>
      </w:pPr>
      <w:r>
        <w:t xml:space="preserve">Last updated: </w:t>
      </w:r>
      <w:r w:rsidR="007A15CE">
        <w:fldChar w:fldCharType="begin"/>
      </w:r>
      <w:r>
        <w:instrText xml:space="preserve"> DATE \@"DD\ MMMM\ YYYY" </w:instrText>
      </w:r>
      <w:r w:rsidR="007A15CE">
        <w:fldChar w:fldCharType="separate"/>
      </w:r>
      <w:r w:rsidR="004A20F6">
        <w:rPr>
          <w:noProof/>
        </w:rPr>
        <w:t>11 July 2021</w:t>
      </w:r>
      <w:r w:rsidR="007A15CE">
        <w:fldChar w:fldCharType="end"/>
      </w:r>
    </w:p>
    <w:p w14:paraId="4D357056" w14:textId="77777777" w:rsidR="00F77C82" w:rsidRPr="00C05534" w:rsidRDefault="00F77C82" w:rsidP="00C05534">
      <w:pPr>
        <w:pStyle w:val="Heading1"/>
      </w:pPr>
      <w:bookmarkStart w:id="0" w:name="_Toc60055964"/>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60055965"/>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60055966"/>
      <w:r w:rsidRPr="00C05534">
        <w:lastRenderedPageBreak/>
        <w:t>Contents</w:t>
      </w:r>
      <w:bookmarkEnd w:id="2"/>
    </w:p>
    <w:p w14:paraId="49E947DA" w14:textId="57BF51E7" w:rsidR="00B575D3"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B575D3">
        <w:rPr>
          <w:noProof/>
        </w:rPr>
        <w:t>1</w:t>
      </w:r>
      <w:r w:rsidR="00B575D3">
        <w:rPr>
          <w:rFonts w:asciiTheme="minorHAnsi" w:eastAsiaTheme="minorEastAsia" w:hAnsiTheme="minorHAnsi" w:cstheme="minorBidi"/>
          <w:noProof/>
          <w:szCs w:val="22"/>
          <w:lang w:eastAsia="en-GB"/>
        </w:rPr>
        <w:tab/>
      </w:r>
      <w:r w:rsidR="00B575D3">
        <w:rPr>
          <w:noProof/>
        </w:rPr>
        <w:t>Acknowledgements and Citation</w:t>
      </w:r>
      <w:r w:rsidR="00B575D3">
        <w:rPr>
          <w:noProof/>
        </w:rPr>
        <w:tab/>
      </w:r>
      <w:r w:rsidR="00B575D3">
        <w:rPr>
          <w:noProof/>
        </w:rPr>
        <w:fldChar w:fldCharType="begin"/>
      </w:r>
      <w:r w:rsidR="00B575D3">
        <w:rPr>
          <w:noProof/>
        </w:rPr>
        <w:instrText xml:space="preserve"> PAGEREF _Toc60055964 \h </w:instrText>
      </w:r>
      <w:r w:rsidR="00B575D3">
        <w:rPr>
          <w:noProof/>
        </w:rPr>
      </w:r>
      <w:r w:rsidR="00B575D3">
        <w:rPr>
          <w:noProof/>
        </w:rPr>
        <w:fldChar w:fldCharType="separate"/>
      </w:r>
      <w:r w:rsidR="004A20F6">
        <w:rPr>
          <w:noProof/>
        </w:rPr>
        <w:t>2</w:t>
      </w:r>
      <w:r w:rsidR="00B575D3">
        <w:rPr>
          <w:noProof/>
        </w:rPr>
        <w:fldChar w:fldCharType="end"/>
      </w:r>
    </w:p>
    <w:p w14:paraId="15764373" w14:textId="1C93DB71" w:rsidR="00B575D3" w:rsidRDefault="00B575D3">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_Toc60055965 \h </w:instrText>
      </w:r>
      <w:r>
        <w:rPr>
          <w:noProof/>
        </w:rPr>
      </w:r>
      <w:r>
        <w:rPr>
          <w:noProof/>
        </w:rPr>
        <w:fldChar w:fldCharType="separate"/>
      </w:r>
      <w:r w:rsidR="004A20F6">
        <w:rPr>
          <w:noProof/>
        </w:rPr>
        <w:t>3</w:t>
      </w:r>
      <w:r>
        <w:rPr>
          <w:noProof/>
        </w:rPr>
        <w:fldChar w:fldCharType="end"/>
      </w:r>
    </w:p>
    <w:p w14:paraId="750650AA" w14:textId="5985D067" w:rsidR="00B575D3" w:rsidRDefault="00B575D3">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_Toc60055966 \h </w:instrText>
      </w:r>
      <w:r>
        <w:rPr>
          <w:noProof/>
        </w:rPr>
      </w:r>
      <w:r>
        <w:rPr>
          <w:noProof/>
        </w:rPr>
        <w:fldChar w:fldCharType="separate"/>
      </w:r>
      <w:r w:rsidR="004A20F6">
        <w:rPr>
          <w:noProof/>
        </w:rPr>
        <w:t>5</w:t>
      </w:r>
      <w:r>
        <w:rPr>
          <w:noProof/>
        </w:rPr>
        <w:fldChar w:fldCharType="end"/>
      </w:r>
    </w:p>
    <w:p w14:paraId="0E518B50" w14:textId="6D4EF993" w:rsidR="00B575D3" w:rsidRDefault="00B575D3">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6.1</w:t>
      </w:r>
      <w:r>
        <w:rPr>
          <w:noProof/>
        </w:rPr>
        <w:tab/>
      </w:r>
      <w:r>
        <w:rPr>
          <w:noProof/>
        </w:rPr>
        <w:fldChar w:fldCharType="begin"/>
      </w:r>
      <w:r>
        <w:rPr>
          <w:noProof/>
        </w:rPr>
        <w:instrText xml:space="preserve"> PAGEREF _Toc60055967 \h </w:instrText>
      </w:r>
      <w:r>
        <w:rPr>
          <w:noProof/>
        </w:rPr>
      </w:r>
      <w:r>
        <w:rPr>
          <w:noProof/>
        </w:rPr>
        <w:fldChar w:fldCharType="separate"/>
      </w:r>
      <w:r w:rsidR="004A20F6">
        <w:rPr>
          <w:noProof/>
        </w:rPr>
        <w:t>9</w:t>
      </w:r>
      <w:r>
        <w:rPr>
          <w:noProof/>
        </w:rPr>
        <w:fldChar w:fldCharType="end"/>
      </w:r>
    </w:p>
    <w:p w14:paraId="695A31C9" w14:textId="10AA2479" w:rsidR="00B575D3" w:rsidRDefault="00B575D3">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_Toc60055968 \h </w:instrText>
      </w:r>
      <w:r>
        <w:rPr>
          <w:noProof/>
        </w:rPr>
      </w:r>
      <w:r>
        <w:rPr>
          <w:noProof/>
        </w:rPr>
        <w:fldChar w:fldCharType="separate"/>
      </w:r>
      <w:r w:rsidR="004A20F6">
        <w:rPr>
          <w:noProof/>
        </w:rPr>
        <w:t>10</w:t>
      </w:r>
      <w:r>
        <w:rPr>
          <w:noProof/>
        </w:rPr>
        <w:fldChar w:fldCharType="end"/>
      </w:r>
    </w:p>
    <w:p w14:paraId="4434CEED" w14:textId="19DF190E" w:rsidR="00B575D3" w:rsidRDefault="00B575D3">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_Toc60055969 \h </w:instrText>
      </w:r>
      <w:r>
        <w:rPr>
          <w:noProof/>
        </w:rPr>
      </w:r>
      <w:r>
        <w:rPr>
          <w:noProof/>
        </w:rPr>
        <w:fldChar w:fldCharType="separate"/>
      </w:r>
      <w:r w:rsidR="004A20F6">
        <w:rPr>
          <w:noProof/>
        </w:rPr>
        <w:t>12</w:t>
      </w:r>
      <w:r>
        <w:rPr>
          <w:noProof/>
        </w:rPr>
        <w:fldChar w:fldCharType="end"/>
      </w:r>
    </w:p>
    <w:p w14:paraId="38F32AF2" w14:textId="5107E4DA" w:rsidR="00B575D3" w:rsidRDefault="00B575D3">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_Toc60055970 \h </w:instrText>
      </w:r>
      <w:r>
        <w:rPr>
          <w:noProof/>
        </w:rPr>
      </w:r>
      <w:r>
        <w:rPr>
          <w:noProof/>
        </w:rPr>
        <w:fldChar w:fldCharType="separate"/>
      </w:r>
      <w:r w:rsidR="004A20F6">
        <w:rPr>
          <w:noProof/>
        </w:rPr>
        <w:t>12</w:t>
      </w:r>
      <w:r>
        <w:rPr>
          <w:noProof/>
        </w:rPr>
        <w:fldChar w:fldCharType="end"/>
      </w:r>
    </w:p>
    <w:p w14:paraId="63C35F60" w14:textId="4A9F22A8" w:rsidR="00B575D3" w:rsidRDefault="00B575D3">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_Toc60055971 \h </w:instrText>
      </w:r>
      <w:r>
        <w:rPr>
          <w:noProof/>
        </w:rPr>
      </w:r>
      <w:r>
        <w:rPr>
          <w:noProof/>
        </w:rPr>
        <w:fldChar w:fldCharType="separate"/>
      </w:r>
      <w:r w:rsidR="004A20F6">
        <w:rPr>
          <w:noProof/>
        </w:rPr>
        <w:t>12</w:t>
      </w:r>
      <w:r>
        <w:rPr>
          <w:noProof/>
        </w:rPr>
        <w:fldChar w:fldCharType="end"/>
      </w:r>
    </w:p>
    <w:p w14:paraId="592EE16E" w14:textId="0F556C85" w:rsidR="00B575D3" w:rsidRDefault="00B575D3">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_Toc60055972 \h </w:instrText>
      </w:r>
      <w:r>
        <w:rPr>
          <w:noProof/>
        </w:rPr>
      </w:r>
      <w:r>
        <w:rPr>
          <w:noProof/>
        </w:rPr>
        <w:fldChar w:fldCharType="separate"/>
      </w:r>
      <w:r w:rsidR="004A20F6">
        <w:rPr>
          <w:noProof/>
        </w:rPr>
        <w:t>13</w:t>
      </w:r>
      <w:r>
        <w:rPr>
          <w:noProof/>
        </w:rPr>
        <w:fldChar w:fldCharType="end"/>
      </w:r>
    </w:p>
    <w:p w14:paraId="768B26F4" w14:textId="7FF2814C" w:rsidR="00B575D3" w:rsidRDefault="00B575D3">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_Toc60055973 \h </w:instrText>
      </w:r>
      <w:r>
        <w:rPr>
          <w:noProof/>
        </w:rPr>
      </w:r>
      <w:r>
        <w:rPr>
          <w:noProof/>
        </w:rPr>
        <w:fldChar w:fldCharType="separate"/>
      </w:r>
      <w:r w:rsidR="004A20F6">
        <w:rPr>
          <w:noProof/>
        </w:rPr>
        <w:t>13</w:t>
      </w:r>
      <w:r>
        <w:rPr>
          <w:noProof/>
        </w:rPr>
        <w:fldChar w:fldCharType="end"/>
      </w:r>
    </w:p>
    <w:p w14:paraId="5362515B" w14:textId="504712C2" w:rsidR="00B575D3" w:rsidRDefault="00B575D3">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_Toc60055974 \h </w:instrText>
      </w:r>
      <w:r>
        <w:rPr>
          <w:noProof/>
        </w:rPr>
      </w:r>
      <w:r>
        <w:rPr>
          <w:noProof/>
        </w:rPr>
        <w:fldChar w:fldCharType="separate"/>
      </w:r>
      <w:r w:rsidR="004A20F6">
        <w:rPr>
          <w:noProof/>
        </w:rPr>
        <w:t>13</w:t>
      </w:r>
      <w:r>
        <w:rPr>
          <w:noProof/>
        </w:rPr>
        <w:fldChar w:fldCharType="end"/>
      </w:r>
    </w:p>
    <w:p w14:paraId="7DD7ED7E" w14:textId="22196017" w:rsidR="00B575D3" w:rsidRDefault="00B575D3">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_Toc60055975 \h </w:instrText>
      </w:r>
      <w:r>
        <w:rPr>
          <w:noProof/>
        </w:rPr>
      </w:r>
      <w:r>
        <w:rPr>
          <w:noProof/>
        </w:rPr>
        <w:fldChar w:fldCharType="separate"/>
      </w:r>
      <w:r w:rsidR="004A20F6">
        <w:rPr>
          <w:noProof/>
        </w:rPr>
        <w:t>14</w:t>
      </w:r>
      <w:r>
        <w:rPr>
          <w:noProof/>
        </w:rPr>
        <w:fldChar w:fldCharType="end"/>
      </w:r>
    </w:p>
    <w:p w14:paraId="5FBEE804" w14:textId="7876E0FC" w:rsidR="00B575D3" w:rsidRDefault="00B575D3">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_Toc60055976 \h </w:instrText>
      </w:r>
      <w:r>
        <w:rPr>
          <w:noProof/>
        </w:rPr>
      </w:r>
      <w:r>
        <w:rPr>
          <w:noProof/>
        </w:rPr>
        <w:fldChar w:fldCharType="separate"/>
      </w:r>
      <w:r w:rsidR="004A20F6">
        <w:rPr>
          <w:noProof/>
        </w:rPr>
        <w:t>14</w:t>
      </w:r>
      <w:r>
        <w:rPr>
          <w:noProof/>
        </w:rPr>
        <w:fldChar w:fldCharType="end"/>
      </w:r>
    </w:p>
    <w:p w14:paraId="39D7DB5D" w14:textId="7F0E6563" w:rsidR="00B575D3" w:rsidRDefault="00B575D3">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_Toc60055977 \h </w:instrText>
      </w:r>
      <w:r>
        <w:rPr>
          <w:noProof/>
        </w:rPr>
      </w:r>
      <w:r>
        <w:rPr>
          <w:noProof/>
        </w:rPr>
        <w:fldChar w:fldCharType="separate"/>
      </w:r>
      <w:r w:rsidR="004A20F6">
        <w:rPr>
          <w:noProof/>
        </w:rPr>
        <w:t>15</w:t>
      </w:r>
      <w:r>
        <w:rPr>
          <w:noProof/>
        </w:rPr>
        <w:fldChar w:fldCharType="end"/>
      </w:r>
    </w:p>
    <w:p w14:paraId="29074691" w14:textId="523D00AD" w:rsidR="00B575D3" w:rsidRDefault="00B575D3">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_Toc60055978 \h </w:instrText>
      </w:r>
      <w:r>
        <w:rPr>
          <w:noProof/>
        </w:rPr>
      </w:r>
      <w:r>
        <w:rPr>
          <w:noProof/>
        </w:rPr>
        <w:fldChar w:fldCharType="separate"/>
      </w:r>
      <w:r w:rsidR="004A20F6">
        <w:rPr>
          <w:noProof/>
        </w:rPr>
        <w:t>15</w:t>
      </w:r>
      <w:r>
        <w:rPr>
          <w:noProof/>
        </w:rPr>
        <w:fldChar w:fldCharType="end"/>
      </w:r>
    </w:p>
    <w:p w14:paraId="172B02F8" w14:textId="57631EA1" w:rsidR="00B575D3" w:rsidRDefault="00B575D3">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_Toc60055979 \h </w:instrText>
      </w:r>
      <w:r>
        <w:rPr>
          <w:noProof/>
        </w:rPr>
      </w:r>
      <w:r>
        <w:rPr>
          <w:noProof/>
        </w:rPr>
        <w:fldChar w:fldCharType="separate"/>
      </w:r>
      <w:r w:rsidR="004A20F6">
        <w:rPr>
          <w:noProof/>
        </w:rPr>
        <w:t>15</w:t>
      </w:r>
      <w:r>
        <w:rPr>
          <w:noProof/>
        </w:rPr>
        <w:fldChar w:fldCharType="end"/>
      </w:r>
    </w:p>
    <w:p w14:paraId="681D92D9" w14:textId="240980BF" w:rsidR="00B575D3" w:rsidRDefault="00B575D3">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_Toc60055980 \h </w:instrText>
      </w:r>
      <w:r>
        <w:rPr>
          <w:noProof/>
        </w:rPr>
      </w:r>
      <w:r>
        <w:rPr>
          <w:noProof/>
        </w:rPr>
        <w:fldChar w:fldCharType="separate"/>
      </w:r>
      <w:r w:rsidR="004A20F6">
        <w:rPr>
          <w:noProof/>
        </w:rPr>
        <w:t>16</w:t>
      </w:r>
      <w:r>
        <w:rPr>
          <w:noProof/>
        </w:rPr>
        <w:fldChar w:fldCharType="end"/>
      </w:r>
    </w:p>
    <w:p w14:paraId="519775DC" w14:textId="6B9CCB15" w:rsidR="00B575D3" w:rsidRDefault="00B575D3">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_Toc60055981 \h </w:instrText>
      </w:r>
      <w:r>
        <w:rPr>
          <w:noProof/>
        </w:rPr>
      </w:r>
      <w:r>
        <w:rPr>
          <w:noProof/>
        </w:rPr>
        <w:fldChar w:fldCharType="separate"/>
      </w:r>
      <w:r w:rsidR="004A20F6">
        <w:rPr>
          <w:noProof/>
        </w:rPr>
        <w:t>17</w:t>
      </w:r>
      <w:r>
        <w:rPr>
          <w:noProof/>
        </w:rPr>
        <w:fldChar w:fldCharType="end"/>
      </w:r>
    </w:p>
    <w:p w14:paraId="3A914965" w14:textId="0869093D" w:rsidR="00B575D3" w:rsidRDefault="00B575D3">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_Toc60055982 \h </w:instrText>
      </w:r>
      <w:r>
        <w:rPr>
          <w:noProof/>
        </w:rPr>
      </w:r>
      <w:r>
        <w:rPr>
          <w:noProof/>
        </w:rPr>
        <w:fldChar w:fldCharType="separate"/>
      </w:r>
      <w:r w:rsidR="004A20F6">
        <w:rPr>
          <w:noProof/>
        </w:rPr>
        <w:t>18</w:t>
      </w:r>
      <w:r>
        <w:rPr>
          <w:noProof/>
        </w:rPr>
        <w:fldChar w:fldCharType="end"/>
      </w:r>
    </w:p>
    <w:p w14:paraId="72B984AD" w14:textId="0D8E65B8" w:rsidR="00B575D3" w:rsidRDefault="00B575D3">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_Toc60055983 \h </w:instrText>
      </w:r>
      <w:r>
        <w:rPr>
          <w:noProof/>
        </w:rPr>
      </w:r>
      <w:r>
        <w:rPr>
          <w:noProof/>
        </w:rPr>
        <w:fldChar w:fldCharType="separate"/>
      </w:r>
      <w:r w:rsidR="004A20F6">
        <w:rPr>
          <w:noProof/>
        </w:rPr>
        <w:t>19</w:t>
      </w:r>
      <w:r>
        <w:rPr>
          <w:noProof/>
        </w:rPr>
        <w:fldChar w:fldCharType="end"/>
      </w:r>
    </w:p>
    <w:p w14:paraId="5223CAA5" w14:textId="11B6AAE6" w:rsidR="00B575D3" w:rsidRDefault="00B575D3">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_Toc60055984 \h </w:instrText>
      </w:r>
      <w:r>
        <w:rPr>
          <w:noProof/>
        </w:rPr>
      </w:r>
      <w:r>
        <w:rPr>
          <w:noProof/>
        </w:rPr>
        <w:fldChar w:fldCharType="separate"/>
      </w:r>
      <w:r w:rsidR="004A20F6">
        <w:rPr>
          <w:noProof/>
        </w:rPr>
        <w:t>19</w:t>
      </w:r>
      <w:r>
        <w:rPr>
          <w:noProof/>
        </w:rPr>
        <w:fldChar w:fldCharType="end"/>
      </w:r>
    </w:p>
    <w:p w14:paraId="42220810" w14:textId="1546A02B" w:rsidR="00B575D3" w:rsidRDefault="00B575D3">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_Toc60055985 \h </w:instrText>
      </w:r>
      <w:r>
        <w:rPr>
          <w:noProof/>
        </w:rPr>
      </w:r>
      <w:r>
        <w:rPr>
          <w:noProof/>
        </w:rPr>
        <w:fldChar w:fldCharType="separate"/>
      </w:r>
      <w:r w:rsidR="004A20F6">
        <w:rPr>
          <w:noProof/>
        </w:rPr>
        <w:t>20</w:t>
      </w:r>
      <w:r>
        <w:rPr>
          <w:noProof/>
        </w:rPr>
        <w:fldChar w:fldCharType="end"/>
      </w:r>
    </w:p>
    <w:p w14:paraId="2E9C2BC6" w14:textId="01DFD8B5" w:rsidR="00B575D3" w:rsidRDefault="00B575D3">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_Toc60055986 \h </w:instrText>
      </w:r>
      <w:r>
        <w:rPr>
          <w:noProof/>
        </w:rPr>
      </w:r>
      <w:r>
        <w:rPr>
          <w:noProof/>
        </w:rPr>
        <w:fldChar w:fldCharType="separate"/>
      </w:r>
      <w:r w:rsidR="004A20F6">
        <w:rPr>
          <w:noProof/>
        </w:rPr>
        <w:t>21</w:t>
      </w:r>
      <w:r>
        <w:rPr>
          <w:noProof/>
        </w:rPr>
        <w:fldChar w:fldCharType="end"/>
      </w:r>
    </w:p>
    <w:p w14:paraId="38481C3A" w14:textId="420A0B49" w:rsidR="00B575D3" w:rsidRDefault="00B575D3">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_Toc60055987 \h </w:instrText>
      </w:r>
      <w:r>
        <w:rPr>
          <w:noProof/>
        </w:rPr>
      </w:r>
      <w:r>
        <w:rPr>
          <w:noProof/>
        </w:rPr>
        <w:fldChar w:fldCharType="separate"/>
      </w:r>
      <w:r w:rsidR="004A20F6">
        <w:rPr>
          <w:noProof/>
        </w:rPr>
        <w:t>22</w:t>
      </w:r>
      <w:r>
        <w:rPr>
          <w:noProof/>
        </w:rPr>
        <w:fldChar w:fldCharType="end"/>
      </w:r>
    </w:p>
    <w:p w14:paraId="416FB9FB" w14:textId="729FB0E2" w:rsidR="00B575D3" w:rsidRDefault="00B575D3">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_Toc60055988 \h </w:instrText>
      </w:r>
      <w:r>
        <w:rPr>
          <w:noProof/>
        </w:rPr>
      </w:r>
      <w:r>
        <w:rPr>
          <w:noProof/>
        </w:rPr>
        <w:fldChar w:fldCharType="separate"/>
      </w:r>
      <w:r w:rsidR="004A20F6">
        <w:rPr>
          <w:noProof/>
        </w:rPr>
        <w:t>24</w:t>
      </w:r>
      <w:r>
        <w:rPr>
          <w:noProof/>
        </w:rPr>
        <w:fldChar w:fldCharType="end"/>
      </w:r>
    </w:p>
    <w:p w14:paraId="763EB503" w14:textId="21E914BE" w:rsidR="00B575D3" w:rsidRDefault="00B575D3">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_Toc60055989 \h </w:instrText>
      </w:r>
      <w:r>
        <w:rPr>
          <w:noProof/>
        </w:rPr>
      </w:r>
      <w:r>
        <w:rPr>
          <w:noProof/>
        </w:rPr>
        <w:fldChar w:fldCharType="separate"/>
      </w:r>
      <w:r w:rsidR="004A20F6">
        <w:rPr>
          <w:noProof/>
        </w:rPr>
        <w:t>24</w:t>
      </w:r>
      <w:r>
        <w:rPr>
          <w:noProof/>
        </w:rPr>
        <w:fldChar w:fldCharType="end"/>
      </w:r>
    </w:p>
    <w:p w14:paraId="5EB32455" w14:textId="35EBA9F7" w:rsidR="00B575D3" w:rsidRDefault="00B575D3">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_Toc60055990 \h </w:instrText>
      </w:r>
      <w:r>
        <w:rPr>
          <w:noProof/>
        </w:rPr>
      </w:r>
      <w:r>
        <w:rPr>
          <w:noProof/>
        </w:rPr>
        <w:fldChar w:fldCharType="separate"/>
      </w:r>
      <w:r w:rsidR="004A20F6">
        <w:rPr>
          <w:noProof/>
        </w:rPr>
        <w:t>26</w:t>
      </w:r>
      <w:r>
        <w:rPr>
          <w:noProof/>
        </w:rPr>
        <w:fldChar w:fldCharType="end"/>
      </w:r>
    </w:p>
    <w:p w14:paraId="1985AE9E" w14:textId="4AE377D5" w:rsidR="00B575D3" w:rsidRDefault="00B575D3">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_Toc60055991 \h </w:instrText>
      </w:r>
      <w:r>
        <w:rPr>
          <w:noProof/>
        </w:rPr>
      </w:r>
      <w:r>
        <w:rPr>
          <w:noProof/>
        </w:rPr>
        <w:fldChar w:fldCharType="separate"/>
      </w:r>
      <w:r w:rsidR="004A20F6">
        <w:rPr>
          <w:noProof/>
        </w:rPr>
        <w:t>27</w:t>
      </w:r>
      <w:r>
        <w:rPr>
          <w:noProof/>
        </w:rPr>
        <w:fldChar w:fldCharType="end"/>
      </w:r>
    </w:p>
    <w:p w14:paraId="38889FCB" w14:textId="2557A704" w:rsidR="00B575D3" w:rsidRDefault="00B575D3">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_Toc60055992 \h </w:instrText>
      </w:r>
      <w:r>
        <w:rPr>
          <w:noProof/>
        </w:rPr>
      </w:r>
      <w:r>
        <w:rPr>
          <w:noProof/>
        </w:rPr>
        <w:fldChar w:fldCharType="separate"/>
      </w:r>
      <w:r w:rsidR="004A20F6">
        <w:rPr>
          <w:noProof/>
        </w:rPr>
        <w:t>28</w:t>
      </w:r>
      <w:r>
        <w:rPr>
          <w:noProof/>
        </w:rPr>
        <w:fldChar w:fldCharType="end"/>
      </w:r>
    </w:p>
    <w:p w14:paraId="6C66F1A8" w14:textId="0C725438" w:rsidR="00B575D3" w:rsidRDefault="00B575D3">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_Toc60055993 \h </w:instrText>
      </w:r>
      <w:r>
        <w:rPr>
          <w:noProof/>
        </w:rPr>
      </w:r>
      <w:r>
        <w:rPr>
          <w:noProof/>
        </w:rPr>
        <w:fldChar w:fldCharType="separate"/>
      </w:r>
      <w:r w:rsidR="004A20F6">
        <w:rPr>
          <w:noProof/>
        </w:rPr>
        <w:t>34</w:t>
      </w:r>
      <w:r>
        <w:rPr>
          <w:noProof/>
        </w:rPr>
        <w:fldChar w:fldCharType="end"/>
      </w:r>
    </w:p>
    <w:p w14:paraId="44519BBD" w14:textId="6CF099FE" w:rsidR="00B575D3" w:rsidRDefault="00B575D3">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_Toc60055994 \h </w:instrText>
      </w:r>
      <w:r>
        <w:rPr>
          <w:noProof/>
        </w:rPr>
      </w:r>
      <w:r>
        <w:rPr>
          <w:noProof/>
        </w:rPr>
        <w:fldChar w:fldCharType="separate"/>
      </w:r>
      <w:r w:rsidR="004A20F6">
        <w:rPr>
          <w:noProof/>
        </w:rPr>
        <w:t>37</w:t>
      </w:r>
      <w:r>
        <w:rPr>
          <w:noProof/>
        </w:rPr>
        <w:fldChar w:fldCharType="end"/>
      </w:r>
    </w:p>
    <w:p w14:paraId="09D0761C" w14:textId="6108D527" w:rsidR="00B575D3" w:rsidRDefault="00B575D3">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_Toc60055995 \h </w:instrText>
      </w:r>
      <w:r>
        <w:rPr>
          <w:noProof/>
        </w:rPr>
      </w:r>
      <w:r>
        <w:rPr>
          <w:noProof/>
        </w:rPr>
        <w:fldChar w:fldCharType="separate"/>
      </w:r>
      <w:r w:rsidR="004A20F6">
        <w:rPr>
          <w:noProof/>
        </w:rPr>
        <w:t>42</w:t>
      </w:r>
      <w:r>
        <w:rPr>
          <w:noProof/>
        </w:rPr>
        <w:fldChar w:fldCharType="end"/>
      </w:r>
    </w:p>
    <w:p w14:paraId="1D4FB87C" w14:textId="5A9BC10E" w:rsidR="00B575D3" w:rsidRDefault="00B575D3">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_Toc60055996 \h </w:instrText>
      </w:r>
      <w:r>
        <w:rPr>
          <w:noProof/>
        </w:rPr>
      </w:r>
      <w:r>
        <w:rPr>
          <w:noProof/>
        </w:rPr>
        <w:fldChar w:fldCharType="separate"/>
      </w:r>
      <w:r w:rsidR="004A20F6">
        <w:rPr>
          <w:noProof/>
        </w:rPr>
        <w:t>43</w:t>
      </w:r>
      <w:r>
        <w:rPr>
          <w:noProof/>
        </w:rPr>
        <w:fldChar w:fldCharType="end"/>
      </w:r>
    </w:p>
    <w:p w14:paraId="16653C40" w14:textId="4CEF339E" w:rsidR="00B575D3" w:rsidRDefault="00B575D3">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_Toc60055997 \h </w:instrText>
      </w:r>
      <w:r>
        <w:rPr>
          <w:noProof/>
        </w:rPr>
      </w:r>
      <w:r>
        <w:rPr>
          <w:noProof/>
        </w:rPr>
        <w:fldChar w:fldCharType="separate"/>
      </w:r>
      <w:r w:rsidR="004A20F6">
        <w:rPr>
          <w:noProof/>
        </w:rPr>
        <w:t>45</w:t>
      </w:r>
      <w:r>
        <w:rPr>
          <w:noProof/>
        </w:rPr>
        <w:fldChar w:fldCharType="end"/>
      </w:r>
    </w:p>
    <w:p w14:paraId="44C51680" w14:textId="6FEC7690" w:rsidR="00B575D3" w:rsidRDefault="00B575D3">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_Toc60055998 \h </w:instrText>
      </w:r>
      <w:r>
        <w:rPr>
          <w:noProof/>
        </w:rPr>
      </w:r>
      <w:r>
        <w:rPr>
          <w:noProof/>
        </w:rPr>
        <w:fldChar w:fldCharType="separate"/>
      </w:r>
      <w:r w:rsidR="004A20F6">
        <w:rPr>
          <w:noProof/>
        </w:rPr>
        <w:t>50</w:t>
      </w:r>
      <w:r>
        <w:rPr>
          <w:noProof/>
        </w:rPr>
        <w:fldChar w:fldCharType="end"/>
      </w:r>
    </w:p>
    <w:p w14:paraId="57FD0FA1" w14:textId="15E22A1D" w:rsidR="00B575D3" w:rsidRDefault="00B575D3">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_Toc60055999 \h </w:instrText>
      </w:r>
      <w:r>
        <w:rPr>
          <w:noProof/>
        </w:rPr>
      </w:r>
      <w:r>
        <w:rPr>
          <w:noProof/>
        </w:rPr>
        <w:fldChar w:fldCharType="separate"/>
      </w:r>
      <w:r w:rsidR="004A20F6">
        <w:rPr>
          <w:noProof/>
        </w:rPr>
        <w:t>51</w:t>
      </w:r>
      <w:r>
        <w:rPr>
          <w:noProof/>
        </w:rPr>
        <w:fldChar w:fldCharType="end"/>
      </w:r>
    </w:p>
    <w:p w14:paraId="224D793E" w14:textId="79251205" w:rsidR="00B575D3" w:rsidRDefault="00B575D3">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_Toc60056000 \h </w:instrText>
      </w:r>
      <w:r>
        <w:rPr>
          <w:noProof/>
        </w:rPr>
      </w:r>
      <w:r>
        <w:rPr>
          <w:noProof/>
        </w:rPr>
        <w:fldChar w:fldCharType="separate"/>
      </w:r>
      <w:r w:rsidR="004A20F6">
        <w:rPr>
          <w:noProof/>
        </w:rPr>
        <w:t>51</w:t>
      </w:r>
      <w:r>
        <w:rPr>
          <w:noProof/>
        </w:rPr>
        <w:fldChar w:fldCharType="end"/>
      </w:r>
    </w:p>
    <w:p w14:paraId="11310CA1" w14:textId="64CEC987" w:rsidR="00B575D3" w:rsidRDefault="00B575D3">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_Toc60056001 \h </w:instrText>
      </w:r>
      <w:r>
        <w:rPr>
          <w:noProof/>
        </w:rPr>
      </w:r>
      <w:r>
        <w:rPr>
          <w:noProof/>
        </w:rPr>
        <w:fldChar w:fldCharType="separate"/>
      </w:r>
      <w:r w:rsidR="004A20F6">
        <w:rPr>
          <w:noProof/>
        </w:rPr>
        <w:t>52</w:t>
      </w:r>
      <w:r>
        <w:rPr>
          <w:noProof/>
        </w:rPr>
        <w:fldChar w:fldCharType="end"/>
      </w:r>
    </w:p>
    <w:p w14:paraId="21BE2C72" w14:textId="2B0AB550" w:rsidR="00B575D3" w:rsidRDefault="00B575D3">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_Toc60056002 \h </w:instrText>
      </w:r>
      <w:r>
        <w:rPr>
          <w:noProof/>
        </w:rPr>
      </w:r>
      <w:r>
        <w:rPr>
          <w:noProof/>
        </w:rPr>
        <w:fldChar w:fldCharType="separate"/>
      </w:r>
      <w:r w:rsidR="004A20F6">
        <w:rPr>
          <w:noProof/>
        </w:rPr>
        <w:t>54</w:t>
      </w:r>
      <w:r>
        <w:rPr>
          <w:noProof/>
        </w:rPr>
        <w:fldChar w:fldCharType="end"/>
      </w:r>
    </w:p>
    <w:p w14:paraId="17BBCE7C" w14:textId="5E84274C" w:rsidR="00B575D3" w:rsidRDefault="00B575D3">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_Toc60056003 \h </w:instrText>
      </w:r>
      <w:r>
        <w:rPr>
          <w:noProof/>
        </w:rPr>
      </w:r>
      <w:r>
        <w:rPr>
          <w:noProof/>
        </w:rPr>
        <w:fldChar w:fldCharType="separate"/>
      </w:r>
      <w:r w:rsidR="004A20F6">
        <w:rPr>
          <w:noProof/>
        </w:rPr>
        <w:t>54</w:t>
      </w:r>
      <w:r>
        <w:rPr>
          <w:noProof/>
        </w:rPr>
        <w:fldChar w:fldCharType="end"/>
      </w:r>
    </w:p>
    <w:p w14:paraId="1AED1FF3" w14:textId="70561E18" w:rsidR="00B575D3" w:rsidRDefault="00B575D3">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_Toc60056004 \h </w:instrText>
      </w:r>
      <w:r>
        <w:rPr>
          <w:noProof/>
        </w:rPr>
      </w:r>
      <w:r>
        <w:rPr>
          <w:noProof/>
        </w:rPr>
        <w:fldChar w:fldCharType="separate"/>
      </w:r>
      <w:r w:rsidR="004A20F6">
        <w:rPr>
          <w:noProof/>
        </w:rPr>
        <w:t>55</w:t>
      </w:r>
      <w:r>
        <w:rPr>
          <w:noProof/>
        </w:rPr>
        <w:fldChar w:fldCharType="end"/>
      </w:r>
    </w:p>
    <w:p w14:paraId="15EF69E6" w14:textId="109C34B5" w:rsidR="00B575D3" w:rsidRDefault="00B575D3">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_Toc60056005 \h </w:instrText>
      </w:r>
      <w:r>
        <w:rPr>
          <w:noProof/>
        </w:rPr>
      </w:r>
      <w:r>
        <w:rPr>
          <w:noProof/>
        </w:rPr>
        <w:fldChar w:fldCharType="separate"/>
      </w:r>
      <w:r w:rsidR="004A20F6">
        <w:rPr>
          <w:noProof/>
        </w:rPr>
        <w:t>56</w:t>
      </w:r>
      <w:r>
        <w:rPr>
          <w:noProof/>
        </w:rPr>
        <w:fldChar w:fldCharType="end"/>
      </w:r>
    </w:p>
    <w:p w14:paraId="1CBE4E03" w14:textId="0DED6152" w:rsidR="00B575D3" w:rsidRDefault="00B575D3">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_Toc60056006 \h </w:instrText>
      </w:r>
      <w:r>
        <w:rPr>
          <w:noProof/>
        </w:rPr>
      </w:r>
      <w:r>
        <w:rPr>
          <w:noProof/>
        </w:rPr>
        <w:fldChar w:fldCharType="separate"/>
      </w:r>
      <w:r w:rsidR="004A20F6">
        <w:rPr>
          <w:noProof/>
        </w:rPr>
        <w:t>56</w:t>
      </w:r>
      <w:r>
        <w:rPr>
          <w:noProof/>
        </w:rPr>
        <w:fldChar w:fldCharType="end"/>
      </w:r>
    </w:p>
    <w:p w14:paraId="4BC37812" w14:textId="383E2E4C" w:rsidR="00B575D3" w:rsidRDefault="00B575D3">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_Toc60056007 \h </w:instrText>
      </w:r>
      <w:r>
        <w:rPr>
          <w:noProof/>
        </w:rPr>
      </w:r>
      <w:r>
        <w:rPr>
          <w:noProof/>
        </w:rPr>
        <w:fldChar w:fldCharType="separate"/>
      </w:r>
      <w:r w:rsidR="004A20F6">
        <w:rPr>
          <w:noProof/>
        </w:rPr>
        <w:t>58</w:t>
      </w:r>
      <w:r>
        <w:rPr>
          <w:noProof/>
        </w:rPr>
        <w:fldChar w:fldCharType="end"/>
      </w:r>
    </w:p>
    <w:p w14:paraId="24E2201C" w14:textId="6E693875" w:rsidR="00B575D3" w:rsidRDefault="00B575D3">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_Toc60056008 \h </w:instrText>
      </w:r>
      <w:r>
        <w:rPr>
          <w:noProof/>
        </w:rPr>
      </w:r>
      <w:r>
        <w:rPr>
          <w:noProof/>
        </w:rPr>
        <w:fldChar w:fldCharType="separate"/>
      </w:r>
      <w:r w:rsidR="004A20F6">
        <w:rPr>
          <w:noProof/>
        </w:rPr>
        <w:t>58</w:t>
      </w:r>
      <w:r>
        <w:rPr>
          <w:noProof/>
        </w:rPr>
        <w:fldChar w:fldCharType="end"/>
      </w:r>
    </w:p>
    <w:p w14:paraId="11F69649" w14:textId="20791EB6" w:rsidR="00B575D3" w:rsidRDefault="00B575D3">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_Toc60056009 \h </w:instrText>
      </w:r>
      <w:r>
        <w:rPr>
          <w:noProof/>
        </w:rPr>
      </w:r>
      <w:r>
        <w:rPr>
          <w:noProof/>
        </w:rPr>
        <w:fldChar w:fldCharType="separate"/>
      </w:r>
      <w:r w:rsidR="004A20F6">
        <w:rPr>
          <w:noProof/>
        </w:rPr>
        <w:t>61</w:t>
      </w:r>
      <w:r>
        <w:rPr>
          <w:noProof/>
        </w:rPr>
        <w:fldChar w:fldCharType="end"/>
      </w:r>
    </w:p>
    <w:p w14:paraId="3BF02644" w14:textId="38B48427" w:rsidR="00B575D3" w:rsidRDefault="00B575D3">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_Toc60056010 \h </w:instrText>
      </w:r>
      <w:r>
        <w:rPr>
          <w:noProof/>
        </w:rPr>
      </w:r>
      <w:r>
        <w:rPr>
          <w:noProof/>
        </w:rPr>
        <w:fldChar w:fldCharType="separate"/>
      </w:r>
      <w:r w:rsidR="004A20F6">
        <w:rPr>
          <w:noProof/>
        </w:rPr>
        <w:t>64</w:t>
      </w:r>
      <w:r>
        <w:rPr>
          <w:noProof/>
        </w:rPr>
        <w:fldChar w:fldCharType="end"/>
      </w:r>
    </w:p>
    <w:p w14:paraId="06F8DDF1" w14:textId="7CAA60F5" w:rsidR="00B575D3" w:rsidRDefault="00B575D3">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_Toc60056011 \h </w:instrText>
      </w:r>
      <w:r>
        <w:rPr>
          <w:noProof/>
        </w:rPr>
      </w:r>
      <w:r>
        <w:rPr>
          <w:noProof/>
        </w:rPr>
        <w:fldChar w:fldCharType="separate"/>
      </w:r>
      <w:r w:rsidR="004A20F6">
        <w:rPr>
          <w:noProof/>
        </w:rPr>
        <w:t>64</w:t>
      </w:r>
      <w:r>
        <w:rPr>
          <w:noProof/>
        </w:rPr>
        <w:fldChar w:fldCharType="end"/>
      </w:r>
    </w:p>
    <w:p w14:paraId="146714DC" w14:textId="285847CA" w:rsidR="00B575D3" w:rsidRDefault="00B575D3">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_Toc60056012 \h </w:instrText>
      </w:r>
      <w:r>
        <w:rPr>
          <w:noProof/>
        </w:rPr>
      </w:r>
      <w:r>
        <w:rPr>
          <w:noProof/>
        </w:rPr>
        <w:fldChar w:fldCharType="separate"/>
      </w:r>
      <w:r w:rsidR="004A20F6">
        <w:rPr>
          <w:noProof/>
        </w:rPr>
        <w:t>64</w:t>
      </w:r>
      <w:r>
        <w:rPr>
          <w:noProof/>
        </w:rPr>
        <w:fldChar w:fldCharType="end"/>
      </w:r>
    </w:p>
    <w:p w14:paraId="5197F923" w14:textId="2DECF9BE" w:rsidR="00B575D3" w:rsidRDefault="00B575D3">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_Toc60056013 \h </w:instrText>
      </w:r>
      <w:r>
        <w:rPr>
          <w:noProof/>
        </w:rPr>
      </w:r>
      <w:r>
        <w:rPr>
          <w:noProof/>
        </w:rPr>
        <w:fldChar w:fldCharType="separate"/>
      </w:r>
      <w:r w:rsidR="004A20F6">
        <w:rPr>
          <w:noProof/>
        </w:rPr>
        <w:t>64</w:t>
      </w:r>
      <w:r>
        <w:rPr>
          <w:noProof/>
        </w:rPr>
        <w:fldChar w:fldCharType="end"/>
      </w:r>
    </w:p>
    <w:p w14:paraId="4E3D9CEA" w14:textId="613389A4" w:rsidR="00B575D3" w:rsidRDefault="00B575D3">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B97606">
        <w:rPr>
          <w:i/>
          <w:noProof/>
        </w:rPr>
        <w:t>k</w:t>
      </w:r>
      <w:r>
        <w:rPr>
          <w:noProof/>
        </w:rPr>
        <w:t>(</w:t>
      </w:r>
      <w:r w:rsidRPr="00B97606">
        <w:rPr>
          <w:i/>
          <w:noProof/>
        </w:rPr>
        <w:t>E</w:t>
      </w:r>
      <w:r>
        <w:rPr>
          <w:noProof/>
        </w:rPr>
        <w:t>)s &amp; Tunnelling Corrections</w:t>
      </w:r>
      <w:r>
        <w:rPr>
          <w:noProof/>
        </w:rPr>
        <w:tab/>
      </w:r>
      <w:r>
        <w:rPr>
          <w:noProof/>
        </w:rPr>
        <w:fldChar w:fldCharType="begin"/>
      </w:r>
      <w:r>
        <w:rPr>
          <w:noProof/>
        </w:rPr>
        <w:instrText xml:space="preserve"> PAGEREF _Toc60056014 \h </w:instrText>
      </w:r>
      <w:r>
        <w:rPr>
          <w:noProof/>
        </w:rPr>
      </w:r>
      <w:r>
        <w:rPr>
          <w:noProof/>
        </w:rPr>
        <w:fldChar w:fldCharType="separate"/>
      </w:r>
      <w:r w:rsidR="004A20F6">
        <w:rPr>
          <w:noProof/>
        </w:rPr>
        <w:t>64</w:t>
      </w:r>
      <w:r>
        <w:rPr>
          <w:noProof/>
        </w:rPr>
        <w:fldChar w:fldCharType="end"/>
      </w:r>
    </w:p>
    <w:p w14:paraId="2CB997BF" w14:textId="1EEB9197" w:rsidR="00B575D3" w:rsidRDefault="00B575D3">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_Toc60056015 \h </w:instrText>
      </w:r>
      <w:r>
        <w:rPr>
          <w:noProof/>
        </w:rPr>
      </w:r>
      <w:r>
        <w:rPr>
          <w:noProof/>
        </w:rPr>
        <w:fldChar w:fldCharType="separate"/>
      </w:r>
      <w:r w:rsidR="004A20F6">
        <w:rPr>
          <w:noProof/>
        </w:rPr>
        <w:t>65</w:t>
      </w:r>
      <w:r>
        <w:rPr>
          <w:noProof/>
        </w:rPr>
        <w:fldChar w:fldCharType="end"/>
      </w:r>
    </w:p>
    <w:p w14:paraId="66FF52F3" w14:textId="193A3F95" w:rsidR="00B575D3" w:rsidRDefault="00B575D3">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_Toc60056016 \h </w:instrText>
      </w:r>
      <w:r>
        <w:rPr>
          <w:noProof/>
        </w:rPr>
      </w:r>
      <w:r>
        <w:rPr>
          <w:noProof/>
        </w:rPr>
        <w:fldChar w:fldCharType="separate"/>
      </w:r>
      <w:r w:rsidR="004A20F6">
        <w:rPr>
          <w:noProof/>
        </w:rPr>
        <w:t>66</w:t>
      </w:r>
      <w:r>
        <w:rPr>
          <w:noProof/>
        </w:rPr>
        <w:fldChar w:fldCharType="end"/>
      </w:r>
    </w:p>
    <w:p w14:paraId="6C1E28F0" w14:textId="7CD22F33" w:rsidR="00B575D3" w:rsidRDefault="00B575D3">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_Toc60056017 \h </w:instrText>
      </w:r>
      <w:r>
        <w:rPr>
          <w:noProof/>
        </w:rPr>
      </w:r>
      <w:r>
        <w:rPr>
          <w:noProof/>
        </w:rPr>
        <w:fldChar w:fldCharType="separate"/>
      </w:r>
      <w:r w:rsidR="004A20F6">
        <w:rPr>
          <w:noProof/>
        </w:rPr>
        <w:t>67</w:t>
      </w:r>
      <w:r>
        <w:rPr>
          <w:noProof/>
        </w:rPr>
        <w:fldChar w:fldCharType="end"/>
      </w:r>
    </w:p>
    <w:p w14:paraId="5C157845" w14:textId="3D6778F6" w:rsidR="00B575D3" w:rsidRDefault="00B575D3">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_Toc60056018 \h </w:instrText>
      </w:r>
      <w:r>
        <w:rPr>
          <w:noProof/>
        </w:rPr>
      </w:r>
      <w:r>
        <w:rPr>
          <w:noProof/>
        </w:rPr>
        <w:fldChar w:fldCharType="separate"/>
      </w:r>
      <w:r w:rsidR="004A20F6">
        <w:rPr>
          <w:noProof/>
        </w:rPr>
        <w:t>68</w:t>
      </w:r>
      <w:r>
        <w:rPr>
          <w:noProof/>
        </w:rPr>
        <w:fldChar w:fldCharType="end"/>
      </w:r>
    </w:p>
    <w:p w14:paraId="3EB3DD49" w14:textId="7EF2981F" w:rsidR="00B575D3" w:rsidRDefault="00B575D3">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_Toc60056019 \h </w:instrText>
      </w:r>
      <w:r>
        <w:rPr>
          <w:noProof/>
        </w:rPr>
      </w:r>
      <w:r>
        <w:rPr>
          <w:noProof/>
        </w:rPr>
        <w:fldChar w:fldCharType="separate"/>
      </w:r>
      <w:r w:rsidR="004A20F6">
        <w:rPr>
          <w:noProof/>
        </w:rPr>
        <w:t>69</w:t>
      </w:r>
      <w:r>
        <w:rPr>
          <w:noProof/>
        </w:rPr>
        <w:fldChar w:fldCharType="end"/>
      </w:r>
    </w:p>
    <w:p w14:paraId="153D1AC8" w14:textId="3CA5DC30" w:rsidR="00B575D3" w:rsidRDefault="00B575D3">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_Toc60056020 \h </w:instrText>
      </w:r>
      <w:r>
        <w:rPr>
          <w:noProof/>
        </w:rPr>
      </w:r>
      <w:r>
        <w:rPr>
          <w:noProof/>
        </w:rPr>
        <w:fldChar w:fldCharType="separate"/>
      </w:r>
      <w:r w:rsidR="004A20F6">
        <w:rPr>
          <w:noProof/>
        </w:rPr>
        <w:t>69</w:t>
      </w:r>
      <w:r>
        <w:rPr>
          <w:noProof/>
        </w:rPr>
        <w:fldChar w:fldCharType="end"/>
      </w:r>
    </w:p>
    <w:p w14:paraId="6439154A" w14:textId="21C3C3AA" w:rsidR="00B575D3" w:rsidRDefault="00B575D3">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_Toc60056021 \h </w:instrText>
      </w:r>
      <w:r>
        <w:rPr>
          <w:noProof/>
        </w:rPr>
      </w:r>
      <w:r>
        <w:rPr>
          <w:noProof/>
        </w:rPr>
        <w:fldChar w:fldCharType="separate"/>
      </w:r>
      <w:r w:rsidR="004A20F6">
        <w:rPr>
          <w:noProof/>
        </w:rPr>
        <w:t>72</w:t>
      </w:r>
      <w:r>
        <w:rPr>
          <w:noProof/>
        </w:rPr>
        <w:fldChar w:fldCharType="end"/>
      </w:r>
    </w:p>
    <w:p w14:paraId="7CF29F48" w14:textId="2B558C10" w:rsidR="00B575D3" w:rsidRDefault="00B575D3">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_Toc60056022 \h </w:instrText>
      </w:r>
      <w:r>
        <w:rPr>
          <w:noProof/>
        </w:rPr>
      </w:r>
      <w:r>
        <w:rPr>
          <w:noProof/>
        </w:rPr>
        <w:fldChar w:fldCharType="separate"/>
      </w:r>
      <w:r w:rsidR="004A20F6">
        <w:rPr>
          <w:noProof/>
        </w:rPr>
        <w:t>72</w:t>
      </w:r>
      <w:r>
        <w:rPr>
          <w:noProof/>
        </w:rPr>
        <w:fldChar w:fldCharType="end"/>
      </w:r>
    </w:p>
    <w:p w14:paraId="02D5807A" w14:textId="52F5C558" w:rsidR="00B575D3" w:rsidRDefault="00B575D3">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_Toc60056023 \h </w:instrText>
      </w:r>
      <w:r>
        <w:rPr>
          <w:noProof/>
        </w:rPr>
      </w:r>
      <w:r>
        <w:rPr>
          <w:noProof/>
        </w:rPr>
        <w:fldChar w:fldCharType="separate"/>
      </w:r>
      <w:r w:rsidR="004A20F6">
        <w:rPr>
          <w:noProof/>
        </w:rPr>
        <w:t>73</w:t>
      </w:r>
      <w:r>
        <w:rPr>
          <w:noProof/>
        </w:rPr>
        <w:fldChar w:fldCharType="end"/>
      </w:r>
    </w:p>
    <w:p w14:paraId="53AE6A69" w14:textId="60DB8ED2" w:rsidR="00B575D3" w:rsidRDefault="00B575D3">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_Toc60056024 \h </w:instrText>
      </w:r>
      <w:r>
        <w:rPr>
          <w:noProof/>
        </w:rPr>
      </w:r>
      <w:r>
        <w:rPr>
          <w:noProof/>
        </w:rPr>
        <w:fldChar w:fldCharType="separate"/>
      </w:r>
      <w:r w:rsidR="004A20F6">
        <w:rPr>
          <w:noProof/>
        </w:rPr>
        <w:t>73</w:t>
      </w:r>
      <w:r>
        <w:rPr>
          <w:noProof/>
        </w:rPr>
        <w:fldChar w:fldCharType="end"/>
      </w:r>
    </w:p>
    <w:p w14:paraId="653530C9" w14:textId="24289051" w:rsidR="00B575D3" w:rsidRDefault="00B575D3">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_Toc60056025 \h </w:instrText>
      </w:r>
      <w:r>
        <w:rPr>
          <w:noProof/>
        </w:rPr>
      </w:r>
      <w:r>
        <w:rPr>
          <w:noProof/>
        </w:rPr>
        <w:fldChar w:fldCharType="separate"/>
      </w:r>
      <w:r w:rsidR="004A20F6">
        <w:rPr>
          <w:noProof/>
        </w:rPr>
        <w:t>74</w:t>
      </w:r>
      <w:r>
        <w:rPr>
          <w:noProof/>
        </w:rPr>
        <w:fldChar w:fldCharType="end"/>
      </w:r>
    </w:p>
    <w:p w14:paraId="449D7C6A" w14:textId="6E0D44F1" w:rsidR="00B575D3" w:rsidRDefault="00B575D3">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_Toc60056026 \h </w:instrText>
      </w:r>
      <w:r>
        <w:rPr>
          <w:noProof/>
        </w:rPr>
      </w:r>
      <w:r>
        <w:rPr>
          <w:noProof/>
        </w:rPr>
        <w:fldChar w:fldCharType="separate"/>
      </w:r>
      <w:r w:rsidR="004A20F6">
        <w:rPr>
          <w:noProof/>
        </w:rPr>
        <w:t>74</w:t>
      </w:r>
      <w:r>
        <w:rPr>
          <w:noProof/>
        </w:rPr>
        <w:fldChar w:fldCharType="end"/>
      </w:r>
    </w:p>
    <w:p w14:paraId="68BACFD6" w14:textId="3591AF00" w:rsidR="00B575D3" w:rsidRDefault="00B575D3">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_Toc60056027 \h </w:instrText>
      </w:r>
      <w:r>
        <w:rPr>
          <w:noProof/>
        </w:rPr>
      </w:r>
      <w:r>
        <w:rPr>
          <w:noProof/>
        </w:rPr>
        <w:fldChar w:fldCharType="separate"/>
      </w:r>
      <w:r w:rsidR="004A20F6">
        <w:rPr>
          <w:noProof/>
        </w:rPr>
        <w:t>75</w:t>
      </w:r>
      <w:r>
        <w:rPr>
          <w:noProof/>
        </w:rPr>
        <w:fldChar w:fldCharType="end"/>
      </w:r>
    </w:p>
    <w:p w14:paraId="61C44312" w14:textId="03617FC7" w:rsidR="00B575D3" w:rsidRDefault="00B575D3">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_Toc60056028 \h </w:instrText>
      </w:r>
      <w:r>
        <w:rPr>
          <w:noProof/>
        </w:rPr>
      </w:r>
      <w:r>
        <w:rPr>
          <w:noProof/>
        </w:rPr>
        <w:fldChar w:fldCharType="separate"/>
      </w:r>
      <w:r w:rsidR="004A20F6">
        <w:rPr>
          <w:noProof/>
        </w:rPr>
        <w:t>75</w:t>
      </w:r>
      <w:r>
        <w:rPr>
          <w:noProof/>
        </w:rPr>
        <w:fldChar w:fldCharType="end"/>
      </w:r>
    </w:p>
    <w:p w14:paraId="414DECD2" w14:textId="2A405B0C" w:rsidR="00B575D3" w:rsidRDefault="00B575D3">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_Toc60056029 \h </w:instrText>
      </w:r>
      <w:r>
        <w:rPr>
          <w:noProof/>
        </w:rPr>
      </w:r>
      <w:r>
        <w:rPr>
          <w:noProof/>
        </w:rPr>
        <w:fldChar w:fldCharType="separate"/>
      </w:r>
      <w:r w:rsidR="004A20F6">
        <w:rPr>
          <w:noProof/>
        </w:rPr>
        <w:t>76</w:t>
      </w:r>
      <w:r>
        <w:rPr>
          <w:noProof/>
        </w:rPr>
        <w:fldChar w:fldCharType="end"/>
      </w:r>
    </w:p>
    <w:p w14:paraId="6583019D" w14:textId="2B7D13DB" w:rsidR="00B575D3" w:rsidRDefault="00B575D3">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_Toc60056030 \h </w:instrText>
      </w:r>
      <w:r>
        <w:rPr>
          <w:noProof/>
        </w:rPr>
      </w:r>
      <w:r>
        <w:rPr>
          <w:noProof/>
        </w:rPr>
        <w:fldChar w:fldCharType="separate"/>
      </w:r>
      <w:r w:rsidR="004A20F6">
        <w:rPr>
          <w:noProof/>
        </w:rPr>
        <w:t>77</w:t>
      </w:r>
      <w:r>
        <w:rPr>
          <w:noProof/>
        </w:rPr>
        <w:fldChar w:fldCharType="end"/>
      </w:r>
    </w:p>
    <w:p w14:paraId="6DE1CF41" w14:textId="67AFC580" w:rsidR="00B575D3" w:rsidRDefault="00B575D3">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B97606">
        <w:rPr>
          <w:noProof/>
          <w:vertAlign w:val="subscript"/>
        </w:rPr>
        <w:t>2</w:t>
      </w:r>
      <w:r>
        <w:rPr>
          <w:noProof/>
        </w:rPr>
        <w:tab/>
      </w:r>
      <w:r>
        <w:rPr>
          <w:noProof/>
        </w:rPr>
        <w:fldChar w:fldCharType="begin"/>
      </w:r>
      <w:r>
        <w:rPr>
          <w:noProof/>
        </w:rPr>
        <w:instrText xml:space="preserve"> PAGEREF _Toc60056031 \h </w:instrText>
      </w:r>
      <w:r>
        <w:rPr>
          <w:noProof/>
        </w:rPr>
      </w:r>
      <w:r>
        <w:rPr>
          <w:noProof/>
        </w:rPr>
        <w:fldChar w:fldCharType="separate"/>
      </w:r>
      <w:r w:rsidR="004A20F6">
        <w:rPr>
          <w:noProof/>
        </w:rPr>
        <w:t>78</w:t>
      </w:r>
      <w:r>
        <w:rPr>
          <w:noProof/>
        </w:rPr>
        <w:fldChar w:fldCharType="end"/>
      </w:r>
    </w:p>
    <w:p w14:paraId="0AD8EE0C" w14:textId="61FA5246" w:rsidR="00B575D3" w:rsidRDefault="00B575D3">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B97606">
        <w:rPr>
          <w:noProof/>
          <w:vertAlign w:val="subscript"/>
        </w:rPr>
        <w:t>2</w:t>
      </w:r>
      <w:r>
        <w:rPr>
          <w:noProof/>
        </w:rPr>
        <w:t>H</w:t>
      </w:r>
      <w:r w:rsidRPr="00B97606">
        <w:rPr>
          <w:noProof/>
          <w:vertAlign w:val="subscript"/>
        </w:rPr>
        <w:t>2</w:t>
      </w:r>
      <w:r>
        <w:rPr>
          <w:noProof/>
        </w:rPr>
        <w:tab/>
      </w:r>
      <w:r>
        <w:rPr>
          <w:noProof/>
        </w:rPr>
        <w:fldChar w:fldCharType="begin"/>
      </w:r>
      <w:r>
        <w:rPr>
          <w:noProof/>
        </w:rPr>
        <w:instrText xml:space="preserve"> PAGEREF _Toc60056032 \h </w:instrText>
      </w:r>
      <w:r>
        <w:rPr>
          <w:noProof/>
        </w:rPr>
      </w:r>
      <w:r>
        <w:rPr>
          <w:noProof/>
        </w:rPr>
        <w:fldChar w:fldCharType="separate"/>
      </w:r>
      <w:r w:rsidR="004A20F6">
        <w:rPr>
          <w:noProof/>
        </w:rPr>
        <w:t>79</w:t>
      </w:r>
      <w:r>
        <w:rPr>
          <w:noProof/>
        </w:rPr>
        <w:fldChar w:fldCharType="end"/>
      </w:r>
    </w:p>
    <w:p w14:paraId="3F30F888" w14:textId="53F1E157" w:rsidR="00B575D3" w:rsidRDefault="00B575D3">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B97606">
        <w:rPr>
          <w:noProof/>
          <w:vertAlign w:val="subscript"/>
        </w:rPr>
        <w:t>3</w:t>
      </w:r>
      <w:r>
        <w:rPr>
          <w:noProof/>
        </w:rPr>
        <w:t>CO + O</w:t>
      </w:r>
      <w:r w:rsidRPr="00B97606">
        <w:rPr>
          <w:noProof/>
          <w:vertAlign w:val="subscript"/>
        </w:rPr>
        <w:t>2</w:t>
      </w:r>
      <w:r>
        <w:rPr>
          <w:noProof/>
        </w:rPr>
        <w:tab/>
      </w:r>
      <w:r>
        <w:rPr>
          <w:noProof/>
        </w:rPr>
        <w:fldChar w:fldCharType="begin"/>
      </w:r>
      <w:r>
        <w:rPr>
          <w:noProof/>
        </w:rPr>
        <w:instrText xml:space="preserve"> PAGEREF _Toc60056033 \h </w:instrText>
      </w:r>
      <w:r>
        <w:rPr>
          <w:noProof/>
        </w:rPr>
      </w:r>
      <w:r>
        <w:rPr>
          <w:noProof/>
        </w:rPr>
        <w:fldChar w:fldCharType="separate"/>
      </w:r>
      <w:r w:rsidR="004A20F6">
        <w:rPr>
          <w:noProof/>
        </w:rPr>
        <w:t>80</w:t>
      </w:r>
      <w:r>
        <w:rPr>
          <w:noProof/>
        </w:rPr>
        <w:fldChar w:fldCharType="end"/>
      </w:r>
    </w:p>
    <w:p w14:paraId="54BB5FC2" w14:textId="282C70D8" w:rsidR="00B575D3" w:rsidRDefault="00B575D3">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B97606">
        <w:rPr>
          <w:i/>
          <w:noProof/>
        </w:rPr>
        <w:t>i-</w:t>
      </w:r>
      <w:r>
        <w:rPr>
          <w:noProof/>
        </w:rPr>
        <w:t>propyl)</w:t>
      </w:r>
      <w:r>
        <w:rPr>
          <w:noProof/>
        </w:rPr>
        <w:tab/>
      </w:r>
      <w:r>
        <w:rPr>
          <w:noProof/>
        </w:rPr>
        <w:fldChar w:fldCharType="begin"/>
      </w:r>
      <w:r>
        <w:rPr>
          <w:noProof/>
        </w:rPr>
        <w:instrText xml:space="preserve"> PAGEREF _Toc60056034 \h </w:instrText>
      </w:r>
      <w:r>
        <w:rPr>
          <w:noProof/>
        </w:rPr>
      </w:r>
      <w:r>
        <w:rPr>
          <w:noProof/>
        </w:rPr>
        <w:fldChar w:fldCharType="separate"/>
      </w:r>
      <w:r w:rsidR="004A20F6">
        <w:rPr>
          <w:noProof/>
        </w:rPr>
        <w:t>80</w:t>
      </w:r>
      <w:r>
        <w:rPr>
          <w:noProof/>
        </w:rPr>
        <w:fldChar w:fldCharType="end"/>
      </w:r>
    </w:p>
    <w:p w14:paraId="335573F6" w14:textId="179B5C35" w:rsidR="00B575D3" w:rsidRDefault="00B575D3">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_Toc60056035 \h </w:instrText>
      </w:r>
      <w:r>
        <w:rPr>
          <w:noProof/>
        </w:rPr>
      </w:r>
      <w:r>
        <w:rPr>
          <w:noProof/>
        </w:rPr>
        <w:fldChar w:fldCharType="separate"/>
      </w:r>
      <w:r w:rsidR="004A20F6">
        <w:rPr>
          <w:noProof/>
        </w:rPr>
        <w:t>81</w:t>
      </w:r>
      <w:r>
        <w:rPr>
          <w:noProof/>
        </w:rPr>
        <w:fldChar w:fldCharType="end"/>
      </w:r>
    </w:p>
    <w:p w14:paraId="704E8014" w14:textId="633238BB" w:rsidR="00B575D3" w:rsidRDefault="00B575D3">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_Toc60056036 \h </w:instrText>
      </w:r>
      <w:r>
        <w:rPr>
          <w:noProof/>
        </w:rPr>
      </w:r>
      <w:r>
        <w:rPr>
          <w:noProof/>
        </w:rPr>
        <w:fldChar w:fldCharType="separate"/>
      </w:r>
      <w:r w:rsidR="004A20F6">
        <w:rPr>
          <w:noProof/>
        </w:rPr>
        <w:t>81</w:t>
      </w:r>
      <w:r>
        <w:rPr>
          <w:noProof/>
        </w:rPr>
        <w:fldChar w:fldCharType="end"/>
      </w:r>
    </w:p>
    <w:p w14:paraId="0E9465B2" w14:textId="4B89AE92" w:rsidR="00B575D3" w:rsidRDefault="00B575D3">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_Toc60056037 \h </w:instrText>
      </w:r>
      <w:r>
        <w:rPr>
          <w:noProof/>
        </w:rPr>
      </w:r>
      <w:r>
        <w:rPr>
          <w:noProof/>
        </w:rPr>
        <w:fldChar w:fldCharType="separate"/>
      </w:r>
      <w:r w:rsidR="004A20F6">
        <w:rPr>
          <w:noProof/>
        </w:rPr>
        <w:t>81</w:t>
      </w:r>
      <w:r>
        <w:rPr>
          <w:noProof/>
        </w:rPr>
        <w:fldChar w:fldCharType="end"/>
      </w:r>
    </w:p>
    <w:p w14:paraId="6E0E1CD3" w14:textId="6567D45D" w:rsidR="00B575D3" w:rsidRDefault="00B575D3">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_Toc60056038 \h </w:instrText>
      </w:r>
      <w:r>
        <w:rPr>
          <w:noProof/>
        </w:rPr>
      </w:r>
      <w:r>
        <w:rPr>
          <w:noProof/>
        </w:rPr>
        <w:fldChar w:fldCharType="separate"/>
      </w:r>
      <w:r w:rsidR="004A20F6">
        <w:rPr>
          <w:noProof/>
        </w:rPr>
        <w:t>82</w:t>
      </w:r>
      <w:r>
        <w:rPr>
          <w:noProof/>
        </w:rPr>
        <w:fldChar w:fldCharType="end"/>
      </w:r>
    </w:p>
    <w:p w14:paraId="2E74CF94" w14:textId="6459CFC5" w:rsidR="00B575D3" w:rsidRDefault="00B575D3">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_Toc60056039 \h </w:instrText>
      </w:r>
      <w:r>
        <w:rPr>
          <w:noProof/>
        </w:rPr>
      </w:r>
      <w:r>
        <w:rPr>
          <w:noProof/>
        </w:rPr>
        <w:fldChar w:fldCharType="separate"/>
      </w:r>
      <w:r w:rsidR="004A20F6">
        <w:rPr>
          <w:noProof/>
        </w:rPr>
        <w:t>86</w:t>
      </w:r>
      <w:r>
        <w:rPr>
          <w:noProof/>
        </w:rPr>
        <w:fldChar w:fldCharType="end"/>
      </w:r>
    </w:p>
    <w:p w14:paraId="524C1D3B" w14:textId="5260B2DC" w:rsidR="00B575D3" w:rsidRDefault="00B575D3">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_Toc60056040 \h </w:instrText>
      </w:r>
      <w:r>
        <w:rPr>
          <w:noProof/>
        </w:rPr>
      </w:r>
      <w:r>
        <w:rPr>
          <w:noProof/>
        </w:rPr>
        <w:fldChar w:fldCharType="separate"/>
      </w:r>
      <w:r w:rsidR="004A20F6">
        <w:rPr>
          <w:noProof/>
        </w:rPr>
        <w:t>86</w:t>
      </w:r>
      <w:r>
        <w:rPr>
          <w:noProof/>
        </w:rPr>
        <w:fldChar w:fldCharType="end"/>
      </w:r>
    </w:p>
    <w:p w14:paraId="4D0A50AD" w14:textId="2724F9C6" w:rsidR="00B575D3" w:rsidRDefault="00B575D3">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_Toc60056041 \h </w:instrText>
      </w:r>
      <w:r>
        <w:rPr>
          <w:noProof/>
        </w:rPr>
      </w:r>
      <w:r>
        <w:rPr>
          <w:noProof/>
        </w:rPr>
        <w:fldChar w:fldCharType="separate"/>
      </w:r>
      <w:r w:rsidR="004A20F6">
        <w:rPr>
          <w:noProof/>
        </w:rPr>
        <w:t>87</w:t>
      </w:r>
      <w:r>
        <w:rPr>
          <w:noProof/>
        </w:rPr>
        <w:fldChar w:fldCharType="end"/>
      </w:r>
    </w:p>
    <w:p w14:paraId="1FC5DA6F" w14:textId="13A25E02" w:rsidR="00B575D3" w:rsidRDefault="00B575D3">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_Toc60056042 \h </w:instrText>
      </w:r>
      <w:r>
        <w:rPr>
          <w:noProof/>
        </w:rPr>
      </w:r>
      <w:r>
        <w:rPr>
          <w:noProof/>
        </w:rPr>
        <w:fldChar w:fldCharType="separate"/>
      </w:r>
      <w:r w:rsidR="004A20F6">
        <w:rPr>
          <w:noProof/>
        </w:rPr>
        <w:t>87</w:t>
      </w:r>
      <w:r>
        <w:rPr>
          <w:noProof/>
        </w:rPr>
        <w:fldChar w:fldCharType="end"/>
      </w:r>
    </w:p>
    <w:p w14:paraId="0459A926" w14:textId="47A136B8" w:rsidR="00B575D3" w:rsidRDefault="00B575D3">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_Toc60056043 \h </w:instrText>
      </w:r>
      <w:r>
        <w:rPr>
          <w:noProof/>
        </w:rPr>
      </w:r>
      <w:r>
        <w:rPr>
          <w:noProof/>
        </w:rPr>
        <w:fldChar w:fldCharType="separate"/>
      </w:r>
      <w:r w:rsidR="004A20F6">
        <w:rPr>
          <w:noProof/>
        </w:rPr>
        <w:t>87</w:t>
      </w:r>
      <w:r>
        <w:rPr>
          <w:noProof/>
        </w:rPr>
        <w:fldChar w:fldCharType="end"/>
      </w:r>
    </w:p>
    <w:p w14:paraId="7EBABB97" w14:textId="05CE278F" w:rsidR="00B575D3" w:rsidRDefault="00B575D3">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_Toc60056044 \h </w:instrText>
      </w:r>
      <w:r>
        <w:rPr>
          <w:noProof/>
        </w:rPr>
      </w:r>
      <w:r>
        <w:rPr>
          <w:noProof/>
        </w:rPr>
        <w:fldChar w:fldCharType="separate"/>
      </w:r>
      <w:r w:rsidR="004A20F6">
        <w:rPr>
          <w:noProof/>
        </w:rPr>
        <w:t>87</w:t>
      </w:r>
      <w:r>
        <w:rPr>
          <w:noProof/>
        </w:rPr>
        <w:fldChar w:fldCharType="end"/>
      </w:r>
    </w:p>
    <w:p w14:paraId="5CBB972D" w14:textId="6391F1F0" w:rsidR="00B575D3" w:rsidRDefault="00B575D3">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_Toc60056045 \h </w:instrText>
      </w:r>
      <w:r>
        <w:rPr>
          <w:noProof/>
        </w:rPr>
      </w:r>
      <w:r>
        <w:rPr>
          <w:noProof/>
        </w:rPr>
        <w:fldChar w:fldCharType="separate"/>
      </w:r>
      <w:r w:rsidR="004A20F6">
        <w:rPr>
          <w:noProof/>
        </w:rPr>
        <w:t>88</w:t>
      </w:r>
      <w:r>
        <w:rPr>
          <w:noProof/>
        </w:rPr>
        <w:fldChar w:fldCharType="end"/>
      </w:r>
    </w:p>
    <w:p w14:paraId="23A374FD" w14:textId="79BCDCE6" w:rsidR="00B575D3" w:rsidRDefault="00B575D3">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_Toc60056046 \h </w:instrText>
      </w:r>
      <w:r>
        <w:rPr>
          <w:noProof/>
        </w:rPr>
      </w:r>
      <w:r>
        <w:rPr>
          <w:noProof/>
        </w:rPr>
        <w:fldChar w:fldCharType="separate"/>
      </w:r>
      <w:r w:rsidR="004A20F6">
        <w:rPr>
          <w:noProof/>
        </w:rPr>
        <w:t>88</w:t>
      </w:r>
      <w:r>
        <w:rPr>
          <w:noProof/>
        </w:rPr>
        <w:fldChar w:fldCharType="end"/>
      </w:r>
    </w:p>
    <w:p w14:paraId="50CBC701" w14:textId="2AF58732" w:rsidR="00B575D3" w:rsidRDefault="00B575D3">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_Toc60056047 \h </w:instrText>
      </w:r>
      <w:r>
        <w:rPr>
          <w:noProof/>
        </w:rPr>
      </w:r>
      <w:r>
        <w:rPr>
          <w:noProof/>
        </w:rPr>
        <w:fldChar w:fldCharType="separate"/>
      </w:r>
      <w:r w:rsidR="004A20F6">
        <w:rPr>
          <w:noProof/>
        </w:rPr>
        <w:t>88</w:t>
      </w:r>
      <w:r>
        <w:rPr>
          <w:noProof/>
        </w:rPr>
        <w:fldChar w:fldCharType="end"/>
      </w:r>
    </w:p>
    <w:p w14:paraId="349E5AF0" w14:textId="2D2FA357" w:rsidR="00B575D3" w:rsidRDefault="00B575D3">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_Toc60056048 \h </w:instrText>
      </w:r>
      <w:r>
        <w:rPr>
          <w:noProof/>
        </w:rPr>
      </w:r>
      <w:r>
        <w:rPr>
          <w:noProof/>
        </w:rPr>
        <w:fldChar w:fldCharType="separate"/>
      </w:r>
      <w:r w:rsidR="004A20F6">
        <w:rPr>
          <w:noProof/>
        </w:rPr>
        <w:t>88</w:t>
      </w:r>
      <w:r>
        <w:rPr>
          <w:noProof/>
        </w:rPr>
        <w:fldChar w:fldCharType="end"/>
      </w:r>
    </w:p>
    <w:p w14:paraId="3A138068" w14:textId="0D1DC2CA" w:rsidR="00B575D3" w:rsidRDefault="00B575D3">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_Toc60056049 \h </w:instrText>
      </w:r>
      <w:r>
        <w:rPr>
          <w:noProof/>
        </w:rPr>
      </w:r>
      <w:r>
        <w:rPr>
          <w:noProof/>
        </w:rPr>
        <w:fldChar w:fldCharType="separate"/>
      </w:r>
      <w:r w:rsidR="004A20F6">
        <w:rPr>
          <w:noProof/>
        </w:rPr>
        <w:t>97</w:t>
      </w:r>
      <w:r>
        <w:rPr>
          <w:noProof/>
        </w:rPr>
        <w:fldChar w:fldCharType="end"/>
      </w:r>
    </w:p>
    <w:p w14:paraId="1931D9BE" w14:textId="5D73509E" w:rsidR="00B575D3" w:rsidRDefault="00B575D3">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_Toc60056050 \h </w:instrText>
      </w:r>
      <w:r>
        <w:rPr>
          <w:noProof/>
        </w:rPr>
      </w:r>
      <w:r>
        <w:rPr>
          <w:noProof/>
        </w:rPr>
        <w:fldChar w:fldCharType="separate"/>
      </w:r>
      <w:r w:rsidR="004A20F6">
        <w:rPr>
          <w:noProof/>
        </w:rPr>
        <w:t>99</w:t>
      </w:r>
      <w:r>
        <w:rPr>
          <w:noProof/>
        </w:rPr>
        <w:fldChar w:fldCharType="end"/>
      </w:r>
    </w:p>
    <w:p w14:paraId="287B1E33" w14:textId="17F88E90" w:rsidR="00B575D3" w:rsidRDefault="00B575D3">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_Toc60056051 \h </w:instrText>
      </w:r>
      <w:r>
        <w:rPr>
          <w:noProof/>
        </w:rPr>
      </w:r>
      <w:r>
        <w:rPr>
          <w:noProof/>
        </w:rPr>
        <w:fldChar w:fldCharType="separate"/>
      </w:r>
      <w:r w:rsidR="004A20F6">
        <w:rPr>
          <w:noProof/>
        </w:rPr>
        <w:t>107</w:t>
      </w:r>
      <w:r>
        <w:rPr>
          <w:noProof/>
        </w:rPr>
        <w:fldChar w:fldCharType="end"/>
      </w:r>
    </w:p>
    <w:p w14:paraId="16424BA5" w14:textId="5525DD86" w:rsidR="00B575D3" w:rsidRDefault="00B575D3">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_Toc60056052 \h </w:instrText>
      </w:r>
      <w:r>
        <w:rPr>
          <w:noProof/>
        </w:rPr>
      </w:r>
      <w:r>
        <w:rPr>
          <w:noProof/>
        </w:rPr>
        <w:fldChar w:fldCharType="separate"/>
      </w:r>
      <w:r w:rsidR="004A20F6">
        <w:rPr>
          <w:noProof/>
        </w:rPr>
        <w:t>110</w:t>
      </w:r>
      <w:r>
        <w:rPr>
          <w:noProof/>
        </w:rPr>
        <w:fldChar w:fldCharType="end"/>
      </w:r>
    </w:p>
    <w:p w14:paraId="085CA680" w14:textId="0D1206B0" w:rsidR="00B575D3" w:rsidRDefault="00B575D3">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_Toc60056053 \h </w:instrText>
      </w:r>
      <w:r>
        <w:rPr>
          <w:noProof/>
        </w:rPr>
      </w:r>
      <w:r>
        <w:rPr>
          <w:noProof/>
        </w:rPr>
        <w:fldChar w:fldCharType="separate"/>
      </w:r>
      <w:r w:rsidR="004A20F6">
        <w:rPr>
          <w:noProof/>
        </w:rPr>
        <w:t>112</w:t>
      </w:r>
      <w:r>
        <w:rPr>
          <w:noProof/>
        </w:rPr>
        <w:fldChar w:fldCharType="end"/>
      </w:r>
    </w:p>
    <w:p w14:paraId="656C40C2" w14:textId="516A6908" w:rsidR="00B575D3" w:rsidRDefault="00B575D3">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_Toc60056054 \h </w:instrText>
      </w:r>
      <w:r>
        <w:rPr>
          <w:noProof/>
        </w:rPr>
      </w:r>
      <w:r>
        <w:rPr>
          <w:noProof/>
        </w:rPr>
        <w:fldChar w:fldCharType="separate"/>
      </w:r>
      <w:r w:rsidR="004A20F6">
        <w:rPr>
          <w:noProof/>
        </w:rPr>
        <w:t>114</w:t>
      </w:r>
      <w:r>
        <w:rPr>
          <w:noProof/>
        </w:rPr>
        <w:fldChar w:fldCharType="end"/>
      </w:r>
    </w:p>
    <w:p w14:paraId="04FD3E87" w14:textId="59620F72" w:rsidR="00B575D3" w:rsidRDefault="00B575D3">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_Toc60056055 \h </w:instrText>
      </w:r>
      <w:r>
        <w:rPr>
          <w:noProof/>
        </w:rPr>
      </w:r>
      <w:r>
        <w:rPr>
          <w:noProof/>
        </w:rPr>
        <w:fldChar w:fldCharType="separate"/>
      </w:r>
      <w:r w:rsidR="004A20F6">
        <w:rPr>
          <w:noProof/>
        </w:rPr>
        <w:t>116</w:t>
      </w:r>
      <w:r>
        <w:rPr>
          <w:noProof/>
        </w:rPr>
        <w:fldChar w:fldCharType="end"/>
      </w:r>
    </w:p>
    <w:p w14:paraId="025471AD" w14:textId="29A6B31E" w:rsidR="00B575D3" w:rsidRDefault="00B575D3">
      <w:pPr>
        <w:pStyle w:val="TOC2"/>
        <w:rPr>
          <w:rFonts w:asciiTheme="minorHAnsi" w:eastAsiaTheme="minorEastAsia" w:hAnsiTheme="minorHAnsi" w:cstheme="minorBidi"/>
          <w:noProof/>
          <w:szCs w:val="22"/>
          <w:lang w:eastAsia="en-GB"/>
        </w:rPr>
      </w:pPr>
      <w:r w:rsidRPr="00B97606">
        <w:rPr>
          <w:rFonts w:ascii="Courier New" w:hAnsi="Courier New" w:cs="Courier New"/>
          <w:noProof/>
          <w:color w:val="FF0000"/>
        </w:rPr>
        <w:t>SimpleRRKM</w:t>
      </w:r>
      <w:r>
        <w:rPr>
          <w:noProof/>
        </w:rPr>
        <w:tab/>
      </w:r>
      <w:r>
        <w:rPr>
          <w:noProof/>
        </w:rPr>
        <w:fldChar w:fldCharType="begin"/>
      </w:r>
      <w:r>
        <w:rPr>
          <w:noProof/>
        </w:rPr>
        <w:instrText xml:space="preserve"> PAGEREF _Toc60056056 \h </w:instrText>
      </w:r>
      <w:r>
        <w:rPr>
          <w:noProof/>
        </w:rPr>
      </w:r>
      <w:r>
        <w:rPr>
          <w:noProof/>
        </w:rPr>
        <w:fldChar w:fldCharType="separate"/>
      </w:r>
      <w:r w:rsidR="004A20F6">
        <w:rPr>
          <w:noProof/>
        </w:rPr>
        <w:t>116</w:t>
      </w:r>
      <w:r>
        <w:rPr>
          <w:noProof/>
        </w:rPr>
        <w:fldChar w:fldCharType="end"/>
      </w:r>
    </w:p>
    <w:p w14:paraId="7C99A8E6" w14:textId="51B01F75" w:rsidR="00B575D3" w:rsidRDefault="00B575D3">
      <w:pPr>
        <w:pStyle w:val="TOC2"/>
        <w:rPr>
          <w:rFonts w:asciiTheme="minorHAnsi" w:eastAsiaTheme="minorEastAsia" w:hAnsiTheme="minorHAnsi" w:cstheme="minorBidi"/>
          <w:noProof/>
          <w:szCs w:val="22"/>
          <w:lang w:eastAsia="en-GB"/>
        </w:rPr>
      </w:pPr>
      <w:r w:rsidRPr="00B97606">
        <w:rPr>
          <w:rFonts w:ascii="Courier New" w:hAnsi="Courier New" w:cs="Courier New"/>
          <w:noProof/>
          <w:color w:val="FF0000"/>
        </w:rPr>
        <w:t>dictRef="me:deltaEDown"</w:t>
      </w:r>
      <w:r>
        <w:rPr>
          <w:noProof/>
        </w:rPr>
        <w:tab/>
      </w:r>
      <w:r>
        <w:rPr>
          <w:noProof/>
        </w:rPr>
        <w:fldChar w:fldCharType="begin"/>
      </w:r>
      <w:r>
        <w:rPr>
          <w:noProof/>
        </w:rPr>
        <w:instrText xml:space="preserve"> PAGEREF _Toc60056057 \h </w:instrText>
      </w:r>
      <w:r>
        <w:rPr>
          <w:noProof/>
        </w:rPr>
      </w:r>
      <w:r>
        <w:rPr>
          <w:noProof/>
        </w:rPr>
        <w:fldChar w:fldCharType="separate"/>
      </w:r>
      <w:r w:rsidR="004A20F6">
        <w:rPr>
          <w:noProof/>
        </w:rPr>
        <w:t>116</w:t>
      </w:r>
      <w:r>
        <w:rPr>
          <w:noProof/>
        </w:rPr>
        <w:fldChar w:fldCharType="end"/>
      </w:r>
    </w:p>
    <w:p w14:paraId="2DF18275" w14:textId="465BCA4A" w:rsidR="00B575D3" w:rsidRDefault="00B575D3">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_Toc60056058 \h </w:instrText>
      </w:r>
      <w:r>
        <w:rPr>
          <w:noProof/>
        </w:rPr>
      </w:r>
      <w:r>
        <w:rPr>
          <w:noProof/>
        </w:rPr>
        <w:fldChar w:fldCharType="separate"/>
      </w:r>
      <w:r w:rsidR="004A20F6">
        <w:rPr>
          <w:noProof/>
        </w:rPr>
        <w:t>117</w:t>
      </w:r>
      <w:r>
        <w:rPr>
          <w:noProof/>
        </w:rPr>
        <w:fldChar w:fldCharType="end"/>
      </w:r>
    </w:p>
    <w:p w14:paraId="2526997F" w14:textId="3B6BB553" w:rsidR="00B575D3" w:rsidRDefault="00B575D3">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_Toc60056059 \h </w:instrText>
      </w:r>
      <w:r>
        <w:rPr>
          <w:noProof/>
        </w:rPr>
      </w:r>
      <w:r>
        <w:rPr>
          <w:noProof/>
        </w:rPr>
        <w:fldChar w:fldCharType="separate"/>
      </w:r>
      <w:r w:rsidR="004A20F6">
        <w:rPr>
          <w:noProof/>
        </w:rPr>
        <w:t>120</w:t>
      </w:r>
      <w:r>
        <w:rPr>
          <w:noProof/>
        </w:rPr>
        <w:fldChar w:fldCharType="end"/>
      </w:r>
    </w:p>
    <w:p w14:paraId="54DB728E" w14:textId="6A22D2B0" w:rsidR="00B575D3" w:rsidRDefault="00B575D3">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_Toc60056060 \h </w:instrText>
      </w:r>
      <w:r>
        <w:rPr>
          <w:noProof/>
        </w:rPr>
      </w:r>
      <w:r>
        <w:rPr>
          <w:noProof/>
        </w:rPr>
        <w:fldChar w:fldCharType="separate"/>
      </w:r>
      <w:r w:rsidR="004A20F6">
        <w:rPr>
          <w:noProof/>
        </w:rPr>
        <w:t>120</w:t>
      </w:r>
      <w:r>
        <w:rPr>
          <w:noProof/>
        </w:rPr>
        <w:fldChar w:fldCharType="end"/>
      </w:r>
    </w:p>
    <w:p w14:paraId="01C68E20" w14:textId="049A2B73" w:rsidR="00B575D3" w:rsidRDefault="00B575D3">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_Toc60056061 \h </w:instrText>
      </w:r>
      <w:r>
        <w:rPr>
          <w:noProof/>
        </w:rPr>
      </w:r>
      <w:r>
        <w:rPr>
          <w:noProof/>
        </w:rPr>
        <w:fldChar w:fldCharType="separate"/>
      </w:r>
      <w:r w:rsidR="004A20F6">
        <w:rPr>
          <w:noProof/>
        </w:rPr>
        <w:t>126</w:t>
      </w:r>
      <w:r>
        <w:rPr>
          <w:noProof/>
        </w:rPr>
        <w:fldChar w:fldCharType="end"/>
      </w:r>
    </w:p>
    <w:p w14:paraId="3947219D" w14:textId="6ACADED1" w:rsidR="00B575D3" w:rsidRDefault="00B575D3">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_Toc60056062 \h </w:instrText>
      </w:r>
      <w:r>
        <w:rPr>
          <w:noProof/>
        </w:rPr>
      </w:r>
      <w:r>
        <w:rPr>
          <w:noProof/>
        </w:rPr>
        <w:fldChar w:fldCharType="separate"/>
      </w:r>
      <w:r w:rsidR="004A20F6">
        <w:rPr>
          <w:noProof/>
        </w:rPr>
        <w:t>128</w:t>
      </w:r>
      <w:r>
        <w:rPr>
          <w:noProof/>
        </w:rPr>
        <w:fldChar w:fldCharType="end"/>
      </w:r>
    </w:p>
    <w:p w14:paraId="78E16285" w14:textId="4D527515" w:rsidR="00B575D3" w:rsidRDefault="00B575D3">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_Toc60056063 \h </w:instrText>
      </w:r>
      <w:r>
        <w:rPr>
          <w:noProof/>
        </w:rPr>
      </w:r>
      <w:r>
        <w:rPr>
          <w:noProof/>
        </w:rPr>
        <w:fldChar w:fldCharType="separate"/>
      </w:r>
      <w:r w:rsidR="004A20F6">
        <w:rPr>
          <w:noProof/>
        </w:rPr>
        <w:t>129</w:t>
      </w:r>
      <w:r>
        <w:rPr>
          <w:noProof/>
        </w:rPr>
        <w:fldChar w:fldCharType="end"/>
      </w:r>
    </w:p>
    <w:p w14:paraId="798D7B07" w14:textId="3231DE65" w:rsidR="00B575D3" w:rsidRDefault="00B575D3">
      <w:pPr>
        <w:pStyle w:val="TOC3"/>
        <w:tabs>
          <w:tab w:val="left" w:pos="2160"/>
        </w:tabs>
        <w:rPr>
          <w:rFonts w:asciiTheme="minorHAnsi" w:eastAsiaTheme="minorEastAsia" w:hAnsiTheme="minorHAnsi" w:cstheme="minorBidi"/>
          <w:noProof/>
          <w:szCs w:val="22"/>
          <w:lang w:eastAsia="en-GB"/>
        </w:rPr>
      </w:pPr>
      <w:r>
        <w:rPr>
          <w:noProof/>
        </w:rPr>
        <w:lastRenderedPageBreak/>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_Toc60056064 \h </w:instrText>
      </w:r>
      <w:r>
        <w:rPr>
          <w:noProof/>
        </w:rPr>
      </w:r>
      <w:r>
        <w:rPr>
          <w:noProof/>
        </w:rPr>
        <w:fldChar w:fldCharType="separate"/>
      </w:r>
      <w:r w:rsidR="004A20F6">
        <w:rPr>
          <w:noProof/>
        </w:rPr>
        <w:t>129</w:t>
      </w:r>
      <w:r>
        <w:rPr>
          <w:noProof/>
        </w:rPr>
        <w:fldChar w:fldCharType="end"/>
      </w:r>
    </w:p>
    <w:p w14:paraId="43B5BF58" w14:textId="75AA6521" w:rsidR="00B575D3" w:rsidRDefault="00B575D3">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_Toc60056065 \h </w:instrText>
      </w:r>
      <w:r>
        <w:rPr>
          <w:noProof/>
        </w:rPr>
      </w:r>
      <w:r>
        <w:rPr>
          <w:noProof/>
        </w:rPr>
        <w:fldChar w:fldCharType="separate"/>
      </w:r>
      <w:r w:rsidR="004A20F6">
        <w:rPr>
          <w:noProof/>
        </w:rPr>
        <w:t>131</w:t>
      </w:r>
      <w:r>
        <w:rPr>
          <w:noProof/>
        </w:rPr>
        <w:fldChar w:fldCharType="end"/>
      </w:r>
    </w:p>
    <w:p w14:paraId="2E7A59ED" w14:textId="24B1629E" w:rsidR="00B575D3" w:rsidRDefault="00B575D3">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_Toc60056066 \h </w:instrText>
      </w:r>
      <w:r>
        <w:rPr>
          <w:noProof/>
        </w:rPr>
      </w:r>
      <w:r>
        <w:rPr>
          <w:noProof/>
        </w:rPr>
        <w:fldChar w:fldCharType="separate"/>
      </w:r>
      <w:r w:rsidR="004A20F6">
        <w:rPr>
          <w:noProof/>
        </w:rPr>
        <w:t>132</w:t>
      </w:r>
      <w:r>
        <w:rPr>
          <w:noProof/>
        </w:rPr>
        <w:fldChar w:fldCharType="end"/>
      </w:r>
    </w:p>
    <w:p w14:paraId="26D8B377" w14:textId="45611A34" w:rsidR="00B575D3" w:rsidRDefault="00B575D3">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_Toc60056067 \h </w:instrText>
      </w:r>
      <w:r>
        <w:rPr>
          <w:noProof/>
        </w:rPr>
      </w:r>
      <w:r>
        <w:rPr>
          <w:noProof/>
        </w:rPr>
        <w:fldChar w:fldCharType="separate"/>
      </w:r>
      <w:r w:rsidR="004A20F6">
        <w:rPr>
          <w:noProof/>
        </w:rPr>
        <w:t>132</w:t>
      </w:r>
      <w:r>
        <w:rPr>
          <w:noProof/>
        </w:rPr>
        <w:fldChar w:fldCharType="end"/>
      </w:r>
    </w:p>
    <w:p w14:paraId="626991F4" w14:textId="1213AE3D" w:rsidR="00B575D3" w:rsidRDefault="00B575D3">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_Toc60056068 \h </w:instrText>
      </w:r>
      <w:r>
        <w:rPr>
          <w:noProof/>
        </w:rPr>
      </w:r>
      <w:r>
        <w:rPr>
          <w:noProof/>
        </w:rPr>
        <w:fldChar w:fldCharType="separate"/>
      </w:r>
      <w:r w:rsidR="004A20F6">
        <w:rPr>
          <w:noProof/>
        </w:rPr>
        <w:t>134</w:t>
      </w:r>
      <w:r>
        <w:rPr>
          <w:noProof/>
        </w:rPr>
        <w:fldChar w:fldCharType="end"/>
      </w:r>
    </w:p>
    <w:p w14:paraId="0711208D" w14:textId="3A21A0D0" w:rsidR="00B575D3" w:rsidRDefault="00B575D3">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_Toc60056069 \h </w:instrText>
      </w:r>
      <w:r>
        <w:rPr>
          <w:noProof/>
        </w:rPr>
      </w:r>
      <w:r>
        <w:rPr>
          <w:noProof/>
        </w:rPr>
        <w:fldChar w:fldCharType="separate"/>
      </w:r>
      <w:r w:rsidR="004A20F6">
        <w:rPr>
          <w:noProof/>
        </w:rPr>
        <w:t>134</w:t>
      </w:r>
      <w:r>
        <w:rPr>
          <w:noProof/>
        </w:rPr>
        <w:fldChar w:fldCharType="end"/>
      </w:r>
    </w:p>
    <w:p w14:paraId="371A6BB5" w14:textId="56EC39CB" w:rsidR="00B575D3" w:rsidRDefault="00B575D3">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_Toc60056070 \h </w:instrText>
      </w:r>
      <w:r>
        <w:rPr>
          <w:noProof/>
        </w:rPr>
      </w:r>
      <w:r>
        <w:rPr>
          <w:noProof/>
        </w:rPr>
        <w:fldChar w:fldCharType="separate"/>
      </w:r>
      <w:r w:rsidR="004A20F6">
        <w:rPr>
          <w:noProof/>
        </w:rPr>
        <w:t>135</w:t>
      </w:r>
      <w:r>
        <w:rPr>
          <w:noProof/>
        </w:rPr>
        <w:fldChar w:fldCharType="end"/>
      </w:r>
    </w:p>
    <w:p w14:paraId="0BA2D839" w14:textId="1276405E" w:rsidR="00B575D3" w:rsidRDefault="00B575D3">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_Toc60056071 \h </w:instrText>
      </w:r>
      <w:r>
        <w:rPr>
          <w:noProof/>
        </w:rPr>
      </w:r>
      <w:r>
        <w:rPr>
          <w:noProof/>
        </w:rPr>
        <w:fldChar w:fldCharType="separate"/>
      </w:r>
      <w:r w:rsidR="004A20F6">
        <w:rPr>
          <w:noProof/>
        </w:rPr>
        <w:t>139</w:t>
      </w:r>
      <w:r>
        <w:rPr>
          <w:noProof/>
        </w:rPr>
        <w:fldChar w:fldCharType="end"/>
      </w:r>
    </w:p>
    <w:p w14:paraId="014DB18B" w14:textId="78BCFD14" w:rsidR="00B575D3" w:rsidRDefault="00B575D3">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_Toc60056072 \h </w:instrText>
      </w:r>
      <w:r>
        <w:rPr>
          <w:noProof/>
        </w:rPr>
      </w:r>
      <w:r>
        <w:rPr>
          <w:noProof/>
        </w:rPr>
        <w:fldChar w:fldCharType="separate"/>
      </w:r>
      <w:r w:rsidR="004A20F6">
        <w:rPr>
          <w:noProof/>
        </w:rPr>
        <w:t>139</w:t>
      </w:r>
      <w:r>
        <w:rPr>
          <w:noProof/>
        </w:rPr>
        <w:fldChar w:fldCharType="end"/>
      </w:r>
    </w:p>
    <w:p w14:paraId="1CA0C2C4" w14:textId="6710A89C" w:rsidR="00B575D3" w:rsidRDefault="00B575D3">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_Toc60056073 \h </w:instrText>
      </w:r>
      <w:r>
        <w:rPr>
          <w:noProof/>
        </w:rPr>
      </w:r>
      <w:r>
        <w:rPr>
          <w:noProof/>
        </w:rPr>
        <w:fldChar w:fldCharType="separate"/>
      </w:r>
      <w:r w:rsidR="004A20F6">
        <w:rPr>
          <w:noProof/>
        </w:rPr>
        <w:t>139</w:t>
      </w:r>
      <w:r>
        <w:rPr>
          <w:noProof/>
        </w:rPr>
        <w:fldChar w:fldCharType="end"/>
      </w:r>
    </w:p>
    <w:p w14:paraId="5E5CA58E" w14:textId="6C205DCC" w:rsidR="00B575D3" w:rsidRDefault="00B575D3">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_Toc60056074 \h </w:instrText>
      </w:r>
      <w:r>
        <w:rPr>
          <w:noProof/>
        </w:rPr>
      </w:r>
      <w:r>
        <w:rPr>
          <w:noProof/>
        </w:rPr>
        <w:fldChar w:fldCharType="separate"/>
      </w:r>
      <w:r w:rsidR="004A20F6">
        <w:rPr>
          <w:noProof/>
        </w:rPr>
        <w:t>139</w:t>
      </w:r>
      <w:r>
        <w:rPr>
          <w:noProof/>
        </w:rPr>
        <w:fldChar w:fldCharType="end"/>
      </w:r>
    </w:p>
    <w:p w14:paraId="23482173" w14:textId="1C29DA94" w:rsidR="00B575D3" w:rsidRDefault="00B575D3">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_Toc60056075 \h </w:instrText>
      </w:r>
      <w:r>
        <w:rPr>
          <w:noProof/>
        </w:rPr>
      </w:r>
      <w:r>
        <w:rPr>
          <w:noProof/>
        </w:rPr>
        <w:fldChar w:fldCharType="separate"/>
      </w:r>
      <w:r w:rsidR="004A20F6">
        <w:rPr>
          <w:noProof/>
        </w:rPr>
        <w:t>140</w:t>
      </w:r>
      <w:r>
        <w:rPr>
          <w:noProof/>
        </w:rPr>
        <w:fldChar w:fldCharType="end"/>
      </w:r>
    </w:p>
    <w:p w14:paraId="2138074E" w14:textId="4CA2A6F2" w:rsidR="00B575D3" w:rsidRDefault="00B575D3">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_Toc60056076 \h </w:instrText>
      </w:r>
      <w:r>
        <w:rPr>
          <w:noProof/>
        </w:rPr>
      </w:r>
      <w:r>
        <w:rPr>
          <w:noProof/>
        </w:rPr>
        <w:fldChar w:fldCharType="separate"/>
      </w:r>
      <w:r w:rsidR="004A20F6">
        <w:rPr>
          <w:noProof/>
        </w:rPr>
        <w:t>140</w:t>
      </w:r>
      <w:r>
        <w:rPr>
          <w:noProof/>
        </w:rPr>
        <w:fldChar w:fldCharType="end"/>
      </w:r>
    </w:p>
    <w:p w14:paraId="7D7CFC98" w14:textId="6129F5EE" w:rsidR="00B575D3" w:rsidRDefault="00B575D3">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_Toc60056077 \h </w:instrText>
      </w:r>
      <w:r>
        <w:rPr>
          <w:noProof/>
        </w:rPr>
      </w:r>
      <w:r>
        <w:rPr>
          <w:noProof/>
        </w:rPr>
        <w:fldChar w:fldCharType="separate"/>
      </w:r>
      <w:r w:rsidR="004A20F6">
        <w:rPr>
          <w:noProof/>
        </w:rPr>
        <w:t>141</w:t>
      </w:r>
      <w:r>
        <w:rPr>
          <w:noProof/>
        </w:rPr>
        <w:fldChar w:fldCharType="end"/>
      </w:r>
    </w:p>
    <w:p w14:paraId="3EF35B70" w14:textId="3FD4B91E" w:rsidR="00B575D3" w:rsidRDefault="00B575D3">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_Toc60056078 \h </w:instrText>
      </w:r>
      <w:r>
        <w:rPr>
          <w:noProof/>
        </w:rPr>
      </w:r>
      <w:r>
        <w:rPr>
          <w:noProof/>
        </w:rPr>
        <w:fldChar w:fldCharType="separate"/>
      </w:r>
      <w:r w:rsidR="004A20F6">
        <w:rPr>
          <w:noProof/>
        </w:rPr>
        <w:t>141</w:t>
      </w:r>
      <w:r>
        <w:rPr>
          <w:noProof/>
        </w:rPr>
        <w:fldChar w:fldCharType="end"/>
      </w:r>
    </w:p>
    <w:p w14:paraId="1907BA39" w14:textId="33CA4CB9" w:rsidR="00B575D3" w:rsidRDefault="00B575D3">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_Toc60056079 \h </w:instrText>
      </w:r>
      <w:r>
        <w:rPr>
          <w:noProof/>
        </w:rPr>
      </w:r>
      <w:r>
        <w:rPr>
          <w:noProof/>
        </w:rPr>
        <w:fldChar w:fldCharType="separate"/>
      </w:r>
      <w:r w:rsidR="004A20F6">
        <w:rPr>
          <w:noProof/>
        </w:rPr>
        <w:t>142</w:t>
      </w:r>
      <w:r>
        <w:rPr>
          <w:noProof/>
        </w:rPr>
        <w:fldChar w:fldCharType="end"/>
      </w:r>
    </w:p>
    <w:p w14:paraId="587FCAB6" w14:textId="353F602A" w:rsidR="00B575D3" w:rsidRDefault="00B575D3">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_Toc60056080 \h </w:instrText>
      </w:r>
      <w:r>
        <w:rPr>
          <w:noProof/>
        </w:rPr>
      </w:r>
      <w:r>
        <w:rPr>
          <w:noProof/>
        </w:rPr>
        <w:fldChar w:fldCharType="separate"/>
      </w:r>
      <w:r w:rsidR="004A20F6">
        <w:rPr>
          <w:noProof/>
        </w:rPr>
        <w:t>143</w:t>
      </w:r>
      <w:r>
        <w:rPr>
          <w:noProof/>
        </w:rPr>
        <w:fldChar w:fldCharType="end"/>
      </w:r>
    </w:p>
    <w:p w14:paraId="39909630" w14:textId="7E9BBEFA" w:rsidR="00B575D3" w:rsidRDefault="00B575D3">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_Toc60056081 \h </w:instrText>
      </w:r>
      <w:r>
        <w:rPr>
          <w:noProof/>
        </w:rPr>
      </w:r>
      <w:r>
        <w:rPr>
          <w:noProof/>
        </w:rPr>
        <w:fldChar w:fldCharType="separate"/>
      </w:r>
      <w:r w:rsidR="004A20F6">
        <w:rPr>
          <w:noProof/>
        </w:rPr>
        <w:t>144</w:t>
      </w:r>
      <w:r>
        <w:rPr>
          <w:noProof/>
        </w:rPr>
        <w:fldChar w:fldCharType="end"/>
      </w:r>
    </w:p>
    <w:p w14:paraId="7ADE82C1" w14:textId="21220F57" w:rsidR="00B575D3" w:rsidRDefault="00B575D3">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_Toc60056082 \h </w:instrText>
      </w:r>
      <w:r>
        <w:rPr>
          <w:noProof/>
        </w:rPr>
      </w:r>
      <w:r>
        <w:rPr>
          <w:noProof/>
        </w:rPr>
        <w:fldChar w:fldCharType="separate"/>
      </w:r>
      <w:r w:rsidR="004A20F6">
        <w:rPr>
          <w:noProof/>
        </w:rPr>
        <w:t>145</w:t>
      </w:r>
      <w:r>
        <w:rPr>
          <w:noProof/>
        </w:rPr>
        <w:fldChar w:fldCharType="end"/>
      </w:r>
    </w:p>
    <w:p w14:paraId="454B25B7" w14:textId="22816230" w:rsidR="00B575D3" w:rsidRDefault="00B575D3">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_Toc60056083 \h </w:instrText>
      </w:r>
      <w:r>
        <w:rPr>
          <w:noProof/>
        </w:rPr>
      </w:r>
      <w:r>
        <w:rPr>
          <w:noProof/>
        </w:rPr>
        <w:fldChar w:fldCharType="separate"/>
      </w:r>
      <w:r w:rsidR="004A20F6">
        <w:rPr>
          <w:noProof/>
        </w:rPr>
        <w:t>147</w:t>
      </w:r>
      <w:r>
        <w:rPr>
          <w:noProof/>
        </w:rPr>
        <w:fldChar w:fldCharType="end"/>
      </w:r>
    </w:p>
    <w:p w14:paraId="307D607D" w14:textId="6EF2C434"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C94941" w:rsidR="00812945" w:rsidRDefault="00812945" w:rsidP="00812945">
      <w:pPr>
        <w:pStyle w:val="Heading1"/>
      </w:pPr>
      <w:bookmarkStart w:id="3" w:name="_Toc60055967"/>
      <w:r w:rsidRPr="00C05534">
        <w:lastRenderedPageBreak/>
        <w:t xml:space="preserve">What’s New in MESMER </w:t>
      </w:r>
      <w:r w:rsidR="00AE0BC0">
        <w:t>6.</w:t>
      </w:r>
      <w:r w:rsidR="0055069E">
        <w:t>1</w:t>
      </w:r>
      <w:bookmarkEnd w:id="3"/>
    </w:p>
    <w:p w14:paraId="0C8E7239" w14:textId="2E70497F" w:rsidR="000A6213" w:rsidRDefault="000A6213" w:rsidP="00AC2B99">
      <w:pPr>
        <w:ind w:left="357"/>
      </w:pPr>
      <w:r>
        <w:t>New Features:</w:t>
      </w:r>
    </w:p>
    <w:p w14:paraId="24C051B3" w14:textId="211A7E35" w:rsidR="006D1C71" w:rsidRDefault="006D1C71" w:rsidP="006D1C71">
      <w:pPr>
        <w:pStyle w:val="ListParagraph"/>
        <w:numPr>
          <w:ilvl w:val="0"/>
          <w:numId w:val="36"/>
        </w:numPr>
      </w:pPr>
      <w:r>
        <w:t>Biexponential down energy transfer model (</w:t>
      </w:r>
      <w:r w:rsidR="005A6F14">
        <w:t>s</w:t>
      </w:r>
      <w:r>
        <w:t xml:space="preserve">ee section </w:t>
      </w:r>
      <w:r w:rsidR="00236655">
        <w:fldChar w:fldCharType="begin"/>
      </w:r>
      <w:r w:rsidR="00236655">
        <w:instrText xml:space="preserve"> REF _Ref59473694 \r \h </w:instrText>
      </w:r>
      <w:r w:rsidR="00236655">
        <w:fldChar w:fldCharType="separate"/>
      </w:r>
      <w:r w:rsidR="004A20F6">
        <w:t>11.2.2</w:t>
      </w:r>
      <w:r w:rsidR="00236655">
        <w:fldChar w:fldCharType="end"/>
      </w:r>
      <w:r>
        <w:t>).</w:t>
      </w:r>
    </w:p>
    <w:p w14:paraId="27EEE2E4" w14:textId="1279E699" w:rsidR="006D1C71" w:rsidRDefault="006D1C71" w:rsidP="006D1C71">
      <w:pPr>
        <w:pStyle w:val="ListParagraph"/>
        <w:numPr>
          <w:ilvl w:val="0"/>
          <w:numId w:val="36"/>
        </w:numPr>
      </w:pPr>
      <w:r>
        <w:t>Lennard-Jones parameter calculation for compounds investigated by Jasper (</w:t>
      </w:r>
      <w:r w:rsidR="005A6F14">
        <w:t>s</w:t>
      </w:r>
      <w:r>
        <w:t>ee section</w:t>
      </w:r>
      <w:r w:rsidR="00B575D3">
        <w:t xml:space="preserve"> </w:t>
      </w:r>
      <w:r w:rsidR="00B575D3">
        <w:fldChar w:fldCharType="begin"/>
      </w:r>
      <w:r w:rsidR="00B575D3">
        <w:instrText xml:space="preserve"> REF _Ref345780303 \r \h </w:instrText>
      </w:r>
      <w:r w:rsidR="00B575D3">
        <w:fldChar w:fldCharType="separate"/>
      </w:r>
      <w:r w:rsidR="004A20F6">
        <w:t>7.3.1</w:t>
      </w:r>
      <w:r w:rsidR="00B575D3">
        <w:fldChar w:fldCharType="end"/>
      </w:r>
      <w:r>
        <w:t>).</w:t>
      </w:r>
    </w:p>
    <w:p w14:paraId="523F25B1" w14:textId="5C8C770F" w:rsidR="005A6F14" w:rsidRDefault="00F454D1" w:rsidP="006D1C71">
      <w:pPr>
        <w:pStyle w:val="ListParagraph"/>
        <w:numPr>
          <w:ilvl w:val="0"/>
          <w:numId w:val="36"/>
        </w:numPr>
      </w:pPr>
      <w:r w:rsidRPr="00F454D1">
        <w:t xml:space="preserve">Extension of definition of diffusive loss in trace fitting (see section </w:t>
      </w:r>
      <w:r w:rsidR="000D519D">
        <w:fldChar w:fldCharType="begin"/>
      </w:r>
      <w:r w:rsidR="000D519D">
        <w:instrText xml:space="preserve"> REF _Ref505534858 \r \h </w:instrText>
      </w:r>
      <w:r w:rsidR="000D519D">
        <w:fldChar w:fldCharType="separate"/>
      </w:r>
      <w:r w:rsidR="004A20F6">
        <w:t>8.3.4</w:t>
      </w:r>
      <w:r w:rsidR="000D519D">
        <w:fldChar w:fldCharType="end"/>
      </w:r>
      <w:r w:rsidRPr="00F454D1">
        <w:t>).</w:t>
      </w:r>
      <w:r>
        <w:t xml:space="preserve"> We thank Timo Pekkanen of the University of Helsinki, for suggesting this change.</w:t>
      </w:r>
    </w:p>
    <w:p w14:paraId="564530F9" w14:textId="4E0763DA" w:rsidR="00AC2B99" w:rsidRDefault="00AC2B99" w:rsidP="00AC2B99">
      <w:pPr>
        <w:ind w:left="357"/>
      </w:pPr>
      <w:r>
        <w:t>MESMER Input</w:t>
      </w:r>
      <w:r w:rsidR="007754BB">
        <w:t>, bug fixes</w:t>
      </w:r>
      <w:r>
        <w:t xml:space="preserve"> and Other Changes:</w:t>
      </w:r>
    </w:p>
    <w:p w14:paraId="776D4FD2" w14:textId="553A835F" w:rsidR="004850C7" w:rsidRDefault="004850C7" w:rsidP="000A6213">
      <w:pPr>
        <w:pStyle w:val="ListParagraph"/>
        <w:numPr>
          <w:ilvl w:val="0"/>
          <w:numId w:val="32"/>
        </w:numPr>
      </w:pPr>
      <w:r>
        <w:t>QD libraries used to provided extended precision have been upgraded to version 2.3.22 (</w:t>
      </w:r>
      <w:r w:rsidR="005A6F14">
        <w:t>s</w:t>
      </w:r>
      <w:r>
        <w:t xml:space="preserve">ee section </w:t>
      </w:r>
      <w:r w:rsidR="00A14079">
        <w:fldChar w:fldCharType="begin"/>
      </w:r>
      <w:r w:rsidR="00A14079">
        <w:instrText xml:space="preserve"> REF _Ref56965376 \r \h </w:instrText>
      </w:r>
      <w:r w:rsidR="00A14079">
        <w:fldChar w:fldCharType="separate"/>
      </w:r>
      <w:r w:rsidR="004A20F6">
        <w:t>6.4.2</w:t>
      </w:r>
      <w:r w:rsidR="00A14079">
        <w:fldChar w:fldCharType="end"/>
      </w:r>
      <w:r>
        <w:t>).</w:t>
      </w:r>
    </w:p>
    <w:p w14:paraId="092D9654" w14:textId="0481D07D" w:rsidR="000A6213" w:rsidRDefault="00A30289" w:rsidP="000A6213">
      <w:pPr>
        <w:pStyle w:val="ListParagraph"/>
        <w:numPr>
          <w:ilvl w:val="0"/>
          <w:numId w:val="32"/>
        </w:numPr>
      </w:pPr>
      <w:r>
        <w:t>Fix for extended ILT</w:t>
      </w:r>
      <w:r w:rsidR="008A2803">
        <w:t>. We thank Timo Pekkanen of the University of Helsinki, for bringing the issue to our attention</w:t>
      </w:r>
      <w:r w:rsidR="008475B6">
        <w:t>.</w:t>
      </w:r>
    </w:p>
    <w:p w14:paraId="76626E3F" w14:textId="0DCB6C79" w:rsidR="004850C7" w:rsidRDefault="004850C7" w:rsidP="008475B6">
      <w:pPr>
        <w:pStyle w:val="ListParagraph"/>
        <w:numPr>
          <w:ilvl w:val="0"/>
          <w:numId w:val="32"/>
        </w:numPr>
      </w:pPr>
      <w:r>
        <w:t>Fix for derived Arrhenius parameter</w:t>
      </w:r>
      <w:r w:rsidR="008475B6">
        <w:t>s, e.g., a given pre-exponential factor can now be derived from another pre-exponential factor. We thank Prasenjit Seal of the University of Helsinki, for bringing the issue to our attention.</w:t>
      </w:r>
    </w:p>
    <w:p w14:paraId="500D1D0C" w14:textId="79D608A1" w:rsidR="00F454D1" w:rsidRDefault="00F454D1" w:rsidP="008475B6">
      <w:pPr>
        <w:pStyle w:val="ListParagraph"/>
        <w:numPr>
          <w:ilvl w:val="0"/>
          <w:numId w:val="32"/>
        </w:numPr>
      </w:pPr>
      <w:r>
        <w:t>An issue with reading the reference temperature used in the ILT method has been addressed.</w:t>
      </w:r>
    </w:p>
    <w:p w14:paraId="23160565" w14:textId="25EF0ED1" w:rsidR="00E17CAB" w:rsidRDefault="00E17CAB" w:rsidP="008475B6">
      <w:pPr>
        <w:pStyle w:val="ListParagraph"/>
        <w:numPr>
          <w:ilvl w:val="0"/>
          <w:numId w:val="32"/>
        </w:numPr>
      </w:pPr>
      <w:r>
        <w:t>An issue with the weighted trace fitting has been addressed. We thank Timo Pekkanen of the University of Helsinki, for bringing the issue to our attention.</w:t>
      </w:r>
    </w:p>
    <w:p w14:paraId="1F71285B" w14:textId="55F0EF71" w:rsidR="00F850CB" w:rsidRDefault="00F850CB" w:rsidP="008475B6">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4A20F6">
        <w:t>12</w:t>
      </w:r>
      <w:r>
        <w:fldChar w:fldCharType="end"/>
      </w:r>
      <w:r>
        <w:t>.</w:t>
      </w:r>
    </w:p>
    <w:p w14:paraId="0F1989BE" w14:textId="77777777" w:rsidR="00F77C82" w:rsidRPr="00C05534" w:rsidRDefault="00F77C82" w:rsidP="00C05534">
      <w:pPr>
        <w:pStyle w:val="Heading1"/>
      </w:pPr>
      <w:bookmarkStart w:id="4" w:name="_Toc60055968"/>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60055969"/>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60055970"/>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3C2CC3"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60055971"/>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60055972"/>
      <w:r>
        <w:lastRenderedPageBreak/>
        <w:t>Windows</w:t>
      </w:r>
      <w:bookmarkEnd w:id="9"/>
    </w:p>
    <w:p w14:paraId="3AA7B3A2" w14:textId="77777777" w:rsidR="00F77C82" w:rsidRDefault="00F77C82" w:rsidP="00C05534">
      <w:pPr>
        <w:pStyle w:val="Heading3"/>
      </w:pPr>
      <w:bookmarkStart w:id="10" w:name="_Toc60055973"/>
      <w:r>
        <w:t>Installing the Binary on Windows</w:t>
      </w:r>
      <w:bookmarkEnd w:id="10"/>
    </w:p>
    <w:p w14:paraId="4EA33434" w14:textId="54867F8E"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w:t>
      </w:r>
      <w:r w:rsidR="00B009F9">
        <w:t>go to Settings/Apps and select MESMER and click</w:t>
      </w:r>
      <w:r>
        <w:t xml:space="preserve"> Uninstall. </w:t>
      </w:r>
    </w:p>
    <w:p w14:paraId="46D85030" w14:textId="6184F41A" w:rsidR="00B009F9" w:rsidRPr="00B009F9" w:rsidRDefault="00B009F9">
      <w:pPr>
        <w:rPr>
          <w:b/>
          <w:bCs/>
        </w:rPr>
      </w:pPr>
      <w:r w:rsidRPr="00B009F9">
        <w:rPr>
          <w:b/>
          <w:bCs/>
        </w:rPr>
        <w:t xml:space="preserve">Note. It is recommended that you uninstall any earlier version of MESMER that is installed before installing the latest version. </w:t>
      </w:r>
    </w:p>
    <w:p w14:paraId="66168D60" w14:textId="77777777" w:rsidR="00F77C82" w:rsidRDefault="00F77C82" w:rsidP="00C05534">
      <w:pPr>
        <w:pStyle w:val="Heading3"/>
      </w:pPr>
      <w:bookmarkStart w:id="11" w:name="_Toc60055974"/>
      <w:r>
        <w:t>Compiling on Windows</w:t>
      </w:r>
      <w:bookmarkEnd w:id="11"/>
    </w:p>
    <w:p w14:paraId="0A3A7797" w14:textId="6D9CF70E"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isn’t free). </w:t>
      </w:r>
    </w:p>
    <w:p w14:paraId="000A9BEC" w14:textId="0CF8E3E0"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4A20F6">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3C2CC3">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3C2CC3">
      <w:hyperlink r:id="rId15"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VS201</w:t>
      </w:r>
      <w:r w:rsidR="00954402">
        <w:t>5</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60055975"/>
      <w:r>
        <w:lastRenderedPageBreak/>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60055976"/>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2312E305"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4A20F6">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60055977"/>
      <w:r>
        <w:t>Running P</w:t>
      </w:r>
      <w:r w:rsidR="00D51B79">
        <w:t>arallel MESMER on Windows</w:t>
      </w:r>
      <w:bookmarkEnd w:id="15"/>
    </w:p>
    <w:p w14:paraId="5918A3ED" w14:textId="47B72290"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4A20F6">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60055978"/>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60055979"/>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60055980"/>
      <w:r>
        <w:lastRenderedPageBreak/>
        <w:t>Compiling QD for higher precision arithmetic</w:t>
      </w:r>
      <w:bookmarkEnd w:id="19"/>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6663890" w:rsidR="00F77C82" w:rsidRDefault="00F77C82">
      <w:pPr>
        <w:rPr>
          <w:rFonts w:ascii="Courier New" w:hAnsi="Courier New" w:cs="Courier New"/>
          <w:color w:val="FF0000"/>
        </w:rPr>
      </w:pPr>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$PWD/src</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742B2D92"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4A20F6">
        <w:t>7.3.1</w:t>
      </w:r>
      <w:r>
        <w:fldChar w:fldCharType="end"/>
      </w:r>
      <w:r>
        <w:t xml:space="preserve">. </w:t>
      </w:r>
    </w:p>
    <w:p w14:paraId="7A0E535B" w14:textId="77777777" w:rsidR="00F77C82" w:rsidRDefault="004A0097" w:rsidP="00E41937">
      <w:pPr>
        <w:pStyle w:val="Heading3"/>
      </w:pPr>
      <w:bookmarkStart w:id="21" w:name="_Ref481614377"/>
      <w:bookmarkStart w:id="22" w:name="_Toc60055981"/>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60055982"/>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4A13F334"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4A20F6">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60055983"/>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60055984"/>
      <w:r>
        <w:t>Running Parallel MESMER on Linux/UNIX/Mac</w:t>
      </w:r>
      <w:bookmarkEnd w:id="26"/>
    </w:p>
    <w:p w14:paraId="2A4856FB" w14:textId="32E058CE"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4A20F6">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60055985"/>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31677AAD"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4A20F6">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60055986"/>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60055987"/>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60055988"/>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60055989"/>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44A661B" w14:textId="77777777" w:rsidR="00827A2B" w:rsidRDefault="003C2CC3">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45B61240"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4A20F6" w:rsidRPr="00592261">
        <w:t>Figure 2</w:t>
      </w:r>
      <w:r w:rsidR="004A20F6">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60055990"/>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60055991"/>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r>
        <w:rPr>
          <w:rFonts w:ascii="Courier New" w:hAnsi="Courier New" w:cs="Courier New"/>
          <w:color w:val="FF0000"/>
        </w:rPr>
        <w:t>moleculeList</w:t>
      </w:r>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60055992"/>
      <w:r>
        <w:lastRenderedPageBreak/>
        <w:t>moleculeList</w:t>
      </w:r>
      <w:bookmarkEnd w:id="41"/>
      <w:bookmarkEnd w:id="42"/>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3"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5CF92A7E"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4A20F6">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006AA580" w14:textId="747BC86E" w:rsidR="00B34F1F" w:rsidRDefault="00AB5912" w:rsidP="00EE3107">
      <w:pPr>
        <w:ind w:left="900"/>
      </w:pPr>
      <w:r>
        <w:t xml:space="preserve">The </w:t>
      </w:r>
      <w:r w:rsidRPr="00B34F1F">
        <w:rPr>
          <w:rFonts w:ascii="Courier New" w:hAnsi="Courier New" w:cs="Courier New"/>
          <w:color w:val="FF0000"/>
          <w:sz w:val="20"/>
          <w:lang w:eastAsia="en-GB"/>
        </w:rPr>
        <w:t>me:ZPE</w:t>
      </w:r>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4A20F6">
        <w:t>7.3.1.1</w:t>
      </w:r>
      <w:r>
        <w:fldChar w:fldCharType="end"/>
      </w:r>
      <w:r>
        <w:t>.</w:t>
      </w:r>
      <w:r w:rsidR="00BD564F">
        <w:t xml:space="preserve"> </w:t>
      </w:r>
    </w:p>
    <w:p w14:paraId="593E4F13" w14:textId="62968D32" w:rsidR="00B34F1F" w:rsidRPr="006E68AC" w:rsidRDefault="00B34F1F" w:rsidP="001D35DE">
      <w:pPr>
        <w:ind w:left="900"/>
      </w:pPr>
      <w:r w:rsidRPr="00E34304">
        <w:t xml:space="preserve">The important properties </w:t>
      </w:r>
      <w:r w:rsidRPr="00E34304">
        <w:rPr>
          <w:rFonts w:ascii="Courier New" w:hAnsi="Courier New" w:cs="Courier New"/>
          <w:color w:val="FF0000"/>
          <w:sz w:val="20"/>
          <w:lang w:eastAsia="en-GB"/>
        </w:rPr>
        <w:t>me:epsilon</w:t>
      </w:r>
      <w:r w:rsidRPr="00E34304">
        <w:t xml:space="preserve"> and </w:t>
      </w:r>
      <w:r w:rsidRPr="00E34304">
        <w:rPr>
          <w:rFonts w:ascii="Courier New" w:hAnsi="Courier New" w:cs="Courier New"/>
          <w:color w:val="FF0000"/>
          <w:sz w:val="20"/>
          <w:lang w:eastAsia="en-GB"/>
        </w:rPr>
        <w:t>me:sigma</w:t>
      </w:r>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 used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 </w:t>
      </w:r>
      <w:r w:rsidR="002C6656">
        <w:t xml:space="preserve">(see ref. </w:t>
      </w:r>
      <w:r w:rsidR="002C6656" w:rsidRPr="001D35DE">
        <w:t>[]).</w:t>
      </w:r>
      <w:r w:rsidR="00E34304" w:rsidRPr="001D35DE">
        <w:t xml:space="preserve"> </w:t>
      </w:r>
      <w:r w:rsidRPr="001D35DE">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Ar,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w:t>
      </w:r>
      <w:r w:rsidR="006E68AC">
        <w:lastRenderedPageBreak/>
        <w:t>abstraction of 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4A20F6">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7D32A008" w14:textId="165BC26B"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3B2FDE1C"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4A20F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678525A6"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4A20F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460099C5"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4A20F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515B9336"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4A20F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3C2CC3"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396B7577"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4A20F6">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39BDEAE6" w:rsidR="00EE2807" w:rsidRDefault="00221856" w:rsidP="00EE2807">
      <w:pPr>
        <w:numPr>
          <w:ilvl w:val="0"/>
          <w:numId w:val="12"/>
        </w:numPr>
      </w:pPr>
      <w:bookmarkStart w:id="44"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4A20F6">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24A6CA8E"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4A20F6">
        <w:t>11.2.3</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3EC63848" w:rsidR="00B218B8" w:rsidRDefault="00B218B8" w:rsidP="00AA4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A4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face="superscript"&gt;2&lt;/style&gt;&lt;/DisplayText&gt;&lt;record&gt;&lt;rec-number&gt;7&lt;/rec-number&gt;&lt;foreign-keys&gt;&lt;key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A46E5" w:rsidRPr="00AA46E5">
              <w:rPr>
                <w:rFonts w:ascii="Times New Roman" w:hAnsi="Times New Roman" w:cs="Times New Roman"/>
                <w:noProof/>
                <w:color w:val="auto"/>
                <w:sz w:val="20"/>
                <w:szCs w:val="20"/>
                <w:vertAlign w:val="superscript"/>
              </w:rPr>
              <w:t>2</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5" w:name="_Ref353720118"/>
      <w:bookmarkStart w:id="46" w:name="_Toc60055993"/>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sidRPr="00B575D3">
        <w:rPr>
          <w:rFonts w:ascii="Courier New" w:hAnsi="Courier New" w:cs="Courier New"/>
          <w:color w:val="FF0000"/>
          <w:sz w:val="22"/>
          <w:szCs w:val="22"/>
        </w:rPr>
        <w:t>me:ZPE</w:t>
      </w:r>
      <w:r w:rsidR="00D47E4C" w:rsidRPr="00D47E4C">
        <w:t xml:space="preserve"> is given an attribute </w:t>
      </w:r>
      <w:r w:rsidR="00D47E4C" w:rsidRPr="00B575D3">
        <w:rPr>
          <w:rFonts w:ascii="Courier New" w:hAnsi="Courier New" w:cs="Courier New"/>
          <w:color w:val="FF0000"/>
          <w:sz w:val="22"/>
          <w:szCs w:val="22"/>
        </w:rPr>
        <w:t>zeroPointVibEnergyAdded="</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2E44DACC"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4A20F6">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85350E" w:rsidRDefault="0085350E"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85350E" w:rsidRDefault="0085350E"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85350E" w:rsidRDefault="0085350E"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85350E" w:rsidRDefault="0085350E"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85350E" w:rsidRDefault="0085350E"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85350E" w:rsidRDefault="0085350E"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85350E" w:rsidRDefault="0085350E"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85350E" w:rsidRDefault="0085350E"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85350E" w:rsidRDefault="0085350E"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85350E" w:rsidRDefault="0085350E"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85350E" w:rsidRDefault="0085350E"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85350E" w:rsidRDefault="0085350E"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85350E" w:rsidRDefault="0085350E"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85350E" w:rsidRDefault="0085350E"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85350E" w:rsidRDefault="0085350E"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85350E" w:rsidRDefault="0085350E"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85350E" w:rsidRDefault="0085350E"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85350E" w:rsidRDefault="0085350E"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85350E" w:rsidRDefault="0085350E"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85350E" w:rsidRDefault="0085350E"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85350E" w:rsidRDefault="0085350E"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85350E" w:rsidRDefault="0085350E"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85350E" w:rsidRDefault="0085350E"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85350E" w:rsidRDefault="0085350E"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85350E" w:rsidRDefault="0085350E"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85350E" w:rsidRDefault="0085350E"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85350E" w:rsidRDefault="0085350E"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85350E" w:rsidRDefault="0085350E"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60055994"/>
      <w:r>
        <w:t>reactionList</w:t>
      </w:r>
      <w:bookmarkEnd w:id="47"/>
      <w:bookmarkEnd w:id="48"/>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r w:rsidRPr="00AC7449">
        <w:rPr>
          <w:rFonts w:ascii="Courier New" w:hAnsi="Courier New" w:cs="Courier New"/>
          <w:color w:val="FF0000"/>
        </w:rPr>
        <w:t>me:type</w:t>
      </w:r>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BE2688">
      <w:pPr>
        <w:numPr>
          <w:ilvl w:val="0"/>
          <w:numId w:val="34"/>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0C7E2E21" w:rsidR="00F77C82" w:rsidRPr="00F03646" w:rsidRDefault="00F77C82" w:rsidP="00BE2688">
      <w:pPr>
        <w:numPr>
          <w:ilvl w:val="0"/>
          <w:numId w:val="34"/>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4B44D279" w:rsidR="00E82D5C" w:rsidRDefault="00F77C82" w:rsidP="00BE2688">
      <w:pPr>
        <w:numPr>
          <w:ilvl w:val="0"/>
          <w:numId w:val="34"/>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4A20F6">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…\MesmerQA\cyclopropene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…\MesmerQA\OH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…\MesmerQA\i-propyl\ipropyl_test.xml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…\examples\OH_Ethene\Ethylene_abstraction.xml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24DB539F"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A46E5" w:rsidRPr="00AA46E5">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4A20F6">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…\examples\Glyoxyl\Glyoxal.xml</w:t>
      </w:r>
    </w:p>
    <w:p w14:paraId="519950AA" w14:textId="5FDC54E1"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AA46E5">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A46E5" w:rsidRPr="00AA46E5">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3C2CC3"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2ACF0F2E"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A46E5" w:rsidRPr="00AA46E5">
        <w:rPr>
          <w:noProof/>
          <w:vertAlign w:val="superscript"/>
        </w:rPr>
        <w:t>5</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r w:rsidR="00B22A3B" w:rsidRPr="00AA3F48">
        <w:rPr>
          <w:rFonts w:ascii="Courier New" w:hAnsi="Courier New" w:cs="Courier New"/>
          <w:color w:val="FF0000"/>
          <w:sz w:val="18"/>
          <w:szCs w:val="18"/>
        </w:rPr>
        <w:t>me:MCRCMethod</w:t>
      </w:r>
      <w:r w:rsidR="00B22A3B" w:rsidRPr="00AA3F48">
        <w:rPr>
          <w:rFonts w:ascii="Courier New" w:hAnsi="Courier New" w:cs="Courier New"/>
          <w:sz w:val="18"/>
          <w:szCs w:val="18"/>
        </w:rPr>
        <w:t xml:space="preserve"> </w:t>
      </w:r>
      <w:r w:rsidR="00B22A3B">
        <w:t xml:space="preserve">is not specified, but the specification of </w:t>
      </w:r>
      <w:r w:rsidR="00AA3F48" w:rsidRPr="00B22A3B">
        <w:rPr>
          <w:rFonts w:ascii="Courier New" w:hAnsi="Courier New" w:cs="Courier New"/>
          <w:color w:val="A31515"/>
          <w:sz w:val="18"/>
          <w:szCs w:val="18"/>
          <w:lang w:eastAsia="en-GB"/>
        </w:rPr>
        <w:t>transitionState</w:t>
      </w:r>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OH_i</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deficientReactant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transitionState</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me:tunneling</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me:modPrior</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lastRenderedPageBreak/>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9" w:name="_Ref313049784"/>
      <w:bookmarkStart w:id="50" w:name="_Toc60055995"/>
      <w:r>
        <w:t>me:conditions</w:t>
      </w:r>
      <w:bookmarkEnd w:id="49"/>
      <w:bookmarkEnd w:id="50"/>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me:Trange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Pr>
          <w:rFonts w:ascii="Consolas" w:hAnsi="Consolas"/>
          <w:color w:val="FF0000"/>
          <w:sz w:val="18"/>
          <w:szCs w:val="18"/>
          <w:lang w:val="en-US" w:eastAsia="en-US"/>
        </w:rPr>
        <w:t>initial</w:t>
      </w:r>
      <w:r>
        <w:t xml:space="preserve"> </w:t>
      </w:r>
      <w:r w:rsidR="002A628F">
        <w:t xml:space="preserve">and </w:t>
      </w:r>
      <w:r>
        <w:rPr>
          <w:rFonts w:ascii="Consolas" w:hAnsi="Consolas"/>
          <w:color w:val="FF0000"/>
          <w:sz w:val="18"/>
          <w:szCs w:val="18"/>
          <w:lang w:val="en-US" w:eastAsia="en-US"/>
        </w:rPr>
        <w:t>final</w:t>
      </w:r>
      <w:r>
        <w:t xml:space="preserve"> </w:t>
      </w:r>
      <w:r w:rsidR="002A628F">
        <w:t>are the respective minimum and maximum value of interest</w:t>
      </w:r>
      <w:r>
        <w:t xml:space="preserve"> for pressure or temperature, and </w:t>
      </w:r>
      <w:r>
        <w:rPr>
          <w:rFonts w:ascii="Consolas" w:hAnsi="Consolas"/>
          <w:color w:val="FF0000"/>
          <w:sz w:val="18"/>
          <w:szCs w:val="18"/>
          <w:lang w:val="en-US" w:eastAsia="en-US"/>
        </w:rPr>
        <w:t>increment</w:t>
      </w:r>
      <w:r>
        <w:t xml:space="preserve"> is the interval at which values are to be written. </w:t>
      </w:r>
      <w:r w:rsidR="00C367FE">
        <w:t>T</w:t>
      </w:r>
      <w:r>
        <w:t xml:space="preserve">he </w:t>
      </w:r>
      <w:r w:rsidR="00C367FE">
        <w:rPr>
          <w:rFonts w:ascii="Consolas" w:hAnsi="Consolas"/>
          <w:color w:val="FF0000"/>
          <w:sz w:val="18"/>
          <w:szCs w:val="18"/>
          <w:lang w:val="en-US" w:eastAsia="en-US"/>
        </w:rPr>
        <w:t>factor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Pr>
          <w:rFonts w:ascii="Consolas" w:hAnsi="Consolas"/>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9919FD">
        <w:rPr>
          <w:rFonts w:ascii="Consolas" w:hAnsi="Consolas"/>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me:Trange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Pr>
          <w:rFonts w:ascii="Courier New" w:hAnsi="Courier New" w:cs="Courier New"/>
          <w:color w:val="FF0000"/>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Pr>
          <w:rFonts w:ascii="Courier New" w:hAnsi="Courier New" w:cs="Courier New"/>
          <w:color w:val="FF0000"/>
        </w:rPr>
        <w:t xml:space="preserve">me:PTpair </w:t>
      </w:r>
      <w:r w:rsidR="00D67F72">
        <w:t>elements, which specify, as attributes, the pressure (</w:t>
      </w:r>
      <w:r w:rsidR="00D67F72">
        <w:rPr>
          <w:rFonts w:ascii="Courier New" w:hAnsi="Courier New" w:cs="Courier New"/>
          <w:color w:val="FF0000"/>
        </w:rPr>
        <w:t>P</w:t>
      </w:r>
      <w:r w:rsidR="00D67F72">
        <w:t>) and temperature (</w:t>
      </w:r>
      <w:r w:rsidR="00D67F72">
        <w:rPr>
          <w:rFonts w:ascii="Courier New" w:hAnsi="Courier New" w:cs="Courier New"/>
          <w:color w:val="FF0000"/>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2CFFCA69"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4A20F6">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1" w:name="_Toc60055996"/>
      <w:r>
        <w:t>me:modelParameters</w:t>
      </w:r>
      <w:bookmarkEnd w:id="51"/>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lastRenderedPageBreak/>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148DBD06"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4A20F6">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2" w:name="_Ref207708603"/>
      <w:bookmarkStart w:id="53" w:name="_Toc60055997"/>
      <w:r>
        <w:lastRenderedPageBreak/>
        <w:t>me:control</w:t>
      </w:r>
      <w:bookmarkEnd w:id="52"/>
      <w:bookmarkEnd w:id="53"/>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sidRPr="0024684A">
        <w:rPr>
          <w:rFonts w:ascii="Courier New" w:hAnsi="Courier New" w:cs="Courier New"/>
          <w:sz w:val="19"/>
          <w:szCs w:val="19"/>
          <w:lang w:eastAsia="en-GB"/>
        </w:rPr>
        <w:t>ngrn</w:t>
      </w:r>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r w:rsidR="001623AB" w:rsidRPr="0024684A">
        <w:rPr>
          <w:rFonts w:ascii="Courier New" w:hAnsi="Courier New" w:cs="Courier New"/>
          <w:sz w:val="19"/>
          <w:szCs w:val="19"/>
          <w:lang w:eastAsia="en-GB"/>
        </w:rPr>
        <w:t>ngrn</w:t>
      </w:r>
      <w:r w:rsidR="001623AB">
        <w:t xml:space="preserve"> to </w:t>
      </w:r>
      <w:r w:rsidR="001623AB" w:rsidRPr="0024684A">
        <w:rPr>
          <w:rFonts w:ascii="Courier New" w:hAnsi="Courier New" w:cs="Courier New"/>
          <w:sz w:val="19"/>
          <w:szCs w:val="19"/>
          <w:lang w:eastAsia="en-GB"/>
        </w:rPr>
        <w:t>ngrn–10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&gt; </w:t>
      </w:r>
      <w:r w:rsidR="00E270D3" w:rsidRPr="009A350A">
        <w:rPr>
          <w:rFonts w:ascii="Courier New" w:hAnsi="Courier New" w:cs="Courier New"/>
          <w:bCs/>
          <w:color w:val="FF0000"/>
          <w:sz w:val="20"/>
        </w:rPr>
        <w:t>gridSearch</w:t>
      </w:r>
      <w:r w:rsidR="00E270D3" w:rsidRPr="009A350A">
        <w:rPr>
          <w:rFonts w:ascii="Courier New" w:hAnsi="Courier New" w:cs="Courier New"/>
          <w:bCs/>
          <w:color w:val="0000FF"/>
          <w:sz w:val="20"/>
        </w:rPr>
        <w:t xml:space="preserve"> &lt;/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lastRenderedPageBreak/>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lastRenderedPageBreak/>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4236CF52"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4A20F6">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lastRenderedPageBreak/>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lastRenderedPageBreak/>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6" w:name="_Toc60055998"/>
      <w:r>
        <w:lastRenderedPageBreak/>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3C2CC3">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60055999"/>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60056000"/>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60056001"/>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111B09C5"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4A20F6">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60056002"/>
      <w:r>
        <w:lastRenderedPageBreak/>
        <w:t xml:space="preserve">Comparing MESMER rate </w:t>
      </w:r>
      <w:r w:rsidR="00727400">
        <w:t>data</w:t>
      </w:r>
      <w:r>
        <w:t xml:space="preserve"> to experimental values</w:t>
      </w:r>
      <w:bookmarkEnd w:id="60"/>
      <w:bookmarkEnd w:id="61"/>
    </w:p>
    <w:p w14:paraId="4BC4265B" w14:textId="5A35AC98"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4A20F6">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3C2CC3"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2" w:name="_Ref483073042"/>
      <w:bookmarkStart w:id="63" w:name="_Toc60056003"/>
      <w:r>
        <w:t>Experimental Rate Coefficients</w:t>
      </w:r>
      <w:bookmarkEnd w:id="62"/>
      <w:bookmarkEnd w:id="63"/>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4" w:name="_Toc60056004"/>
      <w:r>
        <w:t>Experimental Yields</w:t>
      </w:r>
      <w:bookmarkEnd w:id="64"/>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5" w:name="_Toc60056005"/>
      <w:r>
        <w:lastRenderedPageBreak/>
        <w:t>Experimental Eigenvalues</w:t>
      </w:r>
      <w:bookmarkEnd w:id="65"/>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6" w:name="_Ref505534858"/>
      <w:bookmarkStart w:id="67" w:name="_Toc60056006"/>
      <w:r w:rsidRPr="000E267C">
        <w:t>Trace analysis</w:t>
      </w:r>
      <w:bookmarkEnd w:id="66"/>
      <w:bookmarkEnd w:id="67"/>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3D310D73" w14:textId="77777777" w:rsidR="00DD210C" w:rsidRDefault="00DD210C" w:rsidP="00434A2E"/>
    <w:p w14:paraId="1A4F5C93" w14:textId="4B63F4D5" w:rsidR="002069FE" w:rsidRDefault="00DD210C" w:rsidP="00434A2E">
      <w:r>
        <w:lastRenderedPageBreak/>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3C2CC3"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lastRenderedPageBreak/>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2D465030" w:rsidR="00AF40C6" w:rsidRPr="00112C80" w:rsidRDefault="003C2CC3"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T</m:t>
                        </m:r>
                      </m:sub>
                    </m:sSub>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1994779E" w:rsidR="0026066A" w:rsidRDefault="0071555C" w:rsidP="00434A2E">
      <w:r>
        <w:t xml:space="preserve">where is the number of traces, </w:t>
      </w:r>
      <w:r w:rsidR="00454A52">
        <w:t>s</w:t>
      </w:r>
      <w:r w:rsidR="00AF40C6">
        <w:t>o that the nois</w:t>
      </w:r>
      <w:r w:rsidR="00454A52">
        <w:t>i</w:t>
      </w:r>
      <w:r w:rsidR="00AF40C6">
        <w:t xml:space="preserve">er the data the less its weight will be. </w:t>
      </w:r>
      <w:r w:rsidR="00454A52">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454A52">
        <w:t xml:space="preserve">.  </w:t>
      </w:r>
      <w:r w:rsidR="00F319CE">
        <w:t>An example of trace fitting can be found in the examples folder under OH_Ethane.</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68" w:name="_Ref378624763"/>
      <w:bookmarkStart w:id="69" w:name="_Toc60056007"/>
      <w:r>
        <w:t>Specifying Numerical Precision</w:t>
      </w:r>
      <w:bookmarkEnd w:id="68"/>
      <w:bookmarkEnd w:id="69"/>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0" w:name="_Ref344824982"/>
      <w:bookmarkStart w:id="71" w:name="_Toc60056008"/>
      <w:r>
        <w:t>Specifying Parameter Bounds and Constraints</w:t>
      </w:r>
      <w:bookmarkEnd w:id="70"/>
      <w:bookmarkEnd w:id="71"/>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w:t>
      </w:r>
      <w:r w:rsidR="00CB190A">
        <w:lastRenderedPageBreak/>
        <w:t xml:space="preserve">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3C2CC3"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3C2CC3"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3C2CC3"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3C2CC3"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3C2CC3">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3C2CC3"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lastRenderedPageBreak/>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lastRenderedPageBreak/>
              <w:t>me:deltaEDownTExponent</w:t>
            </w:r>
          </w:p>
        </w:tc>
      </w:tr>
      <w:tr w:rsidR="00F5367C" w14:paraId="158C3624" w14:textId="77777777" w:rsidTr="00B712B4">
        <w:tc>
          <w:tcPr>
            <w:tcW w:w="1347" w:type="dxa"/>
          </w:tcPr>
          <w:p w14:paraId="2B476CD3" w14:textId="77777777" w:rsidR="00F5367C" w:rsidRDefault="003C2CC3">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3C2CC3">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3C2CC3">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3C2CC3"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w:t>
      </w:r>
      <w:r w:rsidR="00824510">
        <w:lastRenderedPageBreak/>
        <w:t xml:space="preserve">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070B8C">
        <w:rPr>
          <w:rFonts w:ascii="Courier New" w:hAnsi="Courier New" w:cs="Courier New"/>
          <w:color w:val="0000FF"/>
          <w:sz w:val="18"/>
          <w:szCs w:val="18"/>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 xml:space="preserve"> </w:t>
      </w:r>
      <w:r w:rsidRPr="00070B8C">
        <w:rPr>
          <w:rFonts w:ascii="Courier New" w:hAnsi="Courier New" w:cs="Courier New"/>
          <w:color w:val="FF0000"/>
          <w:sz w:val="16"/>
          <w:szCs w:val="16"/>
          <w:lang w:eastAsia="en-GB"/>
        </w:rPr>
        <w:t>derivedFrom</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Isomer2:deltaEDown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2" w:name="_Ref30248989"/>
      <w:bookmarkStart w:id="73" w:name="_Toc60056009"/>
      <w:r>
        <w:t>Inverse Laplace Transforms (</w:t>
      </w:r>
      <w:r w:rsidR="00F77C82">
        <w:t>ILT</w:t>
      </w:r>
      <w:r>
        <w:t>)</w:t>
      </w:r>
      <w:bookmarkEnd w:id="72"/>
      <w:bookmarkEnd w:id="73"/>
    </w:p>
    <w:p w14:paraId="46FFB86A" w14:textId="0DACA495"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4A20F6">
        <w:t>14.3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3A7F38D7" w:rsidR="00616369"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4A20F6">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 xml:space="preserve">pressure limiting rate coefficient for </w:t>
      </w:r>
      <w:r w:rsidR="000F151C" w:rsidRPr="00B2799C">
        <w:rPr>
          <w:szCs w:val="24"/>
        </w:rPr>
        <w:lastRenderedPageBreak/>
        <w:t>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me:MCRCMethod</w:t>
      </w:r>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r w:rsidRPr="00B2799C">
        <w:rPr>
          <w:szCs w:val="24"/>
        </w:rPr>
        <w:t>h</w:t>
      </w:r>
      <w:r w:rsidR="00527432" w:rsidRPr="00B2799C">
        <w:rPr>
          <w:szCs w:val="24"/>
        </w:rPr>
        <w:t>ave to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4B2F1328"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w:t>
      </w:r>
      <w:r w:rsidR="00115263" w:rsidRPr="00B2799C">
        <w:lastRenderedPageBreak/>
        <w:t xml:space="preserve">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4A20F6">
        <w:t>14.3.1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xsi:type</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me:MesmerILT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me:secondaryActivationEnergy</w:t>
      </w:r>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me:secondaryActivationEnergy</w:t>
      </w:r>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4" w:name="_Ref207690758"/>
      <w:bookmarkStart w:id="75" w:name="_Toc60056010"/>
      <w:r w:rsidRPr="00C05534">
        <w:lastRenderedPageBreak/>
        <w:t>MESMER files explained</w:t>
      </w:r>
      <w:bookmarkEnd w:id="74"/>
      <w:bookmarkEnd w:id="75"/>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6" w:name="_Toc60056011"/>
      <w:r w:rsidRPr="00246233">
        <w:t>MESMER output files</w:t>
      </w:r>
      <w:bookmarkEnd w:id="76"/>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7" w:name="_Toc60056012"/>
      <w:r>
        <w:t>mesmer.test</w:t>
      </w:r>
      <w:bookmarkEnd w:id="77"/>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8" w:name="_Ref313053442"/>
      <w:bookmarkStart w:id="79" w:name="_Toc60056013"/>
      <w:r>
        <w:t>Partition Functions and State Densities</w:t>
      </w:r>
      <w:bookmarkEnd w:id="78"/>
      <w:bookmarkEnd w:id="79"/>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0" w:name="_Toc60056014"/>
      <w:r w:rsidR="00F77C82" w:rsidRPr="00145FA6">
        <w:rPr>
          <w:i/>
        </w:rPr>
        <w:t>k</w:t>
      </w:r>
      <w:r w:rsidR="00F77C82">
        <w:t>(</w:t>
      </w:r>
      <w:r w:rsidR="00F77C82">
        <w:rPr>
          <w:i/>
        </w:rPr>
        <w:t>E</w:t>
      </w:r>
      <w:r w:rsidR="00F77C82">
        <w:t>)s &amp; Tunnelling Corrections</w:t>
      </w:r>
      <w:bookmarkEnd w:id="80"/>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1" w:name="_Toc60056015"/>
      <w:r>
        <w:t>Equilibrium Fractions</w:t>
      </w:r>
      <w:bookmarkEnd w:id="81"/>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3C2CC3"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3C2CC3"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2" w:name="_Toc60056016"/>
      <w:r>
        <w:t>Eigenvalues</w:t>
      </w:r>
      <w:bookmarkEnd w:id="82"/>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3C2CC3"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3" w:name="_Toc60056017"/>
      <w:r>
        <w:t>Species Profiles</w:t>
      </w:r>
      <w:bookmarkEnd w:id="83"/>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3C2CC3"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4" w:name="_Ref417419792"/>
      <w:bookmarkStart w:id="85" w:name="_Toc60056018"/>
      <w:r>
        <w:t>Phenomenological rate coefficients</w:t>
      </w:r>
      <w:bookmarkEnd w:id="84"/>
      <w:bookmarkEnd w:id="85"/>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4650506C"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7179EE">
        <w:fldChar w:fldCharType="separate"/>
      </w:r>
      <w:r w:rsidR="00AA46E5" w:rsidRPr="00AA46E5">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B50489">
        <w:fldChar w:fldCharType="separate"/>
      </w:r>
      <w:r w:rsidR="00AA46E5" w:rsidRPr="00AA46E5">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6" w:name="_Toc60056019"/>
      <w:r>
        <w:t>mesmer.log</w:t>
      </w:r>
      <w:bookmarkEnd w:id="86"/>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7" w:name="_Toc60056020"/>
      <w:r>
        <w:t>XML output</w:t>
      </w:r>
      <w:bookmarkEnd w:id="87"/>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354AD6CD"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4A20F6">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33C619D2"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4A20F6">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8" w:name="_Ref60054873"/>
      <w:bookmarkStart w:id="89" w:name="_Toc60056021"/>
      <w:r>
        <w:t>defaults.xml</w:t>
      </w:r>
      <w:bookmarkEnd w:id="88"/>
      <w:bookmarkEnd w:id="89"/>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90" w:name="_Toc60056022"/>
      <w:r>
        <w:t>librarymols.xml</w:t>
      </w:r>
      <w:bookmarkEnd w:id="90"/>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1" w:name="_Toc60056023"/>
      <w:r>
        <w:t>Secondary input files</w:t>
      </w:r>
      <w:bookmarkEnd w:id="91"/>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2" w:name="_Toc60056024"/>
      <w:r>
        <w:t>source.dot and source.ps</w:t>
      </w:r>
      <w:bookmarkEnd w:id="92"/>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3" w:name="_Toc60056025"/>
      <w:r>
        <w:t>mesmer1.xsl, mesmerDiag.xsl, popDiag.xsl and switchcontent.xsl</w:t>
      </w:r>
      <w:bookmarkEnd w:id="93"/>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type='text/xsl' href='../../mesmer1.xsl'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4" w:name="_Ref347248442"/>
      <w:bookmarkStart w:id="95" w:name="_Toc60056026"/>
      <w:r>
        <w:t>punch.xsl, punchout.bat</w:t>
      </w:r>
      <w:bookmarkEnd w:id="94"/>
      <w:bookmarkEnd w:id="95"/>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6" w:name="_Ref206915297"/>
      <w:bookmarkStart w:id="97" w:name="_Toc60056027"/>
      <w:r w:rsidRPr="00C05534">
        <w:lastRenderedPageBreak/>
        <w:t>Test Suite</w:t>
      </w:r>
      <w:bookmarkEnd w:id="96"/>
      <w:bookmarkEnd w:id="97"/>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4E009A08" w:rsidR="00F77C82" w:rsidRDefault="0099224A">
      <w:r>
        <w:tab/>
      </w:r>
      <w:r w:rsidR="00213133">
        <w:t>In addition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8" w:name="_Ref316226934"/>
      <w:bookmarkStart w:id="99" w:name="_Toc60056028"/>
      <w:r w:rsidRPr="00246233">
        <w:t>MesmerQA</w:t>
      </w:r>
      <w:bookmarkEnd w:id="98"/>
      <w:bookmarkEnd w:id="99"/>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100" w:name="_Toc60056029"/>
      <w:r w:rsidRPr="0082158A">
        <w:lastRenderedPageBreak/>
        <w:t>1</w:t>
      </w:r>
      <w:r w:rsidR="00F77C82">
        <w:t>-Pentyl Isomerization</w:t>
      </w:r>
      <w:bookmarkEnd w:id="100"/>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24A8C61E"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1" w:name="_Toc60056030"/>
      <w:r w:rsidRPr="00F66AB7">
        <w:lastRenderedPageBreak/>
        <w:t>Cyclopropene Isomerization + Reservoir State</w:t>
      </w:r>
      <w:bookmarkEnd w:id="101"/>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1BCC34DF"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4A20F6">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2" w:name="_Toc60056031"/>
      <w:r w:rsidRPr="00F66AB7">
        <w:lastRenderedPageBreak/>
        <w:t>H + SO</w:t>
      </w:r>
      <w:r w:rsidRPr="007D5484">
        <w:rPr>
          <w:vertAlign w:val="subscript"/>
        </w:rPr>
        <w:t>2</w:t>
      </w:r>
      <w:bookmarkEnd w:id="102"/>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3" w:name="_Toc60056032"/>
      <w:r w:rsidRPr="00F66AB7">
        <w:lastRenderedPageBreak/>
        <w:t>OH + C</w:t>
      </w:r>
      <w:r w:rsidRPr="00B35D94">
        <w:rPr>
          <w:vertAlign w:val="subscript"/>
        </w:rPr>
        <w:t>2</w:t>
      </w:r>
      <w:r w:rsidRPr="00F66AB7">
        <w:t>H</w:t>
      </w:r>
      <w:r w:rsidRPr="00B35D94">
        <w:rPr>
          <w:vertAlign w:val="subscript"/>
        </w:rPr>
        <w:t>2</w:t>
      </w:r>
      <w:bookmarkEnd w:id="103"/>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4" w:name="_Ref353724186"/>
      <w:bookmarkStart w:id="105" w:name="_Toc60056033"/>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4"/>
      <w:bookmarkEnd w:id="105"/>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6" w:name="_Toc60056034"/>
      <w:r w:rsidRPr="0015696B">
        <w:t>2</w:t>
      </w:r>
      <w:r w:rsidR="00F77C82">
        <w:t>-propyl</w:t>
      </w:r>
      <w:r>
        <w:t xml:space="preserve"> (</w:t>
      </w:r>
      <w:r>
        <w:rPr>
          <w:i/>
        </w:rPr>
        <w:t>i-</w:t>
      </w:r>
      <w:r>
        <w:t>propyl)</w:t>
      </w:r>
      <w:bookmarkEnd w:id="106"/>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7" w:name="_Toc60056035"/>
      <w:r>
        <w:t>Benzene-OH Oxidation</w:t>
      </w:r>
      <w:bookmarkEnd w:id="107"/>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8" w:name="_Toc60056036"/>
      <w:r>
        <w:t>Thermodynamic Table</w:t>
      </w:r>
      <w:bookmarkEnd w:id="108"/>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5pt;height:15pt;mso-width-percent:0;mso-height-percent:0;mso-width-percent:0;mso-height-percent:0" o:ole="">
            <v:imagedata r:id="rId42" o:title=""/>
          </v:shape>
          <o:OLEObject Type="Embed" ProgID="Equation.3" ShapeID="_x0000_i1025" DrawAspect="Content" ObjectID="_1687537999"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9" w:name="_Toc60056037"/>
      <w:r>
        <w:t>UnitTests</w:t>
      </w:r>
      <w:bookmarkEnd w:id="109"/>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10" w:name="_Ref38816467"/>
      <w:bookmarkStart w:id="111" w:name="_Toc60056038"/>
      <w:r w:rsidRPr="00246233">
        <w:lastRenderedPageBreak/>
        <w:t>Examples</w:t>
      </w:r>
      <w:bookmarkEnd w:id="110"/>
      <w:bookmarkEnd w:id="111"/>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2963205D" w:rsidR="00D341E1" w:rsidRPr="00DA3F63" w:rsidRDefault="00D341E1"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A46E5">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A46E5" w:rsidRPr="00AA46E5">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2E6CA9" w14:paraId="128D2C9D"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306B8831" w14:textId="57BABC4C" w:rsidR="002E6CA9" w:rsidRPr="00DA3F63" w:rsidRDefault="002E6CA9" w:rsidP="00CC32F2">
            <w:pPr>
              <w:rPr>
                <w:sz w:val="20"/>
              </w:rPr>
            </w:pPr>
            <w:r w:rsidRPr="002E6CA9">
              <w:rPr>
                <w:b w:val="0"/>
                <w:sz w:val="20"/>
              </w:rPr>
              <w:t>Butan-1-ol</w:t>
            </w:r>
          </w:p>
        </w:tc>
        <w:tc>
          <w:tcPr>
            <w:tcW w:w="3089" w:type="dxa"/>
          </w:tcPr>
          <w:p w14:paraId="285480FD" w14:textId="5E8BE86F" w:rsidR="002E6CA9" w:rsidRPr="00DA3F63" w:rsidRDefault="002E6CA9"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 xml:space="preserve">O + H; </w:t>
            </w: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OO + H: Th</w:t>
            </w:r>
            <w:r w:rsidR="00C86189">
              <w:rPr>
                <w:sz w:val="20"/>
              </w:rPr>
              <w:t>e</w:t>
            </w:r>
            <w:r>
              <w:rPr>
                <w:sz w:val="20"/>
              </w:rPr>
              <w:t>s</w:t>
            </w:r>
            <w:r w:rsidR="00C86189">
              <w:rPr>
                <w:sz w:val="20"/>
              </w:rPr>
              <w:t>e</w:t>
            </w:r>
            <w:r>
              <w:rPr>
                <w:sz w:val="20"/>
              </w:rPr>
              <w:t xml:space="preserve"> examples demonstrates the automated calculation of Lennard-Jones parameters and the </w:t>
            </w:r>
            <w:r w:rsidRPr="002E6CA9">
              <w:rPr>
                <w:sz w:val="20"/>
              </w:rPr>
              <w:t>BiExponentialDown model.</w:t>
            </w:r>
          </w:p>
        </w:tc>
        <w:tc>
          <w:tcPr>
            <w:tcW w:w="3231" w:type="dxa"/>
          </w:tcPr>
          <w:p w14:paraId="65B7339B" w14:textId="77777777" w:rsid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2E6CA9">
              <w:rPr>
                <w:rFonts w:ascii="Consolas" w:hAnsi="Consolas" w:cs="Consolas"/>
                <w:color w:val="FF0000"/>
                <w:sz w:val="16"/>
                <w:szCs w:val="16"/>
                <w:lang w:eastAsia="en-GB"/>
              </w:rPr>
              <w:t>me:BiExponentialDown</w:t>
            </w:r>
            <w:r w:rsidRPr="00AD6FDB">
              <w:rPr>
                <w:rFonts w:ascii="Consolas" w:hAnsi="Consolas" w:cs="Consolas"/>
                <w:color w:val="FF0000"/>
                <w:sz w:val="16"/>
                <w:szCs w:val="16"/>
                <w:lang w:eastAsia="en-GB"/>
              </w:rPr>
              <w:t xml:space="preserve"> </w:t>
            </w:r>
          </w:p>
          <w:p w14:paraId="7D047F57" w14:textId="3484CCF2" w:rsidR="002E6CA9" w:rsidRPr="00AD6FDB"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4CE544CC" w14:textId="30963739" w:rsidR="002E6CA9" w:rsidRP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vertAlign w:val="subscript"/>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3556BE2B"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lastRenderedPageBreak/>
              <w:t>CH3O2_NO2_to_CH3O2NO2</w:t>
            </w:r>
          </w:p>
        </w:tc>
        <w:tc>
          <w:tcPr>
            <w:tcW w:w="3089" w:type="dxa"/>
          </w:tcPr>
          <w:p w14:paraId="280719A5" w14:textId="394FF294"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15E98497"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A46E5">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A46E5" w:rsidRPr="00AA46E5">
              <w:rPr>
                <w:noProof/>
                <w:sz w:val="20"/>
                <w:vertAlign w:val="superscript"/>
              </w:rPr>
              <w:t>10</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file</w:t>
            </w:r>
            <w:r w:rsidR="00907F2C">
              <w:rPr>
                <w:sz w:val="20"/>
              </w:rPr>
              <w:t xml:space="preserve">  </w:t>
            </w:r>
            <w:r w:rsidR="00907F2C" w:rsidRPr="00907F2C">
              <w:rPr>
                <w:sz w:val="20"/>
              </w:rPr>
              <w:t>cis_to_trans_But-2-eneEx.xml</w:t>
            </w:r>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42370">
              <w:rPr>
                <w:rFonts w:ascii="Consolas" w:hAnsi="Consolas" w:cs="Consolas"/>
                <w:color w:val="FF0000"/>
                <w:sz w:val="16"/>
                <w:szCs w:val="16"/>
                <w:lang w:eastAsia="en-GB"/>
              </w:rPr>
              <w:t>me:Excitation</w:t>
            </w:r>
          </w:p>
        </w:tc>
      </w:tr>
      <w:tr w:rsidR="00CC32F2"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6A03A696"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A46E5">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A46E5" w:rsidRPr="00AA46E5">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lastRenderedPageBreak/>
              <w:t>Ethyl_H_to_Ethane</w:t>
            </w:r>
          </w:p>
        </w:tc>
        <w:tc>
          <w:tcPr>
            <w:tcW w:w="3089" w:type="dxa"/>
          </w:tcPr>
          <w:p w14:paraId="3BCDC69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D03C83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59B9590E"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AA46E5">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A46E5" w:rsidRPr="00AA46E5">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75C708A" w:rsidR="00CC32F2"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AA46E5">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A46E5" w:rsidRPr="00AA46E5">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sidR="00AA46E5">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A46E5" w:rsidRPr="00AA46E5">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4223C" w14:paraId="49BD7CD6"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1DDEAAE"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760361" w14:paraId="61410E57"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w:t>
            </w:r>
            <w:r>
              <w:rPr>
                <w:rFonts w:asciiTheme="majorHAnsi" w:hAnsiTheme="majorHAnsi"/>
                <w:sz w:val="20"/>
              </w:rPr>
              <w:lastRenderedPageBreak/>
              <w:t>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lastRenderedPageBreak/>
              <w:t>precision="qd"</w:t>
            </w: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021E095F" w:rsidR="00CC32F2" w:rsidRPr="00DA3F63" w:rsidRDefault="00CC32F2" w:rsidP="00742370">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A46E5">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A46E5" w:rsidRPr="00AA46E5">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 </w:instrText>
            </w:r>
            <w:r w:rsidR="00AA46E5">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EN.CITE.DATA </w:instrText>
            </w:r>
            <w:r w:rsidR="00AA46E5">
              <w:rPr>
                <w:sz w:val="20"/>
              </w:rPr>
            </w:r>
            <w:r w:rsidR="00AA46E5">
              <w:rPr>
                <w:sz w:val="20"/>
              </w:rPr>
              <w:fldChar w:fldCharType="end"/>
            </w:r>
            <w:r>
              <w:rPr>
                <w:sz w:val="20"/>
              </w:rPr>
            </w:r>
            <w:r>
              <w:rPr>
                <w:sz w:val="20"/>
              </w:rPr>
              <w:fldChar w:fldCharType="separate"/>
            </w:r>
            <w:r w:rsidR="00AA46E5" w:rsidRPr="00AA46E5">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855C75">
              <w:rPr>
                <w:rFonts w:ascii="Consolas" w:hAnsi="Consolas" w:cs="Consolas"/>
                <w:color w:val="FF0000"/>
                <w:sz w:val="16"/>
                <w:szCs w:val="16"/>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2" w:name="_Toc60056039"/>
      <w:r w:rsidRPr="00C05534">
        <w:lastRenderedPageBreak/>
        <w:t>Adding Functionality to MESMER</w:t>
      </w:r>
      <w:bookmarkEnd w:id="112"/>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3" w:name="_Toc60056040"/>
      <w:bookmarkStart w:id="114" w:name="_Ref277428806"/>
      <w:bookmarkStart w:id="115" w:name="_Ref277416966"/>
      <w:r w:rsidRPr="00246233">
        <w:t>Data Access</w:t>
      </w:r>
      <w:bookmarkEnd w:id="113"/>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6" w:name="_Toc60056041"/>
      <w:r>
        <w:t>XmlMoveTo</w:t>
      </w:r>
      <w:bookmarkEnd w:id="116"/>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7" w:name="_Toc60056042"/>
      <w:r>
        <w:t>XmlRead</w:t>
      </w:r>
      <w:bookmarkEnd w:id="117"/>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8" w:name="_Toc60056043"/>
      <w:r>
        <w:t>XmlReadValue</w:t>
      </w:r>
      <w:bookmarkEnd w:id="118"/>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9" w:name="_Toc60056044"/>
      <w:r>
        <w:t>XmlReadDouble</w:t>
      </w:r>
      <w:bookmarkEnd w:id="119"/>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0" w:name="_Toc60056045"/>
      <w:r>
        <w:t>XmlReadInteger</w:t>
      </w:r>
      <w:bookmarkEnd w:id="120"/>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1" w:name="_Toc60056046"/>
      <w:r>
        <w:t>XmlReadBoolean</w:t>
      </w:r>
      <w:bookmarkEnd w:id="121"/>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22" w:name="_Ref376099370"/>
      <w:bookmarkStart w:id="123" w:name="_Toc60056047"/>
      <w:r w:rsidRPr="00246233">
        <w:t>Plug-in Classes</w:t>
      </w:r>
      <w:bookmarkEnd w:id="122"/>
      <w:bookmarkEnd w:id="123"/>
    </w:p>
    <w:p w14:paraId="6B442014" w14:textId="77777777" w:rsidR="00F77C82" w:rsidRDefault="00F77C82">
      <w:pPr>
        <w:pStyle w:val="Heading3"/>
        <w:tabs>
          <w:tab w:val="left" w:pos="567"/>
        </w:tabs>
        <w:ind w:left="426" w:hanging="426"/>
      </w:pPr>
      <w:bookmarkStart w:id="124" w:name="_Ref376106032"/>
      <w:bookmarkStart w:id="125" w:name="_Toc60056048"/>
      <w:r>
        <w:t>Calculation Methods</w:t>
      </w:r>
      <w:bookmarkEnd w:id="114"/>
      <w:bookmarkEnd w:id="124"/>
      <w:bookmarkEnd w:id="125"/>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as a consequence</w:t>
      </w:r>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012AE68B"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A46E5">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A46E5" w:rsidRPr="00AA46E5">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35E1FD83"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4A20F6">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319E1F0C"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4A20F6">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r w:rsidRPr="00BD233D">
        <w:rPr>
          <w:rFonts w:ascii="Courier New" w:eastAsia="Consolas" w:hAnsi="Courier New" w:cs="Courier New"/>
          <w:color w:val="A31515"/>
          <w:sz w:val="18"/>
          <w:szCs w:val="18"/>
          <w:lang w:val="en-US"/>
        </w:rPr>
        <w:t>me:control</w:t>
      </w:r>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me:control</w:t>
      </w:r>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6E2865CD"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r w:rsidR="00B7044E">
        <w:rPr>
          <w:rFonts w:ascii="Consolas" w:eastAsia="Consolas" w:hAnsi="Consolas" w:cs="Consolas"/>
          <w:color w:val="A31515"/>
          <w:sz w:val="19"/>
          <w:szCs w:val="19"/>
        </w:rPr>
        <w:t>me:Tmid</w:t>
      </w:r>
      <w:r>
        <w:t>). Entropies, enthalpies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4A20F6">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me:calcMethod</w:t>
      </w:r>
      <w:r w:rsidRPr="00241AEB">
        <w:rPr>
          <w:rFonts w:ascii="Courier New" w:eastAsia="Consolas" w:hAnsi="Courier New" w:cs="Courier New"/>
          <w:color w:val="0000FF"/>
          <w:sz w:val="18"/>
          <w:szCs w:val="18"/>
        </w:rPr>
        <w:t xml:space="preserve"> </w:t>
      </w:r>
      <w:r w:rsidRPr="00241AEB">
        <w:rPr>
          <w:rFonts w:ascii="Courier New" w:eastAsia="Consolas" w:hAnsi="Courier New" w:cs="Courier New"/>
          <w:color w:val="FF0000"/>
          <w:sz w:val="18"/>
          <w:szCs w:val="18"/>
        </w:rPr>
        <w:t>xsi:type</w:t>
      </w:r>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me:ThermodynamicTable</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me:calcMethod</w:t>
      </w:r>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r w:rsidR="00747DE7" w:rsidRPr="00A3383E">
        <w:rPr>
          <w:rFonts w:ascii="Courier New" w:hAnsi="Courier New" w:cs="Courier New"/>
          <w:color w:val="A31515"/>
          <w:sz w:val="18"/>
          <w:szCs w:val="18"/>
          <w:highlight w:val="white"/>
          <w:lang w:eastAsia="en-GB"/>
        </w:rPr>
        <w:t>me:withCellDOSCalc</w:t>
      </w:r>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me:marquardt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&lt;!--</w:t>
      </w:r>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r w:rsidRPr="00241AEB">
        <w:rPr>
          <w:rFonts w:ascii="Courier New" w:hAnsi="Courier New" w:cs="Courier New"/>
          <w:color w:val="A31515"/>
          <w:sz w:val="18"/>
          <w:szCs w:val="18"/>
          <w:highlight w:val="white"/>
          <w:lang w:val="fr-FR" w:eastAsia="en-GB"/>
        </w:rPr>
        <w:t>me:PTs</w:t>
      </w:r>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me:PTs</w:t>
      </w:r>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me:ErrorPropagation</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2175F10C"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AA46E5">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A46E5" w:rsidRPr="00AA46E5">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A46E5">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A46E5" w:rsidRPr="00AA46E5">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4A20F6">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3C2CC3"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3C2CC3"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 xml:space="preserve"> </w:t>
      </w:r>
      <w:r w:rsidRPr="00F871D8">
        <w:rPr>
          <w:rFonts w:ascii="Courier New" w:hAnsi="Courier New" w:cs="Courier New"/>
          <w:color w:val="FF0000"/>
          <w:sz w:val="18"/>
          <w:szCs w:val="18"/>
          <w:lang w:eastAsia="en-GB"/>
        </w:rPr>
        <w:t>xsi:type</w:t>
      </w:r>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me:sensitivityAnalysis</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21F7018"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A46E5">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A46E5" w:rsidRPr="00AA46E5">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6" w:name="_Ref58695531"/>
      <w:bookmarkStart w:id="127" w:name="_Ref59473694"/>
      <w:bookmarkStart w:id="128" w:name="_Toc60056049"/>
      <w:r>
        <w:t>Collisional Energy Transfer Models</w:t>
      </w:r>
      <w:bookmarkEnd w:id="126"/>
      <w:bookmarkEnd w:id="127"/>
      <w:bookmarkEnd w:id="128"/>
    </w:p>
    <w:p w14:paraId="2A64BDC2" w14:textId="7217DE3D"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t>
      </w:r>
      <w:r w:rsidR="009927A4">
        <w:rPr>
          <w:szCs w:val="24"/>
        </w:rPr>
        <w:t>which is defined</w:t>
      </w:r>
      <w:r>
        <w:rPr>
          <w:szCs w:val="24"/>
        </w:rPr>
        <w:t xml:space="preserve">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r w:rsidRPr="004C2B71">
        <w:rPr>
          <w:rFonts w:ascii="Courier New" w:hAnsi="Courier New" w:cs="Courier New"/>
          <w:color w:val="FF0000"/>
        </w:rPr>
        <w:lastRenderedPageBreak/>
        <w:t>ExponentialDown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3C2CC3"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1AA1A7E"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38050B9F"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10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AEEA417" w14:textId="5334F0B5" w:rsidR="00E4267F" w:rsidRDefault="00E4267F"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47D1F5AC" w14:textId="46D06627" w:rsidR="00E4267F" w:rsidRDefault="00E4267F" w:rsidP="00E4267F">
      <w:r>
        <w:rPr>
          <w:rFonts w:ascii="Courier New" w:hAnsi="Courier New" w:cs="Courier New"/>
          <w:color w:val="FF0000"/>
        </w:rPr>
        <w:t>Bi</w:t>
      </w:r>
      <w:r w:rsidRPr="004C2B71">
        <w:rPr>
          <w:rFonts w:ascii="Courier New" w:hAnsi="Courier New" w:cs="Courier New"/>
          <w:color w:val="FF0000"/>
        </w:rPr>
        <w:t>ExponentialDown</w:t>
      </w:r>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5B05AD2" w:rsidR="00E4267F" w:rsidRPr="00A33877" w:rsidRDefault="00E4267F" w:rsidP="008F5BD0">
            <w:pPr>
              <w:rPr>
                <w:b/>
              </w:rPr>
            </w:pPr>
            <w:r>
              <w:t>(11.</w:t>
            </w:r>
            <w:r w:rsidR="00203F15">
              <w:t>6</w:t>
            </w:r>
            <w:r>
              <w:t>)</w:t>
            </w:r>
          </w:p>
        </w:tc>
      </w:tr>
    </w:tbl>
    <w:p w14:paraId="02C73ADB" w14:textId="2AD6E586" w:rsidR="00E4267F" w:rsidRDefault="00E4267F" w:rsidP="00E4267F">
      <w:r>
        <w:lastRenderedPageBreak/>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xsi:type</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me:BiExponentialDown</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1032180" w14:textId="7D236969" w:rsidR="00E4267F" w:rsidRPr="007914C4" w:rsidRDefault="007914C4" w:rsidP="007914C4">
      <w:r>
        <w:t xml:space="preserve">where </w:t>
      </w:r>
      <w:r w:rsidRPr="00CB3B83">
        <w:rPr>
          <w:rFonts w:ascii="Courier New" w:hAnsi="Courier New" w:cs="Courier New"/>
          <w:color w:val="A31515"/>
          <w:sz w:val="18"/>
          <w:szCs w:val="18"/>
          <w:lang w:eastAsia="en-GB"/>
        </w:rPr>
        <w:t>me:deltaEDown</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r w:rsidRPr="00CB3B83">
        <w:rPr>
          <w:rFonts w:ascii="Courier New" w:hAnsi="Courier New" w:cs="Courier New"/>
          <w:color w:val="A31515"/>
          <w:sz w:val="18"/>
          <w:szCs w:val="18"/>
          <w:lang w:eastAsia="en-GB"/>
        </w:rPr>
        <w:t>me:ratio</w:t>
      </w:r>
      <w:r>
        <w:t xml:space="preserve"> corresponds to </w:t>
      </w:r>
      <m:oMath>
        <m:r>
          <w:rPr>
            <w:rFonts w:ascii="Cambria Math" w:hAnsi="Cambria Math"/>
          </w:rPr>
          <m:t>γ</m:t>
        </m:r>
      </m:oMath>
      <w:r>
        <w:t xml:space="preserve">. </w:t>
      </w:r>
      <w:r w:rsidR="00CB3B83">
        <w:t xml:space="preserve">The parameters </w:t>
      </w:r>
      <w:r w:rsidR="00CB3B83" w:rsidRPr="00CB3B83">
        <w:rPr>
          <w:rFonts w:ascii="Courier New" w:hAnsi="Courier New" w:cs="Courier New"/>
          <w:color w:val="A31515"/>
          <w:sz w:val="18"/>
          <w:szCs w:val="18"/>
          <w:lang w:eastAsia="en-GB"/>
        </w:rPr>
        <w:t>me:deltaEDown</w:t>
      </w:r>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me:ratio</w:t>
      </w:r>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17002D10" w14:textId="77777777" w:rsidR="00F77C82" w:rsidRDefault="00F77C82">
      <w:pPr>
        <w:pStyle w:val="Heading3"/>
        <w:tabs>
          <w:tab w:val="left" w:pos="567"/>
        </w:tabs>
        <w:ind w:left="426" w:hanging="426"/>
      </w:pPr>
      <w:bookmarkStart w:id="129" w:name="_Ref345764698"/>
      <w:bookmarkStart w:id="130" w:name="_Ref345765223"/>
      <w:bookmarkStart w:id="131" w:name="_Ref345772888"/>
      <w:bookmarkStart w:id="132" w:name="_Toc60056050"/>
      <w:r>
        <w:t>Density of States</w:t>
      </w:r>
      <w:bookmarkEnd w:id="115"/>
      <w:bookmarkEnd w:id="129"/>
      <w:bookmarkEnd w:id="130"/>
      <w:bookmarkEnd w:id="131"/>
      <w:bookmarkEnd w:id="132"/>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5C7BE455" w:rsidR="009B7529" w:rsidRPr="00A33877" w:rsidRDefault="009B7529" w:rsidP="00904243">
            <w:pPr>
              <w:rPr>
                <w:b/>
              </w:rPr>
            </w:pPr>
            <w:r>
              <w:t>(11.</w:t>
            </w:r>
            <w:r w:rsidR="001D306D">
              <w:t>7</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4683770" w:rsidR="00542BED" w:rsidRPr="00A33877" w:rsidRDefault="00542BED" w:rsidP="00904243">
            <w:pPr>
              <w:rPr>
                <w:b/>
              </w:rPr>
            </w:pPr>
            <w:r>
              <w:t>(11.</w:t>
            </w:r>
            <w:r w:rsidR="001D306D">
              <w:t>8</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3F781B13" w:rsidR="00610BF6" w:rsidRPr="00A33877" w:rsidRDefault="00610BF6" w:rsidP="00904243">
            <w:pPr>
              <w:rPr>
                <w:b/>
              </w:rPr>
            </w:pPr>
            <w:r>
              <w:t>(11.</w:t>
            </w:r>
            <w:r w:rsidR="001D306D">
              <w:t>9</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6CD26D2E"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1D306D">
        <w:rPr>
          <w:szCs w:val="24"/>
        </w:rPr>
        <w:t>8</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1E31E35"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63D25A5F" w:rsidR="00EF0793" w:rsidRDefault="00F656CE">
      <w:pPr>
        <w:rPr>
          <w:szCs w:val="24"/>
        </w:rPr>
      </w:pPr>
      <w:r>
        <w:rPr>
          <w:szCs w:val="24"/>
        </w:rPr>
        <w:t xml:space="preserve">This method is demonstrated in the Butyl_H_to_Butane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4A20F6">
        <w:rPr>
          <w:szCs w:val="24"/>
        </w:rPr>
        <w:t>10.2</w:t>
      </w:r>
      <w:r>
        <w:rPr>
          <w:szCs w:val="24"/>
        </w:rPr>
        <w:fldChar w:fldCharType="end"/>
      </w:r>
      <w:r>
        <w:rPr>
          <w:szCs w:val="24"/>
        </w:rPr>
        <w:t xml:space="preserve">). </w:t>
      </w:r>
      <w:r w:rsidR="00EF0793">
        <w:rPr>
          <w:szCs w:val="24"/>
        </w:rPr>
        <w:t xml:space="preserve">The attribute </w:t>
      </w:r>
      <w:r w:rsidR="00EF0793" w:rsidRPr="00EF0793">
        <w:rPr>
          <w:rFonts w:ascii="Courier New" w:hAnsi="Courier New" w:cs="Courier New"/>
          <w:color w:val="FF0000"/>
          <w:sz w:val="18"/>
          <w:szCs w:val="18"/>
          <w:lang w:eastAsia="en-GB"/>
        </w:rPr>
        <w:t>phaseDifference</w:t>
      </w:r>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12A162D8"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CB4A30">
        <w:rPr>
          <w:szCs w:val="24"/>
        </w:rPr>
        <w:instrText xml:space="preserve"> ADDIN EN.CITE &lt;EndNote&gt;&lt;Cite&gt;&lt;Author&gt;Sharma&lt;/Author&gt;&lt;Year&gt;2010&lt;/Year&gt;&lt;RecNum&gt;23&lt;/RecNum&gt;&lt;DisplayText&gt;&lt;style face="superscript"&gt;22&lt;/style&gt;&lt;/DisplayText&gt;&lt;record&gt;&lt;rec-number&gt;23&lt;/rec-number&gt;&lt;foreign-keys&gt;&lt;key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CB4A30" w:rsidRPr="00CB4A30">
        <w:rPr>
          <w:noProof/>
          <w:szCs w:val="24"/>
          <w:vertAlign w:val="superscript"/>
        </w:rPr>
        <w:t>22</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the hindered rotors that define the transition state configuration. This can be done by applying the keyword </w:t>
      </w:r>
      <w:r w:rsidR="00D42377" w:rsidRPr="00D42377">
        <w:rPr>
          <w:rFonts w:ascii="Courier New" w:hAnsi="Courier New" w:cs="Courier New"/>
          <w:color w:val="A31515"/>
          <w:sz w:val="18"/>
          <w:szCs w:val="18"/>
          <w:lang w:eastAsia="en-GB"/>
        </w:rPr>
        <w:t>me:TSExclusion</w:t>
      </w:r>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…\MesmerQA\pentyl\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5E197296"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684CC9B5"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w:t>
      </w:r>
      <w:r w:rsidR="0065374F">
        <w:rPr>
          <w:szCs w:val="24"/>
        </w:rPr>
        <w:lastRenderedPageBreak/>
        <w:t xml:space="preserve">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4A20F6">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CoupledRotors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4A20F6">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1CEA6D39" w:rsidR="00610BF6" w:rsidRPr="00A33877" w:rsidRDefault="00610BF6" w:rsidP="00904243">
            <w:pPr>
              <w:rPr>
                <w:b/>
              </w:rPr>
            </w:pPr>
            <w:r>
              <w:t>(11.</w:t>
            </w:r>
            <w:r w:rsidR="001D306D">
              <w:t>10</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35061B09" w:rsidR="00610BF6" w:rsidRPr="00A33877" w:rsidRDefault="00610BF6" w:rsidP="00904243">
            <w:pPr>
              <w:rPr>
                <w:b/>
              </w:rPr>
            </w:pPr>
            <w:r>
              <w:t>(11.</w:t>
            </w:r>
            <w:r w:rsidR="00904243">
              <w:t>1</w:t>
            </w:r>
            <w:r w:rsidR="001D306D">
              <w:t>1</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3C2CC3"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5454B488" w:rsidR="00610BF6" w:rsidRPr="00A33877" w:rsidRDefault="00610BF6" w:rsidP="00904243">
            <w:pPr>
              <w:rPr>
                <w:b/>
              </w:rPr>
            </w:pPr>
            <w:r>
              <w:t>(11.</w:t>
            </w:r>
            <w:r w:rsidR="00904243">
              <w:t>1</w:t>
            </w:r>
            <w:r w:rsidR="001D306D">
              <w:t>2</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lastRenderedPageBreak/>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1C5B4BE" w:rsidR="00670FF1" w:rsidRPr="00A33877" w:rsidRDefault="00670FF1" w:rsidP="004B7199">
            <w:pPr>
              <w:rPr>
                <w:b/>
              </w:rPr>
            </w:pPr>
            <w:r>
              <w:t>(11.</w:t>
            </w:r>
            <w:r w:rsidR="007B2851">
              <w:t>1</w:t>
            </w:r>
            <w:r w:rsidR="001D306D">
              <w:t>3</w:t>
            </w:r>
            <w:r>
              <w:t>)</w:t>
            </w:r>
          </w:p>
        </w:tc>
      </w:tr>
    </w:tbl>
    <w:p w14:paraId="748A4876" w14:textId="4427DBF7"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CB4A30">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CB4A30" w:rsidRPr="00CB4A30">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75D4A44" w:rsidR="00023CA3" w:rsidRPr="00A33877" w:rsidRDefault="00023CA3" w:rsidP="004B7199">
            <w:pPr>
              <w:rPr>
                <w:b/>
              </w:rPr>
            </w:pPr>
            <w:r>
              <w:t>(11.1</w:t>
            </w:r>
            <w:r w:rsidR="001D306D">
              <w:t>4</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3" w:name="_Hlk481434587"/>
      <w:r w:rsidRPr="00701ACB">
        <w:rPr>
          <w:rFonts w:ascii="Courier New" w:hAnsi="Courier New" w:cs="Courier New"/>
          <w:color w:val="FF0000"/>
          <w:sz w:val="18"/>
          <w:szCs w:val="18"/>
          <w:lang w:eastAsia="en-GB"/>
        </w:rPr>
        <w:t>minx</w:t>
      </w:r>
      <w:bookmarkEnd w:id="133"/>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lastRenderedPageBreak/>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w:t>
      </w:r>
      <w:r>
        <w:rPr>
          <w:szCs w:val="24"/>
        </w:rPr>
        <w:lastRenderedPageBreak/>
        <w:t>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r w:rsidRPr="00FD2CFD">
        <w:rPr>
          <w:rFonts w:ascii="Courier New" w:hAnsi="Courier New" w:cs="Courier New"/>
          <w:sz w:val="18"/>
          <w:szCs w:val="18"/>
        </w:rPr>
        <w:t>MesmerQA\ThermodynamicTable</w:t>
      </w:r>
      <w:r>
        <w:rPr>
          <w:szCs w:val="24"/>
        </w:rPr>
        <w:t xml:space="preserve"> folder.</w:t>
      </w:r>
    </w:p>
    <w:p w14:paraId="3A295E89" w14:textId="1E3C4275"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4" w:name="_Ref344830943"/>
      <w:bookmarkStart w:id="135" w:name="_Toc60056051"/>
      <w:r>
        <w:t>Microcanonical Rates</w:t>
      </w:r>
      <w:bookmarkEnd w:id="134"/>
      <w:bookmarkEnd w:id="135"/>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2B723AF4"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w:t>
      </w:r>
    </w:p>
    <w:p w14:paraId="2A0BA2DE" w14:textId="2E954348"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lastRenderedPageBreak/>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54E4CB01"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216E4AA1"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AA46E5">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rsidR="007207C4">
        <w:fldChar w:fldCharType="separate"/>
      </w:r>
      <w:r w:rsidR="00AA46E5" w:rsidRPr="00AA46E5">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sidRPr="001D306D">
        <w:rPr>
          <w:rFonts w:ascii="Courier New" w:hAnsi="Courier New" w:cs="Courier New"/>
          <w:color w:val="0000FF"/>
          <w:sz w:val="18"/>
          <w:szCs w:val="18"/>
          <w:lang w:eastAsia="en-GB"/>
        </w:rPr>
        <w:t>&lt;</w:t>
      </w:r>
      <w:r w:rsidR="00ED2F1A" w:rsidRPr="001D306D">
        <w:rPr>
          <w:rFonts w:ascii="Courier New" w:hAnsi="Courier New" w:cs="Courier New"/>
          <w:color w:val="A31515"/>
          <w:sz w:val="18"/>
          <w:szCs w:val="18"/>
          <w:lang w:eastAsia="en-GB"/>
        </w:rPr>
        <w:t>me:harmonicReactantDiabat-X0</w:t>
      </w:r>
      <w:r w:rsidR="00ED2F1A" w:rsidRPr="001D306D">
        <w:rPr>
          <w:rFonts w:ascii="Courier New" w:hAnsi="Courier New" w:cs="Courier New"/>
          <w:color w:val="0000FF"/>
          <w:sz w:val="18"/>
          <w:szCs w:val="18"/>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lastRenderedPageBreak/>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w:t>
      </w:r>
      <w:r>
        <w:rPr>
          <w:szCs w:val="24"/>
        </w:rPr>
        <w:lastRenderedPageBreak/>
        <w:t xml:space="preserve">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75DD4167"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4A20F6">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6" w:name="_Ref36907122"/>
      <w:bookmarkStart w:id="137" w:name="_Toc60056052"/>
      <w:r>
        <w:t>Tunne</w:t>
      </w:r>
      <w:r w:rsidR="007463C5">
        <w:t>l</w:t>
      </w:r>
      <w:r w:rsidR="00F77C82">
        <w:t>ing Corrections</w:t>
      </w:r>
      <w:bookmarkEnd w:id="136"/>
      <w:bookmarkEnd w:id="137"/>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1C63B89B"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lastRenderedPageBreak/>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08448520"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lastRenderedPageBreak/>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8" w:name="_Ref345774704"/>
      <w:bookmarkStart w:id="139" w:name="_Toc60056053"/>
      <w:r>
        <w:t>Distribution Calculator</w:t>
      </w:r>
      <w:bookmarkEnd w:id="138"/>
      <w:bookmarkEnd w:id="139"/>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lastRenderedPageBreak/>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r w:rsidR="00907F2C" w:rsidRPr="002B1A12">
        <w:rPr>
          <w:rFonts w:ascii="Courier New" w:hAnsi="Courier New" w:cs="Courier New"/>
          <w:color w:val="A31515"/>
          <w:sz w:val="18"/>
          <w:szCs w:val="18"/>
          <w:lang w:eastAsia="en-GB"/>
        </w:rPr>
        <w:t>me:Excitation</w:t>
      </w:r>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9CBB1EC" w:rsidR="00610BF6" w:rsidRPr="00A33877" w:rsidRDefault="00610BF6" w:rsidP="00904243">
            <w:pPr>
              <w:rPr>
                <w:b/>
              </w:rPr>
            </w:pPr>
            <w:r>
              <w:t>(11.</w:t>
            </w:r>
            <w:r w:rsidR="00EE0563">
              <w:t>1</w:t>
            </w:r>
            <w:r w:rsidR="001A75BD">
              <w:t>5</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3C2CC3"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97C5E43" w:rsidR="00610BF6" w:rsidRPr="00A33877" w:rsidRDefault="00610BF6" w:rsidP="00904243">
            <w:pPr>
              <w:rPr>
                <w:b/>
              </w:rPr>
            </w:pPr>
            <w:r>
              <w:t>(11.</w:t>
            </w:r>
            <w:r w:rsidR="00EE0563">
              <w:t>1</w:t>
            </w:r>
            <w:r w:rsidR="001A75BD">
              <w:t>6</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3C2CC3"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91E13DF" w:rsidR="00610BF6" w:rsidRPr="00A33877" w:rsidRDefault="00610BF6" w:rsidP="00904243">
            <w:pPr>
              <w:rPr>
                <w:b/>
              </w:rPr>
            </w:pPr>
            <w:r>
              <w:t>(11.</w:t>
            </w:r>
            <w:r w:rsidR="00EE0563">
              <w:t>1</w:t>
            </w:r>
            <w:r w:rsidR="001A75BD">
              <w:t>7</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0" w:name="_Ref481231055"/>
      <w:bookmarkStart w:id="141" w:name="_Toc60056054"/>
      <w:r>
        <w:lastRenderedPageBreak/>
        <w:t xml:space="preserve">Fragmentation </w:t>
      </w:r>
      <w:r w:rsidR="00AA6A35">
        <w:t>Distribution</w:t>
      </w:r>
      <w:bookmarkEnd w:id="140"/>
      <w:bookmarkEnd w:id="141"/>
      <w:r w:rsidR="00AA6A35">
        <w:t xml:space="preserve"> </w:t>
      </w:r>
    </w:p>
    <w:p w14:paraId="772093C9" w14:textId="0CC262E1"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4A20F6">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3508413A" w:rsidR="003F615C" w:rsidRPr="00A33877" w:rsidRDefault="00EE0563" w:rsidP="003B57CB">
            <w:pPr>
              <w:rPr>
                <w:b/>
              </w:rPr>
            </w:pPr>
            <w:r>
              <w:t>(11.1</w:t>
            </w:r>
            <w:r w:rsidR="001A75BD">
              <w:t>8</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me:FragmentDist</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me:Prior</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me:MesmerILT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E27F0A0" w:rsidR="00CB4861" w:rsidRPr="00A33877" w:rsidRDefault="00CB4861" w:rsidP="003B57CB">
            <w:pPr>
              <w:rPr>
                <w:b/>
              </w:rPr>
            </w:pPr>
            <w:r>
              <w:t>(11.</w:t>
            </w:r>
            <w:r w:rsidR="00EE0563">
              <w:t>1</w:t>
            </w:r>
            <w:r w:rsidR="001A75BD">
              <w:t>9</w:t>
            </w:r>
            <w:r>
              <w:t>)</w:t>
            </w:r>
          </w:p>
        </w:tc>
      </w:tr>
    </w:tbl>
    <w:p w14:paraId="4DA9DA14" w14:textId="4833D32D"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 </w:instrText>
      </w:r>
      <w:r w:rsidR="00CB4A30">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EN.CITE.DATA </w:instrText>
      </w:r>
      <w:r w:rsidR="00CB4A30">
        <w:rPr>
          <w:szCs w:val="24"/>
        </w:rPr>
      </w:r>
      <w:r w:rsidR="00CB4A30">
        <w:rPr>
          <w:szCs w:val="24"/>
        </w:rPr>
        <w:fldChar w:fldCharType="end"/>
      </w:r>
      <w:r w:rsidR="007F0245">
        <w:rPr>
          <w:szCs w:val="24"/>
        </w:rPr>
      </w:r>
      <w:r w:rsidR="007F0245">
        <w:rPr>
          <w:szCs w:val="24"/>
        </w:rPr>
        <w:fldChar w:fldCharType="separate"/>
      </w:r>
      <w:r w:rsidR="00CB4A30" w:rsidRPr="00CB4A30">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0A92105B" w:rsidR="00711505" w:rsidRPr="00A33877" w:rsidRDefault="00EE0563" w:rsidP="003B57CB">
            <w:pPr>
              <w:rPr>
                <w:b/>
              </w:rPr>
            </w:pPr>
            <w:r>
              <w:t>(11.</w:t>
            </w:r>
            <w:r w:rsidR="001A75BD">
              <w:t>20</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lastRenderedPageBreak/>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2" w:name="_Toc60056055"/>
      <w:bookmarkStart w:id="143" w:name="_Ref60325961"/>
      <w:r>
        <w:lastRenderedPageBreak/>
        <w:t xml:space="preserve">Deprecated </w:t>
      </w:r>
      <w:r w:rsidR="00BD7668">
        <w:t>Keywords</w:t>
      </w:r>
      <w:bookmarkEnd w:id="142"/>
      <w:bookmarkEnd w:id="143"/>
    </w:p>
    <w:p w14:paraId="08E31146" w14:textId="47D561F7"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it is will be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44" w:name="_Toc60056056"/>
      <w:r w:rsidRPr="00015B84">
        <w:rPr>
          <w:rFonts w:ascii="Courier New" w:hAnsi="Courier New" w:cs="Courier New"/>
          <w:b w:val="0"/>
          <w:color w:val="FF0000"/>
          <w:sz w:val="24"/>
        </w:rPr>
        <w:t>SimpleRRKM</w:t>
      </w:r>
      <w:bookmarkEnd w:id="144"/>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45" w:name="_Toc60056057"/>
      <w:r w:rsidRPr="00B81213">
        <w:rPr>
          <w:rFonts w:ascii="Courier New" w:hAnsi="Courier New" w:cs="Courier New"/>
          <w:b w:val="0"/>
          <w:color w:val="FF0000"/>
          <w:sz w:val="24"/>
        </w:rPr>
        <w:t>dictRef="me:deltaEDown"</w:t>
      </w:r>
      <w:bookmarkEnd w:id="145"/>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03234849"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4A20F6">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46" w:name="_Toc60056058"/>
      <w:r w:rsidRPr="00C05534">
        <w:lastRenderedPageBreak/>
        <w:t>MESMER FAQs</w:t>
      </w:r>
      <w:bookmarkEnd w:id="146"/>
    </w:p>
    <w:p w14:paraId="3F4CA177" w14:textId="77777777" w:rsidR="00F77C82" w:rsidRDefault="00F77C82">
      <w:pPr>
        <w:rPr>
          <w:b/>
        </w:rPr>
      </w:pPr>
      <w:r>
        <w:rPr>
          <w:b/>
        </w:rPr>
        <w:t>Q. What is qtot? What is sumc? What is sumg?</w:t>
      </w:r>
    </w:p>
    <w:p w14:paraId="79DB325C" w14:textId="31B6D1B7"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4A20F6">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60F039BD" w:rsidR="00F77C82" w:rsidRDefault="00E7057E" w:rsidP="00E7057E">
      <w:pPr>
        <w:ind w:left="720"/>
      </w:pPr>
      <w:r>
        <w:t xml:space="preserve">See section </w:t>
      </w:r>
      <w:r>
        <w:fldChar w:fldCharType="begin"/>
      </w:r>
      <w:r>
        <w:instrText xml:space="preserve"> REF _Ref347659580 \r \h </w:instrText>
      </w:r>
      <w:r>
        <w:fldChar w:fldCharType="separate"/>
      </w:r>
      <w:r w:rsidR="004A20F6">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152BE7B5"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4A20F6">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47" w:name="_Toc60056059"/>
      <w:r w:rsidRPr="00C05534">
        <w:lastRenderedPageBreak/>
        <w:t>Theoretical Background</w:t>
      </w:r>
      <w:bookmarkEnd w:id="147"/>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6631A97C"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 </w:instrText>
      </w:r>
      <w:r w:rsidR="00CB4A30">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7, 25-26</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27-28</w:t>
      </w:r>
      <w:r w:rsidR="007A15CE">
        <w:fldChar w:fldCharType="end"/>
      </w:r>
      <w:r w:rsidR="00F4312A">
        <w:t xml:space="preserve"> and </w:t>
      </w:r>
      <w:r w:rsidR="00F4312A" w:rsidRPr="006141A8">
        <w:t>Robertson</w:t>
      </w:r>
      <w:r w:rsidR="0056772A">
        <w:t>.</w:t>
      </w:r>
      <w:r w:rsidR="006141A8">
        <w:fldChar w:fldCharType="begin"/>
      </w:r>
      <w:r w:rsidR="00CB4A30">
        <w:instrText xml:space="preserve"> ADDIN EN.CITE &lt;EndNote&gt;&lt;Cite&gt;&lt;Author&gt;Robertson&lt;/Author&gt;&lt;Year&gt;2019&lt;/Year&gt;&lt;RecNum&gt;47&lt;/RecNum&gt;&lt;DisplayText&gt;&lt;style face="superscript"&gt;29&lt;/style&gt;&lt;/DisplayText&gt;&lt;record&gt;&lt;rec-number&gt;47&lt;/rec-number&gt;&lt;foreign-keys&gt;&lt;key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CB4A30" w:rsidRPr="00CB4A30">
        <w:rPr>
          <w:noProof/>
          <w:vertAlign w:val="superscript"/>
        </w:rPr>
        <w:t>29</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 </w:instrText>
      </w:r>
      <w:r w:rsidR="00CB4A30">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EN.CITE.DATA </w:instrText>
      </w:r>
      <w:r w:rsidR="00CB4A30">
        <w:fldChar w:fldCharType="end"/>
      </w:r>
      <w:r w:rsidR="007A15CE" w:rsidRPr="004D29D4">
        <w:fldChar w:fldCharType="separate"/>
      </w:r>
      <w:r w:rsidR="00CB4A30" w:rsidRPr="00CB4A30">
        <w:rPr>
          <w:noProof/>
          <w:vertAlign w:val="superscript"/>
        </w:rPr>
        <w:t>30</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CB4A30" w:rsidRPr="00CB4A30">
        <w:rPr>
          <w:noProof/>
          <w:vertAlign w:val="superscript"/>
        </w:rPr>
        <w:t>31</w:t>
      </w:r>
      <w:r w:rsidR="007A15CE" w:rsidRPr="004D29D4">
        <w:fldChar w:fldCharType="end"/>
      </w:r>
    </w:p>
    <w:p w14:paraId="04E1A054" w14:textId="77777777" w:rsidR="00F77C82" w:rsidRPr="00246233" w:rsidRDefault="00F77C82" w:rsidP="00F66AB7">
      <w:pPr>
        <w:pStyle w:val="Heading2"/>
      </w:pPr>
      <w:bookmarkStart w:id="148" w:name="_Toc60056060"/>
      <w:r w:rsidRPr="00246233">
        <w:t>Matrix Formulation of the EGME</w:t>
      </w:r>
      <w:bookmarkEnd w:id="148"/>
    </w:p>
    <w:p w14:paraId="5ED06D49" w14:textId="4F305B36"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 </w:instrText>
      </w:r>
      <w:r w:rsidR="00CB4A30">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27, 32</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pt;height:15pt;mso-width-percent:0;mso-height-percent:0;mso-width-percent:0;mso-height-percent:0" o:ole="" filled="t">
            <v:fill color2="black"/>
            <v:imagedata r:id="rId45" o:title=""/>
          </v:shape>
          <o:OLEObject Type="Embed" ProgID="Equation.3" ShapeID="_x0000_i1026" DrawAspect="Content" ObjectID="_1687538000"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3C2CC3"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1E46E3D0"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pt;height:20.5pt;mso-width-percent:0;mso-height-percent:0;mso-width-percent:0;mso-height-percent:0" o:ole="" filled="t">
            <v:fill color2="black"/>
            <v:imagedata r:id="rId47" o:title=""/>
          </v:shape>
          <o:OLEObject Type="Embed" ProgID="Equation.3" ShapeID="_x0000_i1027" DrawAspect="Content" ObjectID="_1687538001"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1746EFE9"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CB4A30">
        <w:instrText xml:space="preserve"> ADDIN EN.CITE &lt;EndNote&gt;&lt;Cite&gt;&lt;Author&gt;Baer&lt;/Author&gt;&lt;Year&gt;1996&lt;/Year&gt;&lt;RecNum&gt;22&lt;/RecNum&gt;&lt;DisplayText&gt;&lt;style face="superscript"&gt;34&lt;/style&gt;&lt;/DisplayText&gt;&lt;record&gt;&lt;rec-number&gt;22&lt;/rec-number&gt;&lt;foreign-keys&gt;&lt;key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CB4A30" w:rsidRPr="00CB4A30">
        <w:rPr>
          <w:noProof/>
          <w:vertAlign w:val="superscript"/>
        </w:rPr>
        <w:t>34</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07B3316B"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 </w:instrText>
      </w:r>
      <w:r w:rsidR="00CB4A30">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31, 35</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4B1DA360" w:rsidR="00F77C82" w:rsidRDefault="00F77C82" w:rsidP="00230774">
      <w:r>
        <w:t>where</w:t>
      </w:r>
      <w:r w:rsidR="00F0177C">
        <w:rPr>
          <w:noProof/>
        </w:rPr>
        <w:object w:dxaOrig="679" w:dyaOrig="260" w14:anchorId="191A6EB5">
          <v:shape id="_x0000_i1028" type="#_x0000_t75" alt="" style="width:35.5pt;height:15pt;mso-width-percent:0;mso-height-percent:0;mso-width-percent:0;mso-height-percent:0" o:ole="" filled="t">
            <v:fill color2="black"/>
            <v:imagedata r:id="rId50" o:title=""/>
          </v:shape>
          <o:OLEObject Type="Embed" ProgID="Equation.3" ShapeID="_x0000_i1028" DrawAspect="Content" ObjectID="_1687538002"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such as Gaussian models</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Models that produce longer tails are more accurate.  </w:t>
      </w:r>
    </w:p>
    <w:p w14:paraId="23807075" w14:textId="147195FE"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rsidR="001D7505">
        <w:t>.</w:t>
      </w:r>
    </w:p>
    <w:p w14:paraId="1166EC82" w14:textId="36680C3C"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3C2CC3"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33AB4125"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Pr="00786573">
        <w:t>,</w:t>
      </w:r>
      <w:r w:rsidR="007A15CE" w:rsidRPr="00B37A72">
        <w:fldChar w:fldCharType="begin"/>
      </w:r>
      <w:r w:rsidR="00CB4A30">
        <w:instrText xml:space="preserve"> ADDIN EN.CITE &lt;EndNote&gt;&lt;Cite&gt;&lt;Author&gt;Green&lt;/Author&gt;&lt;Year&gt;2007&lt;/Year&gt;&lt;RecNum&gt;24&lt;/RecNum&gt;&lt;DisplayText&gt;&lt;style face="superscript"&gt;36&lt;/style&gt;&lt;/DisplayText&gt;&lt;record&gt;&lt;rec-number&gt;24&lt;/rec-number&gt;&lt;foreign-keys&gt;&lt;key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CB4A30" w:rsidRPr="00CB4A30">
        <w:rPr>
          <w:noProof/>
          <w:vertAlign w:val="superscript"/>
        </w:rPr>
        <w:t>36</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rsidRPr="007A15CE">
        <w:fldChar w:fldCharType="separate"/>
      </w:r>
      <w:r w:rsidR="00CB4A30" w:rsidRPr="00CB4A30">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57605121"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CB4A30">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r>
      <w:r w:rsidR="00CB4A30">
        <w:instrText xml:space="preserve"> ADDIN EN.CITE &lt;EndNote&gt;&lt;Cite&gt;&lt;Author&gt;Bartis&lt;/Author&gt;&lt;Year&gt;1974&lt;/Year&gt;&lt;RecNum&gt;25&lt;/RecNum&gt;&lt;DisplayText&gt;&lt;style face="superscript"&gt;37&lt;/style&gt;&lt;/DisplayText&gt;&lt;record&gt;&lt;rec-number&gt;25&lt;/rec-number&gt;&lt;foreign-keys&gt;&lt;key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CB4A30" w:rsidRPr="00CB4A30">
        <w:rPr>
          <w:noProof/>
          <w:vertAlign w:val="superscript"/>
        </w:rPr>
        <w:t>37</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9" w:name="_Toc60056061"/>
      <w:r>
        <w:t>The Bimolecular Source Term</w:t>
      </w:r>
      <w:bookmarkEnd w:id="149"/>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3C2CC3"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3C2CC3"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3C2CC3"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3C2CC3"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3C2CC3"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3C2CC3"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50" w:name="_Toc60056062"/>
      <w:r>
        <w:t>Block Forms for Different Reaction Types</w:t>
      </w:r>
      <w:bookmarkEnd w:id="150"/>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3C2CC3"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3C2CC3"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44C8A4C2"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4A20F6">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51" w:name="_Toc60056063"/>
      <w:r w:rsidRPr="00246233">
        <w:lastRenderedPageBreak/>
        <w:t>Other Methods for solving the master equation</w:t>
      </w:r>
      <w:bookmarkEnd w:id="151"/>
    </w:p>
    <w:p w14:paraId="0D6D7015" w14:textId="77777777" w:rsidR="00F77C82" w:rsidRDefault="00F77C82">
      <w:pPr>
        <w:pStyle w:val="Heading3"/>
        <w:tabs>
          <w:tab w:val="left" w:pos="567"/>
        </w:tabs>
        <w:ind w:left="426" w:hanging="426"/>
      </w:pPr>
      <w:bookmarkStart w:id="152" w:name="_Ref353724376"/>
      <w:bookmarkStart w:id="153" w:name="_Toc60056064"/>
      <w:r>
        <w:t>The Reservoir State Approximation</w:t>
      </w:r>
      <w:bookmarkEnd w:id="152"/>
      <w:bookmarkEnd w:id="153"/>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3C2CC3"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3C2CC3"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3C2CC3"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3C2CC3"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3C2CC3"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3C2CC3"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54" w:name="_Toc60056065"/>
      <w:r>
        <w:t>The Contracted Basis Set Approach</w:t>
      </w:r>
      <w:bookmarkEnd w:id="154"/>
    </w:p>
    <w:p w14:paraId="7FA8CBB4" w14:textId="5A16AC80"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 </w:instrText>
      </w:r>
      <w:r w:rsidR="00CB4A30">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38-39</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3C2CC3"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55" w:name="_Ref347673354"/>
      <w:bookmarkStart w:id="156" w:name="_Toc60056066"/>
      <w:r w:rsidRPr="00246233">
        <w:t>Inverse Laplace Transform</w:t>
      </w:r>
      <w:bookmarkEnd w:id="155"/>
      <w:bookmarkEnd w:id="156"/>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57" w:name="_Ref353724256"/>
      <w:bookmarkStart w:id="158" w:name="_Toc60056067"/>
      <w:r>
        <w:t>Unimolecular ILT</w:t>
      </w:r>
      <w:bookmarkEnd w:id="157"/>
      <w:bookmarkEnd w:id="158"/>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3C2CC3"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3C2CC3"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3C2CC3"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3C2CC3"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9" w:name="_Toc60056068"/>
      <w:r>
        <w:lastRenderedPageBreak/>
        <w:t>The association ILT</w:t>
      </w:r>
      <w:bookmarkEnd w:id="159"/>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3C2CC3"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3C2CC3"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9AA1FC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CB4A30" w:rsidRPr="00CB4A30">
        <w:rPr>
          <w:noProof/>
          <w:vertAlign w:val="superscript"/>
        </w:rPr>
        <w:t>31</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0" w:name="_Toc60056069"/>
      <w:r>
        <w:t>The C’ constant in MESMER ILT</w:t>
      </w:r>
      <w:bookmarkEnd w:id="160"/>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3C2CC3"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0pt;mso-width-percent:0;mso-height-percent:0;mso-width-percent:0;mso-height-percent:0" o:ole="" filled="t">
            <v:fill color2="black"/>
            <v:imagedata r:id="rId52" o:title=""/>
          </v:shape>
          <o:OLEObject Type="Embed" ProgID="Equation.3" ShapeID="_x0000_i1029" DrawAspect="Content" ObjectID="_1687538003"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3C2CC3"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3C2CC3"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3C2CC3"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3C2CC3"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3C2CC3"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61" w:name="_Ref505516513"/>
      <w:bookmarkStart w:id="162" w:name="_Toc60056070"/>
      <w:r>
        <w:t xml:space="preserve">Classical Coupled Internal and External </w:t>
      </w:r>
      <w:r w:rsidR="002E7001">
        <w:t xml:space="preserve">Rotational </w:t>
      </w:r>
      <w:r>
        <w:t>Densities of States</w:t>
      </w:r>
      <w:bookmarkEnd w:id="161"/>
      <w:bookmarkEnd w:id="162"/>
    </w:p>
    <w:p w14:paraId="20D94004" w14:textId="7B39F654"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CB4A30">
        <w:instrText xml:space="preserve"> ADDIN EN.CITE &lt;EndNote&gt;&lt;Cite&gt;&lt;Author&gt;Gang&lt;/Author&gt;&lt;Year&gt;1998&lt;/Year&gt;&lt;RecNum&gt;46&lt;/RecNum&gt;&lt;DisplayText&gt;&lt;style face="superscript"&gt;40&lt;/style&gt;&lt;/DisplayText&gt;&lt;record&gt;&lt;rec-number&gt;46&lt;/rec-number&gt;&lt;foreign-keys&gt;&lt;key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CB4A30" w:rsidRPr="00CB4A30">
        <w:rPr>
          <w:noProof/>
          <w:vertAlign w:val="superscript"/>
        </w:rPr>
        <w:t>40</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3C2CC3"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3C2CC3"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3C2CC3"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63"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63"/>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64" w:name="_Toc60056071"/>
      <w:r>
        <w:lastRenderedPageBreak/>
        <w:t>Revision History</w:t>
      </w:r>
      <w:bookmarkEnd w:id="164"/>
    </w:p>
    <w:p w14:paraId="4139624D" w14:textId="77777777" w:rsidR="00411665" w:rsidRDefault="00411665" w:rsidP="00411665">
      <w:pPr>
        <w:pStyle w:val="Heading2"/>
      </w:pPr>
      <w:bookmarkStart w:id="165" w:name="_Toc60056072"/>
      <w:r>
        <w:t>MESMER 0.1 (Released 12/Jun/2009)</w:t>
      </w:r>
      <w:bookmarkEnd w:id="165"/>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66" w:name="_Toc60056073"/>
      <w:r w:rsidRPr="00C05534">
        <w:t>MESMER 0.2</w:t>
      </w:r>
      <w:r>
        <w:t xml:space="preserve"> (Released 9/Jan/2011)</w:t>
      </w:r>
      <w:bookmarkEnd w:id="166"/>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67" w:name="_Toc60056074"/>
      <w:r w:rsidRPr="00C05534">
        <w:t>MESMER 1.0</w:t>
      </w:r>
      <w:r>
        <w:t xml:space="preserve"> (Released </w:t>
      </w:r>
      <w:r w:rsidR="00411665">
        <w:t>10/Feb</w:t>
      </w:r>
      <w:r>
        <w:t>/2012)</w:t>
      </w:r>
      <w:bookmarkEnd w:id="167"/>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68" w:name="_Toc60056075"/>
      <w:r w:rsidRPr="00C05534">
        <w:t xml:space="preserve">MESMER </w:t>
      </w:r>
      <w:r>
        <w:t>2</w:t>
      </w:r>
      <w:r w:rsidRPr="00C05534">
        <w:t>.0</w:t>
      </w:r>
      <w:r>
        <w:t xml:space="preserve"> (Released 10/Feb/2013)</w:t>
      </w:r>
      <w:bookmarkEnd w:id="168"/>
    </w:p>
    <w:p w14:paraId="0B307896" w14:textId="77777777" w:rsidR="00565B61" w:rsidRDefault="00565B61" w:rsidP="00565B61">
      <w:pPr>
        <w:ind w:left="357"/>
      </w:pPr>
      <w:r>
        <w:t>New features:</w:t>
      </w:r>
    </w:p>
    <w:p w14:paraId="5D8EC67E" w14:textId="333D1AFA"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4A20F6">
        <w:t>7.3.2</w:t>
      </w:r>
      <w:r>
        <w:fldChar w:fldCharType="end"/>
      </w:r>
      <w:r>
        <w:t xml:space="preserve">). </w:t>
      </w:r>
    </w:p>
    <w:p w14:paraId="4961ABDC" w14:textId="2D624E24"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4A20F6">
        <w:t>11.2.4</w:t>
      </w:r>
      <w:r>
        <w:fldChar w:fldCharType="end"/>
      </w:r>
      <w:r>
        <w:t>).</w:t>
      </w:r>
    </w:p>
    <w:p w14:paraId="430AF9D4" w14:textId="0E4E0719"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4A20F6">
        <w:t>11.2.3</w:t>
      </w:r>
      <w:r>
        <w:fldChar w:fldCharType="end"/>
      </w:r>
      <w:r>
        <w:t xml:space="preserve">). </w:t>
      </w:r>
    </w:p>
    <w:p w14:paraId="171F0ADE" w14:textId="70BB2584"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4A20F6">
        <w:t>11.2.6</w:t>
      </w:r>
      <w:r>
        <w:fldChar w:fldCharType="end"/>
      </w:r>
      <w:r>
        <w:t>).</w:t>
      </w:r>
    </w:p>
    <w:p w14:paraId="1CF099C1" w14:textId="18886C56"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4A20F6">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9" w:name="_Toc60056076"/>
      <w:r w:rsidRPr="00C05534">
        <w:t xml:space="preserve">MESMER </w:t>
      </w:r>
      <w:r>
        <w:t>3</w:t>
      </w:r>
      <w:r w:rsidRPr="00C05534">
        <w:t>.0</w:t>
      </w:r>
      <w:r>
        <w:t xml:space="preserve"> (Released 24/Feb/2014)</w:t>
      </w:r>
      <w:bookmarkEnd w:id="169"/>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45E8D6EF"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4A20F6">
        <w:t>7.3.1</w:t>
      </w:r>
      <w:r>
        <w:fldChar w:fldCharType="end"/>
      </w:r>
      <w:r>
        <w:fldChar w:fldCharType="begin"/>
      </w:r>
      <w:r>
        <w:instrText xml:space="preserve"> REF _Ref353724732 \r \h </w:instrText>
      </w:r>
      <w:r>
        <w:fldChar w:fldCharType="separate"/>
      </w:r>
      <w:r w:rsidR="004A20F6">
        <w:t>(5)</w:t>
      </w:r>
      <w:r>
        <w:fldChar w:fldCharType="end"/>
      </w:r>
      <w:r>
        <w:t xml:space="preserve"> and </w:t>
      </w:r>
      <w:r>
        <w:fldChar w:fldCharType="begin"/>
      </w:r>
      <w:r>
        <w:instrText xml:space="preserve"> REF _Ref345764698 \r \h </w:instrText>
      </w:r>
      <w:r>
        <w:fldChar w:fldCharType="separate"/>
      </w:r>
      <w:r w:rsidR="004A20F6">
        <w:t>11.2.3</w:t>
      </w:r>
      <w:r>
        <w:fldChar w:fldCharType="end"/>
      </w:r>
      <w:r>
        <w:t>).</w:t>
      </w:r>
    </w:p>
    <w:p w14:paraId="27C4549A" w14:textId="2AEEFBA3"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4A20F6">
        <w:t>7.3.2</w:t>
      </w:r>
      <w:r>
        <w:fldChar w:fldCharType="end"/>
      </w:r>
      <w:r>
        <w:t>).</w:t>
      </w:r>
    </w:p>
    <w:p w14:paraId="31EE516B" w14:textId="659DBC3A"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4A20F6">
        <w:t>11.2.1</w:t>
      </w:r>
      <w:r>
        <w:fldChar w:fldCharType="end"/>
      </w:r>
      <w:r>
        <w:t>).</w:t>
      </w:r>
    </w:p>
    <w:p w14:paraId="1EB63590" w14:textId="2967C92D"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4A20F6">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0" w:name="_Toc60056077"/>
      <w:r w:rsidRPr="00C05534">
        <w:t xml:space="preserve">MESMER </w:t>
      </w:r>
      <w:r>
        <w:t>4</w:t>
      </w:r>
      <w:r w:rsidRPr="00C05534">
        <w:t>.0</w:t>
      </w:r>
      <w:r>
        <w:t xml:space="preserve"> (Released 16/May/2015)</w:t>
      </w:r>
      <w:bookmarkEnd w:id="170"/>
    </w:p>
    <w:p w14:paraId="3C9E24EE" w14:textId="77777777" w:rsidR="003D6172" w:rsidRDefault="003D6172" w:rsidP="003D6172">
      <w:pPr>
        <w:ind w:left="357"/>
      </w:pPr>
      <w:r>
        <w:t>New features:</w:t>
      </w:r>
    </w:p>
    <w:p w14:paraId="19FBA364" w14:textId="6DE142F1"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4A20F6">
        <w:t>11.2.3</w:t>
      </w:r>
      <w:r>
        <w:fldChar w:fldCharType="end"/>
      </w:r>
      <w:r>
        <w:t>).</w:t>
      </w:r>
    </w:p>
    <w:p w14:paraId="65B80081" w14:textId="1539F7A4"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4A20F6">
        <w:t>7.3.5</w:t>
      </w:r>
      <w:r>
        <w:fldChar w:fldCharType="end"/>
      </w:r>
      <w:r>
        <w:t>).</w:t>
      </w:r>
    </w:p>
    <w:p w14:paraId="5EF83226" w14:textId="434033DF"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4A20F6">
        <w:t>7.3.2</w:t>
      </w:r>
      <w:r>
        <w:fldChar w:fldCharType="end"/>
      </w:r>
      <w:r>
        <w:t>).</w:t>
      </w:r>
    </w:p>
    <w:p w14:paraId="72A8BB1C" w14:textId="1B56A286"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4A20F6">
        <w:t>11.2.1</w:t>
      </w:r>
      <w:r>
        <w:fldChar w:fldCharType="end"/>
      </w:r>
      <w:r>
        <w:t>).</w:t>
      </w:r>
    </w:p>
    <w:p w14:paraId="4E1F232C" w14:textId="1DE8EE9A"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4A20F6">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1" w:name="_Toc60056078"/>
      <w:r w:rsidRPr="00C05534">
        <w:t xml:space="preserve">MESMER </w:t>
      </w:r>
      <w:r>
        <w:t>4.1 (Released 27/Feb/2016)</w:t>
      </w:r>
      <w:bookmarkEnd w:id="171"/>
    </w:p>
    <w:p w14:paraId="6C277800" w14:textId="77777777" w:rsidR="00565B61" w:rsidRDefault="00565B61" w:rsidP="00565B61">
      <w:pPr>
        <w:ind w:left="357"/>
      </w:pPr>
      <w:r>
        <w:t>New features:</w:t>
      </w:r>
    </w:p>
    <w:p w14:paraId="4133914F" w14:textId="4FEDFF7D"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4A20F6">
        <w:t>11.2.1</w:t>
      </w:r>
      <w:r>
        <w:fldChar w:fldCharType="end"/>
      </w:r>
      <w:r>
        <w:t>).</w:t>
      </w:r>
    </w:p>
    <w:p w14:paraId="725A6088" w14:textId="5C639137"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4A20F6">
        <w:t>11.2.1</w:t>
      </w:r>
      <w:r>
        <w:fldChar w:fldCharType="end"/>
      </w:r>
      <w:r>
        <w:t>).</w:t>
      </w:r>
    </w:p>
    <w:p w14:paraId="103643A3" w14:textId="517BDB4D"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4A20F6">
        <w:t>11.2.1</w:t>
      </w:r>
      <w:r>
        <w:fldChar w:fldCharType="end"/>
      </w:r>
      <w:r>
        <w:t>).</w:t>
      </w:r>
    </w:p>
    <w:p w14:paraId="0CCD6C01" w14:textId="62D2D9C8"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4A20F6">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024D0EC1"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4A20F6">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72" w:name="_Toc60056079"/>
      <w:r w:rsidRPr="00C05534">
        <w:t xml:space="preserve">MESMER </w:t>
      </w:r>
      <w:r w:rsidR="0075141E">
        <w:t>5.0</w:t>
      </w:r>
      <w:r>
        <w:t xml:space="preserve"> (Released 7/Jun/2017)</w:t>
      </w:r>
      <w:bookmarkEnd w:id="172"/>
    </w:p>
    <w:p w14:paraId="65ED43F0" w14:textId="77777777" w:rsidR="00963927" w:rsidRDefault="00963927" w:rsidP="00963927">
      <w:pPr>
        <w:ind w:left="357"/>
      </w:pPr>
      <w:r>
        <w:t>New features:</w:t>
      </w:r>
    </w:p>
    <w:p w14:paraId="5A54287A" w14:textId="4B30ADD7"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4A20F6">
        <w:t>6.2</w:t>
      </w:r>
      <w:r>
        <w:fldChar w:fldCharType="end"/>
      </w:r>
      <w:r>
        <w:t>).</w:t>
      </w:r>
    </w:p>
    <w:p w14:paraId="69A1A570" w14:textId="363B00C5"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4A20F6">
        <w:t>11.2.7</w:t>
      </w:r>
      <w:r>
        <w:fldChar w:fldCharType="end"/>
      </w:r>
      <w:r>
        <w:t>).</w:t>
      </w:r>
    </w:p>
    <w:p w14:paraId="7954A0B6" w14:textId="64B7A3EE"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4A20F6">
        <w:t>11.2.3</w:t>
      </w:r>
      <w:r>
        <w:fldChar w:fldCharType="end"/>
      </w:r>
      <w:r>
        <w:t>).</w:t>
      </w:r>
    </w:p>
    <w:p w14:paraId="3EA65CF4" w14:textId="74B3A0AF"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4A20F6">
        <w:t>11.2.3</w:t>
      </w:r>
      <w:r>
        <w:fldChar w:fldCharType="end"/>
      </w:r>
      <w:r>
        <w:t>).</w:t>
      </w:r>
    </w:p>
    <w:p w14:paraId="0F48D9C8" w14:textId="676B0BA9"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4A20F6">
        <w:t>11.2.4</w:t>
      </w:r>
      <w:r>
        <w:fldChar w:fldCharType="end"/>
      </w:r>
      <w:r>
        <w:t>).</w:t>
      </w:r>
    </w:p>
    <w:p w14:paraId="78D778A9" w14:textId="77777777" w:rsidR="00963927" w:rsidRDefault="00963927" w:rsidP="00963927">
      <w:pPr>
        <w:ind w:left="357"/>
      </w:pPr>
      <w:r>
        <w:t>Other changes:</w:t>
      </w:r>
    </w:p>
    <w:p w14:paraId="7D3CF5A2" w14:textId="1578C12F"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4A20F6">
        <w:t>8.3.1</w:t>
      </w:r>
      <w:r>
        <w:fldChar w:fldCharType="end"/>
      </w:r>
      <w:r>
        <w:t>).</w:t>
      </w:r>
    </w:p>
    <w:p w14:paraId="26A84D00" w14:textId="60026B13"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4A20F6">
        <w:t>7.3.1</w:t>
      </w:r>
      <w:r>
        <w:fldChar w:fldCharType="end"/>
      </w:r>
      <w:r>
        <w:t>).</w:t>
      </w:r>
    </w:p>
    <w:p w14:paraId="63C3A285" w14:textId="51BD695A" w:rsidR="00565B61" w:rsidRDefault="00C16C10" w:rsidP="00C16C10">
      <w:pPr>
        <w:pStyle w:val="Heading2"/>
      </w:pPr>
      <w:bookmarkStart w:id="173" w:name="_Toc60056080"/>
      <w:r w:rsidRPr="00C05534">
        <w:t xml:space="preserve">MESMER </w:t>
      </w:r>
      <w:r>
        <w:t>5.1 (Released 25/Apr/2018)</w:t>
      </w:r>
      <w:bookmarkEnd w:id="173"/>
    </w:p>
    <w:p w14:paraId="00D9F002" w14:textId="77777777" w:rsidR="00C16C10" w:rsidRDefault="00C16C10" w:rsidP="00C16C10">
      <w:pPr>
        <w:ind w:left="357"/>
      </w:pPr>
      <w:r>
        <w:t>New features:</w:t>
      </w:r>
    </w:p>
    <w:p w14:paraId="43D92CE8" w14:textId="47B76EF5"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4A20F6">
        <w:t>8.3.4</w:t>
      </w:r>
      <w:r>
        <w:fldChar w:fldCharType="end"/>
      </w:r>
      <w:r>
        <w:t>).</w:t>
      </w:r>
    </w:p>
    <w:p w14:paraId="7D9C9240" w14:textId="25A7342F"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4A20F6">
        <w:t>11.2.4</w:t>
      </w:r>
      <w:r>
        <w:fldChar w:fldCharType="end"/>
      </w:r>
      <w:r>
        <w:t>).</w:t>
      </w:r>
    </w:p>
    <w:p w14:paraId="7AA3A1F9" w14:textId="32798AC5"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4A20F6">
        <w:t>11.2.3</w:t>
      </w:r>
      <w:r>
        <w:fldChar w:fldCharType="end"/>
      </w:r>
      <w:r>
        <w:t xml:space="preserve"> and </w:t>
      </w:r>
      <w:r>
        <w:fldChar w:fldCharType="begin"/>
      </w:r>
      <w:r>
        <w:instrText xml:space="preserve"> REF _Ref505516513 \r \h </w:instrText>
      </w:r>
      <w:r>
        <w:fldChar w:fldCharType="separate"/>
      </w:r>
      <w:r w:rsidR="004A20F6">
        <w:t>14.4</w:t>
      </w:r>
      <w:r>
        <w:fldChar w:fldCharType="end"/>
      </w:r>
      <w:r>
        <w:t>)</w:t>
      </w:r>
    </w:p>
    <w:p w14:paraId="7289D00E" w14:textId="1596E835"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4A20F6">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775FCC9E"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4A20F6">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120BDE48"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4A20F6">
        <w:t>7.3.5</w:t>
      </w:r>
      <w:r>
        <w:fldChar w:fldCharType="end"/>
      </w:r>
      <w:r>
        <w:t>).</w:t>
      </w:r>
    </w:p>
    <w:p w14:paraId="08CD986F" w14:textId="7EA0F8F6"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4A20F6">
        <w:t>14.3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2D917EE9"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4A20F6">
        <w:t>6.3.3</w:t>
      </w:r>
      <w:r>
        <w:fldChar w:fldCharType="end"/>
      </w:r>
      <w:r>
        <w:t>).</w:t>
      </w:r>
    </w:p>
    <w:p w14:paraId="6E050915" w14:textId="2597A971" w:rsidR="00AE0BC0" w:rsidRDefault="00AE0BC0" w:rsidP="00AE0BC0">
      <w:pPr>
        <w:pStyle w:val="Heading2"/>
      </w:pPr>
      <w:bookmarkStart w:id="174" w:name="_Toc60056081"/>
      <w:r w:rsidRPr="00C05534">
        <w:t xml:space="preserve">MESMER </w:t>
      </w:r>
      <w:r>
        <w:t xml:space="preserve">5.2 (Released </w:t>
      </w:r>
      <w:r w:rsidR="00C71980">
        <w:t>03</w:t>
      </w:r>
      <w:r>
        <w:t>/Jan/2019)</w:t>
      </w:r>
      <w:bookmarkEnd w:id="174"/>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426C9B68"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4A20F6">
        <w:t>7.3.5</w:t>
      </w:r>
      <w:r>
        <w:fldChar w:fldCharType="end"/>
      </w:r>
      <w:r>
        <w:t xml:space="preserve">). We thank Charles McGill of North Carolina State University, US for suggesting this change. </w:t>
      </w:r>
    </w:p>
    <w:p w14:paraId="3F7E34D8" w14:textId="2731D0BD"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4A20F6">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3AAA7659" w:rsidR="003D6172" w:rsidRDefault="00AE0BC0" w:rsidP="0055069E">
      <w:pPr>
        <w:numPr>
          <w:ilvl w:val="0"/>
          <w:numId w:val="2"/>
        </w:numPr>
        <w:ind w:left="357" w:firstLine="0"/>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388B0F5F" w14:textId="349B01FB" w:rsidR="0055069E" w:rsidRDefault="0055069E" w:rsidP="0055069E">
      <w:pPr>
        <w:pStyle w:val="Heading2"/>
      </w:pPr>
      <w:bookmarkStart w:id="175" w:name="_Toc60056082"/>
      <w:r>
        <w:t>MESMER 6.0 (Released 9/May/2020)</w:t>
      </w:r>
      <w:bookmarkEnd w:id="175"/>
    </w:p>
    <w:p w14:paraId="729288FC" w14:textId="77777777" w:rsidR="0055069E" w:rsidRDefault="0055069E" w:rsidP="0055069E">
      <w:pPr>
        <w:ind w:left="357"/>
      </w:pPr>
      <w:r>
        <w:t>New Features:</w:t>
      </w:r>
    </w:p>
    <w:p w14:paraId="7A9E17BD" w14:textId="4ECB5464" w:rsidR="0055069E" w:rsidRDefault="0055069E" w:rsidP="0055069E">
      <w:pPr>
        <w:pStyle w:val="ListParagraph"/>
        <w:numPr>
          <w:ilvl w:val="0"/>
          <w:numId w:val="33"/>
        </w:numPr>
      </w:pPr>
      <w:r>
        <w:t xml:space="preserve">The fitting of trace data has been extended to include trace weights (See section </w:t>
      </w:r>
      <w:r>
        <w:fldChar w:fldCharType="begin"/>
      </w:r>
      <w:r>
        <w:instrText xml:space="preserve"> REF _Ref505534858 \r \h </w:instrText>
      </w:r>
      <w:r>
        <w:fldChar w:fldCharType="separate"/>
      </w:r>
      <w:r w:rsidR="004A20F6">
        <w:t>8.3.4</w:t>
      </w:r>
      <w:r>
        <w:fldChar w:fldCharType="end"/>
      </w:r>
      <w:r>
        <w:t>).</w:t>
      </w:r>
    </w:p>
    <w:p w14:paraId="1E01B8F4" w14:textId="3EE47B0A" w:rsidR="0055069E" w:rsidRDefault="0055069E" w:rsidP="0055069E">
      <w:pPr>
        <w:pStyle w:val="ListParagraph"/>
        <w:numPr>
          <w:ilvl w:val="0"/>
          <w:numId w:val="33"/>
        </w:numPr>
      </w:pPr>
      <w:r>
        <w:t xml:space="preserve">The inverse Laplace transform (ILT) method has been extended to include an optionally second Arrhenius form (See section </w:t>
      </w:r>
      <w:r>
        <w:fldChar w:fldCharType="begin"/>
      </w:r>
      <w:r>
        <w:instrText xml:space="preserve"> REF _Ref30248989 \r \h </w:instrText>
      </w:r>
      <w:r>
        <w:fldChar w:fldCharType="separate"/>
      </w:r>
      <w:r w:rsidR="004A20F6">
        <w:t>8.6</w:t>
      </w:r>
      <w:r>
        <w:fldChar w:fldCharType="end"/>
      </w:r>
      <w:r>
        <w:t>).</w:t>
      </w:r>
    </w:p>
    <w:p w14:paraId="432135E4" w14:textId="66CA2F99" w:rsidR="0055069E" w:rsidRDefault="0055069E" w:rsidP="0055069E">
      <w:pPr>
        <w:pStyle w:val="ListParagraph"/>
        <w:numPr>
          <w:ilvl w:val="0"/>
          <w:numId w:val="33"/>
        </w:numPr>
      </w:pPr>
      <w:r>
        <w:t xml:space="preserve">A new reaction type has been added that approximately models the distribution produced as a consequence of a bimolecular exchange reaction (See section </w:t>
      </w:r>
      <w:r>
        <w:fldChar w:fldCharType="begin"/>
      </w:r>
      <w:r>
        <w:instrText xml:space="preserve"> REF _Ref347659580 \r \h </w:instrText>
      </w:r>
      <w:r>
        <w:fldChar w:fldCharType="separate"/>
      </w:r>
      <w:r w:rsidR="004A20F6">
        <w:t>7.3.2</w:t>
      </w:r>
      <w:r>
        <w:fldChar w:fldCharType="end"/>
      </w:r>
      <w:r>
        <w:t>).</w:t>
      </w:r>
    </w:p>
    <w:p w14:paraId="6C1D5014" w14:textId="56D510D2"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4A20F6">
        <w:t>11.2.3</w:t>
      </w:r>
      <w:r>
        <w:fldChar w:fldCharType="end"/>
      </w:r>
      <w:r>
        <w:t>).</w:t>
      </w:r>
    </w:p>
    <w:p w14:paraId="3B9610D1" w14:textId="7900D731"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photo-excitation (See section </w:t>
      </w:r>
      <w:r>
        <w:fldChar w:fldCharType="begin"/>
      </w:r>
      <w:r>
        <w:instrText xml:space="preserve"> REF _Ref345774704 \r \h </w:instrText>
      </w:r>
      <w:r>
        <w:fldChar w:fldCharType="separate"/>
      </w:r>
      <w:r w:rsidR="004A20F6">
        <w:t>11.2.6</w:t>
      </w:r>
      <w:r>
        <w:fldChar w:fldCharType="end"/>
      </w:r>
      <w:r>
        <w:t xml:space="preserve">). We thank Emilio Martínez Núñez, Departamento de Química Física, Universidade de </w:t>
      </w:r>
      <w:r w:rsidRPr="00967C34">
        <w:t>Santiago de Compostela</w:t>
      </w:r>
      <w:r>
        <w:t>, Spain for suggesting this change.</w:t>
      </w:r>
    </w:p>
    <w:p w14:paraId="070FFE04" w14:textId="7DB15874" w:rsidR="0055069E" w:rsidRDefault="0055069E" w:rsidP="0055069E">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4A20F6">
        <w:t>11.2.5</w:t>
      </w:r>
      <w:r>
        <w:fldChar w:fldCharType="end"/>
      </w:r>
      <w:r>
        <w:t>).</w:t>
      </w:r>
    </w:p>
    <w:p w14:paraId="0B909C00" w14:textId="3F3044EB" w:rsidR="0055069E" w:rsidRDefault="0055069E" w:rsidP="0055069E">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4A20F6">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Pekkanen of the University of Helsinki, for bringing the issue to our attention </w:t>
      </w:r>
    </w:p>
    <w:p w14:paraId="5405F2C8" w14:textId="77777777" w:rsidR="0055069E" w:rsidRDefault="0055069E" w:rsidP="0055069E">
      <w:pPr>
        <w:pStyle w:val="ListParagraph"/>
        <w:numPr>
          <w:ilvl w:val="0"/>
          <w:numId w:val="32"/>
        </w:numPr>
      </w:pPr>
      <w:r>
        <w:lastRenderedPageBreak/>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t>An issue with the processing of transition states by the Thermodynamic table method has been rectified. We thank Charles McGill of North Carolina State University for bring this issue to our attention.</w:t>
      </w:r>
    </w:p>
    <w:p w14:paraId="221C0A87" w14:textId="77777777" w:rsidR="0055069E" w:rsidRDefault="0055069E" w:rsidP="00AE0BC0">
      <w:pPr>
        <w:ind w:left="357"/>
      </w:pPr>
    </w:p>
    <w:p w14:paraId="74930928" w14:textId="77777777" w:rsidR="00F77C82" w:rsidRDefault="00F77C82" w:rsidP="00C05534">
      <w:pPr>
        <w:pStyle w:val="Heading1"/>
      </w:pPr>
      <w:bookmarkStart w:id="176" w:name="_Toc60056083"/>
      <w:r w:rsidRPr="00C05534">
        <w:lastRenderedPageBreak/>
        <w:t>References</w:t>
      </w:r>
      <w:bookmarkEnd w:id="176"/>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14DB786D" w14:textId="77777777" w:rsidR="00CB4A30" w:rsidRPr="00CB4A30" w:rsidRDefault="007A15CE" w:rsidP="00CB4A30">
      <w:pPr>
        <w:pStyle w:val="EndNoteBibliography"/>
        <w:spacing w:after="0"/>
      </w:pPr>
      <w:r>
        <w:fldChar w:fldCharType="begin"/>
      </w:r>
      <w:r w:rsidR="00516DC6">
        <w:instrText xml:space="preserve"> ADDIN EN.REFLIST </w:instrText>
      </w:r>
      <w:r>
        <w:fldChar w:fldCharType="separate"/>
      </w:r>
      <w:r w:rsidR="00CB4A30" w:rsidRPr="00CB4A30">
        <w:t>1.</w:t>
      </w:r>
      <w:r w:rsidR="00CB4A30" w:rsidRPr="00CB4A30">
        <w:tab/>
        <w:t xml:space="preserve">Glowacki, D. R.; Liang, C. H.; Morley, C.; Pilling, M. J.; Robertson, S. H. MESMER: An Open-Source Master Equation Solver for Multi-Energy Well Reactions. </w:t>
      </w:r>
      <w:r w:rsidR="00CB4A30" w:rsidRPr="00CB4A30">
        <w:rPr>
          <w:i/>
        </w:rPr>
        <w:t xml:space="preserve">J. Phys. Chem. A </w:t>
      </w:r>
      <w:r w:rsidR="00CB4A30" w:rsidRPr="00CB4A30">
        <w:rPr>
          <w:b/>
        </w:rPr>
        <w:t>2012,</w:t>
      </w:r>
      <w:r w:rsidR="00CB4A30" w:rsidRPr="00CB4A30">
        <w:t xml:space="preserve"> </w:t>
      </w:r>
      <w:r w:rsidR="00CB4A30" w:rsidRPr="00CB4A30">
        <w:rPr>
          <w:i/>
        </w:rPr>
        <w:t>116</w:t>
      </w:r>
      <w:r w:rsidR="00CB4A30" w:rsidRPr="00CB4A30">
        <w:t>, 9545-9560.</w:t>
      </w:r>
    </w:p>
    <w:p w14:paraId="6347FEE9" w14:textId="77777777" w:rsidR="00CB4A30" w:rsidRPr="00CB4A30" w:rsidRDefault="00CB4A30" w:rsidP="00CB4A30">
      <w:pPr>
        <w:pStyle w:val="EndNoteBibliography"/>
        <w:spacing w:after="0"/>
      </w:pPr>
      <w:r w:rsidRPr="00CB4A30">
        <w:t>2.</w:t>
      </w:r>
      <w:r w:rsidRPr="00CB4A30">
        <w:tab/>
        <w:t xml:space="preserve">King, G. W.; Hainer, R. M.; Cross, P. C. The asymmetric rotor. I. Calculation and symmetry classification of energy levels. </w:t>
      </w:r>
      <w:r w:rsidRPr="00CB4A30">
        <w:rPr>
          <w:i/>
        </w:rPr>
        <w:t xml:space="preserve">J. Chem. Phys. </w:t>
      </w:r>
      <w:r w:rsidRPr="00CB4A30">
        <w:rPr>
          <w:b/>
        </w:rPr>
        <w:t>1943,</w:t>
      </w:r>
      <w:r w:rsidRPr="00CB4A30">
        <w:t xml:space="preserve"> </w:t>
      </w:r>
      <w:r w:rsidRPr="00CB4A30">
        <w:rPr>
          <w:i/>
        </w:rPr>
        <w:t>11</w:t>
      </w:r>
      <w:r w:rsidRPr="00CB4A30">
        <w:t>, 27-42.</w:t>
      </w:r>
    </w:p>
    <w:p w14:paraId="3349D2EC" w14:textId="77777777" w:rsidR="00CB4A30" w:rsidRPr="00CB4A30" w:rsidRDefault="00CB4A30" w:rsidP="00CB4A30">
      <w:pPr>
        <w:pStyle w:val="EndNoteBibliography"/>
        <w:spacing w:after="0"/>
      </w:pPr>
      <w:r w:rsidRPr="00CB4A30">
        <w:t>3.</w:t>
      </w:r>
      <w:r w:rsidRPr="00CB4A30">
        <w:tab/>
        <w:t xml:space="preserve">Miller, W. H. Tunneling Corrections to Unimolecular Rate Constants, with application to Formaldehyde. </w:t>
      </w:r>
      <w:r w:rsidRPr="00CB4A30">
        <w:rPr>
          <w:i/>
        </w:rPr>
        <w:t xml:space="preserve">J. Am. Chem. Soc. </w:t>
      </w:r>
      <w:r w:rsidRPr="00CB4A30">
        <w:rPr>
          <w:b/>
        </w:rPr>
        <w:t>1979,</w:t>
      </w:r>
      <w:r w:rsidRPr="00CB4A30">
        <w:t xml:space="preserve"> </w:t>
      </w:r>
      <w:r w:rsidRPr="00CB4A30">
        <w:rPr>
          <w:i/>
        </w:rPr>
        <w:t>101</w:t>
      </w:r>
      <w:r w:rsidRPr="00CB4A30">
        <w:t>, 6810-6814.</w:t>
      </w:r>
    </w:p>
    <w:p w14:paraId="296DBB70" w14:textId="77777777" w:rsidR="00CB4A30" w:rsidRPr="00CB4A30" w:rsidRDefault="00CB4A30" w:rsidP="00CB4A30">
      <w:pPr>
        <w:pStyle w:val="EndNoteBibliography"/>
        <w:spacing w:after="0"/>
      </w:pPr>
      <w:r w:rsidRPr="00CB4A30">
        <w:t>4.</w:t>
      </w:r>
      <w:r w:rsidRPr="00CB4A30">
        <w:tab/>
        <w:t xml:space="preserve">Garrett, B. C.; Truhlar, D. G. Semi-Classical Tunneling Calculations. </w:t>
      </w:r>
      <w:r w:rsidRPr="00CB4A30">
        <w:rPr>
          <w:i/>
        </w:rPr>
        <w:t xml:space="preserve">J. Phys. Chem. </w:t>
      </w:r>
      <w:r w:rsidRPr="00CB4A30">
        <w:rPr>
          <w:b/>
        </w:rPr>
        <w:t>1979,</w:t>
      </w:r>
      <w:r w:rsidRPr="00CB4A30">
        <w:t xml:space="preserve"> </w:t>
      </w:r>
      <w:r w:rsidRPr="00CB4A30">
        <w:rPr>
          <w:i/>
        </w:rPr>
        <w:t>83</w:t>
      </w:r>
      <w:r w:rsidRPr="00CB4A30">
        <w:t>, 2921-2926.</w:t>
      </w:r>
    </w:p>
    <w:p w14:paraId="628D4DA9" w14:textId="77777777" w:rsidR="00CB4A30" w:rsidRPr="00CB4A30" w:rsidRDefault="00CB4A30" w:rsidP="00CB4A30">
      <w:pPr>
        <w:pStyle w:val="EndNoteBibliography"/>
        <w:spacing w:after="0"/>
      </w:pPr>
      <w:r w:rsidRPr="00CB4A30">
        <w:t>5.</w:t>
      </w:r>
      <w:r w:rsidRPr="00CB4A30">
        <w:tab/>
        <w:t xml:space="preserve">Green, N. J. B.; Robertson, S. H. General master equation formulation of a reversible dissociation/association reaction. </w:t>
      </w:r>
      <w:r w:rsidRPr="00CB4A30">
        <w:rPr>
          <w:i/>
        </w:rPr>
        <w:t xml:space="preserve">Chem. Phys. Lett. </w:t>
      </w:r>
      <w:r w:rsidRPr="00CB4A30">
        <w:rPr>
          <w:b/>
        </w:rPr>
        <w:t>2014,</w:t>
      </w:r>
      <w:r w:rsidRPr="00CB4A30">
        <w:t xml:space="preserve"> </w:t>
      </w:r>
      <w:r w:rsidRPr="00CB4A30">
        <w:rPr>
          <w:i/>
        </w:rPr>
        <w:t>605-606</w:t>
      </w:r>
      <w:r w:rsidRPr="00CB4A30">
        <w:t>, 44-46.</w:t>
      </w:r>
    </w:p>
    <w:p w14:paraId="4D82C2E2" w14:textId="3F9FDC8D" w:rsidR="00CB4A30" w:rsidRPr="00CB4A30" w:rsidRDefault="00CB4A30" w:rsidP="00CB4A30">
      <w:pPr>
        <w:pStyle w:val="EndNoteBibliography"/>
        <w:spacing w:after="0"/>
      </w:pPr>
      <w:r w:rsidRPr="00CB4A30">
        <w:t>6.</w:t>
      </w:r>
      <w:r w:rsidRPr="00CB4A30">
        <w:tab/>
        <w:t>Davis, M. J.; Klippenstein, S. J. Geometric investigation of association/dissociation kinetics with an application to the master equation for CH</w:t>
      </w:r>
      <w:r w:rsidRPr="00133E91">
        <w:rPr>
          <w:vertAlign w:val="subscript"/>
        </w:rPr>
        <w:t>3</w:t>
      </w:r>
      <w:r w:rsidRPr="00CB4A30">
        <w:t>+CH</w:t>
      </w:r>
      <w:r w:rsidRPr="00133E91">
        <w:rPr>
          <w:vertAlign w:val="subscript"/>
        </w:rPr>
        <w:t>3</w:t>
      </w:r>
      <w:r w:rsidRPr="00CB4A30">
        <w:t xml:space="preserve"> </w:t>
      </w:r>
      <w:r w:rsidR="00133E91" w:rsidRPr="00CB4A30">
        <w:t>→</w:t>
      </w:r>
      <w:r w:rsidRPr="00CB4A30">
        <w:t xml:space="preserve"> C</w:t>
      </w:r>
      <w:r w:rsidRPr="00133E91">
        <w:rPr>
          <w:vertAlign w:val="subscript"/>
        </w:rPr>
        <w:t>2</w:t>
      </w:r>
      <w:r w:rsidRPr="00CB4A30">
        <w:t>H</w:t>
      </w:r>
      <w:r w:rsidRPr="00133E91">
        <w:rPr>
          <w:vertAlign w:val="subscript"/>
        </w:rPr>
        <w:t>6</w:t>
      </w:r>
      <w:r w:rsidRPr="00CB4A30">
        <w:t xml:space="preserve">. </w:t>
      </w:r>
      <w:r w:rsidRPr="00CB4A30">
        <w:rPr>
          <w:i/>
        </w:rPr>
        <w:t xml:space="preserve">J Phys Chem A </w:t>
      </w:r>
      <w:r w:rsidRPr="00CB4A30">
        <w:rPr>
          <w:b/>
        </w:rPr>
        <w:t>2002,</w:t>
      </w:r>
      <w:r w:rsidRPr="00CB4A30">
        <w:t xml:space="preserve"> </w:t>
      </w:r>
      <w:r w:rsidRPr="00CB4A30">
        <w:rPr>
          <w:i/>
        </w:rPr>
        <w:t>106</w:t>
      </w:r>
      <w:r w:rsidRPr="00CB4A30">
        <w:t>, 5860-5879.</w:t>
      </w:r>
    </w:p>
    <w:p w14:paraId="1E2BC3D7" w14:textId="77777777" w:rsidR="00CB4A30" w:rsidRPr="00CB4A30" w:rsidRDefault="00CB4A30" w:rsidP="00CB4A30">
      <w:pPr>
        <w:pStyle w:val="EndNoteBibliography"/>
        <w:spacing w:after="0"/>
      </w:pPr>
      <w:r w:rsidRPr="00CB4A30">
        <w:t>7.</w:t>
      </w:r>
      <w:r w:rsidRPr="00CB4A30">
        <w:tab/>
        <w:t xml:space="preserve">Robertson, S. H.; Pilling, M. J.; Jitariu, L. C.; Hillier, I. H. Master equation methods for multiple well systems: application to the 1-,2-pentyl system. </w:t>
      </w:r>
      <w:r w:rsidRPr="00CB4A30">
        <w:rPr>
          <w:i/>
        </w:rPr>
        <w:t xml:space="preserve">Phys. Chem. Chem. Phys. </w:t>
      </w:r>
      <w:r w:rsidRPr="00CB4A30">
        <w:rPr>
          <w:b/>
        </w:rPr>
        <w:t>2007,</w:t>
      </w:r>
      <w:r w:rsidRPr="00CB4A30">
        <w:t xml:space="preserve"> </w:t>
      </w:r>
      <w:r w:rsidRPr="00CB4A30">
        <w:rPr>
          <w:i/>
        </w:rPr>
        <w:t>9</w:t>
      </w:r>
      <w:r w:rsidRPr="00CB4A30">
        <w:t>, 4085-4097.</w:t>
      </w:r>
    </w:p>
    <w:p w14:paraId="6199D27E" w14:textId="77777777" w:rsidR="00CB4A30" w:rsidRPr="00CB4A30" w:rsidRDefault="00CB4A30" w:rsidP="00CB4A30">
      <w:pPr>
        <w:pStyle w:val="EndNoteBibliography"/>
        <w:spacing w:after="0"/>
      </w:pPr>
      <w:r w:rsidRPr="00CB4A30">
        <w:t>8.</w:t>
      </w:r>
      <w:r w:rsidRPr="00CB4A30">
        <w:tab/>
        <w:t>Blitz, M. A.; Green, N. J. B.; Shannon, R. J.; Pilling, M. J.; Seakins, P. W.; Western, C. M.; Robertson, S. H. Reanalysis of Rate Data for the Reaction CH</w:t>
      </w:r>
      <w:r w:rsidRPr="00133E91">
        <w:rPr>
          <w:vertAlign w:val="subscript"/>
        </w:rPr>
        <w:t>3</w:t>
      </w:r>
      <w:r w:rsidRPr="00CB4A30">
        <w:t xml:space="preserve"> + CH</w:t>
      </w:r>
      <w:r w:rsidRPr="00133E91">
        <w:rPr>
          <w:vertAlign w:val="subscript"/>
        </w:rPr>
        <w:t>3</w:t>
      </w:r>
      <w:r w:rsidRPr="00CB4A30">
        <w:t xml:space="preserve"> → C</w:t>
      </w:r>
      <w:r w:rsidRPr="00133E91">
        <w:rPr>
          <w:vertAlign w:val="subscript"/>
        </w:rPr>
        <w:t>2</w:t>
      </w:r>
      <w:r w:rsidRPr="00CB4A30">
        <w:t>H</w:t>
      </w:r>
      <w:r w:rsidRPr="00133E91">
        <w:rPr>
          <w:vertAlign w:val="subscript"/>
        </w:rPr>
        <w:t>6</w:t>
      </w:r>
      <w:r w:rsidRPr="00CB4A30">
        <w:t xml:space="preserve"> Using Revised Cross Sections and a Linearized Second-Order Master Equation. </w:t>
      </w:r>
      <w:r w:rsidRPr="00CB4A30">
        <w:rPr>
          <w:i/>
        </w:rPr>
        <w:t xml:space="preserve">J. Phys. Chem. A </w:t>
      </w:r>
      <w:r w:rsidRPr="00CB4A30">
        <w:rPr>
          <w:b/>
        </w:rPr>
        <w:t>2015,</w:t>
      </w:r>
      <w:r w:rsidRPr="00CB4A30">
        <w:t xml:space="preserve"> </w:t>
      </w:r>
      <w:r w:rsidRPr="00CB4A30">
        <w:rPr>
          <w:i/>
        </w:rPr>
        <w:t>119</w:t>
      </w:r>
      <w:r w:rsidRPr="00CB4A30">
        <w:t>, 7668-7682.</w:t>
      </w:r>
    </w:p>
    <w:p w14:paraId="4A0B6D3A" w14:textId="77777777" w:rsidR="00CB4A30" w:rsidRPr="00CB4A30" w:rsidRDefault="00CB4A30" w:rsidP="00CB4A30">
      <w:pPr>
        <w:pStyle w:val="EndNoteBibliography"/>
        <w:spacing w:after="0"/>
      </w:pPr>
      <w:r w:rsidRPr="00CB4A30">
        <w:t>9.</w:t>
      </w:r>
      <w:r w:rsidRPr="00CB4A30">
        <w:tab/>
        <w:t>McKee, K.; Blitz, M. A.; Pilling, M. J. Temperature and Pressure Studies of the Reactions of CH</w:t>
      </w:r>
      <w:r w:rsidRPr="00133E91">
        <w:rPr>
          <w:vertAlign w:val="subscript"/>
        </w:rPr>
        <w:t>3</w:t>
      </w:r>
      <w:r w:rsidRPr="00CB4A30">
        <w:t>O</w:t>
      </w:r>
      <w:r w:rsidRPr="00133E91">
        <w:rPr>
          <w:vertAlign w:val="subscript"/>
        </w:rPr>
        <w:t>2</w:t>
      </w:r>
      <w:r w:rsidRPr="00CB4A30">
        <w:t>, HO</w:t>
      </w:r>
      <w:r w:rsidRPr="00133E91">
        <w:rPr>
          <w:vertAlign w:val="subscript"/>
        </w:rPr>
        <w:t>2</w:t>
      </w:r>
      <w:r w:rsidRPr="00CB4A30">
        <w:t>, and 1,2-C</w:t>
      </w:r>
      <w:r w:rsidRPr="00133E91">
        <w:rPr>
          <w:vertAlign w:val="subscript"/>
        </w:rPr>
        <w:t>4</w:t>
      </w:r>
      <w:r w:rsidRPr="00CB4A30">
        <w:t>H</w:t>
      </w:r>
      <w:r w:rsidRPr="00133E91">
        <w:rPr>
          <w:vertAlign w:val="subscript"/>
        </w:rPr>
        <w:t>9</w:t>
      </w:r>
      <w:r w:rsidRPr="00CB4A30">
        <w:t>O</w:t>
      </w:r>
      <w:r w:rsidRPr="00133E91">
        <w:rPr>
          <w:vertAlign w:val="subscript"/>
        </w:rPr>
        <w:t>2</w:t>
      </w:r>
      <w:r w:rsidRPr="00CB4A30">
        <w:t xml:space="preserve"> with NO</w:t>
      </w:r>
      <w:r w:rsidRPr="00133E91">
        <w:rPr>
          <w:vertAlign w:val="subscript"/>
        </w:rPr>
        <w:t>2</w:t>
      </w:r>
      <w:r w:rsidRPr="00CB4A30">
        <w:t xml:space="preserve">. </w:t>
      </w:r>
      <w:r w:rsidRPr="00CB4A30">
        <w:rPr>
          <w:i/>
        </w:rPr>
        <w:t xml:space="preserve">J. Phys. Chem. A </w:t>
      </w:r>
      <w:r w:rsidRPr="00CB4A30">
        <w:rPr>
          <w:b/>
        </w:rPr>
        <w:t>2015</w:t>
      </w:r>
      <w:r w:rsidRPr="00CB4A30">
        <w:t>, Ahead of Print.</w:t>
      </w:r>
    </w:p>
    <w:p w14:paraId="32FAAA2B" w14:textId="77777777" w:rsidR="00CB4A30" w:rsidRPr="00CB4A30" w:rsidRDefault="00CB4A30" w:rsidP="00CB4A30">
      <w:pPr>
        <w:pStyle w:val="EndNoteBibliography"/>
        <w:spacing w:after="0"/>
      </w:pPr>
      <w:r w:rsidRPr="00CB4A30">
        <w:t>10.</w:t>
      </w:r>
      <w:r w:rsidRPr="00CB4A30">
        <w:tab/>
        <w:t xml:space="preserve">Tsang, W.; Bedanov, V.; Zachariah, M. R. Master Equation Analysis of Thermal Activation Reactions: Energy-Transfer Constraints on Falloff Behavior in the Decomposition of Reactive Intermediates with Low Thresholds. </w:t>
      </w:r>
      <w:r w:rsidRPr="00CB4A30">
        <w:rPr>
          <w:i/>
        </w:rPr>
        <w:t xml:space="preserve">J. Phys. Chem. </w:t>
      </w:r>
      <w:r w:rsidRPr="00CB4A30">
        <w:rPr>
          <w:b/>
        </w:rPr>
        <w:t>1996,</w:t>
      </w:r>
      <w:r w:rsidRPr="00CB4A30">
        <w:t xml:space="preserve"> </w:t>
      </w:r>
      <w:r w:rsidRPr="00CB4A30">
        <w:rPr>
          <w:i/>
        </w:rPr>
        <w:t>100</w:t>
      </w:r>
      <w:r w:rsidRPr="00CB4A30">
        <w:t>, 4011-18.</w:t>
      </w:r>
    </w:p>
    <w:p w14:paraId="79740F2F" w14:textId="77777777" w:rsidR="00CB4A30" w:rsidRPr="00CB4A30" w:rsidRDefault="00CB4A30" w:rsidP="00CB4A30">
      <w:pPr>
        <w:pStyle w:val="EndNoteBibliography"/>
        <w:spacing w:after="0"/>
      </w:pPr>
      <w:r w:rsidRPr="00CB4A30">
        <w:t>11.</w:t>
      </w:r>
      <w:r w:rsidRPr="00CB4A30">
        <w:tab/>
        <w:t xml:space="preserve">Glowacki, D. R.; Rodgers, W. J.; Shannon, R.; Robertson, S. H.; Harvey, J. N. Reaction and relaxation at surface hotspots: using molecular dynamics and the energy-grained master equation to describe diamond etching. </w:t>
      </w:r>
      <w:r w:rsidRPr="00CB4A30">
        <w:rPr>
          <w:i/>
        </w:rPr>
        <w:t xml:space="preserve">Philosophical Transactions of the Royal Society a-Mathematical Physical and Engineering Sciences </w:t>
      </w:r>
      <w:r w:rsidRPr="00CB4A30">
        <w:rPr>
          <w:b/>
        </w:rPr>
        <w:t>2017,</w:t>
      </w:r>
      <w:r w:rsidRPr="00CB4A30">
        <w:t xml:space="preserve"> </w:t>
      </w:r>
      <w:r w:rsidRPr="00CB4A30">
        <w:rPr>
          <w:i/>
        </w:rPr>
        <w:t>375</w:t>
      </w:r>
      <w:r w:rsidRPr="00CB4A30">
        <w:t>.</w:t>
      </w:r>
    </w:p>
    <w:p w14:paraId="5CF58DE0" w14:textId="77777777" w:rsidR="00CB4A30" w:rsidRPr="00CB4A30" w:rsidRDefault="00CB4A30" w:rsidP="00CB4A30">
      <w:pPr>
        <w:pStyle w:val="EndNoteBibliography"/>
        <w:spacing w:after="0"/>
      </w:pPr>
      <w:r w:rsidRPr="00CB4A30">
        <w:t>12.</w:t>
      </w:r>
      <w:r w:rsidRPr="00CB4A30">
        <w:tab/>
        <w:t>Seakins, P. W.; Robertson, S. H.; Pilling, M. J.; Slagle, I. R.; Gmurczyk, G. W.; Bencsura, A.; Gutman, D.; Tsang, W. Kinetics fo the Unimolecular Decomposition of i-C</w:t>
      </w:r>
      <w:r w:rsidRPr="00CB4A30">
        <w:rPr>
          <w:vertAlign w:val="subscript"/>
        </w:rPr>
        <w:t>3</w:t>
      </w:r>
      <w:r w:rsidRPr="00CB4A30">
        <w:t>H</w:t>
      </w:r>
      <w:r w:rsidRPr="00CB4A30">
        <w:rPr>
          <w:vertAlign w:val="subscript"/>
        </w:rPr>
        <w:t>7</w:t>
      </w:r>
      <w:r w:rsidRPr="00CB4A30">
        <w:t xml:space="preserve"> - Weak Collision Effects in Helium, Argon and Nitrogen. </w:t>
      </w:r>
      <w:r w:rsidRPr="00CB4A30">
        <w:rPr>
          <w:i/>
        </w:rPr>
        <w:t xml:space="preserve">J. Phys. Chem. </w:t>
      </w:r>
      <w:r w:rsidRPr="00CB4A30">
        <w:rPr>
          <w:b/>
        </w:rPr>
        <w:t>1993,</w:t>
      </w:r>
      <w:r w:rsidRPr="00CB4A30">
        <w:t xml:space="preserve"> </w:t>
      </w:r>
      <w:r w:rsidRPr="00CB4A30">
        <w:rPr>
          <w:i/>
        </w:rPr>
        <w:t>97</w:t>
      </w:r>
      <w:r w:rsidRPr="00CB4A30">
        <w:t>, 4450-4458.</w:t>
      </w:r>
    </w:p>
    <w:p w14:paraId="578B4B6B" w14:textId="77777777" w:rsidR="00CB4A30" w:rsidRPr="00CB4A30" w:rsidRDefault="00CB4A30" w:rsidP="00CB4A30">
      <w:pPr>
        <w:pStyle w:val="EndNoteBibliography"/>
        <w:spacing w:after="0"/>
      </w:pPr>
      <w:r w:rsidRPr="00CB4A30">
        <w:t>13.</w:t>
      </w:r>
      <w:r w:rsidRPr="00CB4A30">
        <w:tab/>
        <w:t>Brouard, M.; Macpherson, M. T.; Pilling, M. J. Experimental and RRKM Modelling Study of the CH</w:t>
      </w:r>
      <w:r w:rsidRPr="00CB4A30">
        <w:rPr>
          <w:vertAlign w:val="subscript"/>
        </w:rPr>
        <w:t>3</w:t>
      </w:r>
      <w:r w:rsidRPr="00CB4A30">
        <w:t xml:space="preserve"> + H and CH</w:t>
      </w:r>
      <w:r w:rsidRPr="00CB4A30">
        <w:rPr>
          <w:vertAlign w:val="subscript"/>
        </w:rPr>
        <w:t>3</w:t>
      </w:r>
      <w:r w:rsidRPr="00CB4A30">
        <w:t xml:space="preserve"> + D Reactions. </w:t>
      </w:r>
      <w:r w:rsidRPr="00CB4A30">
        <w:rPr>
          <w:i/>
        </w:rPr>
        <w:t xml:space="preserve">J. Phys. Chem. </w:t>
      </w:r>
      <w:r w:rsidRPr="00CB4A30">
        <w:rPr>
          <w:b/>
        </w:rPr>
        <w:t>1989,</w:t>
      </w:r>
      <w:r w:rsidRPr="00CB4A30">
        <w:t xml:space="preserve"> </w:t>
      </w:r>
      <w:r w:rsidRPr="00CB4A30">
        <w:rPr>
          <w:i/>
        </w:rPr>
        <w:t>93</w:t>
      </w:r>
      <w:r w:rsidRPr="00CB4A30">
        <w:t>, 4047-4059.</w:t>
      </w:r>
    </w:p>
    <w:p w14:paraId="09FC4B86" w14:textId="77777777" w:rsidR="00CB4A30" w:rsidRPr="00CB4A30" w:rsidRDefault="00CB4A30" w:rsidP="00CB4A30">
      <w:pPr>
        <w:pStyle w:val="EndNoteBibliography"/>
        <w:spacing w:after="0"/>
      </w:pPr>
      <w:r w:rsidRPr="00CB4A30">
        <w:t>14.</w:t>
      </w:r>
      <w:r w:rsidRPr="00CB4A30">
        <w:tab/>
        <w:t>Aubanel, E. E.; Wardlaw, D. M. Flexible Transition State Theory Rate Constants for the Recombination Reaction CH</w:t>
      </w:r>
      <w:r w:rsidRPr="00CB4A30">
        <w:rPr>
          <w:vertAlign w:val="subscript"/>
        </w:rPr>
        <w:t>3</w:t>
      </w:r>
      <w:r w:rsidRPr="00CB4A30">
        <w:t xml:space="preserve"> + H = CH</w:t>
      </w:r>
      <w:r w:rsidRPr="00CB4A30">
        <w:rPr>
          <w:vertAlign w:val="subscript"/>
        </w:rPr>
        <w:t>4</w:t>
      </w:r>
      <w:r w:rsidRPr="00CB4A30">
        <w:t xml:space="preserve">. </w:t>
      </w:r>
      <w:r w:rsidRPr="00CB4A30">
        <w:rPr>
          <w:i/>
        </w:rPr>
        <w:t xml:space="preserve">J. Phys. Chem. </w:t>
      </w:r>
      <w:r w:rsidRPr="00CB4A30">
        <w:rPr>
          <w:b/>
        </w:rPr>
        <w:t>1989,</w:t>
      </w:r>
      <w:r w:rsidRPr="00CB4A30">
        <w:t xml:space="preserve"> </w:t>
      </w:r>
      <w:r w:rsidRPr="00CB4A30">
        <w:rPr>
          <w:i/>
        </w:rPr>
        <w:t>93</w:t>
      </w:r>
      <w:r w:rsidRPr="00CB4A30">
        <w:t>, 3117-3124.</w:t>
      </w:r>
    </w:p>
    <w:p w14:paraId="62A5C0C3" w14:textId="77777777" w:rsidR="00CB4A30" w:rsidRPr="00CB4A30" w:rsidRDefault="00CB4A30" w:rsidP="00CB4A30">
      <w:pPr>
        <w:pStyle w:val="EndNoteBibliography"/>
        <w:spacing w:after="0"/>
      </w:pPr>
      <w:r w:rsidRPr="00CB4A30">
        <w:t>15.</w:t>
      </w:r>
      <w:r w:rsidRPr="00CB4A30">
        <w:tab/>
        <w:t xml:space="preserve">Harvey, J. N.; Aschi, M. Modelling spin-forbidden reactions: recombination of carbon monoxide with iron tetracarbonyl. </w:t>
      </w:r>
      <w:r w:rsidRPr="00CB4A30">
        <w:rPr>
          <w:i/>
        </w:rPr>
        <w:t xml:space="preserve">Faraday Discuss. </w:t>
      </w:r>
      <w:r w:rsidRPr="00CB4A30">
        <w:rPr>
          <w:b/>
        </w:rPr>
        <w:t>2003,</w:t>
      </w:r>
      <w:r w:rsidRPr="00CB4A30">
        <w:t xml:space="preserve"> </w:t>
      </w:r>
      <w:r w:rsidRPr="00CB4A30">
        <w:rPr>
          <w:i/>
        </w:rPr>
        <w:t>124</w:t>
      </w:r>
      <w:r w:rsidRPr="00CB4A30">
        <w:t>, 129-143.</w:t>
      </w:r>
    </w:p>
    <w:p w14:paraId="3241117D" w14:textId="57FB830B" w:rsidR="00CB4A30" w:rsidRPr="00CB4A30" w:rsidRDefault="00CB4A30" w:rsidP="00CB4A30">
      <w:pPr>
        <w:pStyle w:val="EndNoteBibliography"/>
        <w:spacing w:after="0"/>
      </w:pPr>
      <w:r w:rsidRPr="00CB4A30">
        <w:t>16.</w:t>
      </w:r>
      <w:r w:rsidRPr="00CB4A30">
        <w:tab/>
        <w:t xml:space="preserve">Zhu, C. Y.; Nakamura, H. </w:t>
      </w:r>
      <w:r w:rsidR="00133E91" w:rsidRPr="00CB4A30">
        <w:t>T</w:t>
      </w:r>
      <w:r w:rsidR="00133E91">
        <w:t>heory</w:t>
      </w:r>
      <w:r w:rsidR="00133E91" w:rsidRPr="00CB4A30">
        <w:t xml:space="preserve"> </w:t>
      </w:r>
      <w:r w:rsidR="00133E91">
        <w:t>of</w:t>
      </w:r>
      <w:r w:rsidR="00133E91" w:rsidRPr="00CB4A30">
        <w:t xml:space="preserve"> N</w:t>
      </w:r>
      <w:r w:rsidR="00133E91">
        <w:t>onadiabatic</w:t>
      </w:r>
      <w:r w:rsidR="00133E91" w:rsidRPr="00CB4A30">
        <w:t xml:space="preserve"> </w:t>
      </w:r>
      <w:r w:rsidR="00133E91">
        <w:t>Transition</w:t>
      </w:r>
      <w:r w:rsidR="00133E91" w:rsidRPr="00CB4A30">
        <w:t xml:space="preserve"> </w:t>
      </w:r>
      <w:r w:rsidR="00133E91">
        <w:t>for</w:t>
      </w:r>
      <w:r w:rsidR="00133E91" w:rsidRPr="00CB4A30">
        <w:t xml:space="preserve"> G</w:t>
      </w:r>
      <w:r w:rsidR="00133E91">
        <w:t>eneral</w:t>
      </w:r>
      <w:r w:rsidR="00133E91" w:rsidRPr="00CB4A30">
        <w:t xml:space="preserve"> </w:t>
      </w:r>
      <w:r w:rsidRPr="00CB4A30">
        <w:t>2-</w:t>
      </w:r>
      <w:r w:rsidR="00133E91">
        <w:t>State</w:t>
      </w:r>
      <w:r w:rsidR="00133E91" w:rsidRPr="00CB4A30">
        <w:t xml:space="preserve"> </w:t>
      </w:r>
      <w:r w:rsidR="00133E91">
        <w:t>Curve</w:t>
      </w:r>
      <w:r w:rsidR="00133E91" w:rsidRPr="00CB4A30">
        <w:t xml:space="preserve"> </w:t>
      </w:r>
      <w:r w:rsidR="00133E91">
        <w:t>Crossing</w:t>
      </w:r>
      <w:r w:rsidR="00133E91" w:rsidRPr="00CB4A30">
        <w:t xml:space="preserve"> </w:t>
      </w:r>
      <w:r w:rsidR="00133E91">
        <w:t>Problems</w:t>
      </w:r>
      <w:r w:rsidRPr="00CB4A30">
        <w:t xml:space="preserve">.2. </w:t>
      </w:r>
      <w:r w:rsidR="00133E91" w:rsidRPr="00CB4A30">
        <w:t>L</w:t>
      </w:r>
      <w:r w:rsidR="00133E91">
        <w:t>andau</w:t>
      </w:r>
      <w:r w:rsidRPr="00CB4A30">
        <w:t>-</w:t>
      </w:r>
      <w:r w:rsidR="00133E91" w:rsidRPr="00CB4A30">
        <w:t>Z</w:t>
      </w:r>
      <w:r w:rsidR="00133E91">
        <w:t>ener</w:t>
      </w:r>
      <w:r w:rsidR="00133E91" w:rsidRPr="00CB4A30">
        <w:t xml:space="preserve"> C</w:t>
      </w:r>
      <w:r w:rsidR="00133E91">
        <w:t>ase</w:t>
      </w:r>
      <w:r w:rsidRPr="00CB4A30">
        <w:t xml:space="preserve">. </w:t>
      </w:r>
      <w:r w:rsidRPr="00CB4A30">
        <w:rPr>
          <w:i/>
        </w:rPr>
        <w:t xml:space="preserve">J. Chem. Phys. </w:t>
      </w:r>
      <w:r w:rsidRPr="00CB4A30">
        <w:rPr>
          <w:b/>
        </w:rPr>
        <w:t>1995,</w:t>
      </w:r>
      <w:r w:rsidRPr="00CB4A30">
        <w:t xml:space="preserve"> </w:t>
      </w:r>
      <w:r w:rsidRPr="00CB4A30">
        <w:rPr>
          <w:i/>
        </w:rPr>
        <w:t>102</w:t>
      </w:r>
      <w:r w:rsidRPr="00CB4A30">
        <w:t>, 7448-7461.</w:t>
      </w:r>
    </w:p>
    <w:p w14:paraId="4BB60FFE" w14:textId="70C0E890" w:rsidR="00CB4A30" w:rsidRPr="00CB4A30" w:rsidRDefault="00CB4A30" w:rsidP="00CB4A30">
      <w:pPr>
        <w:pStyle w:val="EndNoteBibliography"/>
        <w:spacing w:after="0"/>
      </w:pPr>
      <w:r w:rsidRPr="00CB4A30">
        <w:t>17.</w:t>
      </w:r>
      <w:r w:rsidRPr="00CB4A30">
        <w:tab/>
        <w:t xml:space="preserve">Zhu, C. Y.; Nakamura, H. </w:t>
      </w:r>
      <w:r w:rsidR="00F83360" w:rsidRPr="00CB4A30">
        <w:t>T</w:t>
      </w:r>
      <w:r w:rsidR="00F83360">
        <w:t>heory</w:t>
      </w:r>
      <w:r w:rsidR="00F83360" w:rsidRPr="00CB4A30">
        <w:t xml:space="preserve"> </w:t>
      </w:r>
      <w:r w:rsidR="00F83360">
        <w:t>of</w:t>
      </w:r>
      <w:r w:rsidR="00F83360" w:rsidRPr="00CB4A30">
        <w:t xml:space="preserve"> N</w:t>
      </w:r>
      <w:r w:rsidR="00F83360">
        <w:t>onadiabatic</w:t>
      </w:r>
      <w:r w:rsidR="00F83360" w:rsidRPr="00CB4A30">
        <w:t xml:space="preserve"> </w:t>
      </w:r>
      <w:r w:rsidR="00F83360">
        <w:t>Transition</w:t>
      </w:r>
      <w:r w:rsidR="00F83360" w:rsidRPr="00CB4A30">
        <w:t xml:space="preserve"> </w:t>
      </w:r>
      <w:r w:rsidR="00F83360">
        <w:t>for</w:t>
      </w:r>
      <w:r w:rsidR="00F83360" w:rsidRPr="00CB4A30">
        <w:t xml:space="preserve"> G</w:t>
      </w:r>
      <w:r w:rsidR="00F83360">
        <w:t>eneral</w:t>
      </w:r>
      <w:r w:rsidR="00F83360" w:rsidRPr="00CB4A30">
        <w:t xml:space="preserve"> 2-</w:t>
      </w:r>
      <w:r w:rsidR="00F83360">
        <w:t>State</w:t>
      </w:r>
      <w:r w:rsidR="00F83360" w:rsidRPr="00CB4A30">
        <w:t xml:space="preserve"> </w:t>
      </w:r>
      <w:r w:rsidR="00F83360">
        <w:t>Curve</w:t>
      </w:r>
      <w:r w:rsidR="00F83360" w:rsidRPr="00CB4A30">
        <w:t xml:space="preserve"> </w:t>
      </w:r>
      <w:r w:rsidR="00F83360">
        <w:t>Crossing</w:t>
      </w:r>
      <w:r w:rsidR="00F83360" w:rsidRPr="00CB4A30">
        <w:t xml:space="preserve"> </w:t>
      </w:r>
      <w:r w:rsidR="00F83360">
        <w:t>Problems</w:t>
      </w:r>
      <w:r w:rsidR="00F83360" w:rsidRPr="00CB4A30">
        <w:t>.</w:t>
      </w:r>
      <w:r w:rsidRPr="00CB4A30">
        <w:t xml:space="preserve">1. </w:t>
      </w:r>
      <w:r w:rsidR="00F83360" w:rsidRPr="00CB4A30">
        <w:t>N</w:t>
      </w:r>
      <w:r w:rsidR="00F83360">
        <w:t>onadiabatic</w:t>
      </w:r>
      <w:r w:rsidRPr="00CB4A30">
        <w:t xml:space="preserve"> </w:t>
      </w:r>
      <w:r w:rsidR="00F83360">
        <w:t>Tunneling</w:t>
      </w:r>
      <w:r w:rsidR="00F83360" w:rsidRPr="00CB4A30">
        <w:t xml:space="preserve"> C</w:t>
      </w:r>
      <w:r w:rsidR="00F83360">
        <w:t>ase</w:t>
      </w:r>
      <w:r w:rsidRPr="00CB4A30">
        <w:t xml:space="preserve">. </w:t>
      </w:r>
      <w:r w:rsidRPr="00CB4A30">
        <w:rPr>
          <w:i/>
        </w:rPr>
        <w:t xml:space="preserve">J. Chem. Phys. </w:t>
      </w:r>
      <w:r w:rsidRPr="00CB4A30">
        <w:rPr>
          <w:b/>
        </w:rPr>
        <w:t>1994,</w:t>
      </w:r>
      <w:r w:rsidRPr="00CB4A30">
        <w:t xml:space="preserve"> </w:t>
      </w:r>
      <w:r w:rsidRPr="00CB4A30">
        <w:rPr>
          <w:i/>
        </w:rPr>
        <w:t>101</w:t>
      </w:r>
      <w:r w:rsidRPr="00CB4A30">
        <w:t>, 10630-10647.</w:t>
      </w:r>
    </w:p>
    <w:p w14:paraId="19703AC4" w14:textId="77777777" w:rsidR="00CB4A30" w:rsidRPr="00CB4A30" w:rsidRDefault="00CB4A30" w:rsidP="00CB4A30">
      <w:pPr>
        <w:pStyle w:val="EndNoteBibliography"/>
        <w:spacing w:after="0"/>
      </w:pPr>
      <w:r w:rsidRPr="00CB4A30">
        <w:lastRenderedPageBreak/>
        <w:t>18.</w:t>
      </w:r>
      <w:r w:rsidRPr="00CB4A30">
        <w:tab/>
        <w:t xml:space="preserve">Naik, C.; Carstensen, H. H.; Dean, A. M. Reaction rate representation using Chebyshev polynomials. In </w:t>
      </w:r>
      <w:r w:rsidRPr="00CB4A30">
        <w:rPr>
          <w:i/>
        </w:rPr>
        <w:t>Spring Meeting of the Combustion Institute</w:t>
      </w:r>
      <w:r w:rsidRPr="00CB4A30">
        <w:t>, San Diego, CA, 2002.</w:t>
      </w:r>
    </w:p>
    <w:p w14:paraId="3C85FF1E" w14:textId="77777777" w:rsidR="00CB4A30" w:rsidRPr="00CB4A30" w:rsidRDefault="00CB4A30" w:rsidP="00CB4A30">
      <w:pPr>
        <w:pStyle w:val="EndNoteBibliography"/>
        <w:spacing w:after="0"/>
      </w:pPr>
      <w:r w:rsidRPr="00CB4A30">
        <w:t>19.</w:t>
      </w:r>
      <w:r w:rsidRPr="00CB4A30">
        <w:tab/>
        <w:t xml:space="preserve">Ziehn, T.; Tomlin, A. S. GUI-HDMR - A software tool for global sensitivity analysis of complex models. </w:t>
      </w:r>
      <w:r w:rsidRPr="00CB4A30">
        <w:rPr>
          <w:i/>
        </w:rPr>
        <w:t xml:space="preserve">Environmental Modelling and Software </w:t>
      </w:r>
      <w:r w:rsidRPr="00CB4A30">
        <w:rPr>
          <w:b/>
        </w:rPr>
        <w:t>2009,</w:t>
      </w:r>
      <w:r w:rsidRPr="00CB4A30">
        <w:t xml:space="preserve"> </w:t>
      </w:r>
      <w:r w:rsidRPr="00CB4A30">
        <w:rPr>
          <w:i/>
        </w:rPr>
        <w:t>24(7)</w:t>
      </w:r>
      <w:r w:rsidRPr="00CB4A30">
        <w:t>, 775-785.</w:t>
      </w:r>
    </w:p>
    <w:p w14:paraId="42ABB799" w14:textId="77777777" w:rsidR="00CB4A30" w:rsidRPr="00CB4A30" w:rsidRDefault="00CB4A30" w:rsidP="00CB4A30">
      <w:pPr>
        <w:pStyle w:val="EndNoteBibliography"/>
        <w:spacing w:after="0"/>
      </w:pPr>
      <w:r w:rsidRPr="00CB4A30">
        <w:t>20.</w:t>
      </w:r>
      <w:r w:rsidRPr="00CB4A30">
        <w:tab/>
        <w:t xml:space="preserve">Li, G. Y.; Wang, S. W.; Rabitz, H.; Wang, S. Y.; Jaffe, P. Global uncertainty assessments by high dimensional model representations (HDMR). </w:t>
      </w:r>
      <w:r w:rsidRPr="00CB4A30">
        <w:rPr>
          <w:i/>
        </w:rPr>
        <w:t xml:space="preserve">Chem Eng Sci </w:t>
      </w:r>
      <w:r w:rsidRPr="00CB4A30">
        <w:rPr>
          <w:b/>
        </w:rPr>
        <w:t>2002,</w:t>
      </w:r>
      <w:r w:rsidRPr="00CB4A30">
        <w:t xml:space="preserve"> </w:t>
      </w:r>
      <w:r w:rsidRPr="00CB4A30">
        <w:rPr>
          <w:i/>
        </w:rPr>
        <w:t>57</w:t>
      </w:r>
      <w:r w:rsidRPr="00CB4A30">
        <w:t>, 4445-4460.</w:t>
      </w:r>
    </w:p>
    <w:p w14:paraId="4FC705C8" w14:textId="77777777" w:rsidR="00CB4A30" w:rsidRPr="00CB4A30" w:rsidRDefault="00CB4A30" w:rsidP="00CB4A30">
      <w:pPr>
        <w:pStyle w:val="EndNoteBibliography"/>
        <w:spacing w:after="0"/>
      </w:pPr>
      <w:r w:rsidRPr="00CB4A30">
        <w:t>21.</w:t>
      </w:r>
      <w:r w:rsidRPr="00CB4A30">
        <w:tab/>
        <w:t>Shannon, R. J.; Tomlin, A. S.; Robertson, S. H.; Blitz, M. A.; Pilling, M. J.; Seakins, P. W. Global Uncertainty Propagation and Sensitivity Analysis in the CH</w:t>
      </w:r>
      <w:r w:rsidRPr="00F83360">
        <w:rPr>
          <w:vertAlign w:val="subscript"/>
        </w:rPr>
        <w:t>3</w:t>
      </w:r>
      <w:r w:rsidRPr="00CB4A30">
        <w:t>OCH</w:t>
      </w:r>
      <w:r w:rsidRPr="00F83360">
        <w:rPr>
          <w:vertAlign w:val="subscript"/>
        </w:rPr>
        <w:t>2</w:t>
      </w:r>
      <w:r w:rsidRPr="00CB4A30">
        <w:t xml:space="preserve"> + O</w:t>
      </w:r>
      <w:r w:rsidRPr="00F83360">
        <w:rPr>
          <w:vertAlign w:val="subscript"/>
        </w:rPr>
        <w:t>2</w:t>
      </w:r>
      <w:r w:rsidRPr="00CB4A30">
        <w:t xml:space="preserve"> System: Combining Experiment and Theory To Constrain Key Rate Coefficients in DME Combustion. </w:t>
      </w:r>
      <w:r w:rsidRPr="00CB4A30">
        <w:rPr>
          <w:i/>
        </w:rPr>
        <w:t xml:space="preserve">J. Phys. Chem. A </w:t>
      </w:r>
      <w:r w:rsidRPr="00CB4A30">
        <w:rPr>
          <w:b/>
        </w:rPr>
        <w:t>2015,</w:t>
      </w:r>
      <w:r w:rsidRPr="00CB4A30">
        <w:t xml:space="preserve"> </w:t>
      </w:r>
      <w:r w:rsidRPr="00CB4A30">
        <w:rPr>
          <w:i/>
        </w:rPr>
        <w:t>119</w:t>
      </w:r>
      <w:r w:rsidRPr="00CB4A30">
        <w:t>, 7430-7438.</w:t>
      </w:r>
    </w:p>
    <w:p w14:paraId="0D658016" w14:textId="77777777" w:rsidR="00CB4A30" w:rsidRPr="00CB4A30" w:rsidRDefault="00CB4A30" w:rsidP="00CB4A30">
      <w:pPr>
        <w:pStyle w:val="EndNoteBibliography"/>
        <w:spacing w:after="0"/>
      </w:pPr>
      <w:r w:rsidRPr="00CB4A30">
        <w:t>22.</w:t>
      </w:r>
      <w:r w:rsidRPr="00CB4A30">
        <w:tab/>
        <w:t xml:space="preserve">Sharma, S.; Raman, S.; Green, W. H. Intramolecular Hydrogen Migration in Alkylperoxy and Hydroperoxyalkylperoxy Radicals: Accurate Treatment of Hindered Rotors. </w:t>
      </w:r>
      <w:r w:rsidRPr="00CB4A30">
        <w:rPr>
          <w:i/>
        </w:rPr>
        <w:t xml:space="preserve">J. Phys. Chem. A </w:t>
      </w:r>
      <w:r w:rsidRPr="00CB4A30">
        <w:rPr>
          <w:b/>
        </w:rPr>
        <w:t>2010,</w:t>
      </w:r>
      <w:r w:rsidRPr="00CB4A30">
        <w:t xml:space="preserve"> </w:t>
      </w:r>
      <w:r w:rsidRPr="00CB4A30">
        <w:rPr>
          <w:i/>
        </w:rPr>
        <w:t>114</w:t>
      </w:r>
      <w:r w:rsidRPr="00CB4A30">
        <w:t>, 5689-5701.</w:t>
      </w:r>
    </w:p>
    <w:p w14:paraId="44C04758" w14:textId="21C2D895" w:rsidR="00CB4A30" w:rsidRPr="00CB4A30" w:rsidRDefault="00CB4A30" w:rsidP="00CB4A30">
      <w:pPr>
        <w:pStyle w:val="EndNoteBibliography"/>
        <w:spacing w:after="0"/>
      </w:pPr>
      <w:r w:rsidRPr="00CB4A30">
        <w:t>23.</w:t>
      </w:r>
      <w:r w:rsidRPr="00CB4A30">
        <w:tab/>
        <w:t>Marston, C. C.; Balint</w:t>
      </w:r>
      <w:r w:rsidR="00F83360">
        <w:t>-K</w:t>
      </w:r>
      <w:r w:rsidRPr="00CB4A30">
        <w:t xml:space="preserve">urti, G. G. </w:t>
      </w:r>
      <w:r w:rsidR="00133E91" w:rsidRPr="00CB4A30">
        <w:t>T</w:t>
      </w:r>
      <w:r w:rsidR="00133E91">
        <w:t>he</w:t>
      </w:r>
      <w:r w:rsidR="00133E91" w:rsidRPr="00CB4A30">
        <w:t xml:space="preserve"> </w:t>
      </w:r>
      <w:r w:rsidR="0056459E" w:rsidRPr="00CB4A30">
        <w:t>F</w:t>
      </w:r>
      <w:r w:rsidR="0056459E">
        <w:t>ourier</w:t>
      </w:r>
      <w:r w:rsidR="0056459E" w:rsidRPr="00CB4A30">
        <w:t xml:space="preserve"> </w:t>
      </w:r>
      <w:r w:rsidR="00133E91" w:rsidRPr="00CB4A30">
        <w:t>G</w:t>
      </w:r>
      <w:r w:rsidR="00133E91">
        <w:t>rid</w:t>
      </w:r>
      <w:r w:rsidR="00133E91" w:rsidRPr="00CB4A30">
        <w:t xml:space="preserve"> H</w:t>
      </w:r>
      <w:r w:rsidR="00133E91">
        <w:t>amiltonian</w:t>
      </w:r>
      <w:r w:rsidR="00133E91" w:rsidRPr="00CB4A30">
        <w:t xml:space="preserve"> M</w:t>
      </w:r>
      <w:r w:rsidR="00133E91">
        <w:t>ethod</w:t>
      </w:r>
      <w:r w:rsidR="00133E91" w:rsidRPr="00CB4A30">
        <w:t xml:space="preserve"> F</w:t>
      </w:r>
      <w:r w:rsidR="00133E91">
        <w:t>or</w:t>
      </w:r>
      <w:r w:rsidR="00133E91" w:rsidRPr="00CB4A30">
        <w:t xml:space="preserve"> B</w:t>
      </w:r>
      <w:r w:rsidR="00133E91">
        <w:t>ound</w:t>
      </w:r>
      <w:r w:rsidRPr="00CB4A30">
        <w:t>-</w:t>
      </w:r>
      <w:r w:rsidR="00133E91" w:rsidRPr="00CB4A30">
        <w:t>S</w:t>
      </w:r>
      <w:r w:rsidR="00133E91">
        <w:t>tate</w:t>
      </w:r>
      <w:r w:rsidR="00133E91" w:rsidRPr="00CB4A30">
        <w:t xml:space="preserve"> E</w:t>
      </w:r>
      <w:r w:rsidR="00133E91">
        <w:t>igenvalues</w:t>
      </w:r>
      <w:r w:rsidR="00133E91" w:rsidRPr="00CB4A30">
        <w:t xml:space="preserve"> </w:t>
      </w:r>
      <w:r w:rsidR="00133E91">
        <w:t>and</w:t>
      </w:r>
      <w:r w:rsidR="00133E91" w:rsidRPr="00CB4A30">
        <w:t xml:space="preserve"> </w:t>
      </w:r>
      <w:r w:rsidR="00F83360" w:rsidRPr="00CB4A30">
        <w:t>E</w:t>
      </w:r>
      <w:r w:rsidR="00F83360">
        <w:t>igenfunctions</w:t>
      </w:r>
      <w:r w:rsidRPr="00CB4A30">
        <w:t xml:space="preserve">. </w:t>
      </w:r>
      <w:r w:rsidRPr="00CB4A30">
        <w:rPr>
          <w:i/>
        </w:rPr>
        <w:t xml:space="preserve">J. Chem. Phys. </w:t>
      </w:r>
      <w:r w:rsidRPr="00CB4A30">
        <w:rPr>
          <w:b/>
        </w:rPr>
        <w:t>1989,</w:t>
      </w:r>
      <w:r w:rsidRPr="00CB4A30">
        <w:t xml:space="preserve"> </w:t>
      </w:r>
      <w:r w:rsidRPr="00CB4A30">
        <w:rPr>
          <w:i/>
        </w:rPr>
        <w:t>91</w:t>
      </w:r>
      <w:r w:rsidRPr="00CB4A30">
        <w:t>, 3571-3576.</w:t>
      </w:r>
    </w:p>
    <w:p w14:paraId="4D7EB420" w14:textId="77777777" w:rsidR="00CB4A30" w:rsidRPr="00CB4A30" w:rsidRDefault="00CB4A30" w:rsidP="00CB4A30">
      <w:pPr>
        <w:pStyle w:val="EndNoteBibliography"/>
        <w:spacing w:after="0"/>
      </w:pPr>
      <w:r w:rsidRPr="00CB4A30">
        <w:t>24.</w:t>
      </w:r>
      <w:r w:rsidRPr="00CB4A30">
        <w:tab/>
        <w:t xml:space="preserve">Shannon, R. J.; Robertson, S. H.; Blitz, M. A.; Seakins, P. W. Bimolecular reactions of activated species: An analysis of problematic HC(O)C(O) chemistry. </w:t>
      </w:r>
      <w:r w:rsidRPr="00CB4A30">
        <w:rPr>
          <w:i/>
        </w:rPr>
        <w:t xml:space="preserve">Chem. Phys. Lett. </w:t>
      </w:r>
      <w:r w:rsidRPr="00CB4A30">
        <w:rPr>
          <w:b/>
        </w:rPr>
        <w:t>2016,</w:t>
      </w:r>
      <w:r w:rsidRPr="00CB4A30">
        <w:t xml:space="preserve"> </w:t>
      </w:r>
      <w:r w:rsidRPr="00CB4A30">
        <w:rPr>
          <w:i/>
        </w:rPr>
        <w:t>661</w:t>
      </w:r>
      <w:r w:rsidRPr="00CB4A30">
        <w:t>, 58-64.</w:t>
      </w:r>
    </w:p>
    <w:p w14:paraId="422545F2" w14:textId="77777777" w:rsidR="00CB4A30" w:rsidRPr="00CB4A30" w:rsidRDefault="00CB4A30" w:rsidP="00CB4A30">
      <w:pPr>
        <w:pStyle w:val="EndNoteBibliography"/>
        <w:spacing w:after="0"/>
      </w:pPr>
      <w:r w:rsidRPr="00CB4A30">
        <w:t>25.</w:t>
      </w:r>
      <w:r w:rsidRPr="00CB4A30">
        <w:tab/>
        <w:t xml:space="preserve">Pilling, M. J.; Robertson, S. H. Master equation models for chemical reactions of importance in combustion. </w:t>
      </w:r>
      <w:r w:rsidRPr="00CB4A30">
        <w:rPr>
          <w:i/>
        </w:rPr>
        <w:t xml:space="preserve">Annu. Rev. Phys. Chem. </w:t>
      </w:r>
      <w:r w:rsidRPr="00CB4A30">
        <w:rPr>
          <w:b/>
        </w:rPr>
        <w:t>2003,</w:t>
      </w:r>
      <w:r w:rsidRPr="00CB4A30">
        <w:t xml:space="preserve"> </w:t>
      </w:r>
      <w:r w:rsidRPr="00CB4A30">
        <w:rPr>
          <w:i/>
        </w:rPr>
        <w:t>54</w:t>
      </w:r>
      <w:r w:rsidRPr="00CB4A30">
        <w:t>, 245-275.</w:t>
      </w:r>
    </w:p>
    <w:p w14:paraId="3224EF13" w14:textId="77777777" w:rsidR="00CB4A30" w:rsidRPr="00CB4A30" w:rsidRDefault="00CB4A30" w:rsidP="00CB4A30">
      <w:pPr>
        <w:pStyle w:val="EndNoteBibliography"/>
        <w:spacing w:after="0"/>
      </w:pPr>
      <w:r w:rsidRPr="00CB4A30">
        <w:t>26.</w:t>
      </w:r>
      <w:r w:rsidRPr="00CB4A30">
        <w:tab/>
        <w:t xml:space="preserve">Holbrook, K. A.; Pilling, M. J.; Robertson, S. H. </w:t>
      </w:r>
      <w:r w:rsidRPr="00CB4A30">
        <w:rPr>
          <w:i/>
        </w:rPr>
        <w:t>Unimolecular Reactions</w:t>
      </w:r>
      <w:r w:rsidRPr="00CB4A30">
        <w:t>. John Wiley &amp; Sons: Chichester, 1996.</w:t>
      </w:r>
    </w:p>
    <w:p w14:paraId="51A19E68" w14:textId="77777777" w:rsidR="00CB4A30" w:rsidRPr="00CB4A30" w:rsidRDefault="00CB4A30" w:rsidP="00CB4A30">
      <w:pPr>
        <w:pStyle w:val="EndNoteBibliography"/>
        <w:spacing w:after="0"/>
      </w:pPr>
      <w:r w:rsidRPr="00CB4A30">
        <w:t>27.</w:t>
      </w:r>
      <w:r w:rsidRPr="00CB4A30">
        <w:tab/>
        <w:t xml:space="preserve">Klippenstein, S. J.; Miller, J. A. From the time-dependent, multiple-well master equation to phenomenological rate coefficients. </w:t>
      </w:r>
      <w:r w:rsidRPr="00CB4A30">
        <w:rPr>
          <w:i/>
        </w:rPr>
        <w:t xml:space="preserve">J. Phys. Chem. A </w:t>
      </w:r>
      <w:r w:rsidRPr="00CB4A30">
        <w:rPr>
          <w:b/>
        </w:rPr>
        <w:t>2002,</w:t>
      </w:r>
      <w:r w:rsidRPr="00CB4A30">
        <w:t xml:space="preserve"> </w:t>
      </w:r>
      <w:r w:rsidRPr="00CB4A30">
        <w:rPr>
          <w:i/>
        </w:rPr>
        <w:t>106</w:t>
      </w:r>
      <w:r w:rsidRPr="00CB4A30">
        <w:t>, 9267-9277.</w:t>
      </w:r>
    </w:p>
    <w:p w14:paraId="78500880" w14:textId="77777777" w:rsidR="00CB4A30" w:rsidRPr="00CB4A30" w:rsidRDefault="00CB4A30" w:rsidP="00CB4A30">
      <w:pPr>
        <w:pStyle w:val="EndNoteBibliography"/>
        <w:spacing w:after="0"/>
      </w:pPr>
      <w:r w:rsidRPr="00CB4A30">
        <w:t>28.</w:t>
      </w:r>
      <w:r w:rsidRPr="00CB4A30">
        <w:tab/>
        <w:t xml:space="preserve">Miller, J. A.; Klippenstein, S. J. Master equation methods in gas phase chemical kinetics. </w:t>
      </w:r>
      <w:r w:rsidRPr="00CB4A30">
        <w:rPr>
          <w:i/>
        </w:rPr>
        <w:t xml:space="preserve">J. Phys. Chem. A </w:t>
      </w:r>
      <w:r w:rsidRPr="00CB4A30">
        <w:rPr>
          <w:b/>
        </w:rPr>
        <w:t>2006,</w:t>
      </w:r>
      <w:r w:rsidRPr="00CB4A30">
        <w:t xml:space="preserve"> </w:t>
      </w:r>
      <w:r w:rsidRPr="00CB4A30">
        <w:rPr>
          <w:i/>
        </w:rPr>
        <w:t>110</w:t>
      </w:r>
      <w:r w:rsidRPr="00CB4A30">
        <w:t>, 10528-10544.</w:t>
      </w:r>
    </w:p>
    <w:p w14:paraId="1B71187A" w14:textId="77777777" w:rsidR="00CB4A30" w:rsidRPr="00CB4A30" w:rsidRDefault="00CB4A30" w:rsidP="00CB4A30">
      <w:pPr>
        <w:pStyle w:val="EndNoteBibliography"/>
        <w:spacing w:after="0"/>
      </w:pPr>
      <w:r w:rsidRPr="00CB4A30">
        <w:t>29.</w:t>
      </w:r>
      <w:r w:rsidRPr="00CB4A30">
        <w:tab/>
        <w:t xml:space="preserve">Robertson, S. H. Foundations of the Master Equation. In </w:t>
      </w:r>
      <w:r w:rsidRPr="00CB4A30">
        <w:rPr>
          <w:i/>
        </w:rPr>
        <w:t>Comprehensive Chemical Kinetics</w:t>
      </w:r>
      <w:r w:rsidRPr="00CB4A30">
        <w:t>, 2019; Vol. 43, pp 291-361.</w:t>
      </w:r>
    </w:p>
    <w:p w14:paraId="17D1CD0D" w14:textId="77777777" w:rsidR="00CB4A30" w:rsidRPr="00CB4A30" w:rsidRDefault="00CB4A30" w:rsidP="00CB4A30">
      <w:pPr>
        <w:pStyle w:val="EndNoteBibliography"/>
        <w:spacing w:after="0"/>
      </w:pPr>
      <w:r w:rsidRPr="00CB4A30">
        <w:t>30.</w:t>
      </w:r>
      <w:r w:rsidRPr="00CB4A30">
        <w:tab/>
        <w:t>Gannon, K. L.; Glowacki, D. R.; Blitz, M. A.; Hughes, K. J.; Pilling, M. J.; Seakins, P. W. H atom yields from the reactions of CN radicals with C</w:t>
      </w:r>
      <w:r w:rsidRPr="00CB4A30">
        <w:rPr>
          <w:vertAlign w:val="subscript"/>
        </w:rPr>
        <w:t>2</w:t>
      </w:r>
      <w:r w:rsidRPr="00CB4A30">
        <w:t>H</w:t>
      </w:r>
      <w:r w:rsidRPr="00CB4A30">
        <w:rPr>
          <w:vertAlign w:val="subscript"/>
        </w:rPr>
        <w:t>2</w:t>
      </w:r>
      <w:r w:rsidRPr="00CB4A30">
        <w:t>, C</w:t>
      </w:r>
      <w:r w:rsidRPr="00CB4A30">
        <w:rPr>
          <w:vertAlign w:val="subscript"/>
        </w:rPr>
        <w:t>2</w:t>
      </w:r>
      <w:r w:rsidRPr="00CB4A30">
        <w:t>H</w:t>
      </w:r>
      <w:r w:rsidRPr="00CB4A30">
        <w:rPr>
          <w:vertAlign w:val="subscript"/>
        </w:rPr>
        <w:t>4</w:t>
      </w:r>
      <w:r w:rsidRPr="00CB4A30">
        <w:t>, C</w:t>
      </w:r>
      <w:r w:rsidRPr="00CB4A30">
        <w:rPr>
          <w:vertAlign w:val="subscript"/>
        </w:rPr>
        <w:t>3</w:t>
      </w:r>
      <w:r w:rsidRPr="00CB4A30">
        <w:t>H</w:t>
      </w:r>
      <w:r w:rsidRPr="00CB4A30">
        <w:rPr>
          <w:vertAlign w:val="subscript"/>
        </w:rPr>
        <w:t>6</w:t>
      </w:r>
      <w:r w:rsidRPr="00CB4A30">
        <w:t>, trans-2-C</w:t>
      </w:r>
      <w:r w:rsidRPr="00CB4A30">
        <w:rPr>
          <w:vertAlign w:val="subscript"/>
        </w:rPr>
        <w:t>4</w:t>
      </w:r>
      <w:r w:rsidRPr="00CB4A30">
        <w:t>H</w:t>
      </w:r>
      <w:r w:rsidRPr="00CB4A30">
        <w:rPr>
          <w:vertAlign w:val="subscript"/>
        </w:rPr>
        <w:t>8</w:t>
      </w:r>
      <w:r w:rsidRPr="00CB4A30">
        <w:t>, and iso-C</w:t>
      </w:r>
      <w:r w:rsidRPr="00CB4A30">
        <w:rPr>
          <w:vertAlign w:val="subscript"/>
        </w:rPr>
        <w:t>4</w:t>
      </w:r>
      <w:r w:rsidRPr="00CB4A30">
        <w:t>H</w:t>
      </w:r>
      <w:r w:rsidRPr="00CB4A30">
        <w:rPr>
          <w:vertAlign w:val="subscript"/>
        </w:rPr>
        <w:t>8</w:t>
      </w:r>
      <w:r w:rsidRPr="00CB4A30">
        <w:t xml:space="preserve">. </w:t>
      </w:r>
      <w:r w:rsidRPr="00CB4A30">
        <w:rPr>
          <w:i/>
        </w:rPr>
        <w:t xml:space="preserve">J. Phys. Chem. A </w:t>
      </w:r>
      <w:r w:rsidRPr="00CB4A30">
        <w:rPr>
          <w:b/>
        </w:rPr>
        <w:t>2007,</w:t>
      </w:r>
      <w:r w:rsidRPr="00CB4A30">
        <w:t xml:space="preserve"> </w:t>
      </w:r>
      <w:r w:rsidRPr="00CB4A30">
        <w:rPr>
          <w:i/>
        </w:rPr>
        <w:t>111</w:t>
      </w:r>
      <w:r w:rsidRPr="00CB4A30">
        <w:t>, 6679-6692.</w:t>
      </w:r>
    </w:p>
    <w:p w14:paraId="28F81ADD" w14:textId="77777777" w:rsidR="00CB4A30" w:rsidRPr="00CB4A30" w:rsidRDefault="00CB4A30" w:rsidP="00CB4A30">
      <w:pPr>
        <w:pStyle w:val="EndNoteBibliography"/>
        <w:spacing w:after="0"/>
      </w:pPr>
      <w:r w:rsidRPr="00CB4A30">
        <w:t>31.</w:t>
      </w:r>
      <w:r w:rsidRPr="00CB4A30">
        <w:tab/>
        <w:t xml:space="preserve">Davies, J. W.; Green, N. J. B.; Pilling, M. J. The Testing of Models for Unimolecular Decomposition via Inverse Laplace Transformation of Experimental Recombination Data. </w:t>
      </w:r>
      <w:r w:rsidRPr="00CB4A30">
        <w:rPr>
          <w:i/>
        </w:rPr>
        <w:t xml:space="preserve">Chem. Phys. Lett. </w:t>
      </w:r>
      <w:r w:rsidRPr="00CB4A30">
        <w:rPr>
          <w:b/>
        </w:rPr>
        <w:t>1986,</w:t>
      </w:r>
      <w:r w:rsidRPr="00CB4A30">
        <w:t xml:space="preserve"> </w:t>
      </w:r>
      <w:r w:rsidRPr="00CB4A30">
        <w:rPr>
          <w:i/>
        </w:rPr>
        <w:t>126</w:t>
      </w:r>
      <w:r w:rsidRPr="00CB4A30">
        <w:t>, 373-379.</w:t>
      </w:r>
    </w:p>
    <w:p w14:paraId="73FE4A77" w14:textId="77777777" w:rsidR="00CB4A30" w:rsidRPr="00CB4A30" w:rsidRDefault="00CB4A30" w:rsidP="00CB4A30">
      <w:pPr>
        <w:pStyle w:val="EndNoteBibliography"/>
        <w:spacing w:after="0"/>
      </w:pPr>
      <w:r w:rsidRPr="00CB4A30">
        <w:t>32.</w:t>
      </w:r>
      <w:r w:rsidRPr="00CB4A30">
        <w:tab/>
        <w:t xml:space="preserve">Miller, J. A. Combustion chemistry: Elementary reactions to macroscopic processes - Concluding Remarks. </w:t>
      </w:r>
      <w:r w:rsidRPr="00CB4A30">
        <w:rPr>
          <w:i/>
        </w:rPr>
        <w:t xml:space="preserve">Faraday Discuss. </w:t>
      </w:r>
      <w:r w:rsidRPr="00CB4A30">
        <w:rPr>
          <w:b/>
        </w:rPr>
        <w:t>2001,</w:t>
      </w:r>
      <w:r w:rsidRPr="00CB4A30">
        <w:t xml:space="preserve"> </w:t>
      </w:r>
      <w:r w:rsidRPr="00CB4A30">
        <w:rPr>
          <w:i/>
        </w:rPr>
        <w:t>119</w:t>
      </w:r>
      <w:r w:rsidRPr="00CB4A30">
        <w:t>, 461-475.</w:t>
      </w:r>
    </w:p>
    <w:p w14:paraId="1BDA1D23" w14:textId="77777777" w:rsidR="00CB4A30" w:rsidRPr="00CB4A30" w:rsidRDefault="00CB4A30" w:rsidP="00CB4A30">
      <w:pPr>
        <w:pStyle w:val="EndNoteBibliography"/>
        <w:spacing w:after="0"/>
      </w:pPr>
      <w:r w:rsidRPr="00CB4A30">
        <w:t>33.</w:t>
      </w:r>
      <w:r w:rsidRPr="00CB4A30">
        <w:tab/>
        <w:t xml:space="preserve">Gilbert, R. G.; Smith, S. C. </w:t>
      </w:r>
      <w:r w:rsidRPr="00CB4A30">
        <w:rPr>
          <w:i/>
        </w:rPr>
        <w:t>Theory of Unimolecular and Recombination Reactions</w:t>
      </w:r>
      <w:r w:rsidRPr="00CB4A30">
        <w:t>. Blackwell Scientific Publications: Oxford, 1990.</w:t>
      </w:r>
    </w:p>
    <w:p w14:paraId="27FA4141" w14:textId="77777777" w:rsidR="00CB4A30" w:rsidRPr="00CB4A30" w:rsidRDefault="00CB4A30" w:rsidP="00CB4A30">
      <w:pPr>
        <w:pStyle w:val="EndNoteBibliography"/>
        <w:spacing w:after="0"/>
      </w:pPr>
      <w:r w:rsidRPr="00CB4A30">
        <w:t>34.</w:t>
      </w:r>
      <w:r w:rsidRPr="00CB4A30">
        <w:tab/>
        <w:t xml:space="preserve">Baer, T.; Hase, W. L. </w:t>
      </w:r>
      <w:r w:rsidRPr="00CB4A30">
        <w:rPr>
          <w:i/>
        </w:rPr>
        <w:t>Unimolecular Reaction Dynamics: Theory and Experiments</w:t>
      </w:r>
      <w:r w:rsidRPr="00CB4A30">
        <w:t>. Oxford University Press: New York, 1996.</w:t>
      </w:r>
    </w:p>
    <w:p w14:paraId="238CD344" w14:textId="77777777" w:rsidR="00CB4A30" w:rsidRPr="00CB4A30" w:rsidRDefault="00CB4A30" w:rsidP="00CB4A30">
      <w:pPr>
        <w:pStyle w:val="EndNoteBibliography"/>
        <w:spacing w:after="0"/>
      </w:pPr>
      <w:r w:rsidRPr="00CB4A30">
        <w:t>35.</w:t>
      </w:r>
      <w:r w:rsidRPr="00CB4A30">
        <w:tab/>
        <w:t xml:space="preserve">Robertson, S. H.; Pilling, M. J.; Baulch, D. L.; Green, N. J. B. Fitting of Pressure Dependent Kinetic Rate Data by Master Equation Inverse Laplace Transform Analysis. </w:t>
      </w:r>
      <w:r w:rsidRPr="00CB4A30">
        <w:rPr>
          <w:i/>
        </w:rPr>
        <w:t xml:space="preserve">J. Phys. Chem. </w:t>
      </w:r>
      <w:r w:rsidRPr="00CB4A30">
        <w:rPr>
          <w:b/>
        </w:rPr>
        <w:t>1995,</w:t>
      </w:r>
      <w:r w:rsidRPr="00CB4A30">
        <w:t xml:space="preserve"> </w:t>
      </w:r>
      <w:r w:rsidRPr="00CB4A30">
        <w:rPr>
          <w:i/>
        </w:rPr>
        <w:t>99</w:t>
      </w:r>
      <w:r w:rsidRPr="00CB4A30">
        <w:t>, 13452-13460.</w:t>
      </w:r>
    </w:p>
    <w:p w14:paraId="284A21BA" w14:textId="77777777" w:rsidR="00CB4A30" w:rsidRPr="00CB4A30" w:rsidRDefault="00CB4A30" w:rsidP="00CB4A30">
      <w:pPr>
        <w:pStyle w:val="EndNoteBibliography"/>
        <w:spacing w:after="0"/>
      </w:pPr>
      <w:r w:rsidRPr="00CB4A30">
        <w:t>36.</w:t>
      </w:r>
      <w:r w:rsidRPr="00CB4A30">
        <w:tab/>
        <w:t xml:space="preserve">Green, N. J. B.; Bhatti, Z. A. Steady-state master equation methods. </w:t>
      </w:r>
      <w:r w:rsidRPr="00CB4A30">
        <w:rPr>
          <w:i/>
        </w:rPr>
        <w:t xml:space="preserve">Phys. Chem. Chem. Phys. </w:t>
      </w:r>
      <w:r w:rsidRPr="00CB4A30">
        <w:rPr>
          <w:b/>
        </w:rPr>
        <w:t>2007,</w:t>
      </w:r>
      <w:r w:rsidRPr="00CB4A30">
        <w:t xml:space="preserve"> </w:t>
      </w:r>
      <w:r w:rsidRPr="00CB4A30">
        <w:rPr>
          <w:i/>
        </w:rPr>
        <w:t>9</w:t>
      </w:r>
      <w:r w:rsidRPr="00CB4A30">
        <w:t>, 4275-4290.</w:t>
      </w:r>
    </w:p>
    <w:p w14:paraId="6AF3251E" w14:textId="77777777" w:rsidR="00CB4A30" w:rsidRPr="00CB4A30" w:rsidRDefault="00CB4A30" w:rsidP="00CB4A30">
      <w:pPr>
        <w:pStyle w:val="EndNoteBibliography"/>
        <w:spacing w:after="0"/>
      </w:pPr>
      <w:r w:rsidRPr="00CB4A30">
        <w:t>37.</w:t>
      </w:r>
      <w:r w:rsidRPr="00CB4A30">
        <w:tab/>
        <w:t xml:space="preserve">Bartis, J. T.; Widom, B. Stochastic Models of Interconversion of Three or More Chemical Species. </w:t>
      </w:r>
      <w:r w:rsidRPr="00CB4A30">
        <w:rPr>
          <w:i/>
        </w:rPr>
        <w:t xml:space="preserve">J. Chem. Phys. </w:t>
      </w:r>
      <w:r w:rsidRPr="00CB4A30">
        <w:rPr>
          <w:b/>
        </w:rPr>
        <w:t>1974,</w:t>
      </w:r>
      <w:r w:rsidRPr="00CB4A30">
        <w:t xml:space="preserve"> </w:t>
      </w:r>
      <w:r w:rsidRPr="00CB4A30">
        <w:rPr>
          <w:i/>
        </w:rPr>
        <w:t>60</w:t>
      </w:r>
      <w:r w:rsidRPr="00CB4A30">
        <w:t>, 3474-3482.</w:t>
      </w:r>
    </w:p>
    <w:p w14:paraId="31384611" w14:textId="77777777" w:rsidR="00CB4A30" w:rsidRPr="00CB4A30" w:rsidRDefault="00CB4A30" w:rsidP="00CB4A30">
      <w:pPr>
        <w:pStyle w:val="EndNoteBibliography"/>
        <w:spacing w:after="0"/>
      </w:pPr>
      <w:r w:rsidRPr="00CB4A30">
        <w:lastRenderedPageBreak/>
        <w:t>38.</w:t>
      </w:r>
      <w:r w:rsidRPr="00CB4A30">
        <w:tab/>
        <w:t xml:space="preserve">Venkatesh, P. K.; Dean, A. M.; Cohen, M. H.; Carr, R. W. Master equation analysis of intermolecular energy transfer in multiple-well, multiple-channel unimolecular reactions .1. Basic theory. </w:t>
      </w:r>
      <w:r w:rsidRPr="00CB4A30">
        <w:rPr>
          <w:i/>
        </w:rPr>
        <w:t xml:space="preserve">J. Chem. Phys. </w:t>
      </w:r>
      <w:r w:rsidRPr="00CB4A30">
        <w:rPr>
          <w:b/>
        </w:rPr>
        <w:t>1997,</w:t>
      </w:r>
      <w:r w:rsidRPr="00CB4A30">
        <w:t xml:space="preserve"> </w:t>
      </w:r>
      <w:r w:rsidRPr="00CB4A30">
        <w:rPr>
          <w:i/>
        </w:rPr>
        <w:t>107</w:t>
      </w:r>
      <w:r w:rsidRPr="00CB4A30">
        <w:t>, 8904-8916.</w:t>
      </w:r>
    </w:p>
    <w:p w14:paraId="56FFC982" w14:textId="77777777" w:rsidR="00CB4A30" w:rsidRPr="00CB4A30" w:rsidRDefault="00CB4A30" w:rsidP="00CB4A30">
      <w:pPr>
        <w:pStyle w:val="EndNoteBibliography"/>
        <w:spacing w:after="0"/>
      </w:pPr>
      <w:r w:rsidRPr="00CB4A30">
        <w:t>39.</w:t>
      </w:r>
      <w:r w:rsidRPr="00CB4A30">
        <w:tab/>
        <w:t>Venkatesh, P. K.; Dean, A. M.; Cohen, M. H.; Carr, R. W. Master equation analysis of intermolecular energy transfer in multiple-well, multiple-channel unimolecular reactions. II. Numerical methods and application to the mechanism of the C</w:t>
      </w:r>
      <w:r w:rsidRPr="00CB4A30">
        <w:rPr>
          <w:vertAlign w:val="subscript"/>
        </w:rPr>
        <w:t>2</w:t>
      </w:r>
      <w:r w:rsidRPr="00CB4A30">
        <w:t>H</w:t>
      </w:r>
      <w:r w:rsidRPr="00CB4A30">
        <w:rPr>
          <w:vertAlign w:val="subscript"/>
        </w:rPr>
        <w:t>5</w:t>
      </w:r>
      <w:r w:rsidRPr="00CB4A30">
        <w:t>+O</w:t>
      </w:r>
      <w:r w:rsidRPr="00CB4A30">
        <w:rPr>
          <w:vertAlign w:val="subscript"/>
        </w:rPr>
        <w:t>2</w:t>
      </w:r>
      <w:r w:rsidRPr="00CB4A30">
        <w:t xml:space="preserve"> reaction. </w:t>
      </w:r>
      <w:r w:rsidRPr="00CB4A30">
        <w:rPr>
          <w:i/>
        </w:rPr>
        <w:t xml:space="preserve">J. Chem. Phys. </w:t>
      </w:r>
      <w:r w:rsidRPr="00CB4A30">
        <w:rPr>
          <w:b/>
        </w:rPr>
        <w:t>1999,</w:t>
      </w:r>
      <w:r w:rsidRPr="00CB4A30">
        <w:t xml:space="preserve"> </w:t>
      </w:r>
      <w:r w:rsidRPr="00CB4A30">
        <w:rPr>
          <w:i/>
        </w:rPr>
        <w:t>111</w:t>
      </w:r>
      <w:r w:rsidRPr="00CB4A30">
        <w:t>, 8313-8329.</w:t>
      </w:r>
    </w:p>
    <w:p w14:paraId="606C66EC" w14:textId="77777777" w:rsidR="00CB4A30" w:rsidRPr="00CB4A30" w:rsidRDefault="00CB4A30" w:rsidP="00CB4A30">
      <w:pPr>
        <w:pStyle w:val="EndNoteBibliography"/>
      </w:pPr>
      <w:r w:rsidRPr="00CB4A30">
        <w:t>40.</w:t>
      </w:r>
      <w:r w:rsidRPr="00CB4A30">
        <w:tab/>
        <w:t xml:space="preserve">Gang, J.; Pilling, M. J.; Robertson, S. H. Monte Carlo calculation of partition functions for straight chain alkanes. </w:t>
      </w:r>
      <w:r w:rsidRPr="00CB4A30">
        <w:rPr>
          <w:i/>
        </w:rPr>
        <w:t xml:space="preserve">Chem. Phys. </w:t>
      </w:r>
      <w:r w:rsidRPr="00CB4A30">
        <w:rPr>
          <w:b/>
        </w:rPr>
        <w:t>1998,</w:t>
      </w:r>
      <w:r w:rsidRPr="00CB4A30">
        <w:t xml:space="preserve"> </w:t>
      </w:r>
      <w:r w:rsidRPr="00CB4A30">
        <w:rPr>
          <w:i/>
        </w:rPr>
        <w:t>231</w:t>
      </w:r>
      <w:r w:rsidRPr="00CB4A30">
        <w:t>, 183-192.</w:t>
      </w:r>
    </w:p>
    <w:p w14:paraId="71A6BE74" w14:textId="24B6B938" w:rsidR="00097B97" w:rsidRDefault="007A15CE" w:rsidP="00D319EA">
      <w:pPr>
        <w:tabs>
          <w:tab w:val="clear" w:pos="540"/>
          <w:tab w:val="clear" w:pos="8064"/>
          <w:tab w:val="left" w:pos="284"/>
        </w:tabs>
        <w:spacing w:after="0" w:line="240" w:lineRule="auto"/>
      </w:pPr>
      <w:r>
        <w:fldChar w:fldCharType="end"/>
      </w:r>
    </w:p>
    <w:p w14:paraId="10EC70B7" w14:textId="59ACC803" w:rsidR="002C6656" w:rsidRDefault="002C6656" w:rsidP="00D319EA">
      <w:pPr>
        <w:tabs>
          <w:tab w:val="clear" w:pos="540"/>
          <w:tab w:val="clear" w:pos="8064"/>
          <w:tab w:val="left" w:pos="284"/>
        </w:tabs>
        <w:spacing w:after="0" w:line="240" w:lineRule="auto"/>
      </w:pPr>
    </w:p>
    <w:p w14:paraId="54820962" w14:textId="1F8CB4A3" w:rsidR="002C6656" w:rsidRDefault="002C6656" w:rsidP="002C6656">
      <w:pPr>
        <w:pStyle w:val="EndNoteBibliography"/>
      </w:pPr>
      <w:r>
        <w:t xml:space="preserve">Jasper, A. </w:t>
      </w:r>
      <w:r w:rsidRPr="002C6656">
        <w:t>“Third-body” collision parameters for hydrocarbons, alcohols,</w:t>
      </w:r>
      <w:r>
        <w:t xml:space="preserve"> </w:t>
      </w:r>
      <w:r w:rsidRPr="002C6656">
        <w:t>and hydroperoxides and an effective internal rotor approach for</w:t>
      </w:r>
      <w:r>
        <w:t xml:space="preserve"> </w:t>
      </w:r>
      <w:r w:rsidRPr="002C6656">
        <w:t>estimating them</w:t>
      </w:r>
      <w:r>
        <w:t xml:space="preserve">. </w:t>
      </w:r>
      <w:r w:rsidRPr="002C6656">
        <w:rPr>
          <w:i/>
          <w:iCs/>
        </w:rPr>
        <w:t>Int. J. Chem. Kinet.</w:t>
      </w:r>
      <w:r w:rsidRPr="002C6656">
        <w:t xml:space="preserve"> </w:t>
      </w:r>
      <w:r w:rsidRPr="002C6656">
        <w:rPr>
          <w:b/>
          <w:bCs/>
        </w:rPr>
        <w:t>2020</w:t>
      </w:r>
      <w:r>
        <w:t xml:space="preserve">, </w:t>
      </w:r>
      <w:r w:rsidRPr="002C6656">
        <w:t>52</w:t>
      </w:r>
      <w:r>
        <w:t xml:space="preserve">, </w:t>
      </w:r>
      <w:r w:rsidRPr="002C6656">
        <w:t>387–402.</w:t>
      </w: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C60D1" w14:textId="77777777" w:rsidR="003C2CC3" w:rsidRDefault="003C2CC3">
      <w:pPr>
        <w:spacing w:after="0" w:line="240" w:lineRule="auto"/>
      </w:pPr>
      <w:r>
        <w:separator/>
      </w:r>
    </w:p>
  </w:endnote>
  <w:endnote w:type="continuationSeparator" w:id="0">
    <w:p w14:paraId="434DE640" w14:textId="77777777" w:rsidR="003C2CC3" w:rsidRDefault="003C2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3C7DA" w14:textId="68B61142" w:rsidR="0085350E" w:rsidRDefault="0085350E">
    <w:pPr>
      <w:pStyle w:val="Footer"/>
      <w:jc w:val="center"/>
    </w:pPr>
    <w:r>
      <w:fldChar w:fldCharType="begin"/>
    </w:r>
    <w:r>
      <w:instrText xml:space="preserve"> PAGE   \* MERGEFORMAT </w:instrText>
    </w:r>
    <w:r>
      <w:fldChar w:fldCharType="separate"/>
    </w:r>
    <w:r>
      <w:rPr>
        <w:noProof/>
      </w:rPr>
      <w:t>144</w:t>
    </w:r>
    <w:r>
      <w:rPr>
        <w:noProof/>
      </w:rPr>
      <w:fldChar w:fldCharType="end"/>
    </w:r>
  </w:p>
  <w:p w14:paraId="7716DCC5" w14:textId="77777777" w:rsidR="0085350E" w:rsidRDefault="008535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B6A5D" w14:textId="77777777" w:rsidR="003C2CC3" w:rsidRDefault="003C2CC3">
      <w:pPr>
        <w:spacing w:after="0" w:line="240" w:lineRule="auto"/>
      </w:pPr>
      <w:r>
        <w:separator/>
      </w:r>
    </w:p>
  </w:footnote>
  <w:footnote w:type="continuationSeparator" w:id="0">
    <w:p w14:paraId="722575A9" w14:textId="77777777" w:rsidR="003C2CC3" w:rsidRDefault="003C2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3"/>
  </w:num>
  <w:num w:numId="16">
    <w:abstractNumId w:val="18"/>
  </w:num>
  <w:num w:numId="17">
    <w:abstractNumId w:val="20"/>
  </w:num>
  <w:num w:numId="18">
    <w:abstractNumId w:val="17"/>
  </w:num>
  <w:num w:numId="19">
    <w:abstractNumId w:val="22"/>
  </w:num>
  <w:num w:numId="20">
    <w:abstractNumId w:val="14"/>
  </w:num>
  <w:num w:numId="21">
    <w:abstractNumId w:val="29"/>
  </w:num>
  <w:num w:numId="22">
    <w:abstractNumId w:val="26"/>
  </w:num>
  <w:num w:numId="23">
    <w:abstractNumId w:val="21"/>
  </w:num>
  <w:num w:numId="24">
    <w:abstractNumId w:val="27"/>
  </w:num>
  <w:num w:numId="25">
    <w:abstractNumId w:val="16"/>
  </w:num>
  <w:num w:numId="26">
    <w:abstractNumId w:val="19"/>
  </w:num>
  <w:num w:numId="27">
    <w:abstractNumId w:val="23"/>
  </w:num>
  <w:num w:numId="28">
    <w:abstractNumId w:val="23"/>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3"/>
  </w:num>
  <w:num w:numId="32">
    <w:abstractNumId w:val="25"/>
  </w:num>
  <w:num w:numId="33">
    <w:abstractNumId w:val="28"/>
  </w:num>
  <w:num w:numId="34">
    <w:abstractNumId w:val="15"/>
  </w:num>
  <w:num w:numId="35">
    <w:abstractNumId w:val="23"/>
  </w:num>
  <w:num w:numId="36">
    <w:abstractNumId w:val="24"/>
  </w:num>
  <w:num w:numId="37">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record-ids&gt;&lt;/item&gt;&lt;/Libraries&gt;"/>
  </w:docVars>
  <w:rsids>
    <w:rsidRoot w:val="00F77C82"/>
    <w:rsid w:val="00000233"/>
    <w:rsid w:val="0000066E"/>
    <w:rsid w:val="0000101A"/>
    <w:rsid w:val="00002487"/>
    <w:rsid w:val="00002B8B"/>
    <w:rsid w:val="00003AA1"/>
    <w:rsid w:val="00010614"/>
    <w:rsid w:val="00013DF1"/>
    <w:rsid w:val="00015B84"/>
    <w:rsid w:val="00017E13"/>
    <w:rsid w:val="000222DF"/>
    <w:rsid w:val="00023CA3"/>
    <w:rsid w:val="00026565"/>
    <w:rsid w:val="000270A9"/>
    <w:rsid w:val="00027D2E"/>
    <w:rsid w:val="000335EA"/>
    <w:rsid w:val="0004019E"/>
    <w:rsid w:val="00042C66"/>
    <w:rsid w:val="000455B9"/>
    <w:rsid w:val="00045E2A"/>
    <w:rsid w:val="000464D2"/>
    <w:rsid w:val="000475EA"/>
    <w:rsid w:val="00050476"/>
    <w:rsid w:val="00053DCE"/>
    <w:rsid w:val="000556FF"/>
    <w:rsid w:val="00065357"/>
    <w:rsid w:val="00070B8C"/>
    <w:rsid w:val="00070D7F"/>
    <w:rsid w:val="00074B86"/>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3A38"/>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4324"/>
    <w:rsid w:val="0017255D"/>
    <w:rsid w:val="001744E1"/>
    <w:rsid w:val="0017677F"/>
    <w:rsid w:val="00176BB6"/>
    <w:rsid w:val="001805C2"/>
    <w:rsid w:val="00183A3D"/>
    <w:rsid w:val="001843C7"/>
    <w:rsid w:val="001850AB"/>
    <w:rsid w:val="00186A2E"/>
    <w:rsid w:val="00191427"/>
    <w:rsid w:val="00191D6B"/>
    <w:rsid w:val="001943CB"/>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497D"/>
    <w:rsid w:val="001C5F7D"/>
    <w:rsid w:val="001C61CC"/>
    <w:rsid w:val="001D306D"/>
    <w:rsid w:val="001D35DE"/>
    <w:rsid w:val="001D46D8"/>
    <w:rsid w:val="001D5AFF"/>
    <w:rsid w:val="001D7505"/>
    <w:rsid w:val="001E0864"/>
    <w:rsid w:val="001E08AD"/>
    <w:rsid w:val="001E0935"/>
    <w:rsid w:val="001E0ECA"/>
    <w:rsid w:val="001E458C"/>
    <w:rsid w:val="001E6E78"/>
    <w:rsid w:val="001F1BC3"/>
    <w:rsid w:val="001F2071"/>
    <w:rsid w:val="001F3493"/>
    <w:rsid w:val="001F5DC0"/>
    <w:rsid w:val="001F620A"/>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ECE"/>
    <w:rsid w:val="0022615A"/>
    <w:rsid w:val="00230774"/>
    <w:rsid w:val="00232F4B"/>
    <w:rsid w:val="00234201"/>
    <w:rsid w:val="00234A5A"/>
    <w:rsid w:val="0023563F"/>
    <w:rsid w:val="00236655"/>
    <w:rsid w:val="0024023B"/>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1098"/>
    <w:rsid w:val="002D1883"/>
    <w:rsid w:val="002D3D77"/>
    <w:rsid w:val="002D5249"/>
    <w:rsid w:val="002D6208"/>
    <w:rsid w:val="002E0D6B"/>
    <w:rsid w:val="002E1359"/>
    <w:rsid w:val="002E645F"/>
    <w:rsid w:val="002E6844"/>
    <w:rsid w:val="002E6CA9"/>
    <w:rsid w:val="002E7001"/>
    <w:rsid w:val="002E7116"/>
    <w:rsid w:val="002E798C"/>
    <w:rsid w:val="002F0189"/>
    <w:rsid w:val="002F16CA"/>
    <w:rsid w:val="002F26A2"/>
    <w:rsid w:val="002F6987"/>
    <w:rsid w:val="002F7412"/>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3C1"/>
    <w:rsid w:val="00332C9D"/>
    <w:rsid w:val="00332E66"/>
    <w:rsid w:val="00334CE5"/>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1F5F"/>
    <w:rsid w:val="00372A7C"/>
    <w:rsid w:val="0038201D"/>
    <w:rsid w:val="0038361A"/>
    <w:rsid w:val="00386A56"/>
    <w:rsid w:val="00391CEA"/>
    <w:rsid w:val="003966D3"/>
    <w:rsid w:val="00397C6F"/>
    <w:rsid w:val="003A4E4A"/>
    <w:rsid w:val="003B0907"/>
    <w:rsid w:val="003B40A9"/>
    <w:rsid w:val="003B57CB"/>
    <w:rsid w:val="003B7212"/>
    <w:rsid w:val="003B7B1C"/>
    <w:rsid w:val="003C2CC3"/>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407"/>
    <w:rsid w:val="00445D7D"/>
    <w:rsid w:val="00446174"/>
    <w:rsid w:val="00447093"/>
    <w:rsid w:val="00447BBD"/>
    <w:rsid w:val="0045154C"/>
    <w:rsid w:val="00451CF9"/>
    <w:rsid w:val="00454A52"/>
    <w:rsid w:val="00454DA8"/>
    <w:rsid w:val="0045725A"/>
    <w:rsid w:val="0046074F"/>
    <w:rsid w:val="00461A78"/>
    <w:rsid w:val="004651AB"/>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0F6"/>
    <w:rsid w:val="004A2363"/>
    <w:rsid w:val="004A294C"/>
    <w:rsid w:val="004A36B6"/>
    <w:rsid w:val="004A39B4"/>
    <w:rsid w:val="004A4118"/>
    <w:rsid w:val="004A48CB"/>
    <w:rsid w:val="004A7AAB"/>
    <w:rsid w:val="004A7F0A"/>
    <w:rsid w:val="004A7F4F"/>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1BE9"/>
    <w:rsid w:val="00521C81"/>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58"/>
    <w:rsid w:val="00662E6D"/>
    <w:rsid w:val="00663AFB"/>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101F6"/>
    <w:rsid w:val="00710C7D"/>
    <w:rsid w:val="00711505"/>
    <w:rsid w:val="00712046"/>
    <w:rsid w:val="00712EB9"/>
    <w:rsid w:val="0071410B"/>
    <w:rsid w:val="00714C84"/>
    <w:rsid w:val="0071555C"/>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7AE"/>
    <w:rsid w:val="0079292F"/>
    <w:rsid w:val="0079491C"/>
    <w:rsid w:val="007969AF"/>
    <w:rsid w:val="007A15CE"/>
    <w:rsid w:val="007A20E0"/>
    <w:rsid w:val="007A2855"/>
    <w:rsid w:val="007A6127"/>
    <w:rsid w:val="007A66B9"/>
    <w:rsid w:val="007A6805"/>
    <w:rsid w:val="007A7CD2"/>
    <w:rsid w:val="007B1E8F"/>
    <w:rsid w:val="007B2851"/>
    <w:rsid w:val="007B2E74"/>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5C75"/>
    <w:rsid w:val="00855D98"/>
    <w:rsid w:val="00855E23"/>
    <w:rsid w:val="0085691D"/>
    <w:rsid w:val="00856DF0"/>
    <w:rsid w:val="00857BCF"/>
    <w:rsid w:val="00857F14"/>
    <w:rsid w:val="0086052F"/>
    <w:rsid w:val="00861E47"/>
    <w:rsid w:val="00862649"/>
    <w:rsid w:val="00862797"/>
    <w:rsid w:val="00863202"/>
    <w:rsid w:val="008642E5"/>
    <w:rsid w:val="00864659"/>
    <w:rsid w:val="00874E01"/>
    <w:rsid w:val="00876244"/>
    <w:rsid w:val="008769A9"/>
    <w:rsid w:val="00880451"/>
    <w:rsid w:val="0089027D"/>
    <w:rsid w:val="00891663"/>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48D8"/>
    <w:rsid w:val="008D5638"/>
    <w:rsid w:val="008D71B5"/>
    <w:rsid w:val="008D736A"/>
    <w:rsid w:val="008E07D1"/>
    <w:rsid w:val="008E3A8A"/>
    <w:rsid w:val="008E4EDA"/>
    <w:rsid w:val="008E5318"/>
    <w:rsid w:val="008E64FB"/>
    <w:rsid w:val="008E69F5"/>
    <w:rsid w:val="008E6E64"/>
    <w:rsid w:val="008F02C1"/>
    <w:rsid w:val="008F1E98"/>
    <w:rsid w:val="008F27C2"/>
    <w:rsid w:val="008F28F6"/>
    <w:rsid w:val="008F51B6"/>
    <w:rsid w:val="008F5BD0"/>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19C6"/>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7A4"/>
    <w:rsid w:val="00992DC7"/>
    <w:rsid w:val="00997BE2"/>
    <w:rsid w:val="009A0E6C"/>
    <w:rsid w:val="009A350A"/>
    <w:rsid w:val="009A64F6"/>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426EF"/>
    <w:rsid w:val="00A442E3"/>
    <w:rsid w:val="00A4512D"/>
    <w:rsid w:val="00A45C48"/>
    <w:rsid w:val="00A5064D"/>
    <w:rsid w:val="00A50865"/>
    <w:rsid w:val="00A52525"/>
    <w:rsid w:val="00A53C4D"/>
    <w:rsid w:val="00A53D03"/>
    <w:rsid w:val="00A551FF"/>
    <w:rsid w:val="00A55B49"/>
    <w:rsid w:val="00A56297"/>
    <w:rsid w:val="00A56A79"/>
    <w:rsid w:val="00A57585"/>
    <w:rsid w:val="00A61955"/>
    <w:rsid w:val="00A63B03"/>
    <w:rsid w:val="00A6592C"/>
    <w:rsid w:val="00A66BFF"/>
    <w:rsid w:val="00A7111C"/>
    <w:rsid w:val="00A738EE"/>
    <w:rsid w:val="00A741E8"/>
    <w:rsid w:val="00A74B86"/>
    <w:rsid w:val="00A80F2F"/>
    <w:rsid w:val="00A82592"/>
    <w:rsid w:val="00A828A4"/>
    <w:rsid w:val="00A84041"/>
    <w:rsid w:val="00A84A4B"/>
    <w:rsid w:val="00A85A1D"/>
    <w:rsid w:val="00A85A40"/>
    <w:rsid w:val="00A879F3"/>
    <w:rsid w:val="00A901D0"/>
    <w:rsid w:val="00A90EB4"/>
    <w:rsid w:val="00A92380"/>
    <w:rsid w:val="00A932AA"/>
    <w:rsid w:val="00A942E3"/>
    <w:rsid w:val="00A9475D"/>
    <w:rsid w:val="00A976C1"/>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C6A"/>
    <w:rsid w:val="00B009F9"/>
    <w:rsid w:val="00B02DF6"/>
    <w:rsid w:val="00B03197"/>
    <w:rsid w:val="00B06933"/>
    <w:rsid w:val="00B06F9F"/>
    <w:rsid w:val="00B1000B"/>
    <w:rsid w:val="00B112EE"/>
    <w:rsid w:val="00B13E18"/>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7A72"/>
    <w:rsid w:val="00B42BCE"/>
    <w:rsid w:val="00B43236"/>
    <w:rsid w:val="00B44851"/>
    <w:rsid w:val="00B50489"/>
    <w:rsid w:val="00B50BA4"/>
    <w:rsid w:val="00B52277"/>
    <w:rsid w:val="00B52BE9"/>
    <w:rsid w:val="00B52EF2"/>
    <w:rsid w:val="00B536F9"/>
    <w:rsid w:val="00B575D3"/>
    <w:rsid w:val="00B60AE7"/>
    <w:rsid w:val="00B652F9"/>
    <w:rsid w:val="00B6581B"/>
    <w:rsid w:val="00B66189"/>
    <w:rsid w:val="00B66371"/>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52C1"/>
    <w:rsid w:val="00C265BD"/>
    <w:rsid w:val="00C27275"/>
    <w:rsid w:val="00C2779A"/>
    <w:rsid w:val="00C310AB"/>
    <w:rsid w:val="00C32B24"/>
    <w:rsid w:val="00C341E8"/>
    <w:rsid w:val="00C365E9"/>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189"/>
    <w:rsid w:val="00C8628D"/>
    <w:rsid w:val="00C863B0"/>
    <w:rsid w:val="00C87C4F"/>
    <w:rsid w:val="00C87E87"/>
    <w:rsid w:val="00C91314"/>
    <w:rsid w:val="00C9198A"/>
    <w:rsid w:val="00C93E18"/>
    <w:rsid w:val="00C95A99"/>
    <w:rsid w:val="00C96413"/>
    <w:rsid w:val="00CA0E35"/>
    <w:rsid w:val="00CA18E9"/>
    <w:rsid w:val="00CA537D"/>
    <w:rsid w:val="00CB07AD"/>
    <w:rsid w:val="00CB190A"/>
    <w:rsid w:val="00CB21CC"/>
    <w:rsid w:val="00CB34D3"/>
    <w:rsid w:val="00CB3B83"/>
    <w:rsid w:val="00CB4861"/>
    <w:rsid w:val="00CB4878"/>
    <w:rsid w:val="00CB4A30"/>
    <w:rsid w:val="00CC06FF"/>
    <w:rsid w:val="00CC27DF"/>
    <w:rsid w:val="00CC32F2"/>
    <w:rsid w:val="00CC4C90"/>
    <w:rsid w:val="00CC502B"/>
    <w:rsid w:val="00CD11A9"/>
    <w:rsid w:val="00CD2642"/>
    <w:rsid w:val="00CD2809"/>
    <w:rsid w:val="00CD2CA0"/>
    <w:rsid w:val="00CD2E09"/>
    <w:rsid w:val="00CE0E5E"/>
    <w:rsid w:val="00CE12C0"/>
    <w:rsid w:val="00CE14A5"/>
    <w:rsid w:val="00CE22F2"/>
    <w:rsid w:val="00CE39BB"/>
    <w:rsid w:val="00CE438E"/>
    <w:rsid w:val="00CE4D11"/>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943"/>
    <w:rsid w:val="00D84BFA"/>
    <w:rsid w:val="00D854B6"/>
    <w:rsid w:val="00D8590A"/>
    <w:rsid w:val="00D8788B"/>
    <w:rsid w:val="00D87A83"/>
    <w:rsid w:val="00D87C07"/>
    <w:rsid w:val="00D90988"/>
    <w:rsid w:val="00D92712"/>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17CAB"/>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C08A8"/>
    <w:rsid w:val="00EC11BE"/>
    <w:rsid w:val="00EC577D"/>
    <w:rsid w:val="00EC5FC8"/>
    <w:rsid w:val="00EC6D4C"/>
    <w:rsid w:val="00ED1DA5"/>
    <w:rsid w:val="00ED2F1A"/>
    <w:rsid w:val="00ED3426"/>
    <w:rsid w:val="00ED36D3"/>
    <w:rsid w:val="00ED5249"/>
    <w:rsid w:val="00ED54A9"/>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E109E-2F18-4BA8-BDF4-BED8CBCDE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16822</TotalTime>
  <Pages>1</Pages>
  <Words>51545</Words>
  <Characters>293813</Characters>
  <Application>Microsoft Office Word</Application>
  <DocSecurity>0</DocSecurity>
  <Lines>2448</Lines>
  <Paragraphs>689</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344669</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97</cp:revision>
  <cp:lastPrinted>2021-07-11T18:45:00Z</cp:lastPrinted>
  <dcterms:created xsi:type="dcterms:W3CDTF">2020-04-24T15:12:00Z</dcterms:created>
  <dcterms:modified xsi:type="dcterms:W3CDTF">2021-07-11T18:47:00Z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