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77777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2CCBDB43" w:rsidR="00F77C82" w:rsidRDefault="00F77C82">
      <w:pPr>
        <w:pStyle w:val="Subtitle1"/>
        <w:rPr>
          <w:b w:val="0"/>
          <w:sz w:val="36"/>
          <w:szCs w:val="36"/>
        </w:rPr>
      </w:pPr>
      <w:r>
        <w:rPr>
          <w:b w:val="0"/>
          <w:sz w:val="36"/>
          <w:szCs w:val="36"/>
        </w:rPr>
        <w:t xml:space="preserve">Version </w:t>
      </w:r>
      <w:r w:rsidR="00AD1A87">
        <w:rPr>
          <w:b w:val="0"/>
          <w:sz w:val="36"/>
          <w:szCs w:val="36"/>
        </w:rPr>
        <w:t>5.1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77777777"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1384EF6" w:rsidR="00F77C82" w:rsidRDefault="00F77C82">
      <w:pPr>
        <w:jc w:val="center"/>
      </w:pPr>
      <w:r>
        <w:t xml:space="preserve">Last updated: </w:t>
      </w:r>
      <w:r w:rsidR="007A15CE">
        <w:fldChar w:fldCharType="begin"/>
      </w:r>
      <w:r>
        <w:instrText xml:space="preserve"> DATE \@"DD\ MMMM\ YYYY" </w:instrText>
      </w:r>
      <w:r w:rsidR="007A15CE">
        <w:fldChar w:fldCharType="separate"/>
      </w:r>
      <w:r w:rsidR="006C2F34">
        <w:rPr>
          <w:noProof/>
        </w:rPr>
        <w:t>31 July 2017</w:t>
      </w:r>
      <w:r w:rsidR="007A15CE">
        <w:fldChar w:fldCharType="end"/>
      </w:r>
    </w:p>
    <w:p w14:paraId="4D357056" w14:textId="77777777" w:rsidR="00F77C82" w:rsidRPr="00C05534" w:rsidRDefault="00F77C82" w:rsidP="00C05534">
      <w:pPr>
        <w:pStyle w:val="Heading1"/>
      </w:pPr>
      <w:bookmarkStart w:id="0" w:name="_Toc489297531"/>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4AE9F342" w14:textId="77777777"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14:paraId="0C261621" w14:textId="77777777" w:rsidR="00F77C82" w:rsidRDefault="00F77C82"/>
    <w:p w14:paraId="2C2B99BA" w14:textId="77777777" w:rsidR="00CE0E5E" w:rsidRDefault="00CE0E5E" w:rsidP="00CE0E5E">
      <w:pPr>
        <w:pStyle w:val="Heading1"/>
      </w:pPr>
      <w:bookmarkStart w:id="1" w:name="_Toc489297532"/>
      <w:r>
        <w:lastRenderedPageBreak/>
        <w:t>Notices</w:t>
      </w:r>
      <w:bookmarkEnd w:id="1"/>
    </w:p>
    <w:p w14:paraId="1FB52EB8" w14:textId="4CA3361C" w:rsidR="00CE0E5E" w:rsidRDefault="00CE0E5E" w:rsidP="00CE0E5E">
      <w:r>
        <w:t>MESMER</w:t>
      </w:r>
      <w:r w:rsidR="0045725A">
        <w:t>, Copyright (C) 2009-201</w:t>
      </w:r>
      <w:r w:rsidR="00483E26">
        <w:t>8</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89297533"/>
      <w:r w:rsidRPr="00C05534">
        <w:lastRenderedPageBreak/>
        <w:t>Contents</w:t>
      </w:r>
      <w:bookmarkEnd w:id="2"/>
    </w:p>
    <w:p w14:paraId="0793DF2F" w14:textId="6544C57E" w:rsidR="00483E2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bookmarkStart w:id="3" w:name="_GoBack"/>
      <w:bookmarkEnd w:id="3"/>
      <w:r w:rsidR="00483E26">
        <w:rPr>
          <w:noProof/>
        </w:rPr>
        <w:t>1</w:t>
      </w:r>
      <w:r w:rsidR="00483E26">
        <w:rPr>
          <w:rFonts w:asciiTheme="minorHAnsi" w:eastAsiaTheme="minorEastAsia" w:hAnsiTheme="minorHAnsi" w:cstheme="minorBidi"/>
          <w:noProof/>
          <w:szCs w:val="22"/>
          <w:lang w:eastAsia="en-GB"/>
        </w:rPr>
        <w:tab/>
      </w:r>
      <w:r w:rsidR="00483E26">
        <w:rPr>
          <w:noProof/>
        </w:rPr>
        <w:t>Acknowledgements and Citation</w:t>
      </w:r>
      <w:r w:rsidR="00483E26">
        <w:rPr>
          <w:noProof/>
        </w:rPr>
        <w:tab/>
      </w:r>
      <w:r w:rsidR="00483E26">
        <w:rPr>
          <w:noProof/>
        </w:rPr>
        <w:fldChar w:fldCharType="begin"/>
      </w:r>
      <w:r w:rsidR="00483E26">
        <w:rPr>
          <w:noProof/>
        </w:rPr>
        <w:instrText xml:space="preserve"> PAGEREF _Toc489297531 \h </w:instrText>
      </w:r>
      <w:r w:rsidR="00483E26">
        <w:rPr>
          <w:noProof/>
        </w:rPr>
      </w:r>
      <w:r w:rsidR="00483E26">
        <w:rPr>
          <w:noProof/>
        </w:rPr>
        <w:fldChar w:fldCharType="separate"/>
      </w:r>
      <w:r w:rsidR="006C2F34">
        <w:rPr>
          <w:noProof/>
        </w:rPr>
        <w:t>2</w:t>
      </w:r>
      <w:r w:rsidR="00483E26">
        <w:rPr>
          <w:noProof/>
        </w:rPr>
        <w:fldChar w:fldCharType="end"/>
      </w:r>
    </w:p>
    <w:p w14:paraId="4EE5BE41" w14:textId="7440B6A1" w:rsidR="00483E26" w:rsidRDefault="00483E2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_Toc489297532 \h </w:instrText>
      </w:r>
      <w:r>
        <w:rPr>
          <w:noProof/>
        </w:rPr>
      </w:r>
      <w:r>
        <w:rPr>
          <w:noProof/>
        </w:rPr>
        <w:fldChar w:fldCharType="separate"/>
      </w:r>
      <w:r w:rsidR="006C2F34">
        <w:rPr>
          <w:noProof/>
        </w:rPr>
        <w:t>3</w:t>
      </w:r>
      <w:r>
        <w:rPr>
          <w:noProof/>
        </w:rPr>
        <w:fldChar w:fldCharType="end"/>
      </w:r>
    </w:p>
    <w:p w14:paraId="5EC09595" w14:textId="4E43C412" w:rsidR="00483E26" w:rsidRDefault="00483E2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_Toc489297533 \h </w:instrText>
      </w:r>
      <w:r>
        <w:rPr>
          <w:noProof/>
        </w:rPr>
      </w:r>
      <w:r>
        <w:rPr>
          <w:noProof/>
        </w:rPr>
        <w:fldChar w:fldCharType="separate"/>
      </w:r>
      <w:r w:rsidR="006C2F34">
        <w:rPr>
          <w:noProof/>
        </w:rPr>
        <w:t>5</w:t>
      </w:r>
      <w:r>
        <w:rPr>
          <w:noProof/>
        </w:rPr>
        <w:fldChar w:fldCharType="end"/>
      </w:r>
    </w:p>
    <w:p w14:paraId="1D376A65" w14:textId="7407EB34" w:rsidR="00483E26" w:rsidRDefault="00483E2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5.1</w:t>
      </w:r>
      <w:r>
        <w:rPr>
          <w:noProof/>
        </w:rPr>
        <w:tab/>
      </w:r>
      <w:r>
        <w:rPr>
          <w:noProof/>
        </w:rPr>
        <w:fldChar w:fldCharType="begin"/>
      </w:r>
      <w:r>
        <w:rPr>
          <w:noProof/>
        </w:rPr>
        <w:instrText xml:space="preserve"> PAGEREF _Toc489297534 \h </w:instrText>
      </w:r>
      <w:r>
        <w:rPr>
          <w:noProof/>
        </w:rPr>
      </w:r>
      <w:r>
        <w:rPr>
          <w:noProof/>
        </w:rPr>
        <w:fldChar w:fldCharType="separate"/>
      </w:r>
      <w:r w:rsidR="006C2F34">
        <w:rPr>
          <w:noProof/>
        </w:rPr>
        <w:t>9</w:t>
      </w:r>
      <w:r>
        <w:rPr>
          <w:noProof/>
        </w:rPr>
        <w:fldChar w:fldCharType="end"/>
      </w:r>
    </w:p>
    <w:p w14:paraId="71F9626E" w14:textId="4CB94C05" w:rsidR="00483E26" w:rsidRDefault="00483E2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_Toc489297535 \h </w:instrText>
      </w:r>
      <w:r>
        <w:rPr>
          <w:noProof/>
        </w:rPr>
      </w:r>
      <w:r>
        <w:rPr>
          <w:noProof/>
        </w:rPr>
        <w:fldChar w:fldCharType="separate"/>
      </w:r>
      <w:r w:rsidR="006C2F34">
        <w:rPr>
          <w:noProof/>
        </w:rPr>
        <w:t>10</w:t>
      </w:r>
      <w:r>
        <w:rPr>
          <w:noProof/>
        </w:rPr>
        <w:fldChar w:fldCharType="end"/>
      </w:r>
    </w:p>
    <w:p w14:paraId="07420994" w14:textId="3498A65B" w:rsidR="00483E26" w:rsidRDefault="00483E2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_Toc489297536 \h </w:instrText>
      </w:r>
      <w:r>
        <w:rPr>
          <w:noProof/>
        </w:rPr>
      </w:r>
      <w:r>
        <w:rPr>
          <w:noProof/>
        </w:rPr>
        <w:fldChar w:fldCharType="separate"/>
      </w:r>
      <w:r w:rsidR="006C2F34">
        <w:rPr>
          <w:noProof/>
        </w:rPr>
        <w:t>13</w:t>
      </w:r>
      <w:r>
        <w:rPr>
          <w:noProof/>
        </w:rPr>
        <w:fldChar w:fldCharType="end"/>
      </w:r>
    </w:p>
    <w:p w14:paraId="0B7630BC" w14:textId="3A42AF5E" w:rsidR="00483E26" w:rsidRDefault="00483E2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_Toc489297537 \h </w:instrText>
      </w:r>
      <w:r>
        <w:rPr>
          <w:noProof/>
        </w:rPr>
      </w:r>
      <w:r>
        <w:rPr>
          <w:noProof/>
        </w:rPr>
        <w:fldChar w:fldCharType="separate"/>
      </w:r>
      <w:r w:rsidR="006C2F34">
        <w:rPr>
          <w:noProof/>
        </w:rPr>
        <w:t>13</w:t>
      </w:r>
      <w:r>
        <w:rPr>
          <w:noProof/>
        </w:rPr>
        <w:fldChar w:fldCharType="end"/>
      </w:r>
    </w:p>
    <w:p w14:paraId="50385817" w14:textId="7AB6DB9A" w:rsidR="00483E26" w:rsidRDefault="00483E2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_Toc489297538 \h </w:instrText>
      </w:r>
      <w:r>
        <w:rPr>
          <w:noProof/>
        </w:rPr>
      </w:r>
      <w:r>
        <w:rPr>
          <w:noProof/>
        </w:rPr>
        <w:fldChar w:fldCharType="separate"/>
      </w:r>
      <w:r w:rsidR="006C2F34">
        <w:rPr>
          <w:noProof/>
        </w:rPr>
        <w:t>13</w:t>
      </w:r>
      <w:r>
        <w:rPr>
          <w:noProof/>
        </w:rPr>
        <w:fldChar w:fldCharType="end"/>
      </w:r>
    </w:p>
    <w:p w14:paraId="1C984240" w14:textId="0DEE5702" w:rsidR="00483E26" w:rsidRDefault="00483E2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_Toc489297539 \h </w:instrText>
      </w:r>
      <w:r>
        <w:rPr>
          <w:noProof/>
        </w:rPr>
      </w:r>
      <w:r>
        <w:rPr>
          <w:noProof/>
        </w:rPr>
        <w:fldChar w:fldCharType="separate"/>
      </w:r>
      <w:r w:rsidR="006C2F34">
        <w:rPr>
          <w:noProof/>
        </w:rPr>
        <w:t>14</w:t>
      </w:r>
      <w:r>
        <w:rPr>
          <w:noProof/>
        </w:rPr>
        <w:fldChar w:fldCharType="end"/>
      </w:r>
    </w:p>
    <w:p w14:paraId="18324733" w14:textId="2B0898A0" w:rsidR="00483E26" w:rsidRDefault="00483E2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_Toc489297540 \h </w:instrText>
      </w:r>
      <w:r>
        <w:rPr>
          <w:noProof/>
        </w:rPr>
      </w:r>
      <w:r>
        <w:rPr>
          <w:noProof/>
        </w:rPr>
        <w:fldChar w:fldCharType="separate"/>
      </w:r>
      <w:r w:rsidR="006C2F34">
        <w:rPr>
          <w:noProof/>
        </w:rPr>
        <w:t>14</w:t>
      </w:r>
      <w:r>
        <w:rPr>
          <w:noProof/>
        </w:rPr>
        <w:fldChar w:fldCharType="end"/>
      </w:r>
    </w:p>
    <w:p w14:paraId="5BE240F9" w14:textId="77ED3F22" w:rsidR="00483E26" w:rsidRDefault="00483E2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_Toc489297541 \h </w:instrText>
      </w:r>
      <w:r>
        <w:rPr>
          <w:noProof/>
        </w:rPr>
      </w:r>
      <w:r>
        <w:rPr>
          <w:noProof/>
        </w:rPr>
        <w:fldChar w:fldCharType="separate"/>
      </w:r>
      <w:r w:rsidR="006C2F34">
        <w:rPr>
          <w:noProof/>
        </w:rPr>
        <w:t>14</w:t>
      </w:r>
      <w:r>
        <w:rPr>
          <w:noProof/>
        </w:rPr>
        <w:fldChar w:fldCharType="end"/>
      </w:r>
    </w:p>
    <w:p w14:paraId="11E37B4F" w14:textId="71816EBE" w:rsidR="00483E26" w:rsidRDefault="00483E2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_Toc489297542 \h </w:instrText>
      </w:r>
      <w:r>
        <w:rPr>
          <w:noProof/>
        </w:rPr>
      </w:r>
      <w:r>
        <w:rPr>
          <w:noProof/>
        </w:rPr>
        <w:fldChar w:fldCharType="separate"/>
      </w:r>
      <w:r w:rsidR="006C2F34">
        <w:rPr>
          <w:noProof/>
        </w:rPr>
        <w:t>15</w:t>
      </w:r>
      <w:r>
        <w:rPr>
          <w:noProof/>
        </w:rPr>
        <w:fldChar w:fldCharType="end"/>
      </w:r>
    </w:p>
    <w:p w14:paraId="5EFE39EC" w14:textId="5DBB8F5E" w:rsidR="00483E26" w:rsidRDefault="00483E2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_Toc489297543 \h </w:instrText>
      </w:r>
      <w:r>
        <w:rPr>
          <w:noProof/>
        </w:rPr>
      </w:r>
      <w:r>
        <w:rPr>
          <w:noProof/>
        </w:rPr>
        <w:fldChar w:fldCharType="separate"/>
      </w:r>
      <w:r w:rsidR="006C2F34">
        <w:rPr>
          <w:noProof/>
        </w:rPr>
        <w:t>15</w:t>
      </w:r>
      <w:r>
        <w:rPr>
          <w:noProof/>
        </w:rPr>
        <w:fldChar w:fldCharType="end"/>
      </w:r>
    </w:p>
    <w:p w14:paraId="5A0103BA" w14:textId="383FD392" w:rsidR="00483E26" w:rsidRDefault="00483E2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_Toc489297544 \h </w:instrText>
      </w:r>
      <w:r>
        <w:rPr>
          <w:noProof/>
        </w:rPr>
      </w:r>
      <w:r>
        <w:rPr>
          <w:noProof/>
        </w:rPr>
        <w:fldChar w:fldCharType="separate"/>
      </w:r>
      <w:r w:rsidR="006C2F34">
        <w:rPr>
          <w:noProof/>
        </w:rPr>
        <w:t>16</w:t>
      </w:r>
      <w:r>
        <w:rPr>
          <w:noProof/>
        </w:rPr>
        <w:fldChar w:fldCharType="end"/>
      </w:r>
    </w:p>
    <w:p w14:paraId="73F8CD1C" w14:textId="52CA97BD" w:rsidR="00483E26" w:rsidRDefault="00483E2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_Toc489297545 \h </w:instrText>
      </w:r>
      <w:r>
        <w:rPr>
          <w:noProof/>
        </w:rPr>
      </w:r>
      <w:r>
        <w:rPr>
          <w:noProof/>
        </w:rPr>
        <w:fldChar w:fldCharType="separate"/>
      </w:r>
      <w:r w:rsidR="006C2F34">
        <w:rPr>
          <w:noProof/>
        </w:rPr>
        <w:t>16</w:t>
      </w:r>
      <w:r>
        <w:rPr>
          <w:noProof/>
        </w:rPr>
        <w:fldChar w:fldCharType="end"/>
      </w:r>
    </w:p>
    <w:p w14:paraId="2AE1A382" w14:textId="535BF1D3" w:rsidR="00483E26" w:rsidRDefault="00483E2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_Toc489297546 \h </w:instrText>
      </w:r>
      <w:r>
        <w:rPr>
          <w:noProof/>
        </w:rPr>
      </w:r>
      <w:r>
        <w:rPr>
          <w:noProof/>
        </w:rPr>
        <w:fldChar w:fldCharType="separate"/>
      </w:r>
      <w:r w:rsidR="006C2F34">
        <w:rPr>
          <w:noProof/>
        </w:rPr>
        <w:t>16</w:t>
      </w:r>
      <w:r>
        <w:rPr>
          <w:noProof/>
        </w:rPr>
        <w:fldChar w:fldCharType="end"/>
      </w:r>
    </w:p>
    <w:p w14:paraId="2D4A8147" w14:textId="36D2C8D8" w:rsidR="00483E26" w:rsidRDefault="00483E2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_Toc489297547 \h </w:instrText>
      </w:r>
      <w:r>
        <w:rPr>
          <w:noProof/>
        </w:rPr>
      </w:r>
      <w:r>
        <w:rPr>
          <w:noProof/>
        </w:rPr>
        <w:fldChar w:fldCharType="separate"/>
      </w:r>
      <w:r w:rsidR="006C2F34">
        <w:rPr>
          <w:noProof/>
        </w:rPr>
        <w:t>17</w:t>
      </w:r>
      <w:r>
        <w:rPr>
          <w:noProof/>
        </w:rPr>
        <w:fldChar w:fldCharType="end"/>
      </w:r>
    </w:p>
    <w:p w14:paraId="1E4E4C79" w14:textId="0FEC202C" w:rsidR="00483E26" w:rsidRDefault="00483E2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_Toc489297548 \h </w:instrText>
      </w:r>
      <w:r>
        <w:rPr>
          <w:noProof/>
        </w:rPr>
      </w:r>
      <w:r>
        <w:rPr>
          <w:noProof/>
        </w:rPr>
        <w:fldChar w:fldCharType="separate"/>
      </w:r>
      <w:r w:rsidR="006C2F34">
        <w:rPr>
          <w:noProof/>
        </w:rPr>
        <w:t>18</w:t>
      </w:r>
      <w:r>
        <w:rPr>
          <w:noProof/>
        </w:rPr>
        <w:fldChar w:fldCharType="end"/>
      </w:r>
    </w:p>
    <w:p w14:paraId="3CD882F7" w14:textId="00DDAFD7" w:rsidR="00483E26" w:rsidRDefault="00483E2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_Toc489297549 \h </w:instrText>
      </w:r>
      <w:r>
        <w:rPr>
          <w:noProof/>
        </w:rPr>
      </w:r>
      <w:r>
        <w:rPr>
          <w:noProof/>
        </w:rPr>
        <w:fldChar w:fldCharType="separate"/>
      </w:r>
      <w:r w:rsidR="006C2F34">
        <w:rPr>
          <w:noProof/>
        </w:rPr>
        <w:t>19</w:t>
      </w:r>
      <w:r>
        <w:rPr>
          <w:noProof/>
        </w:rPr>
        <w:fldChar w:fldCharType="end"/>
      </w:r>
    </w:p>
    <w:p w14:paraId="592522BC" w14:textId="0BDA8B5C" w:rsidR="00483E26" w:rsidRDefault="00483E2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_Toc489297550 \h </w:instrText>
      </w:r>
      <w:r>
        <w:rPr>
          <w:noProof/>
        </w:rPr>
      </w:r>
      <w:r>
        <w:rPr>
          <w:noProof/>
        </w:rPr>
        <w:fldChar w:fldCharType="separate"/>
      </w:r>
      <w:r w:rsidR="006C2F34">
        <w:rPr>
          <w:noProof/>
        </w:rPr>
        <w:t>20</w:t>
      </w:r>
      <w:r>
        <w:rPr>
          <w:noProof/>
        </w:rPr>
        <w:fldChar w:fldCharType="end"/>
      </w:r>
    </w:p>
    <w:p w14:paraId="00B25A72" w14:textId="41497740" w:rsidR="00483E26" w:rsidRDefault="00483E2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_Toc489297551 \h </w:instrText>
      </w:r>
      <w:r>
        <w:rPr>
          <w:noProof/>
        </w:rPr>
      </w:r>
      <w:r>
        <w:rPr>
          <w:noProof/>
        </w:rPr>
        <w:fldChar w:fldCharType="separate"/>
      </w:r>
      <w:r w:rsidR="006C2F34">
        <w:rPr>
          <w:noProof/>
        </w:rPr>
        <w:t>20</w:t>
      </w:r>
      <w:r>
        <w:rPr>
          <w:noProof/>
        </w:rPr>
        <w:fldChar w:fldCharType="end"/>
      </w:r>
    </w:p>
    <w:p w14:paraId="55447A37" w14:textId="0D33BACD" w:rsidR="00483E26" w:rsidRDefault="00483E2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_Toc489297552 \h </w:instrText>
      </w:r>
      <w:r>
        <w:rPr>
          <w:noProof/>
        </w:rPr>
      </w:r>
      <w:r>
        <w:rPr>
          <w:noProof/>
        </w:rPr>
        <w:fldChar w:fldCharType="separate"/>
      </w:r>
      <w:r w:rsidR="006C2F34">
        <w:rPr>
          <w:noProof/>
        </w:rPr>
        <w:t>21</w:t>
      </w:r>
      <w:r>
        <w:rPr>
          <w:noProof/>
        </w:rPr>
        <w:fldChar w:fldCharType="end"/>
      </w:r>
    </w:p>
    <w:p w14:paraId="3F116FAA" w14:textId="4112B614" w:rsidR="00483E26" w:rsidRDefault="00483E2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_Toc489297553 \h </w:instrText>
      </w:r>
      <w:r>
        <w:rPr>
          <w:noProof/>
        </w:rPr>
      </w:r>
      <w:r>
        <w:rPr>
          <w:noProof/>
        </w:rPr>
        <w:fldChar w:fldCharType="separate"/>
      </w:r>
      <w:r w:rsidR="006C2F34">
        <w:rPr>
          <w:noProof/>
        </w:rPr>
        <w:t>22</w:t>
      </w:r>
      <w:r>
        <w:rPr>
          <w:noProof/>
        </w:rPr>
        <w:fldChar w:fldCharType="end"/>
      </w:r>
    </w:p>
    <w:p w14:paraId="1AF5B057" w14:textId="79FE10A9" w:rsidR="00483E26" w:rsidRDefault="00483E2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_Toc489297554 \h </w:instrText>
      </w:r>
      <w:r>
        <w:rPr>
          <w:noProof/>
        </w:rPr>
      </w:r>
      <w:r>
        <w:rPr>
          <w:noProof/>
        </w:rPr>
        <w:fldChar w:fldCharType="separate"/>
      </w:r>
      <w:r w:rsidR="006C2F34">
        <w:rPr>
          <w:noProof/>
        </w:rPr>
        <w:t>23</w:t>
      </w:r>
      <w:r>
        <w:rPr>
          <w:noProof/>
        </w:rPr>
        <w:fldChar w:fldCharType="end"/>
      </w:r>
    </w:p>
    <w:p w14:paraId="5E7ABC71" w14:textId="731C915B" w:rsidR="00483E26" w:rsidRDefault="00483E2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_Toc489297555 \h </w:instrText>
      </w:r>
      <w:r>
        <w:rPr>
          <w:noProof/>
        </w:rPr>
      </w:r>
      <w:r>
        <w:rPr>
          <w:noProof/>
        </w:rPr>
        <w:fldChar w:fldCharType="separate"/>
      </w:r>
      <w:r w:rsidR="006C2F34">
        <w:rPr>
          <w:noProof/>
        </w:rPr>
        <w:t>25</w:t>
      </w:r>
      <w:r>
        <w:rPr>
          <w:noProof/>
        </w:rPr>
        <w:fldChar w:fldCharType="end"/>
      </w:r>
    </w:p>
    <w:p w14:paraId="259C15CA" w14:textId="105F816E" w:rsidR="00483E26" w:rsidRDefault="00483E2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_Toc489297556 \h </w:instrText>
      </w:r>
      <w:r>
        <w:rPr>
          <w:noProof/>
        </w:rPr>
      </w:r>
      <w:r>
        <w:rPr>
          <w:noProof/>
        </w:rPr>
        <w:fldChar w:fldCharType="separate"/>
      </w:r>
      <w:r w:rsidR="006C2F34">
        <w:rPr>
          <w:noProof/>
        </w:rPr>
        <w:t>25</w:t>
      </w:r>
      <w:r>
        <w:rPr>
          <w:noProof/>
        </w:rPr>
        <w:fldChar w:fldCharType="end"/>
      </w:r>
    </w:p>
    <w:p w14:paraId="6FFCBEF2" w14:textId="686BF984" w:rsidR="00483E26" w:rsidRDefault="00483E2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_Toc489297557 \h </w:instrText>
      </w:r>
      <w:r>
        <w:rPr>
          <w:noProof/>
        </w:rPr>
      </w:r>
      <w:r>
        <w:rPr>
          <w:noProof/>
        </w:rPr>
        <w:fldChar w:fldCharType="separate"/>
      </w:r>
      <w:r w:rsidR="006C2F34">
        <w:rPr>
          <w:noProof/>
        </w:rPr>
        <w:t>27</w:t>
      </w:r>
      <w:r>
        <w:rPr>
          <w:noProof/>
        </w:rPr>
        <w:fldChar w:fldCharType="end"/>
      </w:r>
    </w:p>
    <w:p w14:paraId="4E363E94" w14:textId="4E77D701" w:rsidR="00483E26" w:rsidRDefault="00483E2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_Toc489297558 \h </w:instrText>
      </w:r>
      <w:r>
        <w:rPr>
          <w:noProof/>
        </w:rPr>
      </w:r>
      <w:r>
        <w:rPr>
          <w:noProof/>
        </w:rPr>
        <w:fldChar w:fldCharType="separate"/>
      </w:r>
      <w:r w:rsidR="006C2F34">
        <w:rPr>
          <w:noProof/>
        </w:rPr>
        <w:t>28</w:t>
      </w:r>
      <w:r>
        <w:rPr>
          <w:noProof/>
        </w:rPr>
        <w:fldChar w:fldCharType="end"/>
      </w:r>
    </w:p>
    <w:p w14:paraId="120B8691" w14:textId="5C8F00D4" w:rsidR="00483E26" w:rsidRDefault="00483E2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_Toc489297559 \h </w:instrText>
      </w:r>
      <w:r>
        <w:rPr>
          <w:noProof/>
        </w:rPr>
      </w:r>
      <w:r>
        <w:rPr>
          <w:noProof/>
        </w:rPr>
        <w:fldChar w:fldCharType="separate"/>
      </w:r>
      <w:r w:rsidR="006C2F34">
        <w:rPr>
          <w:noProof/>
        </w:rPr>
        <w:t>29</w:t>
      </w:r>
      <w:r>
        <w:rPr>
          <w:noProof/>
        </w:rPr>
        <w:fldChar w:fldCharType="end"/>
      </w:r>
    </w:p>
    <w:p w14:paraId="5F361123" w14:textId="59886472" w:rsidR="00483E26" w:rsidRDefault="00483E2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_Toc489297560 \h </w:instrText>
      </w:r>
      <w:r>
        <w:rPr>
          <w:noProof/>
        </w:rPr>
      </w:r>
      <w:r>
        <w:rPr>
          <w:noProof/>
        </w:rPr>
        <w:fldChar w:fldCharType="separate"/>
      </w:r>
      <w:r w:rsidR="006C2F34">
        <w:rPr>
          <w:noProof/>
        </w:rPr>
        <w:t>34</w:t>
      </w:r>
      <w:r>
        <w:rPr>
          <w:noProof/>
        </w:rPr>
        <w:fldChar w:fldCharType="end"/>
      </w:r>
    </w:p>
    <w:p w14:paraId="383C48DA" w14:textId="0071E541" w:rsidR="00483E26" w:rsidRDefault="00483E2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_Toc489297561 \h </w:instrText>
      </w:r>
      <w:r>
        <w:rPr>
          <w:noProof/>
        </w:rPr>
      </w:r>
      <w:r>
        <w:rPr>
          <w:noProof/>
        </w:rPr>
        <w:fldChar w:fldCharType="separate"/>
      </w:r>
      <w:r w:rsidR="006C2F34">
        <w:rPr>
          <w:noProof/>
        </w:rPr>
        <w:t>37</w:t>
      </w:r>
      <w:r>
        <w:rPr>
          <w:noProof/>
        </w:rPr>
        <w:fldChar w:fldCharType="end"/>
      </w:r>
    </w:p>
    <w:p w14:paraId="7BC3A490" w14:textId="1238D57F" w:rsidR="00483E26" w:rsidRDefault="00483E2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_Toc489297562 \h </w:instrText>
      </w:r>
      <w:r>
        <w:rPr>
          <w:noProof/>
        </w:rPr>
      </w:r>
      <w:r>
        <w:rPr>
          <w:noProof/>
        </w:rPr>
        <w:fldChar w:fldCharType="separate"/>
      </w:r>
      <w:r w:rsidR="006C2F34">
        <w:rPr>
          <w:noProof/>
        </w:rPr>
        <w:t>40</w:t>
      </w:r>
      <w:r>
        <w:rPr>
          <w:noProof/>
        </w:rPr>
        <w:fldChar w:fldCharType="end"/>
      </w:r>
    </w:p>
    <w:p w14:paraId="1B8D328F" w14:textId="5B714794" w:rsidR="00483E26" w:rsidRDefault="00483E2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_Toc489297563 \h </w:instrText>
      </w:r>
      <w:r>
        <w:rPr>
          <w:noProof/>
        </w:rPr>
      </w:r>
      <w:r>
        <w:rPr>
          <w:noProof/>
        </w:rPr>
        <w:fldChar w:fldCharType="separate"/>
      </w:r>
      <w:r w:rsidR="006C2F34">
        <w:rPr>
          <w:noProof/>
        </w:rPr>
        <w:t>41</w:t>
      </w:r>
      <w:r>
        <w:rPr>
          <w:noProof/>
        </w:rPr>
        <w:fldChar w:fldCharType="end"/>
      </w:r>
    </w:p>
    <w:p w14:paraId="12D95060" w14:textId="13A03F4A" w:rsidR="00483E26" w:rsidRDefault="00483E2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_Toc489297564 \h </w:instrText>
      </w:r>
      <w:r>
        <w:rPr>
          <w:noProof/>
        </w:rPr>
      </w:r>
      <w:r>
        <w:rPr>
          <w:noProof/>
        </w:rPr>
        <w:fldChar w:fldCharType="separate"/>
      </w:r>
      <w:r w:rsidR="006C2F34">
        <w:rPr>
          <w:noProof/>
        </w:rPr>
        <w:t>42</w:t>
      </w:r>
      <w:r>
        <w:rPr>
          <w:noProof/>
        </w:rPr>
        <w:fldChar w:fldCharType="end"/>
      </w:r>
    </w:p>
    <w:p w14:paraId="35ED1DBC" w14:textId="32857A4D" w:rsidR="00483E26" w:rsidRDefault="00483E2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_Toc489297565 \h </w:instrText>
      </w:r>
      <w:r>
        <w:rPr>
          <w:noProof/>
        </w:rPr>
      </w:r>
      <w:r>
        <w:rPr>
          <w:noProof/>
        </w:rPr>
        <w:fldChar w:fldCharType="separate"/>
      </w:r>
      <w:r w:rsidR="006C2F34">
        <w:rPr>
          <w:noProof/>
        </w:rPr>
        <w:t>47</w:t>
      </w:r>
      <w:r>
        <w:rPr>
          <w:noProof/>
        </w:rPr>
        <w:fldChar w:fldCharType="end"/>
      </w:r>
    </w:p>
    <w:p w14:paraId="649A8B3D" w14:textId="4E6D74AA" w:rsidR="00483E26" w:rsidRDefault="00483E2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_Toc489297566 \h </w:instrText>
      </w:r>
      <w:r>
        <w:rPr>
          <w:noProof/>
        </w:rPr>
      </w:r>
      <w:r>
        <w:rPr>
          <w:noProof/>
        </w:rPr>
        <w:fldChar w:fldCharType="separate"/>
      </w:r>
      <w:r w:rsidR="006C2F34">
        <w:rPr>
          <w:noProof/>
        </w:rPr>
        <w:t>49</w:t>
      </w:r>
      <w:r>
        <w:rPr>
          <w:noProof/>
        </w:rPr>
        <w:fldChar w:fldCharType="end"/>
      </w:r>
    </w:p>
    <w:p w14:paraId="17DC8A1D" w14:textId="172F77AC" w:rsidR="00483E26" w:rsidRDefault="00483E2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_Toc489297567 \h </w:instrText>
      </w:r>
      <w:r>
        <w:rPr>
          <w:noProof/>
        </w:rPr>
      </w:r>
      <w:r>
        <w:rPr>
          <w:noProof/>
        </w:rPr>
        <w:fldChar w:fldCharType="separate"/>
      </w:r>
      <w:r w:rsidR="006C2F34">
        <w:rPr>
          <w:noProof/>
        </w:rPr>
        <w:t>49</w:t>
      </w:r>
      <w:r>
        <w:rPr>
          <w:noProof/>
        </w:rPr>
        <w:fldChar w:fldCharType="end"/>
      </w:r>
    </w:p>
    <w:p w14:paraId="02AB440B" w14:textId="35555DA5" w:rsidR="00483E26" w:rsidRDefault="00483E2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_Toc489297568 \h </w:instrText>
      </w:r>
      <w:r>
        <w:rPr>
          <w:noProof/>
        </w:rPr>
      </w:r>
      <w:r>
        <w:rPr>
          <w:noProof/>
        </w:rPr>
        <w:fldChar w:fldCharType="separate"/>
      </w:r>
      <w:r w:rsidR="006C2F34">
        <w:rPr>
          <w:noProof/>
        </w:rPr>
        <w:t>50</w:t>
      </w:r>
      <w:r>
        <w:rPr>
          <w:noProof/>
        </w:rPr>
        <w:fldChar w:fldCharType="end"/>
      </w:r>
    </w:p>
    <w:p w14:paraId="7F5E14BD" w14:textId="532743C7" w:rsidR="00483E26" w:rsidRDefault="00483E2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_Toc489297569 \h </w:instrText>
      </w:r>
      <w:r>
        <w:rPr>
          <w:noProof/>
        </w:rPr>
      </w:r>
      <w:r>
        <w:rPr>
          <w:noProof/>
        </w:rPr>
        <w:fldChar w:fldCharType="separate"/>
      </w:r>
      <w:r w:rsidR="006C2F34">
        <w:rPr>
          <w:noProof/>
        </w:rPr>
        <w:t>52</w:t>
      </w:r>
      <w:r>
        <w:rPr>
          <w:noProof/>
        </w:rPr>
        <w:fldChar w:fldCharType="end"/>
      </w:r>
    </w:p>
    <w:p w14:paraId="574E8016" w14:textId="1350B66C" w:rsidR="00483E26" w:rsidRDefault="00483E2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_Toc489297570 \h </w:instrText>
      </w:r>
      <w:r>
        <w:rPr>
          <w:noProof/>
        </w:rPr>
      </w:r>
      <w:r>
        <w:rPr>
          <w:noProof/>
        </w:rPr>
        <w:fldChar w:fldCharType="separate"/>
      </w:r>
      <w:r w:rsidR="006C2F34">
        <w:rPr>
          <w:noProof/>
        </w:rPr>
        <w:t>52</w:t>
      </w:r>
      <w:r>
        <w:rPr>
          <w:noProof/>
        </w:rPr>
        <w:fldChar w:fldCharType="end"/>
      </w:r>
    </w:p>
    <w:p w14:paraId="7994AC46" w14:textId="49F78BE4" w:rsidR="00483E26" w:rsidRDefault="00483E2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_Toc489297571 \h </w:instrText>
      </w:r>
      <w:r>
        <w:rPr>
          <w:noProof/>
        </w:rPr>
      </w:r>
      <w:r>
        <w:rPr>
          <w:noProof/>
        </w:rPr>
        <w:fldChar w:fldCharType="separate"/>
      </w:r>
      <w:r w:rsidR="006C2F34">
        <w:rPr>
          <w:noProof/>
        </w:rPr>
        <w:t>53</w:t>
      </w:r>
      <w:r>
        <w:rPr>
          <w:noProof/>
        </w:rPr>
        <w:fldChar w:fldCharType="end"/>
      </w:r>
    </w:p>
    <w:p w14:paraId="57A1E2ED" w14:textId="006941D0" w:rsidR="00483E26" w:rsidRDefault="00483E2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_Toc489297572 \h </w:instrText>
      </w:r>
      <w:r>
        <w:rPr>
          <w:noProof/>
        </w:rPr>
      </w:r>
      <w:r>
        <w:rPr>
          <w:noProof/>
        </w:rPr>
        <w:fldChar w:fldCharType="separate"/>
      </w:r>
      <w:r w:rsidR="006C2F34">
        <w:rPr>
          <w:noProof/>
        </w:rPr>
        <w:t>54</w:t>
      </w:r>
      <w:r>
        <w:rPr>
          <w:noProof/>
        </w:rPr>
        <w:fldChar w:fldCharType="end"/>
      </w:r>
    </w:p>
    <w:p w14:paraId="788B94B5" w14:textId="04CD50E5" w:rsidR="00483E26" w:rsidRDefault="00483E2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_Toc489297573 \h </w:instrText>
      </w:r>
      <w:r>
        <w:rPr>
          <w:noProof/>
        </w:rPr>
      </w:r>
      <w:r>
        <w:rPr>
          <w:noProof/>
        </w:rPr>
        <w:fldChar w:fldCharType="separate"/>
      </w:r>
      <w:r w:rsidR="006C2F34">
        <w:rPr>
          <w:noProof/>
        </w:rPr>
        <w:t>54</w:t>
      </w:r>
      <w:r>
        <w:rPr>
          <w:noProof/>
        </w:rPr>
        <w:fldChar w:fldCharType="end"/>
      </w:r>
    </w:p>
    <w:p w14:paraId="1DD4D233" w14:textId="7F61726D" w:rsidR="00483E26" w:rsidRDefault="00483E2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_Toc489297574 \h </w:instrText>
      </w:r>
      <w:r>
        <w:rPr>
          <w:noProof/>
        </w:rPr>
      </w:r>
      <w:r>
        <w:rPr>
          <w:noProof/>
        </w:rPr>
        <w:fldChar w:fldCharType="separate"/>
      </w:r>
      <w:r w:rsidR="006C2F34">
        <w:rPr>
          <w:noProof/>
        </w:rPr>
        <w:t>54</w:t>
      </w:r>
      <w:r>
        <w:rPr>
          <w:noProof/>
        </w:rPr>
        <w:fldChar w:fldCharType="end"/>
      </w:r>
    </w:p>
    <w:p w14:paraId="0890BE7B" w14:textId="533D6049" w:rsidR="00483E26" w:rsidRDefault="00483E2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_Toc489297575 \h </w:instrText>
      </w:r>
      <w:r>
        <w:rPr>
          <w:noProof/>
        </w:rPr>
      </w:r>
      <w:r>
        <w:rPr>
          <w:noProof/>
        </w:rPr>
        <w:fldChar w:fldCharType="separate"/>
      </w:r>
      <w:r w:rsidR="006C2F34">
        <w:rPr>
          <w:noProof/>
        </w:rPr>
        <w:t>57</w:t>
      </w:r>
      <w:r>
        <w:rPr>
          <w:noProof/>
        </w:rPr>
        <w:fldChar w:fldCharType="end"/>
      </w:r>
    </w:p>
    <w:p w14:paraId="33E820E4" w14:textId="4840E0C5" w:rsidR="00483E26" w:rsidRDefault="00483E2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_Toc489297576 \h </w:instrText>
      </w:r>
      <w:r>
        <w:rPr>
          <w:noProof/>
        </w:rPr>
      </w:r>
      <w:r>
        <w:rPr>
          <w:noProof/>
        </w:rPr>
        <w:fldChar w:fldCharType="separate"/>
      </w:r>
      <w:r w:rsidR="006C2F34">
        <w:rPr>
          <w:noProof/>
        </w:rPr>
        <w:t>60</w:t>
      </w:r>
      <w:r>
        <w:rPr>
          <w:noProof/>
        </w:rPr>
        <w:fldChar w:fldCharType="end"/>
      </w:r>
    </w:p>
    <w:p w14:paraId="6B42AB1C" w14:textId="0696EBAD" w:rsidR="00483E26" w:rsidRDefault="00483E2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_Toc489297577 \h </w:instrText>
      </w:r>
      <w:r>
        <w:rPr>
          <w:noProof/>
        </w:rPr>
      </w:r>
      <w:r>
        <w:rPr>
          <w:noProof/>
        </w:rPr>
        <w:fldChar w:fldCharType="separate"/>
      </w:r>
      <w:r w:rsidR="006C2F34">
        <w:rPr>
          <w:noProof/>
        </w:rPr>
        <w:t>60</w:t>
      </w:r>
      <w:r>
        <w:rPr>
          <w:noProof/>
        </w:rPr>
        <w:fldChar w:fldCharType="end"/>
      </w:r>
    </w:p>
    <w:p w14:paraId="77AB3AAB" w14:textId="234BC8E4" w:rsidR="00483E26" w:rsidRDefault="00483E2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_Toc489297578 \h </w:instrText>
      </w:r>
      <w:r>
        <w:rPr>
          <w:noProof/>
        </w:rPr>
      </w:r>
      <w:r>
        <w:rPr>
          <w:noProof/>
        </w:rPr>
        <w:fldChar w:fldCharType="separate"/>
      </w:r>
      <w:r w:rsidR="006C2F34">
        <w:rPr>
          <w:noProof/>
        </w:rPr>
        <w:t>60</w:t>
      </w:r>
      <w:r>
        <w:rPr>
          <w:noProof/>
        </w:rPr>
        <w:fldChar w:fldCharType="end"/>
      </w:r>
    </w:p>
    <w:p w14:paraId="7EF6A8BB" w14:textId="55BEBC05" w:rsidR="00483E26" w:rsidRDefault="00483E2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_Toc489297579 \h </w:instrText>
      </w:r>
      <w:r>
        <w:rPr>
          <w:noProof/>
        </w:rPr>
      </w:r>
      <w:r>
        <w:rPr>
          <w:noProof/>
        </w:rPr>
        <w:fldChar w:fldCharType="separate"/>
      </w:r>
      <w:r w:rsidR="006C2F34">
        <w:rPr>
          <w:noProof/>
        </w:rPr>
        <w:t>60</w:t>
      </w:r>
      <w:r>
        <w:rPr>
          <w:noProof/>
        </w:rPr>
        <w:fldChar w:fldCharType="end"/>
      </w:r>
    </w:p>
    <w:p w14:paraId="57B3FC74" w14:textId="5A3ABCA2" w:rsidR="00483E26" w:rsidRDefault="00483E2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D0DF0">
        <w:rPr>
          <w:i/>
          <w:noProof/>
        </w:rPr>
        <w:t>k</w:t>
      </w:r>
      <w:r>
        <w:rPr>
          <w:noProof/>
        </w:rPr>
        <w:t>(</w:t>
      </w:r>
      <w:r w:rsidRPr="00DD0DF0">
        <w:rPr>
          <w:i/>
          <w:noProof/>
        </w:rPr>
        <w:t>E</w:t>
      </w:r>
      <w:r>
        <w:rPr>
          <w:noProof/>
        </w:rPr>
        <w:t>)s &amp; Tunnelling Corrections</w:t>
      </w:r>
      <w:r>
        <w:rPr>
          <w:noProof/>
        </w:rPr>
        <w:tab/>
      </w:r>
      <w:r>
        <w:rPr>
          <w:noProof/>
        </w:rPr>
        <w:fldChar w:fldCharType="begin"/>
      </w:r>
      <w:r>
        <w:rPr>
          <w:noProof/>
        </w:rPr>
        <w:instrText xml:space="preserve"> PAGEREF _Toc489297580 \h </w:instrText>
      </w:r>
      <w:r>
        <w:rPr>
          <w:noProof/>
        </w:rPr>
      </w:r>
      <w:r>
        <w:rPr>
          <w:noProof/>
        </w:rPr>
        <w:fldChar w:fldCharType="separate"/>
      </w:r>
      <w:r w:rsidR="006C2F34">
        <w:rPr>
          <w:noProof/>
        </w:rPr>
        <w:t>60</w:t>
      </w:r>
      <w:r>
        <w:rPr>
          <w:noProof/>
        </w:rPr>
        <w:fldChar w:fldCharType="end"/>
      </w:r>
    </w:p>
    <w:p w14:paraId="2EE8C4FC" w14:textId="7780A39A" w:rsidR="00483E26" w:rsidRDefault="00483E2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_Toc489297581 \h </w:instrText>
      </w:r>
      <w:r>
        <w:rPr>
          <w:noProof/>
        </w:rPr>
      </w:r>
      <w:r>
        <w:rPr>
          <w:noProof/>
        </w:rPr>
        <w:fldChar w:fldCharType="separate"/>
      </w:r>
      <w:r w:rsidR="006C2F34">
        <w:rPr>
          <w:noProof/>
        </w:rPr>
        <w:t>61</w:t>
      </w:r>
      <w:r>
        <w:rPr>
          <w:noProof/>
        </w:rPr>
        <w:fldChar w:fldCharType="end"/>
      </w:r>
    </w:p>
    <w:p w14:paraId="32D9BF08" w14:textId="3A68CEF8" w:rsidR="00483E26" w:rsidRDefault="00483E2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_Toc489297582 \h </w:instrText>
      </w:r>
      <w:r>
        <w:rPr>
          <w:noProof/>
        </w:rPr>
      </w:r>
      <w:r>
        <w:rPr>
          <w:noProof/>
        </w:rPr>
        <w:fldChar w:fldCharType="separate"/>
      </w:r>
      <w:r w:rsidR="006C2F34">
        <w:rPr>
          <w:noProof/>
        </w:rPr>
        <w:t>62</w:t>
      </w:r>
      <w:r>
        <w:rPr>
          <w:noProof/>
        </w:rPr>
        <w:fldChar w:fldCharType="end"/>
      </w:r>
    </w:p>
    <w:p w14:paraId="66825452" w14:textId="5433B9C4" w:rsidR="00483E26" w:rsidRDefault="00483E2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_Toc489297583 \h </w:instrText>
      </w:r>
      <w:r>
        <w:rPr>
          <w:noProof/>
        </w:rPr>
      </w:r>
      <w:r>
        <w:rPr>
          <w:noProof/>
        </w:rPr>
        <w:fldChar w:fldCharType="separate"/>
      </w:r>
      <w:r w:rsidR="006C2F34">
        <w:rPr>
          <w:noProof/>
        </w:rPr>
        <w:t>63</w:t>
      </w:r>
      <w:r>
        <w:rPr>
          <w:noProof/>
        </w:rPr>
        <w:fldChar w:fldCharType="end"/>
      </w:r>
    </w:p>
    <w:p w14:paraId="30E9B365" w14:textId="13AA2F8A" w:rsidR="00483E26" w:rsidRDefault="00483E2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_Toc489297584 \h </w:instrText>
      </w:r>
      <w:r>
        <w:rPr>
          <w:noProof/>
        </w:rPr>
      </w:r>
      <w:r>
        <w:rPr>
          <w:noProof/>
        </w:rPr>
        <w:fldChar w:fldCharType="separate"/>
      </w:r>
      <w:r w:rsidR="006C2F34">
        <w:rPr>
          <w:noProof/>
        </w:rPr>
        <w:t>64</w:t>
      </w:r>
      <w:r>
        <w:rPr>
          <w:noProof/>
        </w:rPr>
        <w:fldChar w:fldCharType="end"/>
      </w:r>
    </w:p>
    <w:p w14:paraId="1093E8DC" w14:textId="10BFF910" w:rsidR="00483E26" w:rsidRDefault="00483E2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_Toc489297585 \h </w:instrText>
      </w:r>
      <w:r>
        <w:rPr>
          <w:noProof/>
        </w:rPr>
      </w:r>
      <w:r>
        <w:rPr>
          <w:noProof/>
        </w:rPr>
        <w:fldChar w:fldCharType="separate"/>
      </w:r>
      <w:r w:rsidR="006C2F34">
        <w:rPr>
          <w:noProof/>
        </w:rPr>
        <w:t>65</w:t>
      </w:r>
      <w:r>
        <w:rPr>
          <w:noProof/>
        </w:rPr>
        <w:fldChar w:fldCharType="end"/>
      </w:r>
    </w:p>
    <w:p w14:paraId="1558F81F" w14:textId="5740E564" w:rsidR="00483E26" w:rsidRDefault="00483E2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_Toc489297586 \h </w:instrText>
      </w:r>
      <w:r>
        <w:rPr>
          <w:noProof/>
        </w:rPr>
      </w:r>
      <w:r>
        <w:rPr>
          <w:noProof/>
        </w:rPr>
        <w:fldChar w:fldCharType="separate"/>
      </w:r>
      <w:r w:rsidR="006C2F34">
        <w:rPr>
          <w:noProof/>
        </w:rPr>
        <w:t>65</w:t>
      </w:r>
      <w:r>
        <w:rPr>
          <w:noProof/>
        </w:rPr>
        <w:fldChar w:fldCharType="end"/>
      </w:r>
    </w:p>
    <w:p w14:paraId="11337995" w14:textId="5DD5F8D3" w:rsidR="00483E26" w:rsidRDefault="00483E2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_Toc489297587 \h </w:instrText>
      </w:r>
      <w:r>
        <w:rPr>
          <w:noProof/>
        </w:rPr>
      </w:r>
      <w:r>
        <w:rPr>
          <w:noProof/>
        </w:rPr>
        <w:fldChar w:fldCharType="separate"/>
      </w:r>
      <w:r w:rsidR="006C2F34">
        <w:rPr>
          <w:noProof/>
        </w:rPr>
        <w:t>68</w:t>
      </w:r>
      <w:r>
        <w:rPr>
          <w:noProof/>
        </w:rPr>
        <w:fldChar w:fldCharType="end"/>
      </w:r>
    </w:p>
    <w:p w14:paraId="7ECC0511" w14:textId="4214F919" w:rsidR="00483E26" w:rsidRDefault="00483E2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_Toc489297588 \h </w:instrText>
      </w:r>
      <w:r>
        <w:rPr>
          <w:noProof/>
        </w:rPr>
      </w:r>
      <w:r>
        <w:rPr>
          <w:noProof/>
        </w:rPr>
        <w:fldChar w:fldCharType="separate"/>
      </w:r>
      <w:r w:rsidR="006C2F34">
        <w:rPr>
          <w:noProof/>
        </w:rPr>
        <w:t>68</w:t>
      </w:r>
      <w:r>
        <w:rPr>
          <w:noProof/>
        </w:rPr>
        <w:fldChar w:fldCharType="end"/>
      </w:r>
    </w:p>
    <w:p w14:paraId="73EB695D" w14:textId="0E5E4E07" w:rsidR="00483E26" w:rsidRDefault="00483E2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_Toc489297589 \h </w:instrText>
      </w:r>
      <w:r>
        <w:rPr>
          <w:noProof/>
        </w:rPr>
      </w:r>
      <w:r>
        <w:rPr>
          <w:noProof/>
        </w:rPr>
        <w:fldChar w:fldCharType="separate"/>
      </w:r>
      <w:r w:rsidR="006C2F34">
        <w:rPr>
          <w:noProof/>
        </w:rPr>
        <w:t>69</w:t>
      </w:r>
      <w:r>
        <w:rPr>
          <w:noProof/>
        </w:rPr>
        <w:fldChar w:fldCharType="end"/>
      </w:r>
    </w:p>
    <w:p w14:paraId="29360F4B" w14:textId="139ACA94" w:rsidR="00483E26" w:rsidRDefault="00483E2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_Toc489297590 \h </w:instrText>
      </w:r>
      <w:r>
        <w:rPr>
          <w:noProof/>
        </w:rPr>
      </w:r>
      <w:r>
        <w:rPr>
          <w:noProof/>
        </w:rPr>
        <w:fldChar w:fldCharType="separate"/>
      </w:r>
      <w:r w:rsidR="006C2F34">
        <w:rPr>
          <w:noProof/>
        </w:rPr>
        <w:t>69</w:t>
      </w:r>
      <w:r>
        <w:rPr>
          <w:noProof/>
        </w:rPr>
        <w:fldChar w:fldCharType="end"/>
      </w:r>
    </w:p>
    <w:p w14:paraId="19F5897D" w14:textId="05487968" w:rsidR="00483E26" w:rsidRDefault="00483E2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_Toc489297591 \h </w:instrText>
      </w:r>
      <w:r>
        <w:rPr>
          <w:noProof/>
        </w:rPr>
      </w:r>
      <w:r>
        <w:rPr>
          <w:noProof/>
        </w:rPr>
        <w:fldChar w:fldCharType="separate"/>
      </w:r>
      <w:r w:rsidR="006C2F34">
        <w:rPr>
          <w:noProof/>
        </w:rPr>
        <w:t>70</w:t>
      </w:r>
      <w:r>
        <w:rPr>
          <w:noProof/>
        </w:rPr>
        <w:fldChar w:fldCharType="end"/>
      </w:r>
    </w:p>
    <w:p w14:paraId="7BA840B2" w14:textId="1643F215" w:rsidR="00483E26" w:rsidRDefault="00483E2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_Toc489297592 \h </w:instrText>
      </w:r>
      <w:r>
        <w:rPr>
          <w:noProof/>
        </w:rPr>
      </w:r>
      <w:r>
        <w:rPr>
          <w:noProof/>
        </w:rPr>
        <w:fldChar w:fldCharType="separate"/>
      </w:r>
      <w:r w:rsidR="006C2F34">
        <w:rPr>
          <w:noProof/>
        </w:rPr>
        <w:t>70</w:t>
      </w:r>
      <w:r>
        <w:rPr>
          <w:noProof/>
        </w:rPr>
        <w:fldChar w:fldCharType="end"/>
      </w:r>
    </w:p>
    <w:p w14:paraId="00C6E707" w14:textId="7D4531E4" w:rsidR="00483E26" w:rsidRDefault="00483E2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_Toc489297593 \h </w:instrText>
      </w:r>
      <w:r>
        <w:rPr>
          <w:noProof/>
        </w:rPr>
      </w:r>
      <w:r>
        <w:rPr>
          <w:noProof/>
        </w:rPr>
        <w:fldChar w:fldCharType="separate"/>
      </w:r>
      <w:r w:rsidR="006C2F34">
        <w:rPr>
          <w:noProof/>
        </w:rPr>
        <w:t>71</w:t>
      </w:r>
      <w:r>
        <w:rPr>
          <w:noProof/>
        </w:rPr>
        <w:fldChar w:fldCharType="end"/>
      </w:r>
    </w:p>
    <w:p w14:paraId="69999C7B" w14:textId="7A276741" w:rsidR="00483E26" w:rsidRDefault="00483E2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_Toc489297594 \h </w:instrText>
      </w:r>
      <w:r>
        <w:rPr>
          <w:noProof/>
        </w:rPr>
      </w:r>
      <w:r>
        <w:rPr>
          <w:noProof/>
        </w:rPr>
        <w:fldChar w:fldCharType="separate"/>
      </w:r>
      <w:r w:rsidR="006C2F34">
        <w:rPr>
          <w:noProof/>
        </w:rPr>
        <w:t>71</w:t>
      </w:r>
      <w:r>
        <w:rPr>
          <w:noProof/>
        </w:rPr>
        <w:fldChar w:fldCharType="end"/>
      </w:r>
    </w:p>
    <w:p w14:paraId="45150994" w14:textId="2B580D06" w:rsidR="00483E26" w:rsidRDefault="00483E2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_Toc489297595 \h </w:instrText>
      </w:r>
      <w:r>
        <w:rPr>
          <w:noProof/>
        </w:rPr>
      </w:r>
      <w:r>
        <w:rPr>
          <w:noProof/>
        </w:rPr>
        <w:fldChar w:fldCharType="separate"/>
      </w:r>
      <w:r w:rsidR="006C2F34">
        <w:rPr>
          <w:noProof/>
        </w:rPr>
        <w:t>72</w:t>
      </w:r>
      <w:r>
        <w:rPr>
          <w:noProof/>
        </w:rPr>
        <w:fldChar w:fldCharType="end"/>
      </w:r>
    </w:p>
    <w:p w14:paraId="531D5179" w14:textId="3181DD74" w:rsidR="00483E26" w:rsidRDefault="00483E26">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_Toc489297596 \h </w:instrText>
      </w:r>
      <w:r>
        <w:rPr>
          <w:noProof/>
        </w:rPr>
      </w:r>
      <w:r>
        <w:rPr>
          <w:noProof/>
        </w:rPr>
        <w:fldChar w:fldCharType="separate"/>
      </w:r>
      <w:r w:rsidR="006C2F34">
        <w:rPr>
          <w:noProof/>
        </w:rPr>
        <w:t>73</w:t>
      </w:r>
      <w:r>
        <w:rPr>
          <w:noProof/>
        </w:rPr>
        <w:fldChar w:fldCharType="end"/>
      </w:r>
    </w:p>
    <w:p w14:paraId="26CB7F93" w14:textId="12043A65" w:rsidR="00483E26" w:rsidRDefault="00483E26">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DD0DF0">
        <w:rPr>
          <w:noProof/>
          <w:vertAlign w:val="subscript"/>
        </w:rPr>
        <w:t>2</w:t>
      </w:r>
      <w:r>
        <w:rPr>
          <w:noProof/>
        </w:rPr>
        <w:tab/>
      </w:r>
      <w:r>
        <w:rPr>
          <w:noProof/>
        </w:rPr>
        <w:fldChar w:fldCharType="begin"/>
      </w:r>
      <w:r>
        <w:rPr>
          <w:noProof/>
        </w:rPr>
        <w:instrText xml:space="preserve"> PAGEREF _Toc489297597 \h </w:instrText>
      </w:r>
      <w:r>
        <w:rPr>
          <w:noProof/>
        </w:rPr>
      </w:r>
      <w:r>
        <w:rPr>
          <w:noProof/>
        </w:rPr>
        <w:fldChar w:fldCharType="separate"/>
      </w:r>
      <w:r w:rsidR="006C2F34">
        <w:rPr>
          <w:noProof/>
        </w:rPr>
        <w:t>74</w:t>
      </w:r>
      <w:r>
        <w:rPr>
          <w:noProof/>
        </w:rPr>
        <w:fldChar w:fldCharType="end"/>
      </w:r>
    </w:p>
    <w:p w14:paraId="67EA0477" w14:textId="2330E79A" w:rsidR="00483E26" w:rsidRDefault="00483E2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D0DF0">
        <w:rPr>
          <w:noProof/>
          <w:vertAlign w:val="subscript"/>
        </w:rPr>
        <w:t>2</w:t>
      </w:r>
      <w:r>
        <w:rPr>
          <w:noProof/>
        </w:rPr>
        <w:t>H</w:t>
      </w:r>
      <w:r w:rsidRPr="00DD0DF0">
        <w:rPr>
          <w:noProof/>
          <w:vertAlign w:val="subscript"/>
        </w:rPr>
        <w:t>2</w:t>
      </w:r>
      <w:r>
        <w:rPr>
          <w:noProof/>
        </w:rPr>
        <w:tab/>
      </w:r>
      <w:r>
        <w:rPr>
          <w:noProof/>
        </w:rPr>
        <w:fldChar w:fldCharType="begin"/>
      </w:r>
      <w:r>
        <w:rPr>
          <w:noProof/>
        </w:rPr>
        <w:instrText xml:space="preserve"> PAGEREF _Toc489297598 \h </w:instrText>
      </w:r>
      <w:r>
        <w:rPr>
          <w:noProof/>
        </w:rPr>
      </w:r>
      <w:r>
        <w:rPr>
          <w:noProof/>
        </w:rPr>
        <w:fldChar w:fldCharType="separate"/>
      </w:r>
      <w:r w:rsidR="006C2F34">
        <w:rPr>
          <w:noProof/>
        </w:rPr>
        <w:t>75</w:t>
      </w:r>
      <w:r>
        <w:rPr>
          <w:noProof/>
        </w:rPr>
        <w:fldChar w:fldCharType="end"/>
      </w:r>
    </w:p>
    <w:p w14:paraId="17BA2FCF" w14:textId="5D8AD467" w:rsidR="00483E26" w:rsidRDefault="00483E2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D0DF0">
        <w:rPr>
          <w:noProof/>
          <w:vertAlign w:val="subscript"/>
        </w:rPr>
        <w:t>3</w:t>
      </w:r>
      <w:r>
        <w:rPr>
          <w:noProof/>
        </w:rPr>
        <w:t>CO + O</w:t>
      </w:r>
      <w:r w:rsidRPr="00DD0DF0">
        <w:rPr>
          <w:noProof/>
          <w:vertAlign w:val="subscript"/>
        </w:rPr>
        <w:t>2</w:t>
      </w:r>
      <w:r>
        <w:rPr>
          <w:noProof/>
        </w:rPr>
        <w:tab/>
      </w:r>
      <w:r>
        <w:rPr>
          <w:noProof/>
        </w:rPr>
        <w:fldChar w:fldCharType="begin"/>
      </w:r>
      <w:r>
        <w:rPr>
          <w:noProof/>
        </w:rPr>
        <w:instrText xml:space="preserve"> PAGEREF _Toc489297599 \h </w:instrText>
      </w:r>
      <w:r>
        <w:rPr>
          <w:noProof/>
        </w:rPr>
      </w:r>
      <w:r>
        <w:rPr>
          <w:noProof/>
        </w:rPr>
        <w:fldChar w:fldCharType="separate"/>
      </w:r>
      <w:r w:rsidR="006C2F34">
        <w:rPr>
          <w:noProof/>
        </w:rPr>
        <w:t>76</w:t>
      </w:r>
      <w:r>
        <w:rPr>
          <w:noProof/>
        </w:rPr>
        <w:fldChar w:fldCharType="end"/>
      </w:r>
    </w:p>
    <w:p w14:paraId="5CC8E539" w14:textId="456C9AFE" w:rsidR="00483E26" w:rsidRDefault="00483E2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D0DF0">
        <w:rPr>
          <w:i/>
          <w:noProof/>
        </w:rPr>
        <w:t>i-</w:t>
      </w:r>
      <w:r>
        <w:rPr>
          <w:noProof/>
        </w:rPr>
        <w:t>propyl)</w:t>
      </w:r>
      <w:r>
        <w:rPr>
          <w:noProof/>
        </w:rPr>
        <w:tab/>
      </w:r>
      <w:r>
        <w:rPr>
          <w:noProof/>
        </w:rPr>
        <w:fldChar w:fldCharType="begin"/>
      </w:r>
      <w:r>
        <w:rPr>
          <w:noProof/>
        </w:rPr>
        <w:instrText xml:space="preserve"> PAGEREF _Toc489297600 \h </w:instrText>
      </w:r>
      <w:r>
        <w:rPr>
          <w:noProof/>
        </w:rPr>
      </w:r>
      <w:r>
        <w:rPr>
          <w:noProof/>
        </w:rPr>
        <w:fldChar w:fldCharType="separate"/>
      </w:r>
      <w:r w:rsidR="006C2F34">
        <w:rPr>
          <w:noProof/>
        </w:rPr>
        <w:t>76</w:t>
      </w:r>
      <w:r>
        <w:rPr>
          <w:noProof/>
        </w:rPr>
        <w:fldChar w:fldCharType="end"/>
      </w:r>
    </w:p>
    <w:p w14:paraId="220EB16C" w14:textId="1F4EECB6" w:rsidR="00483E26" w:rsidRDefault="00483E2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_Toc489297601 \h </w:instrText>
      </w:r>
      <w:r>
        <w:rPr>
          <w:noProof/>
        </w:rPr>
      </w:r>
      <w:r>
        <w:rPr>
          <w:noProof/>
        </w:rPr>
        <w:fldChar w:fldCharType="separate"/>
      </w:r>
      <w:r w:rsidR="006C2F34">
        <w:rPr>
          <w:noProof/>
        </w:rPr>
        <w:t>77</w:t>
      </w:r>
      <w:r>
        <w:rPr>
          <w:noProof/>
        </w:rPr>
        <w:fldChar w:fldCharType="end"/>
      </w:r>
    </w:p>
    <w:p w14:paraId="28B93D6C" w14:textId="58BAACE2" w:rsidR="00483E26" w:rsidRDefault="00483E2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_Toc489297602 \h </w:instrText>
      </w:r>
      <w:r>
        <w:rPr>
          <w:noProof/>
        </w:rPr>
      </w:r>
      <w:r>
        <w:rPr>
          <w:noProof/>
        </w:rPr>
        <w:fldChar w:fldCharType="separate"/>
      </w:r>
      <w:r w:rsidR="006C2F34">
        <w:rPr>
          <w:noProof/>
        </w:rPr>
        <w:t>77</w:t>
      </w:r>
      <w:r>
        <w:rPr>
          <w:noProof/>
        </w:rPr>
        <w:fldChar w:fldCharType="end"/>
      </w:r>
    </w:p>
    <w:p w14:paraId="6576331F" w14:textId="3D5B8E22" w:rsidR="00483E26" w:rsidRDefault="00483E2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_Toc489297603 \h </w:instrText>
      </w:r>
      <w:r>
        <w:rPr>
          <w:noProof/>
        </w:rPr>
      </w:r>
      <w:r>
        <w:rPr>
          <w:noProof/>
        </w:rPr>
        <w:fldChar w:fldCharType="separate"/>
      </w:r>
      <w:r w:rsidR="006C2F34">
        <w:rPr>
          <w:noProof/>
        </w:rPr>
        <w:t>77</w:t>
      </w:r>
      <w:r>
        <w:rPr>
          <w:noProof/>
        </w:rPr>
        <w:fldChar w:fldCharType="end"/>
      </w:r>
    </w:p>
    <w:p w14:paraId="029412C5" w14:textId="4F71A62A" w:rsidR="00483E26" w:rsidRDefault="00483E2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_Toc489297604 \h </w:instrText>
      </w:r>
      <w:r>
        <w:rPr>
          <w:noProof/>
        </w:rPr>
      </w:r>
      <w:r>
        <w:rPr>
          <w:noProof/>
        </w:rPr>
        <w:fldChar w:fldCharType="separate"/>
      </w:r>
      <w:r w:rsidR="006C2F34">
        <w:rPr>
          <w:noProof/>
        </w:rPr>
        <w:t>78</w:t>
      </w:r>
      <w:r>
        <w:rPr>
          <w:noProof/>
        </w:rPr>
        <w:fldChar w:fldCharType="end"/>
      </w:r>
    </w:p>
    <w:p w14:paraId="05A0AF44" w14:textId="6B54CBDB" w:rsidR="00483E26" w:rsidRDefault="00483E2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_Toc489297605 \h </w:instrText>
      </w:r>
      <w:r>
        <w:rPr>
          <w:noProof/>
        </w:rPr>
      </w:r>
      <w:r>
        <w:rPr>
          <w:noProof/>
        </w:rPr>
        <w:fldChar w:fldCharType="separate"/>
      </w:r>
      <w:r w:rsidR="006C2F34">
        <w:rPr>
          <w:noProof/>
        </w:rPr>
        <w:t>83</w:t>
      </w:r>
      <w:r>
        <w:rPr>
          <w:noProof/>
        </w:rPr>
        <w:fldChar w:fldCharType="end"/>
      </w:r>
    </w:p>
    <w:p w14:paraId="007070D1" w14:textId="1722D5D2" w:rsidR="00483E26" w:rsidRDefault="00483E2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_Toc489297606 \h </w:instrText>
      </w:r>
      <w:r>
        <w:rPr>
          <w:noProof/>
        </w:rPr>
      </w:r>
      <w:r>
        <w:rPr>
          <w:noProof/>
        </w:rPr>
        <w:fldChar w:fldCharType="separate"/>
      </w:r>
      <w:r w:rsidR="006C2F34">
        <w:rPr>
          <w:noProof/>
        </w:rPr>
        <w:t>83</w:t>
      </w:r>
      <w:r>
        <w:rPr>
          <w:noProof/>
        </w:rPr>
        <w:fldChar w:fldCharType="end"/>
      </w:r>
    </w:p>
    <w:p w14:paraId="74A4B35E" w14:textId="5751546E" w:rsidR="00483E26" w:rsidRDefault="00483E2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_Toc489297607 \h </w:instrText>
      </w:r>
      <w:r>
        <w:rPr>
          <w:noProof/>
        </w:rPr>
      </w:r>
      <w:r>
        <w:rPr>
          <w:noProof/>
        </w:rPr>
        <w:fldChar w:fldCharType="separate"/>
      </w:r>
      <w:r w:rsidR="006C2F34">
        <w:rPr>
          <w:noProof/>
        </w:rPr>
        <w:t>84</w:t>
      </w:r>
      <w:r>
        <w:rPr>
          <w:noProof/>
        </w:rPr>
        <w:fldChar w:fldCharType="end"/>
      </w:r>
    </w:p>
    <w:p w14:paraId="6D820999" w14:textId="194151C1" w:rsidR="00483E26" w:rsidRDefault="00483E2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_Toc489297608 \h </w:instrText>
      </w:r>
      <w:r>
        <w:rPr>
          <w:noProof/>
        </w:rPr>
      </w:r>
      <w:r>
        <w:rPr>
          <w:noProof/>
        </w:rPr>
        <w:fldChar w:fldCharType="separate"/>
      </w:r>
      <w:r w:rsidR="006C2F34">
        <w:rPr>
          <w:noProof/>
        </w:rPr>
        <w:t>84</w:t>
      </w:r>
      <w:r>
        <w:rPr>
          <w:noProof/>
        </w:rPr>
        <w:fldChar w:fldCharType="end"/>
      </w:r>
    </w:p>
    <w:p w14:paraId="30B71903" w14:textId="24929BC7" w:rsidR="00483E26" w:rsidRDefault="00483E2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_Toc489297609 \h </w:instrText>
      </w:r>
      <w:r>
        <w:rPr>
          <w:noProof/>
        </w:rPr>
      </w:r>
      <w:r>
        <w:rPr>
          <w:noProof/>
        </w:rPr>
        <w:fldChar w:fldCharType="separate"/>
      </w:r>
      <w:r w:rsidR="006C2F34">
        <w:rPr>
          <w:noProof/>
        </w:rPr>
        <w:t>84</w:t>
      </w:r>
      <w:r>
        <w:rPr>
          <w:noProof/>
        </w:rPr>
        <w:fldChar w:fldCharType="end"/>
      </w:r>
    </w:p>
    <w:p w14:paraId="7B474740" w14:textId="6446BFD2" w:rsidR="00483E26" w:rsidRDefault="00483E2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_Toc489297610 \h </w:instrText>
      </w:r>
      <w:r>
        <w:rPr>
          <w:noProof/>
        </w:rPr>
      </w:r>
      <w:r>
        <w:rPr>
          <w:noProof/>
        </w:rPr>
        <w:fldChar w:fldCharType="separate"/>
      </w:r>
      <w:r w:rsidR="006C2F34">
        <w:rPr>
          <w:noProof/>
        </w:rPr>
        <w:t>84</w:t>
      </w:r>
      <w:r>
        <w:rPr>
          <w:noProof/>
        </w:rPr>
        <w:fldChar w:fldCharType="end"/>
      </w:r>
    </w:p>
    <w:p w14:paraId="7885672B" w14:textId="0722B670" w:rsidR="00483E26" w:rsidRDefault="00483E2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_Toc489297611 \h </w:instrText>
      </w:r>
      <w:r>
        <w:rPr>
          <w:noProof/>
        </w:rPr>
      </w:r>
      <w:r>
        <w:rPr>
          <w:noProof/>
        </w:rPr>
        <w:fldChar w:fldCharType="separate"/>
      </w:r>
      <w:r w:rsidR="006C2F34">
        <w:rPr>
          <w:noProof/>
        </w:rPr>
        <w:t>85</w:t>
      </w:r>
      <w:r>
        <w:rPr>
          <w:noProof/>
        </w:rPr>
        <w:fldChar w:fldCharType="end"/>
      </w:r>
    </w:p>
    <w:p w14:paraId="30D3E5D1" w14:textId="5ACD038C" w:rsidR="00483E26" w:rsidRDefault="00483E2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_Toc489297612 \h </w:instrText>
      </w:r>
      <w:r>
        <w:rPr>
          <w:noProof/>
        </w:rPr>
      </w:r>
      <w:r>
        <w:rPr>
          <w:noProof/>
        </w:rPr>
        <w:fldChar w:fldCharType="separate"/>
      </w:r>
      <w:r w:rsidR="006C2F34">
        <w:rPr>
          <w:noProof/>
        </w:rPr>
        <w:t>85</w:t>
      </w:r>
      <w:r>
        <w:rPr>
          <w:noProof/>
        </w:rPr>
        <w:fldChar w:fldCharType="end"/>
      </w:r>
    </w:p>
    <w:p w14:paraId="4C244CE1" w14:textId="622BA043" w:rsidR="00483E26" w:rsidRDefault="00483E2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_Toc489297613 \h </w:instrText>
      </w:r>
      <w:r>
        <w:rPr>
          <w:noProof/>
        </w:rPr>
      </w:r>
      <w:r>
        <w:rPr>
          <w:noProof/>
        </w:rPr>
        <w:fldChar w:fldCharType="separate"/>
      </w:r>
      <w:r w:rsidR="006C2F34">
        <w:rPr>
          <w:noProof/>
        </w:rPr>
        <w:t>85</w:t>
      </w:r>
      <w:r>
        <w:rPr>
          <w:noProof/>
        </w:rPr>
        <w:fldChar w:fldCharType="end"/>
      </w:r>
    </w:p>
    <w:p w14:paraId="27A6384B" w14:textId="04CD85A8" w:rsidR="00483E26" w:rsidRDefault="00483E2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_Toc489297614 \h </w:instrText>
      </w:r>
      <w:r>
        <w:rPr>
          <w:noProof/>
        </w:rPr>
      </w:r>
      <w:r>
        <w:rPr>
          <w:noProof/>
        </w:rPr>
        <w:fldChar w:fldCharType="separate"/>
      </w:r>
      <w:r w:rsidR="006C2F34">
        <w:rPr>
          <w:noProof/>
        </w:rPr>
        <w:t>85</w:t>
      </w:r>
      <w:r>
        <w:rPr>
          <w:noProof/>
        </w:rPr>
        <w:fldChar w:fldCharType="end"/>
      </w:r>
    </w:p>
    <w:p w14:paraId="2ECA65F2" w14:textId="55743A15" w:rsidR="00483E26" w:rsidRDefault="00483E2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_Toc489297615 \h </w:instrText>
      </w:r>
      <w:r>
        <w:rPr>
          <w:noProof/>
        </w:rPr>
      </w:r>
      <w:r>
        <w:rPr>
          <w:noProof/>
        </w:rPr>
        <w:fldChar w:fldCharType="separate"/>
      </w:r>
      <w:r w:rsidR="006C2F34">
        <w:rPr>
          <w:noProof/>
        </w:rPr>
        <w:t>93</w:t>
      </w:r>
      <w:r>
        <w:rPr>
          <w:noProof/>
        </w:rPr>
        <w:fldChar w:fldCharType="end"/>
      </w:r>
    </w:p>
    <w:p w14:paraId="25B5C072" w14:textId="0017D506" w:rsidR="00483E26" w:rsidRDefault="00483E2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_Toc489297616 \h </w:instrText>
      </w:r>
      <w:r>
        <w:rPr>
          <w:noProof/>
        </w:rPr>
      </w:r>
      <w:r>
        <w:rPr>
          <w:noProof/>
        </w:rPr>
        <w:fldChar w:fldCharType="separate"/>
      </w:r>
      <w:r w:rsidR="006C2F34">
        <w:rPr>
          <w:noProof/>
        </w:rPr>
        <w:t>95</w:t>
      </w:r>
      <w:r>
        <w:rPr>
          <w:noProof/>
        </w:rPr>
        <w:fldChar w:fldCharType="end"/>
      </w:r>
    </w:p>
    <w:p w14:paraId="48A48C7C" w14:textId="0A0E8D58" w:rsidR="00483E26" w:rsidRDefault="00483E2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_Toc489297617 \h </w:instrText>
      </w:r>
      <w:r>
        <w:rPr>
          <w:noProof/>
        </w:rPr>
      </w:r>
      <w:r>
        <w:rPr>
          <w:noProof/>
        </w:rPr>
        <w:fldChar w:fldCharType="separate"/>
      </w:r>
      <w:r w:rsidR="006C2F34">
        <w:rPr>
          <w:noProof/>
        </w:rPr>
        <w:t>101</w:t>
      </w:r>
      <w:r>
        <w:rPr>
          <w:noProof/>
        </w:rPr>
        <w:fldChar w:fldCharType="end"/>
      </w:r>
    </w:p>
    <w:p w14:paraId="6BAE5E4A" w14:textId="24E7AE9E" w:rsidR="00483E26" w:rsidRDefault="00483E2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_Toc489297618 \h </w:instrText>
      </w:r>
      <w:r>
        <w:rPr>
          <w:noProof/>
        </w:rPr>
      </w:r>
      <w:r>
        <w:rPr>
          <w:noProof/>
        </w:rPr>
        <w:fldChar w:fldCharType="separate"/>
      </w:r>
      <w:r w:rsidR="006C2F34">
        <w:rPr>
          <w:noProof/>
        </w:rPr>
        <w:t>104</w:t>
      </w:r>
      <w:r>
        <w:rPr>
          <w:noProof/>
        </w:rPr>
        <w:fldChar w:fldCharType="end"/>
      </w:r>
    </w:p>
    <w:p w14:paraId="1B6436A5" w14:textId="39023302" w:rsidR="00483E26" w:rsidRDefault="00483E2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_Toc489297619 \h </w:instrText>
      </w:r>
      <w:r>
        <w:rPr>
          <w:noProof/>
        </w:rPr>
      </w:r>
      <w:r>
        <w:rPr>
          <w:noProof/>
        </w:rPr>
        <w:fldChar w:fldCharType="separate"/>
      </w:r>
      <w:r w:rsidR="006C2F34">
        <w:rPr>
          <w:noProof/>
        </w:rPr>
        <w:t>106</w:t>
      </w:r>
      <w:r>
        <w:rPr>
          <w:noProof/>
        </w:rPr>
        <w:fldChar w:fldCharType="end"/>
      </w:r>
    </w:p>
    <w:p w14:paraId="6E9111DC" w14:textId="5078B629" w:rsidR="00483E26" w:rsidRDefault="00483E2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_Toc489297620 \h </w:instrText>
      </w:r>
      <w:r>
        <w:rPr>
          <w:noProof/>
        </w:rPr>
      </w:r>
      <w:r>
        <w:rPr>
          <w:noProof/>
        </w:rPr>
        <w:fldChar w:fldCharType="separate"/>
      </w:r>
      <w:r w:rsidR="006C2F34">
        <w:rPr>
          <w:noProof/>
        </w:rPr>
        <w:t>107</w:t>
      </w:r>
      <w:r>
        <w:rPr>
          <w:noProof/>
        </w:rPr>
        <w:fldChar w:fldCharType="end"/>
      </w:r>
    </w:p>
    <w:p w14:paraId="4E670E6C" w14:textId="59A32D12" w:rsidR="00483E26" w:rsidRDefault="00483E2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_Toc489297621 \h </w:instrText>
      </w:r>
      <w:r>
        <w:rPr>
          <w:noProof/>
        </w:rPr>
      </w:r>
      <w:r>
        <w:rPr>
          <w:noProof/>
        </w:rPr>
        <w:fldChar w:fldCharType="separate"/>
      </w:r>
      <w:r w:rsidR="006C2F34">
        <w:rPr>
          <w:noProof/>
        </w:rPr>
        <w:t>109</w:t>
      </w:r>
      <w:r>
        <w:rPr>
          <w:noProof/>
        </w:rPr>
        <w:fldChar w:fldCharType="end"/>
      </w:r>
    </w:p>
    <w:p w14:paraId="62A1157B" w14:textId="2E222668" w:rsidR="00483E26" w:rsidRDefault="00483E2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_Toc489297622 \h </w:instrText>
      </w:r>
      <w:r>
        <w:rPr>
          <w:noProof/>
        </w:rPr>
      </w:r>
      <w:r>
        <w:rPr>
          <w:noProof/>
        </w:rPr>
        <w:fldChar w:fldCharType="separate"/>
      </w:r>
      <w:r w:rsidR="006C2F34">
        <w:rPr>
          <w:noProof/>
        </w:rPr>
        <w:t>112</w:t>
      </w:r>
      <w:r>
        <w:rPr>
          <w:noProof/>
        </w:rPr>
        <w:fldChar w:fldCharType="end"/>
      </w:r>
    </w:p>
    <w:p w14:paraId="58C1FE20" w14:textId="74DF594B" w:rsidR="00483E26" w:rsidRDefault="00483E2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_Toc489297623 \h </w:instrText>
      </w:r>
      <w:r>
        <w:rPr>
          <w:noProof/>
        </w:rPr>
      </w:r>
      <w:r>
        <w:rPr>
          <w:noProof/>
        </w:rPr>
        <w:fldChar w:fldCharType="separate"/>
      </w:r>
      <w:r w:rsidR="006C2F34">
        <w:rPr>
          <w:noProof/>
        </w:rPr>
        <w:t>112</w:t>
      </w:r>
      <w:r>
        <w:rPr>
          <w:noProof/>
        </w:rPr>
        <w:fldChar w:fldCharType="end"/>
      </w:r>
    </w:p>
    <w:p w14:paraId="253F07CA" w14:textId="1B23167E" w:rsidR="00483E26" w:rsidRDefault="00483E2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_Toc489297624 \h </w:instrText>
      </w:r>
      <w:r>
        <w:rPr>
          <w:noProof/>
        </w:rPr>
      </w:r>
      <w:r>
        <w:rPr>
          <w:noProof/>
        </w:rPr>
        <w:fldChar w:fldCharType="separate"/>
      </w:r>
      <w:r w:rsidR="006C2F34">
        <w:rPr>
          <w:noProof/>
        </w:rPr>
        <w:t>118</w:t>
      </w:r>
      <w:r>
        <w:rPr>
          <w:noProof/>
        </w:rPr>
        <w:fldChar w:fldCharType="end"/>
      </w:r>
    </w:p>
    <w:p w14:paraId="7E1A9503" w14:textId="4740DB5C" w:rsidR="00483E26" w:rsidRDefault="00483E2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_Toc489297625 \h </w:instrText>
      </w:r>
      <w:r>
        <w:rPr>
          <w:noProof/>
        </w:rPr>
      </w:r>
      <w:r>
        <w:rPr>
          <w:noProof/>
        </w:rPr>
        <w:fldChar w:fldCharType="separate"/>
      </w:r>
      <w:r w:rsidR="006C2F34">
        <w:rPr>
          <w:noProof/>
        </w:rPr>
        <w:t>120</w:t>
      </w:r>
      <w:r>
        <w:rPr>
          <w:noProof/>
        </w:rPr>
        <w:fldChar w:fldCharType="end"/>
      </w:r>
    </w:p>
    <w:p w14:paraId="5CD3A2FA" w14:textId="2009EC18" w:rsidR="00483E26" w:rsidRDefault="00483E2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_Toc489297626 \h </w:instrText>
      </w:r>
      <w:r>
        <w:rPr>
          <w:noProof/>
        </w:rPr>
      </w:r>
      <w:r>
        <w:rPr>
          <w:noProof/>
        </w:rPr>
        <w:fldChar w:fldCharType="separate"/>
      </w:r>
      <w:r w:rsidR="006C2F34">
        <w:rPr>
          <w:noProof/>
        </w:rPr>
        <w:t>121</w:t>
      </w:r>
      <w:r>
        <w:rPr>
          <w:noProof/>
        </w:rPr>
        <w:fldChar w:fldCharType="end"/>
      </w:r>
    </w:p>
    <w:p w14:paraId="3E2039A5" w14:textId="6A84D560" w:rsidR="00483E26" w:rsidRDefault="00483E2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_Toc489297627 \h </w:instrText>
      </w:r>
      <w:r>
        <w:rPr>
          <w:noProof/>
        </w:rPr>
      </w:r>
      <w:r>
        <w:rPr>
          <w:noProof/>
        </w:rPr>
        <w:fldChar w:fldCharType="separate"/>
      </w:r>
      <w:r w:rsidR="006C2F34">
        <w:rPr>
          <w:noProof/>
        </w:rPr>
        <w:t>121</w:t>
      </w:r>
      <w:r>
        <w:rPr>
          <w:noProof/>
        </w:rPr>
        <w:fldChar w:fldCharType="end"/>
      </w:r>
    </w:p>
    <w:p w14:paraId="75504D33" w14:textId="22F3686E" w:rsidR="00483E26" w:rsidRDefault="00483E2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_Toc489297628 \h </w:instrText>
      </w:r>
      <w:r>
        <w:rPr>
          <w:noProof/>
        </w:rPr>
      </w:r>
      <w:r>
        <w:rPr>
          <w:noProof/>
        </w:rPr>
        <w:fldChar w:fldCharType="separate"/>
      </w:r>
      <w:r w:rsidR="006C2F34">
        <w:rPr>
          <w:noProof/>
        </w:rPr>
        <w:t>123</w:t>
      </w:r>
      <w:r>
        <w:rPr>
          <w:noProof/>
        </w:rPr>
        <w:fldChar w:fldCharType="end"/>
      </w:r>
    </w:p>
    <w:p w14:paraId="24AE8AB3" w14:textId="0BB23A85" w:rsidR="00483E26" w:rsidRDefault="00483E2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_Toc489297629 \h </w:instrText>
      </w:r>
      <w:r>
        <w:rPr>
          <w:noProof/>
        </w:rPr>
      </w:r>
      <w:r>
        <w:rPr>
          <w:noProof/>
        </w:rPr>
        <w:fldChar w:fldCharType="separate"/>
      </w:r>
      <w:r w:rsidR="006C2F34">
        <w:rPr>
          <w:noProof/>
        </w:rPr>
        <w:t>124</w:t>
      </w:r>
      <w:r>
        <w:rPr>
          <w:noProof/>
        </w:rPr>
        <w:fldChar w:fldCharType="end"/>
      </w:r>
    </w:p>
    <w:p w14:paraId="570BC187" w14:textId="5853FCEA" w:rsidR="00483E26" w:rsidRDefault="00483E26">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_Toc489297630 \h </w:instrText>
      </w:r>
      <w:r>
        <w:rPr>
          <w:noProof/>
        </w:rPr>
      </w:r>
      <w:r>
        <w:rPr>
          <w:noProof/>
        </w:rPr>
        <w:fldChar w:fldCharType="separate"/>
      </w:r>
      <w:r w:rsidR="006C2F34">
        <w:rPr>
          <w:noProof/>
        </w:rPr>
        <w:t>124</w:t>
      </w:r>
      <w:r>
        <w:rPr>
          <w:noProof/>
        </w:rPr>
        <w:fldChar w:fldCharType="end"/>
      </w:r>
    </w:p>
    <w:p w14:paraId="790C4356" w14:textId="7BA98252" w:rsidR="00483E26" w:rsidRDefault="00483E26">
      <w:pPr>
        <w:pStyle w:val="TOC3"/>
        <w:tabs>
          <w:tab w:val="left" w:pos="2160"/>
        </w:tabs>
        <w:rPr>
          <w:rFonts w:asciiTheme="minorHAnsi" w:eastAsiaTheme="minorEastAsia" w:hAnsiTheme="minorHAnsi" w:cstheme="minorBidi"/>
          <w:noProof/>
          <w:szCs w:val="22"/>
          <w:lang w:eastAsia="en-GB"/>
        </w:rPr>
      </w:pPr>
      <w:r>
        <w:rPr>
          <w:noProof/>
        </w:rPr>
        <w:lastRenderedPageBreak/>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_Toc489297631 \h </w:instrText>
      </w:r>
      <w:r>
        <w:rPr>
          <w:noProof/>
        </w:rPr>
      </w:r>
      <w:r>
        <w:rPr>
          <w:noProof/>
        </w:rPr>
        <w:fldChar w:fldCharType="separate"/>
      </w:r>
      <w:r w:rsidR="006C2F34">
        <w:rPr>
          <w:noProof/>
        </w:rPr>
        <w:t>126</w:t>
      </w:r>
      <w:r>
        <w:rPr>
          <w:noProof/>
        </w:rPr>
        <w:fldChar w:fldCharType="end"/>
      </w:r>
    </w:p>
    <w:p w14:paraId="66803EA3" w14:textId="710FA496" w:rsidR="00483E26" w:rsidRDefault="00483E2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_Toc489297632 \h </w:instrText>
      </w:r>
      <w:r>
        <w:rPr>
          <w:noProof/>
        </w:rPr>
      </w:r>
      <w:r>
        <w:rPr>
          <w:noProof/>
        </w:rPr>
        <w:fldChar w:fldCharType="separate"/>
      </w:r>
      <w:r w:rsidR="006C2F34">
        <w:rPr>
          <w:noProof/>
        </w:rPr>
        <w:t>126</w:t>
      </w:r>
      <w:r>
        <w:rPr>
          <w:noProof/>
        </w:rPr>
        <w:fldChar w:fldCharType="end"/>
      </w:r>
    </w:p>
    <w:p w14:paraId="60EFF1EB" w14:textId="63E5297D" w:rsidR="00483E26" w:rsidRDefault="00483E2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_Toc489297633 \h </w:instrText>
      </w:r>
      <w:r>
        <w:rPr>
          <w:noProof/>
        </w:rPr>
      </w:r>
      <w:r>
        <w:rPr>
          <w:noProof/>
        </w:rPr>
        <w:fldChar w:fldCharType="separate"/>
      </w:r>
      <w:r w:rsidR="006C2F34">
        <w:rPr>
          <w:noProof/>
        </w:rPr>
        <w:t>128</w:t>
      </w:r>
      <w:r>
        <w:rPr>
          <w:noProof/>
        </w:rPr>
        <w:fldChar w:fldCharType="end"/>
      </w:r>
    </w:p>
    <w:p w14:paraId="7020A420" w14:textId="5BABE020" w:rsidR="00483E26" w:rsidRDefault="00483E2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_Toc489297634 \h </w:instrText>
      </w:r>
      <w:r>
        <w:rPr>
          <w:noProof/>
        </w:rPr>
      </w:r>
      <w:r>
        <w:rPr>
          <w:noProof/>
        </w:rPr>
        <w:fldChar w:fldCharType="separate"/>
      </w:r>
      <w:r w:rsidR="006C2F34">
        <w:rPr>
          <w:noProof/>
        </w:rPr>
        <w:t>128</w:t>
      </w:r>
      <w:r>
        <w:rPr>
          <w:noProof/>
        </w:rPr>
        <w:fldChar w:fldCharType="end"/>
      </w:r>
    </w:p>
    <w:p w14:paraId="2F456513" w14:textId="0EB44842" w:rsidR="00483E26" w:rsidRDefault="00483E2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_Toc489297635 \h </w:instrText>
      </w:r>
      <w:r>
        <w:rPr>
          <w:noProof/>
        </w:rPr>
      </w:r>
      <w:r>
        <w:rPr>
          <w:noProof/>
        </w:rPr>
        <w:fldChar w:fldCharType="separate"/>
      </w:r>
      <w:r w:rsidR="006C2F34">
        <w:rPr>
          <w:noProof/>
        </w:rPr>
        <w:t>128</w:t>
      </w:r>
      <w:r>
        <w:rPr>
          <w:noProof/>
        </w:rPr>
        <w:fldChar w:fldCharType="end"/>
      </w:r>
    </w:p>
    <w:p w14:paraId="144350B6" w14:textId="29661755" w:rsidR="00483E26" w:rsidRDefault="00483E2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_Toc489297636 \h </w:instrText>
      </w:r>
      <w:r>
        <w:rPr>
          <w:noProof/>
        </w:rPr>
      </w:r>
      <w:r>
        <w:rPr>
          <w:noProof/>
        </w:rPr>
        <w:fldChar w:fldCharType="separate"/>
      </w:r>
      <w:r w:rsidR="006C2F34">
        <w:rPr>
          <w:noProof/>
        </w:rPr>
        <w:t>128</w:t>
      </w:r>
      <w:r>
        <w:rPr>
          <w:noProof/>
        </w:rPr>
        <w:fldChar w:fldCharType="end"/>
      </w:r>
    </w:p>
    <w:p w14:paraId="757C228B" w14:textId="4582580E" w:rsidR="00483E26" w:rsidRDefault="00483E2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_Toc489297637 \h </w:instrText>
      </w:r>
      <w:r>
        <w:rPr>
          <w:noProof/>
        </w:rPr>
      </w:r>
      <w:r>
        <w:rPr>
          <w:noProof/>
        </w:rPr>
        <w:fldChar w:fldCharType="separate"/>
      </w:r>
      <w:r w:rsidR="006C2F34">
        <w:rPr>
          <w:noProof/>
        </w:rPr>
        <w:t>129</w:t>
      </w:r>
      <w:r>
        <w:rPr>
          <w:noProof/>
        </w:rPr>
        <w:fldChar w:fldCharType="end"/>
      </w:r>
    </w:p>
    <w:p w14:paraId="364612D3" w14:textId="1DD957C6" w:rsidR="00483E26" w:rsidRDefault="00483E2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_Toc489297638 \h </w:instrText>
      </w:r>
      <w:r>
        <w:rPr>
          <w:noProof/>
        </w:rPr>
      </w:r>
      <w:r>
        <w:rPr>
          <w:noProof/>
        </w:rPr>
        <w:fldChar w:fldCharType="separate"/>
      </w:r>
      <w:r w:rsidR="006C2F34">
        <w:rPr>
          <w:noProof/>
        </w:rPr>
        <w:t>129</w:t>
      </w:r>
      <w:r>
        <w:rPr>
          <w:noProof/>
        </w:rPr>
        <w:fldChar w:fldCharType="end"/>
      </w:r>
    </w:p>
    <w:p w14:paraId="394D0AE2" w14:textId="1169FA3B" w:rsidR="00483E26" w:rsidRDefault="00483E2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_Toc489297639 \h </w:instrText>
      </w:r>
      <w:r>
        <w:rPr>
          <w:noProof/>
        </w:rPr>
      </w:r>
      <w:r>
        <w:rPr>
          <w:noProof/>
        </w:rPr>
        <w:fldChar w:fldCharType="separate"/>
      </w:r>
      <w:r w:rsidR="006C2F34">
        <w:rPr>
          <w:noProof/>
        </w:rPr>
        <w:t>130</w:t>
      </w:r>
      <w:r>
        <w:rPr>
          <w:noProof/>
        </w:rPr>
        <w:fldChar w:fldCharType="end"/>
      </w:r>
    </w:p>
    <w:p w14:paraId="5BA75EF6" w14:textId="17E97E6B" w:rsidR="00483E26" w:rsidRDefault="00483E2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_Toc489297640 \h </w:instrText>
      </w:r>
      <w:r>
        <w:rPr>
          <w:noProof/>
        </w:rPr>
      </w:r>
      <w:r>
        <w:rPr>
          <w:noProof/>
        </w:rPr>
        <w:fldChar w:fldCharType="separate"/>
      </w:r>
      <w:r w:rsidR="006C2F34">
        <w:rPr>
          <w:noProof/>
        </w:rPr>
        <w:t>130</w:t>
      </w:r>
      <w:r>
        <w:rPr>
          <w:noProof/>
        </w:rPr>
        <w:fldChar w:fldCharType="end"/>
      </w:r>
    </w:p>
    <w:p w14:paraId="3EF2DB8F" w14:textId="63DA95D8" w:rsidR="00483E26" w:rsidRDefault="00483E26">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_Toc489297641 \h </w:instrText>
      </w:r>
      <w:r>
        <w:rPr>
          <w:noProof/>
        </w:rPr>
      </w:r>
      <w:r>
        <w:rPr>
          <w:noProof/>
        </w:rPr>
        <w:fldChar w:fldCharType="separate"/>
      </w:r>
      <w:r w:rsidR="006C2F34">
        <w:rPr>
          <w:noProof/>
        </w:rPr>
        <w:t>131</w:t>
      </w:r>
      <w:r>
        <w:rPr>
          <w:noProof/>
        </w:rPr>
        <w:fldChar w:fldCharType="end"/>
      </w:r>
    </w:p>
    <w:p w14:paraId="05DDCEC6" w14:textId="2794C266" w:rsidR="00483E26" w:rsidRDefault="00483E2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_Toc489297642 \h </w:instrText>
      </w:r>
      <w:r>
        <w:rPr>
          <w:noProof/>
        </w:rPr>
      </w:r>
      <w:r>
        <w:rPr>
          <w:noProof/>
        </w:rPr>
        <w:fldChar w:fldCharType="separate"/>
      </w:r>
      <w:r w:rsidR="006C2F34">
        <w:rPr>
          <w:noProof/>
        </w:rPr>
        <w:t>133</w:t>
      </w:r>
      <w:r>
        <w:rPr>
          <w:noProof/>
        </w:rPr>
        <w:fldChar w:fldCharType="end"/>
      </w:r>
    </w:p>
    <w:p w14:paraId="307D607D" w14:textId="7A9D8212"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3D3C766" w:rsidR="00812945" w:rsidRDefault="00812945" w:rsidP="00812945">
      <w:pPr>
        <w:pStyle w:val="Heading1"/>
      </w:pPr>
      <w:bookmarkStart w:id="4" w:name="_Toc489297534"/>
      <w:r w:rsidRPr="00C05534">
        <w:lastRenderedPageBreak/>
        <w:t xml:space="preserve">What’s New in MESMER </w:t>
      </w:r>
      <w:r w:rsidR="00AD1A87">
        <w:t>5.1</w:t>
      </w:r>
      <w:bookmarkEnd w:id="4"/>
    </w:p>
    <w:p w14:paraId="77C7D1B1" w14:textId="77777777" w:rsidR="00D94D1F" w:rsidRDefault="00D94D1F" w:rsidP="00D94D1F">
      <w:pPr>
        <w:ind w:left="357"/>
      </w:pPr>
      <w:r>
        <w:t>New features:</w:t>
      </w:r>
    </w:p>
    <w:p w14:paraId="47C4718E" w14:textId="77777777" w:rsidR="00D94D1F" w:rsidRDefault="00AC2B99" w:rsidP="007051CE">
      <w:pPr>
        <w:numPr>
          <w:ilvl w:val="0"/>
          <w:numId w:val="2"/>
        </w:numPr>
        <w:ind w:left="357" w:firstLine="0"/>
      </w:pPr>
      <w:r>
        <w:t>Analysis of trace data</w:t>
      </w:r>
      <w:r w:rsidR="00D94D1F">
        <w:t>.</w:t>
      </w:r>
    </w:p>
    <w:p w14:paraId="564530F9" w14:textId="77777777" w:rsidR="00AC2B99" w:rsidRDefault="00AC2B99" w:rsidP="00AC2B99">
      <w:pPr>
        <w:ind w:left="357"/>
      </w:pPr>
      <w:r>
        <w:t>MESMER Input and Other Changes:</w:t>
      </w:r>
    </w:p>
    <w:p w14:paraId="377498E0" w14:textId="77777777" w:rsidR="00812945" w:rsidRPr="00812945" w:rsidRDefault="00AC2B99" w:rsidP="007E7CED">
      <w:pPr>
        <w:numPr>
          <w:ilvl w:val="0"/>
          <w:numId w:val="22"/>
        </w:numPr>
        <w:tabs>
          <w:tab w:val="clear" w:pos="540"/>
        </w:tabs>
      </w:pPr>
      <w:r>
        <w:t xml:space="preserve">The keyword </w:t>
      </w:r>
      <w:r w:rsidRPr="007E7CED">
        <w:rPr>
          <w:rFonts w:ascii="Courier New" w:hAnsi="Courier New" w:cs="Courier New"/>
          <w:color w:val="FF0000"/>
        </w:rPr>
        <w:t>RRKM</w:t>
      </w:r>
      <w:r>
        <w:t xml:space="preserve"> replaces the deprecated keyword </w:t>
      </w:r>
      <w:r w:rsidRPr="007E7CED">
        <w:rPr>
          <w:rFonts w:ascii="Courier New" w:hAnsi="Courier New" w:cs="Courier New"/>
          <w:color w:val="FF0000"/>
        </w:rPr>
        <w:t>SimpleRRKM</w:t>
      </w:r>
      <w:r>
        <w:t xml:space="preserve"> for the specification of an RRKM based microcanonical rate calculator, though the latter keyword will continue to function.</w:t>
      </w:r>
    </w:p>
    <w:p w14:paraId="0F1989BE" w14:textId="77777777" w:rsidR="00F77C82" w:rsidRPr="00C05534" w:rsidRDefault="00F77C82" w:rsidP="00C05534">
      <w:pPr>
        <w:pStyle w:val="Heading1"/>
      </w:pPr>
      <w:bookmarkStart w:id="5" w:name="_Toc489297535"/>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val="en-US" w:eastAsia="en-US"/>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77777777"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489297536"/>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489297537"/>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AD1A87"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489297538"/>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489297539"/>
      <w:r>
        <w:lastRenderedPageBreak/>
        <w:t>Windows</w:t>
      </w:r>
      <w:bookmarkEnd w:id="10"/>
    </w:p>
    <w:p w14:paraId="3AA7B3A2" w14:textId="77777777" w:rsidR="00F77C82" w:rsidRDefault="00F77C82" w:rsidP="00C05534">
      <w:pPr>
        <w:pStyle w:val="Heading3"/>
      </w:pPr>
      <w:bookmarkStart w:id="11" w:name="_Toc489297540"/>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489297541"/>
      <w:r>
        <w:t>Compiling on Windows</w:t>
      </w:r>
      <w:bookmarkEnd w:id="12"/>
    </w:p>
    <w:p w14:paraId="0A3A7797" w14:textId="77777777"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14:paraId="000A9BEC" w14:textId="467F8E9B"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C2F3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AD1A87">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AD1A87">
      <w:hyperlink r:id="rId15" w:history="1">
        <w:r w:rsidR="005E1374">
          <w:rPr>
            <w:rStyle w:val="Hyperlink"/>
          </w:rPr>
          <w:t>http://mesmer.svn.sourceforge.net/viewvc/mesmer/tags/Release_4.1</w:t>
        </w:r>
      </w:hyperlink>
    </w:p>
    <w:p w14:paraId="5157048C" w14:textId="7777777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489297542"/>
      <w:r>
        <w:lastRenderedPageBreak/>
        <w:t>Compiling P</w:t>
      </w:r>
      <w:r w:rsidR="00D51B79">
        <w:t>arallel MESMER on Windows</w:t>
      </w:r>
      <w:bookmarkEnd w:id="13"/>
      <w:bookmarkEnd w:id="14"/>
    </w:p>
    <w:p w14:paraId="12583667" w14:textId="676C21FD" w:rsidR="00D51B79" w:rsidRDefault="00084B4C" w:rsidP="00D51B79">
      <w:r>
        <w:t xml:space="preserve">In order to assist the building of parallel MESMER a configuration has been created in the solutions for both VS2012 and VS2015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489297543"/>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48D4D47A"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C2F3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6" w:name="_Toc489297544"/>
      <w:r>
        <w:lastRenderedPageBreak/>
        <w:t>Running P</w:t>
      </w:r>
      <w:r w:rsidR="00D51B79">
        <w:t>arallel MESMER on Windows</w:t>
      </w:r>
      <w:bookmarkEnd w:id="16"/>
    </w:p>
    <w:p w14:paraId="5918A3ED" w14:textId="12A1E6D3"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C2F3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489297545"/>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489297546"/>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489297547"/>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51E11109"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C2F34">
        <w:t>7.3.1</w:t>
      </w:r>
      <w:r>
        <w:fldChar w:fldCharType="end"/>
      </w:r>
      <w:r>
        <w:t xml:space="preserve">. </w:t>
      </w:r>
    </w:p>
    <w:p w14:paraId="7A0E535B" w14:textId="77777777" w:rsidR="00F77C82" w:rsidRDefault="004A0097" w:rsidP="00E41937">
      <w:pPr>
        <w:pStyle w:val="Heading3"/>
      </w:pPr>
      <w:bookmarkStart w:id="21" w:name="_Ref481614377"/>
      <w:bookmarkStart w:id="22" w:name="_Toc489297548"/>
      <w:r>
        <w:t xml:space="preserve">Compiling </w:t>
      </w:r>
      <w:r w:rsidR="00F77C82">
        <w:t>the Main Executable</w:t>
      </w:r>
      <w:bookmarkEnd w:id="21"/>
      <w:bookmarkEnd w:id="22"/>
    </w:p>
    <w:p w14:paraId="12A0C159" w14:textId="77777777"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489297549"/>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300B8172"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C2F34">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489297550"/>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489297551"/>
      <w:r>
        <w:t>Running Parallel MESMER on Linux/UNIX/Mac</w:t>
      </w:r>
      <w:bookmarkEnd w:id="26"/>
    </w:p>
    <w:p w14:paraId="2A4856FB" w14:textId="59575215"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6C2F34">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489297552"/>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C1E040B"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C2F3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489297553"/>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489297554"/>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489297555"/>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489297556"/>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AD1A87">
      <w:hyperlink r:id="rId22"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7E589C41"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C2F34" w:rsidRPr="006C2F34">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val="en-US" w:eastAsia="en-US"/>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489297557"/>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489297558"/>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489297559"/>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2AEC5F4"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C2F3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419D76A8"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C2F34">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689713BB"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C2F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F55050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C2F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392DC7CF"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C2F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6ACB68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C2F3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77777777" w:rsidR="00565FF6" w:rsidRDefault="00565FF6"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AD1A87"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188308BB"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C2F3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43262398" w14:textId="77777777" w:rsidR="00B218B8" w:rsidRDefault="00221856" w:rsidP="007051CE">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w:t>
      </w:r>
      <w:r>
        <w:rPr>
          <w:szCs w:val="24"/>
        </w:rPr>
        <w:lastRenderedPageBreak/>
        <w:t>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77BCAF99"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6C2F34">
        <w:t>11.2.3</w:t>
      </w:r>
      <w:r w:rsidR="00221856">
        <w:fldChar w:fldCharType="end"/>
      </w:r>
      <w:r w:rsidR="00221856">
        <w:t>.</w:t>
      </w:r>
      <w:bookmarkEnd w:id="4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77777777"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489297560"/>
      <w:r>
        <w:lastRenderedPageBreak/>
        <w:t>Potential Energy Surface (Zero Point Energy Convention)</w:t>
      </w:r>
      <w:bookmarkEnd w:id="43"/>
      <w:bookmarkEnd w:id="44"/>
    </w:p>
    <w:p w14:paraId="0F94C862" w14:textId="77777777"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w:t>
      </w:r>
      <w:r>
        <w:lastRenderedPageBreak/>
        <w:t xml:space="preserve">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4C105C6F"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C2F3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val="en-US" w:eastAsia="en-US"/>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AD1A87" w:rsidRDefault="00AD1A87"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AD1A87" w:rsidRDefault="00AD1A87"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AD1A87" w:rsidRDefault="00AD1A87"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AD1A87" w:rsidRDefault="00AD1A87"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AD1A87" w:rsidRDefault="00AD1A87"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AD1A87" w:rsidRDefault="00AD1A87"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AD1A87" w:rsidRDefault="00AD1A87"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AD1A87" w:rsidRDefault="00AD1A87"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AD1A87" w:rsidRDefault="00AD1A87"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AD1A87" w:rsidRDefault="00AD1A87"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AD1A87" w:rsidRDefault="00AD1A87"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AD1A87" w:rsidRDefault="00AD1A87"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AD1A87" w:rsidRDefault="00AD1A87"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AD1A87" w:rsidRDefault="00AD1A87"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AD1A87" w:rsidRDefault="00AD1A87"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AD1A87" w:rsidRDefault="00AD1A87"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AD1A87" w:rsidRDefault="00AD1A87"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AD1A87" w:rsidRDefault="00AD1A87"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AD1A87" w:rsidRDefault="00AD1A87"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AD1A87" w:rsidRDefault="00AD1A87"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AD1A87" w:rsidRDefault="00AD1A87"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AD1A87" w:rsidRDefault="00AD1A87"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AD1A87" w:rsidRDefault="00AD1A87"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AD1A87" w:rsidRDefault="00AD1A87"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AD1A87" w:rsidRDefault="00AD1A87"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AD1A87" w:rsidRDefault="00AD1A87"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AD1A87" w:rsidRPr="004F239A" w:rsidRDefault="00AD1A87"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AD1A87" w:rsidRDefault="00AD1A87"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AD1A87" w:rsidRDefault="00AD1A87"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AD1A87" w:rsidRDefault="00AD1A87"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AD1A87" w:rsidRDefault="00AD1A87"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489297561"/>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7777777"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77777777"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44A51410" w:rsidR="00E82D5C" w:rsidRDefault="00F77C82" w:rsidP="007051CE">
      <w:pPr>
        <w:numPr>
          <w:ilvl w:val="0"/>
          <w:numId w:val="1"/>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C2F3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61DDECB2"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232F4B">
        <w:instrText xml:space="preserve"> ADDIN EN.CITE &lt;EndNote&gt;&lt;Cite&gt;&lt;Author&gt;Green&lt;/Author&gt;&lt;Year&gt;2014&lt;/Year&gt;&lt;RecNum&gt;2&lt;/RecNum&gt;&lt;DisplayText&gt;[5]&lt;/DisplayText&gt;&lt;record&gt;&lt;rec-number&gt;2&lt;/rec-number&gt;&lt;foreign-keys&gt;&lt;key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232F4B">
        <w:rPr>
          <w:noProof/>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C2F34">
        <w:t>11.2.7</w:t>
      </w:r>
      <w:r w:rsidR="00571972">
        <w:fldChar w:fldCharType="end"/>
      </w:r>
      <w:r w:rsidR="00571972">
        <w:t>.</w:t>
      </w:r>
    </w:p>
    <w:p w14:paraId="62DE3C72" w14:textId="77777777" w:rsidR="00A551FF" w:rsidRDefault="00AA6A35" w:rsidP="007051CE">
      <w:pPr>
        <w:pStyle w:val="ListParagraph"/>
        <w:numPr>
          <w:ilvl w:val="0"/>
          <w:numId w:val="18"/>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w:t>
      </w:r>
      <w:r w:rsidR="005915FB">
        <w:lastRenderedPageBreak/>
        <w:t xml:space="preserve">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2F4B">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2F4B">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14:paraId="02C1CAEB" w14:textId="77777777" w:rsidR="00F77C82" w:rsidRDefault="00F77C82" w:rsidP="006D48A8">
      <w:pPr>
        <w:pStyle w:val="Heading3"/>
      </w:pPr>
      <w:bookmarkStart w:id="47" w:name="_Ref313049784"/>
      <w:bookmarkStart w:id="48" w:name="_Toc489297562"/>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w:t>
      </w:r>
      <w:r>
        <w:lastRenderedPageBreak/>
        <w:t xml:space="preserve">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AFF27D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C2F34">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489297563"/>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7777777"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5871B50A" w14:textId="4D6C26D9"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6C2F34">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489297564"/>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33202D90"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6C2F3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0D57FF7D" w14:textId="77777777" w:rsidR="00F77C82"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7777777" w:rsidR="00857BCF" w:rsidRDefault="00E277AC" w:rsidP="007051CE">
      <w:pPr>
        <w:numPr>
          <w:ilvl w:val="0"/>
          <w:numId w:val="13"/>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14:paraId="62F49B2B" w14:textId="77777777"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5CF1B535" w14:textId="77777777"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3FC1A45F" w14:textId="77777777" w:rsidR="00471E19" w:rsidRDefault="00471E19" w:rsidP="009F68E7"/>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2" w:name="_Toc489297565"/>
      <w:r>
        <w:t>Summary Table: Molecular input variables in MESMER</w:t>
      </w:r>
      <w:bookmarkEnd w:id="52"/>
    </w:p>
    <w:p w14:paraId="3F4600D9" w14:textId="77777777"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AD1A87">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3" w:name="_Toc489297566"/>
      <w:r w:rsidRPr="00246233">
        <w:lastRenderedPageBreak/>
        <w:t>Additional facilities and examples</w:t>
      </w:r>
      <w:bookmarkEnd w:id="53"/>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4" w:name="_Toc489297567"/>
      <w:r>
        <w:t>Basic XML Structure</w:t>
      </w:r>
      <w:bookmarkEnd w:id="54"/>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5" w:name="_Toc489297568"/>
      <w:r>
        <w:t>Notes on Input File Structure</w:t>
      </w:r>
      <w:bookmarkEnd w:id="55"/>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893754E"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C2F3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6" w:name="_Ref313039029"/>
      <w:bookmarkStart w:id="57" w:name="_Toc489297569"/>
      <w:r>
        <w:lastRenderedPageBreak/>
        <w:t xml:space="preserve">Comparing MESMER rate </w:t>
      </w:r>
      <w:r w:rsidR="00727400">
        <w:t>data</w:t>
      </w:r>
      <w:r>
        <w:t xml:space="preserve"> to experimental values</w:t>
      </w:r>
      <w:bookmarkEnd w:id="56"/>
      <w:bookmarkEnd w:id="57"/>
    </w:p>
    <w:p w14:paraId="4BC4265B" w14:textId="759CD456"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C2F3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AD1A87"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8" w:name="_Ref483073042"/>
      <w:bookmarkStart w:id="59" w:name="_Toc489297570"/>
      <w:r>
        <w:t>Experimental Rate Coefficients</w:t>
      </w:r>
      <w:bookmarkEnd w:id="58"/>
      <w:bookmarkEnd w:id="59"/>
    </w:p>
    <w:p w14:paraId="59CB7802" w14:textId="77777777"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0" w:name="_Toc489297571"/>
      <w:r>
        <w:t>Experimental Yields</w:t>
      </w:r>
      <w:bookmarkEnd w:id="60"/>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1" w:name="_Toc489297572"/>
      <w:r>
        <w:lastRenderedPageBreak/>
        <w:t>Experimental Eigenvalues</w:t>
      </w:r>
      <w:bookmarkEnd w:id="61"/>
    </w:p>
    <w:p w14:paraId="090A5FC1" w14:textId="77777777"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77777777"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3D0A2A17" w14:textId="77777777" w:rsidR="00F77C82" w:rsidRDefault="00F77C82" w:rsidP="00F66AB7">
      <w:pPr>
        <w:pStyle w:val="Heading2"/>
      </w:pPr>
      <w:bookmarkStart w:id="62" w:name="_Ref378624763"/>
      <w:bookmarkStart w:id="63" w:name="_Toc489297573"/>
      <w:r>
        <w:t>Specifying Numerical Precision</w:t>
      </w:r>
      <w:bookmarkEnd w:id="62"/>
      <w:bookmarkEnd w:id="63"/>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4" w:name="_Ref344824982"/>
      <w:bookmarkStart w:id="65" w:name="_Toc489297574"/>
      <w:r>
        <w:t>Specifying Parameter Bounds and Constraints</w:t>
      </w:r>
      <w:bookmarkEnd w:id="64"/>
      <w:bookmarkEnd w:id="65"/>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AD1A8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AD1A8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AD1A8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AD1A8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AD1A8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AD1A8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AD1A8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77777777" w:rsidR="00F5367C" w:rsidRDefault="00205836">
            <w:r>
              <w:t>Imaginary frequency used in determining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AD1A87">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AD1A87">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AD1A87"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w:t>
      </w:r>
      <w:r w:rsidR="00824510" w:rsidRPr="00824510">
        <w:lastRenderedPageBreak/>
        <w:t>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6" w:name="_Toc489297575"/>
      <w:r>
        <w:t>Inverse Laplace Transforms (</w:t>
      </w:r>
      <w:r w:rsidR="00F77C82">
        <w:t>ILT</w:t>
      </w:r>
      <w:r>
        <w:t>)</w:t>
      </w:r>
      <w:bookmarkEnd w:id="66"/>
    </w:p>
    <w:p w14:paraId="46FFB86A" w14:textId="155FAEE0"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C2F34">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16C3ADB5"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C2F34">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lastRenderedPageBreak/>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B5AC3AF"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C2F34">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67" w:name="_Ref207690758"/>
      <w:bookmarkStart w:id="68" w:name="_Toc489297576"/>
      <w:r w:rsidRPr="00C05534">
        <w:lastRenderedPageBreak/>
        <w:t>MESMER files explained</w:t>
      </w:r>
      <w:bookmarkEnd w:id="67"/>
      <w:bookmarkEnd w:id="68"/>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69" w:name="_Toc489297577"/>
      <w:r w:rsidRPr="00246233">
        <w:t>MESMER output files</w:t>
      </w:r>
      <w:bookmarkEnd w:id="69"/>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0" w:name="_Toc489297578"/>
      <w:r>
        <w:t>mesmer.test</w:t>
      </w:r>
      <w:bookmarkEnd w:id="70"/>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1" w:name="_Ref313053442"/>
      <w:bookmarkStart w:id="72" w:name="_Toc489297579"/>
      <w:r>
        <w:t>Partition Functions and State Densities</w:t>
      </w:r>
      <w:bookmarkEnd w:id="71"/>
      <w:bookmarkEnd w:id="72"/>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3" w:name="_Toc489297580"/>
      <w:r w:rsidR="00F77C82" w:rsidRPr="00145FA6">
        <w:rPr>
          <w:i/>
        </w:rPr>
        <w:t>k</w:t>
      </w:r>
      <w:r w:rsidR="00F77C82">
        <w:t>(</w:t>
      </w:r>
      <w:r w:rsidR="00F77C82">
        <w:rPr>
          <w:i/>
        </w:rPr>
        <w:t>E</w:t>
      </w:r>
      <w:r w:rsidR="00F77C82">
        <w:t>)s &amp; Tunnelling Corrections</w:t>
      </w:r>
      <w:bookmarkEnd w:id="73"/>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4" w:name="_Toc489297581"/>
      <w:r>
        <w:t>Equilibrium Fractions</w:t>
      </w:r>
      <w:bookmarkEnd w:id="74"/>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AD1A87"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AD1A87"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5" w:name="_Toc489297582"/>
      <w:r>
        <w:t>Eigenvalues</w:t>
      </w:r>
      <w:bookmarkEnd w:id="75"/>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AD1A87"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6" w:name="_Toc489297583"/>
      <w:r>
        <w:t>Species Profiles</w:t>
      </w:r>
      <w:bookmarkEnd w:id="76"/>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AD1A87"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77" w:name="_Ref417419792"/>
      <w:bookmarkStart w:id="78" w:name="_Toc489297584"/>
      <w:r>
        <w:t>Phenomenological rate coefficients</w:t>
      </w:r>
      <w:bookmarkEnd w:id="77"/>
      <w:bookmarkEnd w:id="78"/>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7777777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7179EE">
        <w:fldChar w:fldCharType="separate"/>
      </w:r>
      <w:r w:rsidR="00232F4B">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rsidRPr="00B50489">
        <w:fldChar w:fldCharType="separate"/>
      </w:r>
      <w:r w:rsidR="00232F4B">
        <w:rPr>
          <w:noProof/>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79" w:name="_Toc489297585"/>
      <w:r>
        <w:t>mesmer.log</w:t>
      </w:r>
      <w:bookmarkEnd w:id="79"/>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0" w:name="_Toc489297586"/>
      <w:r>
        <w:t>XML output</w:t>
      </w:r>
      <w:bookmarkEnd w:id="80"/>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D4102DA"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C2F3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3D0EBE1"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C2F3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val="en-US" w:eastAsia="en-US"/>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val="en-US" w:eastAsia="en-US"/>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val="en-US" w:eastAsia="en-US"/>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1" w:name="_Toc489297587"/>
      <w:r>
        <w:t>defaults.xml</w:t>
      </w:r>
      <w:bookmarkEnd w:id="81"/>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2" w:name="_Toc489297588"/>
      <w:r>
        <w:t>librarymols.xml</w:t>
      </w:r>
      <w:bookmarkEnd w:id="82"/>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3" w:name="_Toc489297589"/>
      <w:r>
        <w:t>Secondary input files</w:t>
      </w:r>
      <w:bookmarkEnd w:id="83"/>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4" w:name="_Toc489297590"/>
      <w:r>
        <w:t>source.dot and source.ps</w:t>
      </w:r>
      <w:bookmarkEnd w:id="84"/>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5" w:name="_Toc489297591"/>
      <w:r>
        <w:t>mesmer1.xsl, mesmerDiag.xsl, popDiag.xsl and switchcontent.xsl</w:t>
      </w:r>
      <w:bookmarkEnd w:id="85"/>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6" w:name="_Ref347248442"/>
      <w:bookmarkStart w:id="87" w:name="_Toc489297592"/>
      <w:r>
        <w:t>punch.xsl, punchout.bat</w:t>
      </w:r>
      <w:bookmarkEnd w:id="86"/>
      <w:bookmarkEnd w:id="87"/>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88" w:name="_Ref206915297"/>
      <w:bookmarkStart w:id="89" w:name="_Toc489297593"/>
      <w:r w:rsidRPr="00C05534">
        <w:lastRenderedPageBreak/>
        <w:t>Test Suite</w:t>
      </w:r>
      <w:bookmarkEnd w:id="88"/>
      <w:bookmarkEnd w:id="89"/>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0" w:name="_Ref316226934"/>
      <w:bookmarkStart w:id="91" w:name="_Toc489297594"/>
      <w:r w:rsidRPr="00246233">
        <w:t>MesmerQA</w:t>
      </w:r>
      <w:bookmarkEnd w:id="90"/>
      <w:bookmarkEnd w:id="91"/>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2" w:name="_Toc489297595"/>
      <w:r w:rsidRPr="0082158A">
        <w:lastRenderedPageBreak/>
        <w:t>1</w:t>
      </w:r>
      <w:r w:rsidR="00F77C82">
        <w:t>-Pentyl Isomerization</w:t>
      </w:r>
      <w:bookmarkEnd w:id="92"/>
    </w:p>
    <w:p w14:paraId="24D54AB8" w14:textId="77777777" w:rsidR="00F77C82" w:rsidRDefault="0015696B">
      <w:pPr>
        <w:keepNext/>
        <w:jc w:val="center"/>
      </w:pPr>
      <w:r w:rsidRPr="0015696B">
        <w:rPr>
          <w:noProof/>
          <w:lang w:val="en-US" w:eastAsia="en-US"/>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77777777"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3" w:name="_Toc489297596"/>
      <w:r w:rsidRPr="00F66AB7">
        <w:lastRenderedPageBreak/>
        <w:t>Cyclopropene Isomerization + Reservoir State</w:t>
      </w:r>
      <w:bookmarkEnd w:id="93"/>
    </w:p>
    <w:p w14:paraId="08CACA37" w14:textId="77777777" w:rsidR="00F77C82" w:rsidRDefault="00CE39BB">
      <w:pPr>
        <w:keepNext/>
        <w:jc w:val="center"/>
      </w:pPr>
      <w:r>
        <w:rPr>
          <w:noProof/>
          <w:lang w:val="en-US" w:eastAsia="en-US"/>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F477E11"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C2F34">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4" w:name="_Toc489297597"/>
      <w:r w:rsidRPr="00F66AB7">
        <w:lastRenderedPageBreak/>
        <w:t>H + SO</w:t>
      </w:r>
      <w:r w:rsidRPr="007D5484">
        <w:rPr>
          <w:vertAlign w:val="subscript"/>
        </w:rPr>
        <w:t>2</w:t>
      </w:r>
      <w:bookmarkEnd w:id="94"/>
    </w:p>
    <w:p w14:paraId="236E7C1F" w14:textId="77777777" w:rsidR="00F77C82" w:rsidRDefault="00CE39BB" w:rsidP="00E752EC">
      <w:pPr>
        <w:keepNext/>
        <w:jc w:val="center"/>
      </w:pPr>
      <w:r>
        <w:rPr>
          <w:noProof/>
          <w:lang w:val="en-US" w:eastAsia="en-US"/>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val="en-US" w:eastAsia="en-US"/>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5" w:name="_Toc489297598"/>
      <w:r w:rsidRPr="00F66AB7">
        <w:lastRenderedPageBreak/>
        <w:t>OH + C</w:t>
      </w:r>
      <w:r w:rsidRPr="00B35D94">
        <w:rPr>
          <w:vertAlign w:val="subscript"/>
        </w:rPr>
        <w:t>2</w:t>
      </w:r>
      <w:r w:rsidRPr="00F66AB7">
        <w:t>H</w:t>
      </w:r>
      <w:r w:rsidRPr="00B35D94">
        <w:rPr>
          <w:vertAlign w:val="subscript"/>
        </w:rPr>
        <w:t>2</w:t>
      </w:r>
      <w:bookmarkEnd w:id="95"/>
    </w:p>
    <w:p w14:paraId="53D511FD" w14:textId="77777777" w:rsidR="00F77C82" w:rsidRDefault="00CE39BB">
      <w:pPr>
        <w:keepNext/>
        <w:jc w:val="center"/>
      </w:pPr>
      <w:r>
        <w:rPr>
          <w:noProof/>
          <w:lang w:val="en-US" w:eastAsia="en-US"/>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6" w:name="_Ref353724186"/>
      <w:bookmarkStart w:id="97" w:name="_Toc48929759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6"/>
      <w:bookmarkEnd w:id="97"/>
    </w:p>
    <w:p w14:paraId="682A2FA3" w14:textId="77777777" w:rsidR="00F77C82" w:rsidRDefault="00CE39BB">
      <w:pPr>
        <w:keepNext/>
        <w:jc w:val="center"/>
      </w:pPr>
      <w:r>
        <w:rPr>
          <w:noProof/>
          <w:lang w:val="en-US" w:eastAsia="en-US"/>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98" w:name="_Toc489297600"/>
      <w:r w:rsidRPr="0015696B">
        <w:t>2</w:t>
      </w:r>
      <w:r w:rsidR="00F77C82">
        <w:t>-propyl</w:t>
      </w:r>
      <w:r>
        <w:t xml:space="preserve"> (</w:t>
      </w:r>
      <w:r>
        <w:rPr>
          <w:i/>
        </w:rPr>
        <w:t>i-</w:t>
      </w:r>
      <w:r>
        <w:t>propyl)</w:t>
      </w:r>
      <w:bookmarkEnd w:id="98"/>
      <w:r>
        <w:t xml:space="preserve"> </w:t>
      </w:r>
    </w:p>
    <w:p w14:paraId="0C6673A6" w14:textId="77777777" w:rsidR="00F77C82" w:rsidRDefault="0015696B">
      <w:pPr>
        <w:jc w:val="center"/>
      </w:pPr>
      <w:r w:rsidRPr="0015696B">
        <w:rPr>
          <w:noProof/>
          <w:lang w:val="en-US" w:eastAsia="en-US"/>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99" w:name="_Toc489297601"/>
      <w:r>
        <w:t>Benzene-OH Oxidation</w:t>
      </w:r>
      <w:bookmarkEnd w:id="99"/>
    </w:p>
    <w:p w14:paraId="52029D07" w14:textId="77777777" w:rsidR="00225ECE" w:rsidRDefault="00225ECE" w:rsidP="00225ECE">
      <w:pPr>
        <w:jc w:val="center"/>
      </w:pPr>
      <w:r>
        <w:rPr>
          <w:noProof/>
          <w:lang w:val="en-US" w:eastAsia="en-US"/>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0" w:name="_Toc489297602"/>
      <w:r>
        <w:t>Thermodynamic Table</w:t>
      </w:r>
      <w:bookmarkEnd w:id="100"/>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14.4pt" o:ole="">
            <v:imagedata r:id="rId42" o:title=""/>
          </v:shape>
          <o:OLEObject Type="Embed" ProgID="Equation.3" ShapeID="_x0000_i1025" DrawAspect="Content" ObjectID="_156303946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1" w:name="_Toc489297603"/>
      <w:r>
        <w:t>UnitTests</w:t>
      </w:r>
      <w:bookmarkEnd w:id="101"/>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2" w:name="_Toc489297604"/>
      <w:r w:rsidRPr="00246233">
        <w:lastRenderedPageBreak/>
        <w:t>Examples</w:t>
      </w:r>
      <w:bookmarkEnd w:id="10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77777777" w:rsidR="00D341E1" w:rsidRPr="00DA3F63" w:rsidRDefault="00D341E1" w:rsidP="00232F4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232F4B">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232F4B">
              <w:rPr>
                <w:noProof/>
                <w:sz w:val="20"/>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77777777" w:rsidR="008E07D1" w:rsidRPr="008E07D1" w:rsidRDefault="008E07D1"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DA3F63"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DA3F63" w:rsidRPr="00DA3F63" w:rsidRDefault="00DA3F63">
            <w:pPr>
              <w:rPr>
                <w:b w:val="0"/>
                <w:sz w:val="20"/>
              </w:rPr>
            </w:pPr>
            <w:r w:rsidRPr="00DA3F63">
              <w:rPr>
                <w:b w:val="0"/>
                <w:sz w:val="20"/>
              </w:rPr>
              <w:t>Butyl_H_to_Butane</w:t>
            </w:r>
          </w:p>
        </w:tc>
        <w:tc>
          <w:tcPr>
            <w:tcW w:w="3089" w:type="dxa"/>
          </w:tcPr>
          <w:p w14:paraId="58AB72E4" w14:textId="77777777"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1C5F7D" w:rsidRPr="00A2004F" w:rsidRDefault="001C5F7D">
            <w:pPr>
              <w:rPr>
                <w:b w:val="0"/>
                <w:sz w:val="18"/>
                <w:szCs w:val="18"/>
              </w:rPr>
            </w:pPr>
            <w:r w:rsidRPr="00A2004F">
              <w:rPr>
                <w:b w:val="0"/>
                <w:sz w:val="18"/>
                <w:szCs w:val="18"/>
              </w:rPr>
              <w:t>C4H9O2_NO2_to_C4H9O2NO2</w:t>
            </w:r>
          </w:p>
        </w:tc>
        <w:tc>
          <w:tcPr>
            <w:tcW w:w="3089" w:type="dxa"/>
          </w:tcPr>
          <w:p w14:paraId="17D0B165" w14:textId="77777777" w:rsidR="001C5F7D" w:rsidRPr="00DA3F63" w:rsidRDefault="00491327" w:rsidP="00232F4B">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1F1BC3">
              <w:rPr>
                <w:sz w:val="20"/>
              </w:rPr>
              <w:t>)</w:t>
            </w:r>
          </w:p>
        </w:tc>
        <w:tc>
          <w:tcPr>
            <w:tcW w:w="3231" w:type="dxa"/>
          </w:tcPr>
          <w:p w14:paraId="3C323EF7" w14:textId="77777777"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1C5F7D" w:rsidRPr="00DA3F63" w:rsidRDefault="001C5F7D">
            <w:pPr>
              <w:rPr>
                <w:b w:val="0"/>
                <w:sz w:val="20"/>
              </w:rPr>
            </w:pPr>
            <w:r w:rsidRPr="001C5F7D">
              <w:rPr>
                <w:b w:val="0"/>
                <w:sz w:val="20"/>
              </w:rPr>
              <w:lastRenderedPageBreak/>
              <w:t>CH3O2_NO2_to_CH3O2NO2</w:t>
            </w:r>
          </w:p>
        </w:tc>
        <w:tc>
          <w:tcPr>
            <w:tcW w:w="3089" w:type="dxa"/>
          </w:tcPr>
          <w:p w14:paraId="280719A5" w14:textId="77777777" w:rsidR="001C5F7D" w:rsidRPr="00DA3F63" w:rsidRDefault="001F1BC3" w:rsidP="00232F4B">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232F4B">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232F4B">
              <w:rPr>
                <w:noProof/>
                <w:sz w:val="20"/>
              </w:rPr>
              <w:t>[9]</w:t>
            </w:r>
            <w:r w:rsidR="00DB4385">
              <w:rPr>
                <w:sz w:val="20"/>
              </w:rPr>
              <w:fldChar w:fldCharType="end"/>
            </w:r>
            <w:r w:rsidR="00A7111C">
              <w:rPr>
                <w:sz w:val="20"/>
              </w:rPr>
              <w:t>)</w:t>
            </w:r>
          </w:p>
        </w:tc>
        <w:tc>
          <w:tcPr>
            <w:tcW w:w="3231" w:type="dxa"/>
          </w:tcPr>
          <w:p w14:paraId="336F8CD5"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1C5F7D" w:rsidRPr="00DA3F63" w:rsidRDefault="001C5F7D">
            <w:pPr>
              <w:rPr>
                <w:b w:val="0"/>
                <w:sz w:val="20"/>
              </w:rPr>
            </w:pPr>
            <w:r w:rsidRPr="001C5F7D">
              <w:rPr>
                <w:b w:val="0"/>
                <w:sz w:val="20"/>
              </w:rPr>
              <w:t>cis_to_trans_But-2-ene</w:t>
            </w:r>
          </w:p>
        </w:tc>
        <w:tc>
          <w:tcPr>
            <w:tcW w:w="3089" w:type="dxa"/>
          </w:tcPr>
          <w:p w14:paraId="7E9E9A0E" w14:textId="77777777" w:rsidR="001C5F7D" w:rsidRPr="00DA3F63" w:rsidRDefault="00A426EF" w:rsidP="00232F4B">
            <w:pPr>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232F4B">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232F4B">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231" w:type="dxa"/>
          </w:tcPr>
          <w:p w14:paraId="25890A2B" w14:textId="77777777"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DA3F63" w:rsidRPr="00DA3F63" w:rsidRDefault="00DA3F63">
            <w:pPr>
              <w:rPr>
                <w:b w:val="0"/>
                <w:sz w:val="20"/>
              </w:rPr>
            </w:pPr>
            <w:r w:rsidRPr="00DA3F63">
              <w:rPr>
                <w:b w:val="0"/>
                <w:sz w:val="20"/>
              </w:rPr>
              <w:t>DefinedTunellingCoefficients</w:t>
            </w:r>
          </w:p>
        </w:tc>
        <w:tc>
          <w:tcPr>
            <w:tcW w:w="3089" w:type="dxa"/>
          </w:tcPr>
          <w:p w14:paraId="37319101" w14:textId="77777777" w:rsidR="00DA3F63" w:rsidRDefault="0030035F" w:rsidP="0030035F">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8E07D1"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8E07D1" w:rsidRPr="00DA3F63" w:rsidRDefault="008E07D1">
            <w:pPr>
              <w:rPr>
                <w:b w:val="0"/>
                <w:sz w:val="20"/>
              </w:rPr>
            </w:pPr>
            <w:r>
              <w:rPr>
                <w:b w:val="0"/>
                <w:sz w:val="20"/>
              </w:rPr>
              <w:t>diamond</w:t>
            </w:r>
          </w:p>
        </w:tc>
        <w:tc>
          <w:tcPr>
            <w:tcW w:w="3089" w:type="dxa"/>
          </w:tcPr>
          <w:p w14:paraId="200F96BD" w14:textId="77777777" w:rsidR="008E07D1" w:rsidRPr="00DA3F63" w:rsidRDefault="000C0F7A" w:rsidP="005E04F3">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w:t>
            </w:r>
            <w:r w:rsidR="007774EC">
              <w:rPr>
                <w:sz w:val="20"/>
              </w:rPr>
              <w:t>This investigative example models the change in energy of a region around the attached methyl, the rate of desorption being dependent on this energy. To do this is uses an alternative energy transfer kernel based on a Gaussian function</w:t>
            </w:r>
            <w:r w:rsidR="005E04F3">
              <w:rPr>
                <w:sz w:val="20"/>
              </w:rPr>
              <w:t xml:space="preserve"> </w:t>
            </w:r>
            <w:r w:rsidR="005E04F3">
              <w:rPr>
                <w:sz w:val="20"/>
              </w:rPr>
              <w:fldChar w:fldCharType="begin"/>
            </w:r>
            <w:r w:rsidR="005E04F3">
              <w:rPr>
                <w:sz w:val="20"/>
              </w:rPr>
              <w:instrText xml:space="preserve"> ADDIN EN.CITE &lt;EndNote&gt;&lt;Cite&gt;&lt;Author&gt;Glowacki&lt;/Author&gt;&lt;Year&gt;2017&lt;/Year&gt;&lt;RecNum&gt;40&lt;/RecNum&gt;&lt;DisplayText&gt;[11]&lt;/DisplayText&gt;&lt;record&gt;&lt;rec-number&gt;40&lt;/rec-number&gt;&lt;foreign-keys&gt;&lt;key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sidR="005E04F3">
              <w:rPr>
                <w:sz w:val="20"/>
              </w:rPr>
              <w:fldChar w:fldCharType="separate"/>
            </w:r>
            <w:r w:rsidR="005E04F3">
              <w:rPr>
                <w:noProof/>
                <w:sz w:val="20"/>
              </w:rPr>
              <w:t>[11]</w:t>
            </w:r>
            <w:r w:rsidR="005E04F3">
              <w:rPr>
                <w:sz w:val="20"/>
              </w:rPr>
              <w:fldChar w:fldCharType="end"/>
            </w:r>
            <w:r w:rsidR="005E04F3">
              <w:rPr>
                <w:sz w:val="20"/>
              </w:rPr>
              <w:t xml:space="preserve"> </w:t>
            </w:r>
            <w:r w:rsidR="007774EC">
              <w:rPr>
                <w:sz w:val="20"/>
              </w:rPr>
              <w:t>.</w:t>
            </w:r>
          </w:p>
        </w:tc>
        <w:tc>
          <w:tcPr>
            <w:tcW w:w="3231" w:type="dxa"/>
          </w:tcPr>
          <w:p w14:paraId="1116A076" w14:textId="77777777" w:rsidR="008E07D1" w:rsidRPr="00AD6FDB" w:rsidRDefault="007774EC"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1C5F7D"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1C5F7D" w:rsidRPr="00DA3F63" w:rsidRDefault="001C5F7D">
            <w:pPr>
              <w:rPr>
                <w:b w:val="0"/>
                <w:sz w:val="20"/>
              </w:rPr>
            </w:pPr>
            <w:r w:rsidRPr="001C5F7D">
              <w:rPr>
                <w:b w:val="0"/>
                <w:sz w:val="20"/>
              </w:rPr>
              <w:t>ErrorPropagation</w:t>
            </w:r>
          </w:p>
        </w:tc>
        <w:tc>
          <w:tcPr>
            <w:tcW w:w="3089" w:type="dxa"/>
          </w:tcPr>
          <w:p w14:paraId="2E6094EE" w14:textId="77777777"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xml:space="preserve">. A Levenberg-Marquardt fit is done followed by a prediction and error estimation on some conditions that </w:t>
            </w:r>
            <w:r>
              <w:rPr>
                <w:sz w:val="20"/>
              </w:rPr>
              <w:lastRenderedPageBreak/>
              <w:t>lie outside of the experimental range.</w:t>
            </w:r>
          </w:p>
        </w:tc>
        <w:tc>
          <w:tcPr>
            <w:tcW w:w="3231" w:type="dxa"/>
          </w:tcPr>
          <w:p w14:paraId="4A3E45E7" w14:textId="77777777"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me:ErrorPropagation</w:t>
            </w:r>
          </w:p>
        </w:tc>
      </w:tr>
      <w:tr w:rsidR="00DA3F63"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DA3F63" w:rsidRPr="00DA3F63" w:rsidRDefault="00DA3F63">
            <w:pPr>
              <w:rPr>
                <w:b w:val="0"/>
                <w:sz w:val="20"/>
              </w:rPr>
            </w:pPr>
            <w:r w:rsidRPr="00DA3F63">
              <w:rPr>
                <w:b w:val="0"/>
                <w:sz w:val="20"/>
              </w:rPr>
              <w:t>Ethyl_H_to_Ethane</w:t>
            </w:r>
          </w:p>
        </w:tc>
        <w:tc>
          <w:tcPr>
            <w:tcW w:w="3089" w:type="dxa"/>
          </w:tcPr>
          <w:p w14:paraId="3BCDC69E" w14:textId="77777777"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231" w:type="dxa"/>
          </w:tcPr>
          <w:p w14:paraId="604964C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6A4D9A"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6A4D9A" w:rsidRPr="00DA3F63" w:rsidRDefault="006A4D9A">
            <w:pPr>
              <w:rPr>
                <w:b w:val="0"/>
                <w:sz w:val="20"/>
              </w:rPr>
            </w:pPr>
            <w:r>
              <w:rPr>
                <w:b w:val="0"/>
                <w:sz w:val="20"/>
              </w:rPr>
              <w:t>Glyoxal</w:t>
            </w:r>
          </w:p>
        </w:tc>
        <w:tc>
          <w:tcPr>
            <w:tcW w:w="3089" w:type="dxa"/>
          </w:tcPr>
          <w:p w14:paraId="16625B31" w14:textId="77777777" w:rsidR="006A4D9A" w:rsidRPr="00DA3F63" w:rsidRDefault="000C0F7A" w:rsidP="002D1883">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00397C6F" w:rsidRPr="00DA3F63">
              <w:rPr>
                <w:sz w:val="20"/>
              </w:rPr>
              <w:t>CH</w:t>
            </w:r>
            <w:r w:rsidR="00397C6F">
              <w:rPr>
                <w:sz w:val="20"/>
              </w:rPr>
              <w:t>OCHO</w:t>
            </w:r>
            <w:r w:rsidR="00397C6F" w:rsidRPr="00DA3F63">
              <w:rPr>
                <w:sz w:val="20"/>
              </w:rPr>
              <w:t xml:space="preserve"> + </w:t>
            </w:r>
            <w:r w:rsidR="00397C6F">
              <w:rPr>
                <w:sz w:val="20"/>
              </w:rPr>
              <w:t>O</w:t>
            </w:r>
            <w:r w:rsidR="00397C6F" w:rsidRPr="00DA3F63">
              <w:rPr>
                <w:sz w:val="20"/>
              </w:rPr>
              <w:t xml:space="preserve">H </w:t>
            </w:r>
            <w:r w:rsidR="00397C6F" w:rsidRPr="00DA3F63">
              <w:rPr>
                <w:rFonts w:asciiTheme="majorHAnsi" w:hAnsiTheme="majorHAnsi"/>
                <w:sz w:val="20"/>
              </w:rPr>
              <w:t>→</w:t>
            </w:r>
            <w:r w:rsidR="00397C6F" w:rsidRPr="00DA3F63">
              <w:rPr>
                <w:sz w:val="20"/>
              </w:rPr>
              <w:t xml:space="preserve"> </w:t>
            </w:r>
            <w:r w:rsidR="00AC7AE1" w:rsidRPr="00DA3F63">
              <w:rPr>
                <w:sz w:val="20"/>
              </w:rPr>
              <w:t>CH</w:t>
            </w:r>
            <w:r w:rsidR="00AC7AE1">
              <w:rPr>
                <w:sz w:val="20"/>
              </w:rPr>
              <w:t>OCO + H</w:t>
            </w:r>
            <w:r w:rsidR="00AC7AE1" w:rsidRPr="00AC7AE1">
              <w:rPr>
                <w:sz w:val="20"/>
                <w:vertAlign w:val="subscript"/>
              </w:rPr>
              <w:t>2</w:t>
            </w:r>
            <w:r w:rsidR="00AC7AE1">
              <w:rPr>
                <w:sz w:val="20"/>
              </w:rPr>
              <w:t>O</w:t>
            </w:r>
            <w:r>
              <w:rPr>
                <w:sz w:val="20"/>
              </w:rPr>
              <w:t>, with O</w:t>
            </w:r>
            <w:r w:rsidRPr="000C0F7A">
              <w:rPr>
                <w:sz w:val="20"/>
                <w:vertAlign w:val="subscript"/>
              </w:rPr>
              <w:t>2</w:t>
            </w:r>
            <w:r w:rsidR="00397C6F">
              <w:rPr>
                <w:sz w:val="20"/>
              </w:rPr>
              <w:t>:</w:t>
            </w:r>
            <w:r>
              <w:rPr>
                <w:sz w:val="20"/>
              </w:rPr>
              <w:t xml:space="preserve"> this example demonstrates the reversible pseudo-isomerization reaction. This example does take a long time to run. </w:t>
            </w:r>
          </w:p>
        </w:tc>
        <w:tc>
          <w:tcPr>
            <w:tcW w:w="3231" w:type="dxa"/>
          </w:tcPr>
          <w:p w14:paraId="565134F3" w14:textId="77777777" w:rsidR="006A4D9A" w:rsidRPr="000C0F7A"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0C0F7A" w:rsidRPr="00AD6FDB" w:rsidRDefault="000C0F7A"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DA3F63"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DA3F63" w:rsidRPr="00DA3F63" w:rsidRDefault="00DA3F63">
            <w:pPr>
              <w:rPr>
                <w:b w:val="0"/>
                <w:sz w:val="20"/>
              </w:rPr>
            </w:pPr>
            <w:r w:rsidRPr="00DA3F63">
              <w:rPr>
                <w:b w:val="0"/>
                <w:sz w:val="20"/>
              </w:rPr>
              <w:t>H2Ominimal</w:t>
            </w:r>
          </w:p>
        </w:tc>
        <w:tc>
          <w:tcPr>
            <w:tcW w:w="3089" w:type="dxa"/>
          </w:tcPr>
          <w:p w14:paraId="0628D307" w14:textId="77777777"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DA3F63" w:rsidRPr="00DA3F63" w:rsidRDefault="00DA3F63">
            <w:pPr>
              <w:rPr>
                <w:b w:val="0"/>
                <w:sz w:val="20"/>
              </w:rPr>
            </w:pPr>
            <w:r w:rsidRPr="00DA3F63">
              <w:rPr>
                <w:b w:val="0"/>
                <w:sz w:val="20"/>
              </w:rPr>
              <w:t>i-propyl</w:t>
            </w:r>
          </w:p>
        </w:tc>
        <w:tc>
          <w:tcPr>
            <w:tcW w:w="3089" w:type="dxa"/>
          </w:tcPr>
          <w:p w14:paraId="04E881F6" w14:textId="77777777" w:rsidR="00DA3F63" w:rsidRP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5E04F3">
              <w:rPr>
                <w:sz w:val="20"/>
              </w:rPr>
              <w:instrText xml:space="preserve"> ADDIN EN.CITE &lt;EndNote&gt;&lt;Cite&gt;&lt;Author&gt;Seakins&lt;/Author&gt;&lt;Year&gt;1993&lt;/Year&gt;&lt;RecNum&gt;8&lt;/RecNum&gt;&lt;DisplayText&gt;[12]&lt;/DisplayText&gt;&lt;record&gt;&lt;rec-number&gt;8&lt;/rec-number&gt;&lt;foreign-keys&gt;&lt;key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5E04F3">
              <w:rPr>
                <w:noProof/>
                <w:sz w:val="20"/>
              </w:rPr>
              <w:t>[12]</w:t>
            </w:r>
            <w:r w:rsidRPr="00DA3F63">
              <w:rPr>
                <w:sz w:val="20"/>
              </w:rPr>
              <w:fldChar w:fldCharType="end"/>
            </w:r>
            <w:r w:rsidR="00AF38E1">
              <w:rPr>
                <w:sz w:val="20"/>
              </w:rPr>
              <w:t xml:space="preserve"> They demonstrate the use of an analytic hindering potential.</w:t>
            </w:r>
          </w:p>
        </w:tc>
        <w:tc>
          <w:tcPr>
            <w:tcW w:w="3231" w:type="dxa"/>
          </w:tcPr>
          <w:p w14:paraId="66CE800C"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3DD646D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525A7DF" w14:textId="77777777" w:rsidR="00DA3F63" w:rsidRPr="00DA3F63" w:rsidRDefault="00DA3F63">
            <w:pPr>
              <w:rPr>
                <w:b w:val="0"/>
                <w:sz w:val="20"/>
              </w:rPr>
            </w:pPr>
            <w:r w:rsidRPr="00DA3F63">
              <w:rPr>
                <w:b w:val="0"/>
                <w:sz w:val="20"/>
              </w:rPr>
              <w:t>Methoxymethyl</w:t>
            </w:r>
          </w:p>
        </w:tc>
        <w:tc>
          <w:tcPr>
            <w:tcW w:w="3089" w:type="dxa"/>
          </w:tcPr>
          <w:p w14:paraId="40A5FC70"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231" w:type="dxa"/>
          </w:tcPr>
          <w:p w14:paraId="3AD23A37"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2E102E8B"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DA3F63" w:rsidRPr="00DA3F63" w:rsidRDefault="00DA3F63">
            <w:pPr>
              <w:rPr>
                <w:b w:val="0"/>
                <w:sz w:val="20"/>
              </w:rPr>
            </w:pPr>
            <w:r w:rsidRPr="00DA3F63">
              <w:rPr>
                <w:b w:val="0"/>
                <w:sz w:val="20"/>
              </w:rPr>
              <w:t>Methyl_H_to_Methane</w:t>
            </w:r>
          </w:p>
        </w:tc>
        <w:tc>
          <w:tcPr>
            <w:tcW w:w="3089" w:type="dxa"/>
          </w:tcPr>
          <w:p w14:paraId="7D07D979"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777777" w:rsidR="00DA3F63" w:rsidRDefault="00DA3F63" w:rsidP="005E04F3">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5E04F3">
              <w:rPr>
                <w:sz w:val="20"/>
              </w:rPr>
              <w:instrText xml:space="preserve"> ADDIN EN.CITE &lt;EndNote&gt;&lt;Cite&gt;&lt;Author&gt;Brouard&lt;/Author&gt;&lt;Year&gt;1989&lt;/Year&gt;&lt;RecNum&gt;9&lt;/RecNum&gt;&lt;DisplayText&gt;[13]&lt;/DisplayText&gt;&lt;record&gt;&lt;rec-number&gt;9&lt;/rec-number&gt;&lt;foreign-keys&gt;&lt;key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5E04F3">
              <w:rPr>
                <w:noProof/>
                <w:sz w:val="20"/>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lastRenderedPageBreak/>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5E04F3">
              <w:rPr>
                <w:sz w:val="20"/>
              </w:rPr>
              <w:instrText xml:space="preserve"> ADDIN EN.CITE &lt;EndNote&gt;&lt;Cite&gt;&lt;Author&gt;Aubanel&lt;/Author&gt;&lt;Year&gt;1989&lt;/Year&gt;&lt;RecNum&gt;10&lt;/RecNum&gt;&lt;DisplayText&gt;[14]&lt;/DisplayText&gt;&lt;record&gt;&lt;rec-number&gt;10&lt;/rec-number&gt;&lt;foreign-keys&gt;&lt;key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5E04F3">
              <w:rPr>
                <w:noProof/>
                <w:sz w:val="20"/>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lastRenderedPageBreak/>
              <w:t>me:</w:t>
            </w:r>
            <w:r w:rsidR="001C61CC" w:rsidRPr="00AD6FDB">
              <w:rPr>
                <w:rFonts w:ascii="Consolas" w:hAnsi="Consolas" w:cs="Consolas"/>
                <w:color w:val="FF0000"/>
                <w:sz w:val="16"/>
                <w:szCs w:val="16"/>
                <w:lang w:eastAsia="en-GB"/>
              </w:rPr>
              <w:t>DefinedSumOfStates</w:t>
            </w:r>
          </w:p>
          <w:p w14:paraId="7E93CBB7"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DA3F63" w:rsidRPr="00DA3F63" w:rsidRDefault="00DA3F63">
            <w:pPr>
              <w:rPr>
                <w:b w:val="0"/>
                <w:sz w:val="20"/>
              </w:rPr>
            </w:pPr>
            <w:r w:rsidRPr="00DA3F63">
              <w:rPr>
                <w:b w:val="0"/>
                <w:sz w:val="20"/>
              </w:rPr>
              <w:t>OH_NO_to HONO</w:t>
            </w:r>
          </w:p>
        </w:tc>
        <w:tc>
          <w:tcPr>
            <w:tcW w:w="3089" w:type="dxa"/>
          </w:tcPr>
          <w:p w14:paraId="48B49551" w14:textId="77777777"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 This example fits experimental data using the Marquardt algorithm. </w:t>
            </w:r>
          </w:p>
        </w:tc>
        <w:tc>
          <w:tcPr>
            <w:tcW w:w="3231" w:type="dxa"/>
          </w:tcPr>
          <w:p w14:paraId="52D11AAB"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DA3F63" w:rsidRPr="00DA3F63" w:rsidRDefault="00DA3F63">
            <w:pPr>
              <w:rPr>
                <w:b w:val="0"/>
                <w:sz w:val="20"/>
              </w:rPr>
            </w:pPr>
            <w:r w:rsidRPr="00DA3F63">
              <w:rPr>
                <w:b w:val="0"/>
                <w:sz w:val="20"/>
              </w:rPr>
              <w:t>OH-acetylene</w:t>
            </w:r>
          </w:p>
        </w:tc>
        <w:tc>
          <w:tcPr>
            <w:tcW w:w="3089" w:type="dxa"/>
          </w:tcPr>
          <w:p w14:paraId="5E3A5E72" w14:textId="77777777"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DA3F63" w:rsidRPr="00DA3F63" w:rsidRDefault="00DA3F63">
            <w:pPr>
              <w:rPr>
                <w:b w:val="0"/>
                <w:sz w:val="20"/>
              </w:rPr>
            </w:pPr>
            <w:r w:rsidRPr="00DA3F63">
              <w:rPr>
                <w:b w:val="0"/>
                <w:sz w:val="20"/>
              </w:rPr>
              <w:t>reservoirSink</w:t>
            </w:r>
          </w:p>
        </w:tc>
        <w:tc>
          <w:tcPr>
            <w:tcW w:w="3089" w:type="dxa"/>
          </w:tcPr>
          <w:p w14:paraId="1E4C2658" w14:textId="77777777"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2814D6"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2814D6" w:rsidRPr="00DA3F63" w:rsidRDefault="002814D6">
            <w:pPr>
              <w:rPr>
                <w:b w:val="0"/>
                <w:sz w:val="20"/>
              </w:rPr>
            </w:pPr>
            <w:r w:rsidRPr="002814D6">
              <w:rPr>
                <w:b w:val="0"/>
                <w:sz w:val="20"/>
              </w:rPr>
              <w:t>SensitivityAnalysis</w:t>
            </w:r>
          </w:p>
        </w:tc>
        <w:tc>
          <w:tcPr>
            <w:tcW w:w="3089" w:type="dxa"/>
          </w:tcPr>
          <w:p w14:paraId="05DBBEE2" w14:textId="77777777"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AA376E"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AA376E" w:rsidRPr="00DA3F63" w:rsidRDefault="00AA376E" w:rsidP="00AA376E">
            <w:pPr>
              <w:rPr>
                <w:b w:val="0"/>
                <w:sz w:val="20"/>
              </w:rPr>
            </w:pPr>
            <w:r w:rsidRPr="00DA3F63">
              <w:rPr>
                <w:b w:val="0"/>
                <w:sz w:val="20"/>
              </w:rPr>
              <w:t>spin_forbidden_kinetics</w:t>
            </w:r>
          </w:p>
        </w:tc>
        <w:tc>
          <w:tcPr>
            <w:tcW w:w="3089" w:type="dxa"/>
          </w:tcPr>
          <w:p w14:paraId="1CD3C7BD" w14:textId="77777777" w:rsidR="00AA376E" w:rsidRPr="00DA3F63" w:rsidRDefault="00AA376E" w:rsidP="00AA376E">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to treat tunnelling dynamics that occur during inter-</w:t>
            </w:r>
            <w:r>
              <w:rPr>
                <w:sz w:val="20"/>
              </w:rPr>
              <w:lastRenderedPageBreak/>
              <w:t xml:space="preserve">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Pr>
                <w:noProof/>
                <w:sz w:val="20"/>
              </w:rPr>
              <w:t>[14]</w:t>
            </w:r>
            <w:r w:rsidRPr="00DA3F63">
              <w:rPr>
                <w:sz w:val="20"/>
              </w:rPr>
              <w:fldChar w:fldCharType="end"/>
            </w:r>
            <w:r>
              <w:rPr>
                <w:sz w:val="20"/>
              </w:rPr>
              <w:t xml:space="preserve">, and the last (ZN_test.xml) invokes Zhu-Nakamura theory to treat internal conversion. </w:t>
            </w:r>
            <w:commentRangeStart w:id="103"/>
            <w:r>
              <w:rPr>
                <w:sz w:val="20"/>
              </w:rPr>
              <w:t>[refs]</w:t>
            </w:r>
            <w:commentRangeEnd w:id="103"/>
            <w:r>
              <w:rPr>
                <w:rStyle w:val="CommentReference"/>
              </w:rPr>
              <w:commentReference w:id="103"/>
            </w:r>
            <w:r>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AA376E" w:rsidRPr="00BF01B4"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AA376E" w:rsidRPr="00AD6FDB" w:rsidRDefault="00AA376E" w:rsidP="00AA376E">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A07551"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A07551" w:rsidRPr="00DA3F63" w:rsidRDefault="00A07551">
            <w:pPr>
              <w:rPr>
                <w:b w:val="0"/>
                <w:sz w:val="20"/>
              </w:rPr>
            </w:pPr>
            <w:r>
              <w:rPr>
                <w:b w:val="0"/>
                <w:sz w:val="20"/>
              </w:rPr>
              <w:t xml:space="preserve">Tunnelling </w:t>
            </w:r>
          </w:p>
        </w:tc>
        <w:tc>
          <w:tcPr>
            <w:tcW w:w="3089" w:type="dxa"/>
          </w:tcPr>
          <w:p w14:paraId="013CBFC8" w14:textId="77777777" w:rsidR="00397C6F" w:rsidRPr="00397C6F" w:rsidRDefault="00397C6F" w:rsidP="00DB4385">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A07551" w:rsidRPr="00AD6FDB" w:rsidRDefault="00BF01B4"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4" w:name="_Toc489297605"/>
      <w:r w:rsidRPr="00C05534">
        <w:lastRenderedPageBreak/>
        <w:t>Adding Functionality to MESMER</w:t>
      </w:r>
      <w:bookmarkEnd w:id="104"/>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77777777"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5" w:name="_Ref277428806"/>
      <w:bookmarkStart w:id="106" w:name="_Ref277416966"/>
      <w:bookmarkStart w:id="107" w:name="_Toc489297606"/>
      <w:r w:rsidRPr="00246233">
        <w:t>Data Access</w:t>
      </w:r>
      <w:bookmarkEnd w:id="107"/>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08" w:name="_Toc489297607"/>
      <w:r>
        <w:t>XmlMoveTo</w:t>
      </w:r>
      <w:bookmarkEnd w:id="108"/>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09" w:name="_Toc489297608"/>
      <w:r>
        <w:t>XmlRead</w:t>
      </w:r>
      <w:bookmarkEnd w:id="109"/>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0" w:name="_Toc489297609"/>
      <w:r>
        <w:t>XmlReadValue</w:t>
      </w:r>
      <w:bookmarkEnd w:id="110"/>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1" w:name="_Toc489297610"/>
      <w:r>
        <w:t>XmlReadDouble</w:t>
      </w:r>
      <w:bookmarkEnd w:id="111"/>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2" w:name="_Toc489297611"/>
      <w:r>
        <w:t>XmlReadInteger</w:t>
      </w:r>
      <w:bookmarkEnd w:id="112"/>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3" w:name="_Toc489297612"/>
      <w:r>
        <w:t>XmlReadBoolean</w:t>
      </w:r>
      <w:bookmarkEnd w:id="113"/>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4" w:name="_Ref376099370"/>
      <w:bookmarkStart w:id="115" w:name="_Toc489297613"/>
      <w:r w:rsidRPr="00246233">
        <w:t>Plug-in Classes</w:t>
      </w:r>
      <w:bookmarkEnd w:id="114"/>
      <w:bookmarkEnd w:id="115"/>
    </w:p>
    <w:p w14:paraId="6B442014" w14:textId="77777777" w:rsidR="00F77C82" w:rsidRDefault="00F77C82">
      <w:pPr>
        <w:pStyle w:val="Heading3"/>
        <w:tabs>
          <w:tab w:val="left" w:pos="567"/>
        </w:tabs>
        <w:ind w:left="426" w:hanging="426"/>
      </w:pPr>
      <w:bookmarkStart w:id="116" w:name="_Ref376106032"/>
      <w:bookmarkStart w:id="117" w:name="_Toc489297614"/>
      <w:r>
        <w:t>Calculation Methods</w:t>
      </w:r>
      <w:bookmarkEnd w:id="105"/>
      <w:bookmarkEnd w:id="116"/>
      <w:bookmarkEnd w:id="117"/>
    </w:p>
    <w:p w14:paraId="2F8F8432" w14:textId="77777777"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77777777"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77777777"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for a specified ranges of temperature and pressure</w:t>
      </w:r>
      <w:r w:rsidR="0056772A">
        <w:t xml:space="preserve"> </w:t>
      </w:r>
      <w:r w:rsidR="0056772A">
        <w:fldChar w:fldCharType="begin"/>
      </w:r>
      <w:r w:rsidR="005E04F3">
        <w:instrText xml:space="preserve"> ADDIN EN.CITE &lt;EndNote&gt;&lt;Cite&gt;&lt;Author&gt;Naik&lt;/Author&gt;&lt;Year&gt;2002&lt;/Year&gt;&lt;RecNum&gt;11&lt;/RecNum&gt;&lt;DisplayText&gt;[16]&lt;/DisplayText&gt;&lt;record&gt;&lt;rec-number&gt;11&lt;/rec-number&gt;&lt;foreign-keys&gt;&lt;key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E04F3">
        <w:rPr>
          <w:noProof/>
        </w:rPr>
        <w:t>[16]</w:t>
      </w:r>
      <w:r w:rsidR="0056772A">
        <w:fldChar w:fldCharType="end"/>
      </w:r>
      <w:r w:rsidR="00686670">
        <w:t xml:space="preserve">. </w:t>
      </w:r>
      <w:r w:rsidR="006A50D9">
        <w:t xml:space="preserve">The aim of this method is produce text that can be used directly, or with only </w:t>
      </w:r>
      <w:r w:rsidR="006A50D9">
        <w:lastRenderedPageBreak/>
        <w:t>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14:paraId="23A534F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14:paraId="13ECA11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14:paraId="77ED019D"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14:paraId="5A63D374"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14:paraId="42B3E6E0"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14:paraId="0AAD0222"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14:paraId="2A379544" w14:textId="77777777"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14:paraId="31660D0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330F59CE" w14:textId="77777777"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A45C48">
        <w:tc>
          <w:tcPr>
            <w:tcW w:w="2235" w:type="dxa"/>
          </w:tcPr>
          <w:p w14:paraId="6EF50282" w14:textId="77777777" w:rsidR="00A45C48" w:rsidRPr="00A45C48" w:rsidRDefault="00A45C48">
            <w:pPr>
              <w:rPr>
                <w:b/>
              </w:rPr>
            </w:pPr>
            <w:r w:rsidRPr="00A45C48">
              <w:rPr>
                <w:b/>
              </w:rPr>
              <w:t xml:space="preserve">Element Name </w:t>
            </w:r>
          </w:p>
        </w:tc>
        <w:tc>
          <w:tcPr>
            <w:tcW w:w="7051" w:type="dxa"/>
          </w:tcPr>
          <w:p w14:paraId="486E2ACA" w14:textId="77777777" w:rsidR="00A45C48" w:rsidRPr="00A45C48" w:rsidRDefault="00A45C48">
            <w:pPr>
              <w:rPr>
                <w:b/>
              </w:rPr>
            </w:pPr>
            <w:r w:rsidRPr="00A45C48">
              <w:rPr>
                <w:b/>
              </w:rPr>
              <w:t>Details</w:t>
            </w:r>
          </w:p>
        </w:tc>
      </w:tr>
      <w:tr w:rsidR="007F0708" w14:paraId="24A2094F" w14:textId="77777777" w:rsidTr="00A45C48">
        <w:tc>
          <w:tcPr>
            <w:tcW w:w="2235" w:type="dxa"/>
          </w:tcPr>
          <w:p w14:paraId="69D4D9A3" w14:textId="77777777"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14:paraId="25AE23D9" w14:textId="63AC1ED2"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6C2F34">
              <w:t>8.4</w:t>
            </w:r>
            <w:r>
              <w:fldChar w:fldCharType="end"/>
            </w:r>
            <w:r>
              <w:t>.</w:t>
            </w:r>
          </w:p>
        </w:tc>
      </w:tr>
      <w:tr w:rsidR="00A45C48" w14:paraId="7ADA5680" w14:textId="77777777" w:rsidTr="00A45C48">
        <w:tc>
          <w:tcPr>
            <w:tcW w:w="2235"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705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A45C48">
        <w:tc>
          <w:tcPr>
            <w:tcW w:w="2235"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705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A45C48">
        <w:tc>
          <w:tcPr>
            <w:tcW w:w="2235"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A45C48">
        <w:tc>
          <w:tcPr>
            <w:tcW w:w="2235"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A45C48">
        <w:tc>
          <w:tcPr>
            <w:tcW w:w="2235"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A45C48">
        <w:tc>
          <w:tcPr>
            <w:tcW w:w="2235"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705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77777777" w:rsidR="00C767E1" w:rsidRPr="00A03B16" w:rsidRDefault="00A03B16" w:rsidP="00A03B16">
      <w:pPr>
        <w:jc w:val="center"/>
        <w:rPr>
          <w:sz w:val="20"/>
        </w:rPr>
      </w:pPr>
      <w:r w:rsidRPr="00A03B16">
        <w:rPr>
          <w:sz w:val="20"/>
        </w:rPr>
        <w:t>Table 7. Details of the Chebyshev fitting parameters</w:t>
      </w:r>
      <w:r>
        <w:rPr>
          <w:sz w:val="20"/>
        </w:rPr>
        <w:t>.</w:t>
      </w:r>
    </w:p>
    <w:p w14:paraId="58939C32" w14:textId="77777777"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14:paraId="31DC01AE" w14:textId="481393F5"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C2F3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14:paraId="25B5E614"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lastRenderedPageBreak/>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0F824A7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6C2F34">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7"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568CEA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sidR="00A84041">
        <w:rPr>
          <w:rFonts w:ascii="Consolas" w:hAnsi="Consolas" w:cs="Consolas"/>
          <w:color w:val="000000"/>
          <w:sz w:val="19"/>
          <w:szCs w:val="19"/>
          <w:highlight w:val="white"/>
          <w:lang w:eastAsia="en-GB"/>
        </w:rPr>
        <w:t>512</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06163778"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1D5ABB9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1F363D5"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5E04F3">
        <w:instrText xml:space="preserve"> ADDIN EN.CITE &lt;EndNote&gt;&lt;Cite&gt;&lt;Author&gt;Ziehn&lt;/Author&gt;&lt;Year&gt;2009&lt;/Year&gt;&lt;RecNum&gt;15&lt;/RecNum&gt;&lt;DisplayText&gt;[17]&lt;/DisplayText&gt;&lt;record&gt;&lt;rec-number&gt;15&lt;/rec-number&gt;&lt;foreign-keys&gt;&lt;key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5E04F3">
        <w:rPr>
          <w:noProof/>
        </w:rPr>
        <w:t>[17]</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5E04F3">
        <w:instrText xml:space="preserve"> ADDIN EN.CITE &lt;EndNote&gt;&lt;Cite&gt;&lt;Author&gt;Li&lt;/Author&gt;&lt;Year&gt;2002&lt;/Year&gt;&lt;RecNum&gt;28&lt;/RecNum&gt;&lt;DisplayText&gt;[18]&lt;/DisplayText&gt;&lt;record&gt;&lt;rec-number&gt;28&lt;/rec-number&gt;&lt;foreign-keys&gt;&lt;key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5E04F3">
        <w:rPr>
          <w:noProof/>
        </w:rPr>
        <w:t>[18]</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C2F3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lastRenderedPageBreak/>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AD1A87"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AD1A87"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7777777"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5E04F3">
        <w:rPr>
          <w:szCs w:val="24"/>
        </w:rPr>
        <w:instrText xml:space="preserve"> ADDIN EN.CITE &lt;EndNote&gt;&lt;Cite&gt;&lt;Author&gt;Shannon&lt;/Author&gt;&lt;Year&gt;2015&lt;/Year&gt;&lt;RecNum&gt;13&lt;/RecNum&gt;&lt;DisplayText&gt;[19]&lt;/DisplayText&gt;&lt;record&gt;&lt;rec-number&gt;13&lt;/rec-number&gt;&lt;foreign-keys&gt;&lt;key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5E04F3">
        <w:rPr>
          <w:noProof/>
          <w:szCs w:val="24"/>
        </w:rPr>
        <w:t>[19]</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18" w:name="_Toc489297615"/>
      <w:r>
        <w:t>Collisional Energy Transfer Models</w:t>
      </w:r>
      <w:bookmarkEnd w:id="118"/>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AD1A87"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19" w:name="_Ref345764698"/>
      <w:bookmarkStart w:id="120" w:name="_Ref345765223"/>
      <w:bookmarkStart w:id="121" w:name="_Ref345772888"/>
      <w:bookmarkStart w:id="122" w:name="_Toc489297616"/>
      <w:r>
        <w:t>Density of States</w:t>
      </w:r>
      <w:bookmarkEnd w:id="106"/>
      <w:bookmarkEnd w:id="119"/>
      <w:bookmarkEnd w:id="120"/>
      <w:bookmarkEnd w:id="121"/>
      <w:bookmarkEnd w:id="12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54371D4C"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89EFBAE"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62A213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0949477A"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B47B689"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69328DD8"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3787CC5"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50578195" w14:textId="77777777"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14:paraId="4813202C" w14:textId="77777777"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7777777"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E04F3">
        <w:rPr>
          <w:szCs w:val="24"/>
        </w:rPr>
        <w:instrText xml:space="preserve"> ADDIN EN.CITE &lt;EndNote&gt;&lt;Cite&gt;&lt;Author&gt;Sharma&lt;/Author&gt;&lt;Year&gt;2010&lt;/Year&gt;&lt;RecNum&gt;12&lt;/RecNum&gt;&lt;DisplayText&gt;[20]&lt;/DisplayText&gt;&lt;record&gt;&lt;rec-number&gt;12&lt;/rec-number&gt;&lt;foreign-keys&gt;&lt;key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E04F3">
        <w:rPr>
          <w:noProof/>
          <w:szCs w:val="24"/>
        </w:rPr>
        <w:t>[20]</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7777777" w:rsidR="00297C3F" w:rsidRPr="00EC08A8" w:rsidRDefault="00EC08A8" w:rsidP="00230774">
      <w:pPr>
        <w:rPr>
          <w:b/>
          <w:szCs w:val="24"/>
        </w:rPr>
      </w:pPr>
      <w:r w:rsidRPr="00EC08A8">
        <w:rPr>
          <w:b/>
          <w:szCs w:val="24"/>
        </w:rPr>
        <w:lastRenderedPageBreak/>
        <w:t>WARNING: When using a Hessian to calculate frequencies as well as to project out the internal rotor degrees of freedom</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77777777"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14:paraId="32E5764B" w14:textId="77777777"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AD1A87"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777777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5E04F3">
        <w:rPr>
          <w:szCs w:val="24"/>
        </w:rPr>
        <w:instrText xml:space="preserve"> ADDIN EN.CITE &lt;EndNote&gt;&lt;Cite&gt;&lt;Author&gt;Marston&lt;/Author&gt;&lt;Year&gt;1989&lt;/Year&gt;&lt;RecNum&gt;42&lt;/RecNum&gt;&lt;DisplayText&gt;[21]&lt;/DisplayText&gt;&lt;record&gt;&lt;rec-number&gt;42&lt;/rec-number&gt;&lt;foreign-keys&gt;&lt;key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5E04F3">
        <w:rPr>
          <w:noProof/>
          <w:szCs w:val="24"/>
        </w:rPr>
        <w:t>[21]</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3" w:name="_Hlk481434587"/>
      <w:r w:rsidRPr="00701ACB">
        <w:rPr>
          <w:rFonts w:ascii="Courier New" w:hAnsi="Courier New" w:cs="Courier New"/>
          <w:color w:val="FF0000"/>
          <w:sz w:val="18"/>
          <w:szCs w:val="18"/>
          <w:lang w:eastAsia="en-GB"/>
        </w:rPr>
        <w:t>minx</w:t>
      </w:r>
      <w:bookmarkEnd w:id="12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lastRenderedPageBreak/>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4" w:name="_Ref344830943"/>
      <w:bookmarkStart w:id="125" w:name="_Toc489297617"/>
      <w:r>
        <w:t>Microcanonical Rates</w:t>
      </w:r>
      <w:bookmarkEnd w:id="124"/>
      <w:bookmarkEnd w:id="12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w:t>
      </w:r>
      <w:r w:rsidR="00B90659">
        <w:t xml:space="preserve"> but can still be used.</w:t>
      </w:r>
      <w:r w:rsidR="00084B4C">
        <w:t>)</w:t>
      </w:r>
    </w:p>
    <w:p w14:paraId="2A0BA2DE" w14:textId="77777777"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w:t>
      </w:r>
      <w:r>
        <w:lastRenderedPageBreak/>
        <w:t xml:space="preserve">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777777"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5E04F3">
        <w:instrText xml:space="preserve"> ADDIN EN.CITE &lt;EndNote&gt;&lt;Cite&gt;&lt;Author&gt;Harvey&lt;/Author&gt;&lt;Year&gt;2003&lt;/Year&gt;&lt;RecNum&gt;5&lt;/RecNum&gt;&lt;DisplayText&gt;[15]&lt;/DisplayText&gt;&lt;record&gt;&lt;rec-number&gt;5&lt;/rec-number&gt;&lt;foreign-keys&gt;&lt;key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5E04F3">
        <w:rPr>
          <w:noProof/>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7777777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5E04F3">
        <w:instrText xml:space="preserve"> ADDIN EN.CITE &lt;EndNote&gt;&lt;Cite&gt;&lt;Author&gt;Zhu&lt;/Author&gt;&lt;Year&gt;1994&lt;/Year&gt;&lt;RecNum&gt;43&lt;/RecNum&gt;&lt;DisplayText&gt;[22]&lt;/DisplayText&gt;&lt;record&gt;&lt;rec-number&gt;43&lt;/rec-number&gt;&lt;foreign-keys&gt;&lt;key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5E04F3">
        <w:rPr>
          <w:noProof/>
        </w:rPr>
        <w:t>[22]</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Pr>
          <w:rFonts w:ascii="Consolas" w:hAnsi="Consolas" w:cs="Consolas"/>
          <w:color w:val="0000FF"/>
          <w:sz w:val="19"/>
          <w:szCs w:val="19"/>
          <w:lang w:eastAsia="en-GB"/>
        </w:rPr>
        <w:t>&lt;</w:t>
      </w:r>
      <w:r w:rsidR="008C758C">
        <w:rPr>
          <w:rFonts w:ascii="Consolas" w:hAnsi="Consolas" w:cs="Consolas"/>
          <w:color w:val="A31515"/>
          <w:sz w:val="19"/>
          <w:szCs w:val="19"/>
          <w:lang w:eastAsia="en-GB"/>
        </w:rPr>
        <w:t>me:reducedMass</w:t>
      </w:r>
      <w:r w:rsidR="008C758C">
        <w:rPr>
          <w:rFonts w:ascii="Consolas" w:hAnsi="Consolas" w:cs="Consolas"/>
          <w:color w:val="0000FF"/>
          <w:sz w:val="19"/>
          <w:szCs w:val="19"/>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name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ZhuNakamuraCrossing</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7BDE7A44"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lastRenderedPageBreak/>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kJ/mol/Bohr**2</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 xml:space="preserve">166.614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p>
    <w:p w14:paraId="2105743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-0.487</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me:harmonicReactantDiabat-X0</w:t>
      </w:r>
      <w:r>
        <w:rPr>
          <w:rFonts w:ascii="Consolas" w:hAnsi="Consolas" w:cs="Consolas"/>
          <w:color w:val="0000FF"/>
          <w:sz w:val="19"/>
          <w:szCs w:val="19"/>
          <w:lang w:eastAsia="en-GB"/>
        </w:rPr>
        <w:t>&gt;</w:t>
      </w:r>
    </w:p>
    <w:p w14:paraId="69486960"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0.0</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Pr>
          <w:rFonts w:ascii="Consolas" w:hAnsi="Consolas" w:cs="Consolas"/>
          <w:color w:val="0000FF"/>
          <w:sz w:val="19"/>
          <w:szCs w:val="19"/>
          <w:lang w:eastAsia="en-GB"/>
        </w:rPr>
        <w:t>&gt;</w:t>
      </w:r>
    </w:p>
    <w:p w14:paraId="19FF6A55"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89.86</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Pr>
          <w:rFonts w:ascii="Consolas" w:hAnsi="Consolas" w:cs="Consolas"/>
          <w:color w:val="0000FF"/>
          <w:sz w:val="19"/>
          <w:szCs w:val="19"/>
          <w:lang w:eastAsia="en-GB"/>
        </w:rPr>
        <w:t>&gt;</w:t>
      </w:r>
    </w:p>
    <w:p w14:paraId="769F0C47"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sidR="00ED2F1A" w:rsidRPr="00ED2F1A">
        <w:rPr>
          <w:rFonts w:ascii="Consolas" w:hAnsi="Consolas" w:cs="Consolas"/>
          <w:color w:val="0000FF"/>
          <w:sz w:val="19"/>
          <w:szCs w:val="19"/>
          <w:lang w:eastAsia="en-GB"/>
        </w:rPr>
        <w:t>1/</w:t>
      </w:r>
      <w:r w:rsidR="00ED2F1A">
        <w:rPr>
          <w:rFonts w:ascii="Consolas" w:hAnsi="Consolas" w:cs="Consolas"/>
          <w:color w:val="0000FF"/>
          <w:sz w:val="19"/>
          <w:szCs w:val="19"/>
          <w:lang w:eastAsia="en-GB"/>
        </w:rPr>
        <w:t>Bohr</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-3.74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me:exponentialProductDiabat-B</w:t>
      </w:r>
      <w:r>
        <w:rPr>
          <w:rFonts w:ascii="Consolas" w:hAnsi="Consolas" w:cs="Consolas"/>
          <w:color w:val="0000FF"/>
          <w:sz w:val="19"/>
          <w:szCs w:val="19"/>
          <w:lang w:eastAsia="en-GB"/>
        </w:rPr>
        <w:t>&gt;</w:t>
      </w:r>
    </w:p>
    <w:p w14:paraId="4EA6F1FC"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-46.34</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&gt;</w:t>
      </w:r>
    </w:p>
    <w:p w14:paraId="759E237D"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me:H12</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kJ/mol</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7.00</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p>
    <w:p w14:paraId="4EC47589" w14:textId="77777777" w:rsidR="00557051" w:rsidRDefault="00557051" w:rsidP="00557051">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a.m.u.</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9.072</w:t>
      </w:r>
      <w:r>
        <w:rPr>
          <w:rFonts w:ascii="Consolas" w:hAnsi="Consolas" w:cs="Consolas"/>
          <w:color w:val="0000FF"/>
          <w:sz w:val="19"/>
          <w:szCs w:val="19"/>
          <w:lang w:eastAsia="en-GB"/>
        </w:rPr>
        <w:t>&lt;/</w:t>
      </w:r>
      <w:r>
        <w:rPr>
          <w:rFonts w:ascii="Consolas" w:hAnsi="Consolas" w:cs="Consolas"/>
          <w:color w:val="A31515"/>
          <w:sz w:val="19"/>
          <w:szCs w:val="19"/>
          <w:lang w:eastAsia="en-GB"/>
        </w:rPr>
        <w:t>me:reducedMass</w:t>
      </w:r>
      <w:r>
        <w:rPr>
          <w:rFonts w:ascii="Consolas" w:hAnsi="Consolas" w:cs="Consolas"/>
          <w:color w:val="0000FF"/>
          <w:sz w:val="19"/>
          <w:szCs w:val="19"/>
          <w:lang w:eastAsia="en-GB"/>
        </w:rPr>
        <w:t>&gt;</w:t>
      </w:r>
    </w:p>
    <w:p w14:paraId="61DDDDD0" w14:textId="77777777" w:rsidR="00DF69A9" w:rsidRDefault="00557051"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me:MCRCMethod</w:t>
      </w:r>
      <w:r>
        <w:rPr>
          <w:rFonts w:ascii="Consolas" w:hAnsi="Consolas" w:cs="Consolas"/>
          <w:color w:val="0000FF"/>
          <w:sz w:val="19"/>
          <w:szCs w:val="19"/>
          <w:lang w:eastAsia="en-GB"/>
        </w:rPr>
        <w:t>&gt;</w:t>
      </w:r>
      <w:r w:rsidR="00DF69A9">
        <w:rPr>
          <w:rFonts w:ascii="Consolas" w:hAnsi="Consolas" w:cs="Consolas"/>
          <w:color w:val="0000FF"/>
          <w:sz w:val="19"/>
          <w:szCs w:val="19"/>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65F13C71" w14:textId="77777777" w:rsidR="007C02AF" w:rsidRPr="00E82D5C" w:rsidRDefault="007C02AF" w:rsidP="00B90659">
      <w:pPr>
        <w:numPr>
          <w:ilvl w:val="0"/>
          <w:numId w:val="2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14:paraId="72A89569" w14:textId="77777777"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4878DF98" w14:textId="77777777"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026AD33" w14:textId="77777777"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6CF5558" w14:textId="77777777" w:rsidR="007463C5" w:rsidRPr="00E82D5C" w:rsidRDefault="003662F7" w:rsidP="00E82D5C">
      <w:pPr>
        <w:tabs>
          <w:tab w:val="clear" w:pos="540"/>
        </w:tabs>
        <w:ind w:left="360"/>
      </w:pPr>
      <w:r w:rsidRPr="00050476">
        <w:rPr>
          <w:szCs w:val="24"/>
        </w:rPr>
        <w:lastRenderedPageBreak/>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14:paraId="1B09E651" w14:textId="77777777" w:rsidR="00F77C82" w:rsidRDefault="00542BED">
      <w:pPr>
        <w:pStyle w:val="Heading3"/>
        <w:tabs>
          <w:tab w:val="left" w:pos="567"/>
        </w:tabs>
        <w:ind w:left="426" w:hanging="426"/>
      </w:pPr>
      <w:bookmarkStart w:id="126" w:name="_Toc489297618"/>
      <w:r>
        <w:t>Tunne</w:t>
      </w:r>
      <w:r w:rsidR="007463C5">
        <w:t>l</w:t>
      </w:r>
      <w:r w:rsidR="00F77C82">
        <w:t>ing Corrections</w:t>
      </w:r>
      <w:bookmarkEnd w:id="126"/>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77777777"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77777777" w:rsidR="00F77C82" w:rsidRDefault="00786573" w:rsidP="00230774">
      <w:pPr>
        <w:rPr>
          <w:szCs w:val="24"/>
        </w:rPr>
      </w:pPr>
      <w:r>
        <w:rPr>
          <w:rFonts w:ascii="Courier New" w:hAnsi="Courier New" w:cs="Courier New"/>
          <w:color w:val="FF0000"/>
        </w:rPr>
        <w:lastRenderedPageBreak/>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7" w:name="_Ref345774704"/>
      <w:bookmarkStart w:id="128" w:name="_Toc489297619"/>
      <w:r>
        <w:lastRenderedPageBreak/>
        <w:t>Distribution Calculator</w:t>
      </w:r>
      <w:bookmarkEnd w:id="127"/>
      <w:bookmarkEnd w:id="128"/>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AD1A87"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AD1A87"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29" w:name="_Ref481231055"/>
      <w:bookmarkStart w:id="130" w:name="_Toc489297620"/>
      <w:r>
        <w:t xml:space="preserve">Fragmentation </w:t>
      </w:r>
      <w:r w:rsidR="00AA6A35">
        <w:t>Distribution</w:t>
      </w:r>
      <w:bookmarkEnd w:id="129"/>
      <w:bookmarkEnd w:id="130"/>
      <w:r w:rsidR="00AA6A35">
        <w:t xml:space="preserve"> </w:t>
      </w:r>
    </w:p>
    <w:p w14:paraId="772093C9" w14:textId="64C9CD7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C2F3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7777777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 </w:instrText>
      </w:r>
      <w:r w:rsidR="005E04F3">
        <w:rPr>
          <w:szCs w:val="24"/>
        </w:rPr>
        <w:fldChar w:fldCharType="begin">
          <w:fldData xml:space="preserve">PEVuZE5vdGU+PENpdGU+PEF1dGhvcj5TaGFubm9uPC9BdXRob3I+PFllYXI+MjAxNjwvWWVhcj48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</w:fldData>
        </w:fldChar>
      </w:r>
      <w:r w:rsidR="005E04F3">
        <w:rPr>
          <w:szCs w:val="24"/>
        </w:rPr>
        <w:instrText xml:space="preserve"> ADDIN EN.CITE.DATA </w:instrText>
      </w:r>
      <w:r w:rsidR="005E04F3">
        <w:rPr>
          <w:szCs w:val="24"/>
        </w:rPr>
      </w:r>
      <w:r w:rsidR="005E04F3">
        <w:rPr>
          <w:szCs w:val="24"/>
        </w:rPr>
        <w:fldChar w:fldCharType="end"/>
      </w:r>
      <w:r w:rsidR="007F0245">
        <w:rPr>
          <w:szCs w:val="24"/>
        </w:rPr>
      </w:r>
      <w:r w:rsidR="007F0245">
        <w:rPr>
          <w:szCs w:val="24"/>
        </w:rPr>
        <w:fldChar w:fldCharType="separate"/>
      </w:r>
      <w:r w:rsidR="005E04F3">
        <w:rPr>
          <w:noProof/>
          <w:szCs w:val="24"/>
        </w:rPr>
        <w:t>[23]</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1" w:name="_Toc489297621"/>
      <w:r w:rsidRPr="00C05534">
        <w:lastRenderedPageBreak/>
        <w:t>MESMER FAQs</w:t>
      </w:r>
      <w:bookmarkEnd w:id="131"/>
    </w:p>
    <w:p w14:paraId="3F4CA177" w14:textId="77777777" w:rsidR="00F77C82" w:rsidRDefault="00F77C82">
      <w:pPr>
        <w:rPr>
          <w:b/>
        </w:rPr>
      </w:pPr>
      <w:r>
        <w:rPr>
          <w:b/>
        </w:rPr>
        <w:t>Q. What is qtot? What is sumc? What is sumg?</w:t>
      </w:r>
    </w:p>
    <w:p w14:paraId="79DB325C" w14:textId="11C3F13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C2F34">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655C79F5" w:rsidR="00F77C82" w:rsidRDefault="00E7057E" w:rsidP="00E7057E">
      <w:pPr>
        <w:ind w:left="720"/>
      </w:pPr>
      <w:r>
        <w:t xml:space="preserve">See section </w:t>
      </w:r>
      <w:r>
        <w:fldChar w:fldCharType="begin"/>
      </w:r>
      <w:r>
        <w:instrText xml:space="preserve"> REF _Ref347659580 \r \h </w:instrText>
      </w:r>
      <w:r>
        <w:fldChar w:fldCharType="separate"/>
      </w:r>
      <w:r w:rsidR="006C2F34">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7E97866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C2F3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2" w:name="_Toc489297622"/>
      <w:r w:rsidRPr="00C05534">
        <w:lastRenderedPageBreak/>
        <w:t>Theoretical Background</w:t>
      </w:r>
      <w:bookmarkEnd w:id="132"/>
    </w:p>
    <w:p w14:paraId="06C99ECF" w14:textId="77777777"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14:paraId="7FDE0E90" w14:textId="77777777"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 </w:instrText>
      </w:r>
      <w:r w:rsidR="005E04F3">
        <w:fldChar w:fldCharType="begin">
          <w:fldData xml:space="preserve">PEVuZE5vdGU+PENpdGU+PEF1dGhvcj5Sb2JlcnRzb248L0F1dGhvcj48WWVhcj4yMDA3PC9ZZWFy
PjxSZWNOdW0+NzwvUmVjTnVtPjxEaXNwbGF5VGV4dD5bNywgMjQsIDI1XTwvRGlzcGxheVRleHQ+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5E04F3">
        <w:instrText xml:space="preserve"> ADDIN EN.CITE.DATA </w:instrText>
      </w:r>
      <w:r w:rsidR="005E04F3">
        <w:fldChar w:fldCharType="end"/>
      </w:r>
      <w:r w:rsidR="007A15CE">
        <w:fldChar w:fldCharType="separate"/>
      </w:r>
      <w:r w:rsidR="005E04F3">
        <w:rPr>
          <w:noProof/>
        </w:rPr>
        <w:t>[7, 24, 25]</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ZWFyPjxSZWNOdW0+MTU8L1JlY051bT48RGlzcGxheVRleHQ+WzI2LCAyN108L0Rpc3BsYXlUZXh0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5E04F3">
        <w:instrText xml:space="preserve"> ADDIN EN.CITE.DATA </w:instrText>
      </w:r>
      <w:r w:rsidR="005E04F3">
        <w:fldChar w:fldCharType="end"/>
      </w:r>
      <w:r w:rsidR="007A15CE">
        <w:fldChar w:fldCharType="separate"/>
      </w:r>
      <w:r w:rsidR="005E04F3">
        <w:rPr>
          <w:noProof/>
        </w:rPr>
        <w:t>[26, 27]</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 </w:instrText>
      </w:r>
      <w:r w:rsidR="005E04F3">
        <w:fldChar w:fldCharType="begin">
          <w:fldData xml:space="preserve">PEVuZE5vdGU+PENpdGU+PEF1dGhvcj5HYW5ub248L0F1dGhvcj48WWVhcj4yMDA3PC9ZZWFyPjxS
ZWNOdW0+MTc8L1JlY051bT48RGlzcGxheVRleHQ+WzI4XTwvRGlzcGxheVRleHQ+PHJlY29yZD48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5E04F3">
        <w:instrText xml:space="preserve"> ADDIN EN.CITE.DATA </w:instrText>
      </w:r>
      <w:r w:rsidR="005E04F3">
        <w:fldChar w:fldCharType="end"/>
      </w:r>
      <w:r w:rsidR="007A15CE" w:rsidRPr="004D29D4">
        <w:fldChar w:fldCharType="separate"/>
      </w:r>
      <w:r w:rsidR="005E04F3">
        <w:rPr>
          <w:noProof/>
        </w:rPr>
        <w:t>[28]</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E04F3">
        <w:rPr>
          <w:noProof/>
        </w:rPr>
        <w:t>[29]</w:t>
      </w:r>
      <w:r w:rsidR="007A15CE" w:rsidRPr="004D29D4">
        <w:fldChar w:fldCharType="end"/>
      </w:r>
    </w:p>
    <w:p w14:paraId="04E1A054" w14:textId="77777777" w:rsidR="00F77C82" w:rsidRPr="00246233" w:rsidRDefault="00F77C82" w:rsidP="00F66AB7">
      <w:pPr>
        <w:pStyle w:val="Heading2"/>
      </w:pPr>
      <w:bookmarkStart w:id="133" w:name="_Toc489297623"/>
      <w:r w:rsidRPr="00246233">
        <w:t>Matrix Formulation of the EGME</w:t>
      </w:r>
      <w:bookmarkEnd w:id="133"/>
    </w:p>
    <w:p w14:paraId="5ED06D49" w14:textId="7777777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 </w:instrText>
      </w:r>
      <w:r w:rsidR="005E04F3">
        <w:fldChar w:fldCharType="begin">
          <w:fldData xml:space="preserve">PEVuZE5vdGU+PENpdGU+PEF1dGhvcj5NaWxsZXI8L0F1dGhvcj48WWVhcj4yMDAyPC9ZZWFyPjxS
ZWNOdW0+MTU8L1JlY051bT48RGlzcGxheVRleHQ+WzI2LCAzMF08L0Rpc3BsYXlUZXh0PjxyZWNv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5E04F3">
        <w:instrText xml:space="preserve"> ADDIN EN.CITE.DATA </w:instrText>
      </w:r>
      <w:r w:rsidR="005E04F3">
        <w:fldChar w:fldCharType="end"/>
      </w:r>
      <w:r w:rsidR="007A15CE">
        <w:fldChar w:fldCharType="separate"/>
      </w:r>
      <w:r w:rsidR="005E04F3">
        <w:rPr>
          <w:noProof/>
        </w:rPr>
        <w:t>[26, 30]</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77C82" w:rsidP="00A33877">
      <w:pPr>
        <w:pStyle w:val="Equation"/>
        <w:jc w:val="both"/>
      </w:pPr>
      <w:r w:rsidRPr="002C2271">
        <w:rPr>
          <w:position w:val="-7"/>
        </w:rPr>
        <w:object w:dxaOrig="180" w:dyaOrig="340" w14:anchorId="5DBCCC0B">
          <v:shape id="_x0000_i1026" type="#_x0000_t75" style="width:7.2pt;height:14.4pt" o:ole="" filled="t">
            <v:fill color2="black"/>
            <v:imagedata r:id="rId48" o:title=""/>
          </v:shape>
          <o:OLEObject Type="Embed" ProgID="Equation.3" ShapeID="_x0000_i1026" DrawAspect="Content" ObjectID="_1563039462" r:id="rId49"/>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AD1A8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77777777"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w14:anchorId="2EECA4AE">
          <v:shape id="_x0000_i1027" type="#_x0000_t75" style="width:21.6pt;height:21.6pt" o:ole="" filled="t">
            <v:fill color2="black"/>
            <v:imagedata r:id="rId50" o:title=""/>
          </v:shape>
          <o:OLEObject Type="Embed" ProgID="Equation.3" ShapeID="_x0000_i1027" DrawAspect="Content" ObjectID="_1563039463" r:id="rId51"/>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val="en-US" w:eastAsia="en-US"/>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7777777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E04F3">
        <w:instrText xml:space="preserve"> ADDIN EN.CITE &lt;EndNote&gt;&lt;Cite&gt;&lt;Author&gt;Baer&lt;/Author&gt;&lt;Year&gt;1996&lt;/Year&gt;&lt;RecNum&gt;22&lt;/RecNum&gt;&lt;DisplayText&gt;[32]&lt;/DisplayText&gt;&lt;record&gt;&lt;rec-number&gt;22&lt;/rec-number&gt;&lt;foreign-keys&gt;&lt;key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E04F3">
        <w:rPr>
          <w:noProof/>
        </w:rPr>
        <w:t>[32]</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77777777"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 </w:instrText>
      </w:r>
      <w:r w:rsidR="005E04F3">
        <w:fldChar w:fldCharType="begin">
          <w:fldData xml:space="preserve">PEVuZE5vdGU+PENpdGU+PEF1dGhvcj5EYXZpZXM8L0F1dGhvcj48WWVhcj4xOTg2PC9ZZWFyPjxS
ZWNOdW0+MTg8L1JlY051bT48RGlzcGxheVRleHQ+WzI5LCAzM108L0Rpc3BsYXlUZXh0PjxyZWNv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5E04F3">
        <w:instrText xml:space="preserve"> ADDIN EN.CITE.DATA </w:instrText>
      </w:r>
      <w:r w:rsidR="005E04F3">
        <w:fldChar w:fldCharType="end"/>
      </w:r>
      <w:r w:rsidR="007A15CE">
        <w:fldChar w:fldCharType="separate"/>
      </w:r>
      <w:r w:rsidR="005E04F3">
        <w:rPr>
          <w:noProof/>
        </w:rPr>
        <w:t>[29, 33]</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777777" w:rsidR="00F77C82" w:rsidRDefault="00F77C82" w:rsidP="00230774">
      <w:r>
        <w:t>where</w:t>
      </w:r>
      <w:r>
        <w:object w:dxaOrig="679" w:dyaOrig="260" w14:anchorId="191A6EB5">
          <v:shape id="_x0000_i1028" type="#_x0000_t75" style="width:36pt;height:14.4pt" o:ole="" filled="t">
            <v:fill color2="black"/>
            <v:imagedata r:id="rId53" o:title=""/>
          </v:shape>
          <o:OLEObject Type="Embed" ProgID="Equation.3" ShapeID="_x0000_i1028" DrawAspect="Content" ObjectID="_1563039464" r:id="rId54"/>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t xml:space="preserve"> such as Gaussian models</w:t>
      </w:r>
      <w:r w:rsidR="007A15CE">
        <w:fldChar w:fldCharType="begin"/>
      </w:r>
      <w:r w:rsidR="005E04F3">
        <w:instrText xml:space="preserve"> ADDIN EN.CITE &lt;EndNote&gt;&lt;Cite&gt;&lt;Author&gt;Gilbert&lt;/Author&gt;&lt;Year&gt;1990&lt;/Year&gt;&lt;RecNum&gt;21&lt;/RecNum&gt;&lt;DisplayText&gt;[31]&lt;/DisplayText&gt;&lt;record&gt;&lt;rec-number&gt;21&lt;/rec-number&gt;&lt;foreign-keys&gt;&lt;key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E04F3">
        <w:rPr>
          <w:noProof/>
        </w:rPr>
        <w:t>[31]</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fldChar w:fldCharType="separate"/>
      </w:r>
      <w:r w:rsidR="005E04F3">
        <w:rPr>
          <w:noProof/>
        </w:rPr>
        <w:t>[27]</w:t>
      </w:r>
      <w:r w:rsidR="007A15CE">
        <w:fldChar w:fldCharType="end"/>
      </w:r>
      <w:r>
        <w:t xml:space="preserve">  Models that produce longer tails are more accurate.  </w:t>
      </w:r>
    </w:p>
    <w:p w14:paraId="23807075" w14:textId="77777777"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E04F3">
        <w:instrText xml:space="preserve"> ADDIN EN.CITE &lt;EndNote&gt;&lt;Cite&gt;&lt;Author&gt;Miller&lt;/Author&gt;&lt;Year&gt;2001&lt;/Year&gt;&lt;RecNum&gt;20&lt;/RecNum&gt;&lt;DisplayText&gt;[30]&lt;/DisplayText&gt;&lt;record&gt;&lt;rec-number&gt;20&lt;/rec-number&gt;&lt;foreign-keys&gt;&lt;key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E04F3">
        <w:rPr>
          <w:noProof/>
        </w:rPr>
        <w:t>[30]</w:t>
      </w:r>
      <w:r w:rsidR="007A15CE">
        <w:fldChar w:fldCharType="end"/>
      </w:r>
      <w:r w:rsidR="001D7505">
        <w:t>.</w:t>
      </w:r>
    </w:p>
    <w:p w14:paraId="1166EC82" w14:textId="77777777"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5E04F3">
        <w:instrText xml:space="preserve"> ADDIN EN.CITE.DATA </w:instrText>
      </w:r>
      <w:r w:rsidR="005E04F3">
        <w:fldChar w:fldCharType="end"/>
      </w:r>
      <w:r w:rsidR="007A15CE">
        <w:fldChar w:fldCharType="separate"/>
      </w:r>
      <w:r w:rsidR="005E04F3">
        <w:rPr>
          <w:noProof/>
        </w:rPr>
        <w:t>[24]</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 </w:instrText>
      </w:r>
      <w:r w:rsidR="005E04F3">
        <w:fldChar w:fldCharType="begin">
          <w:fldData xml:space="preserve">PEVuZE5vdGU+PENpdGU+PEF1dGhvcj5QaWxsaW5nPC9BdXRob3I+PFllYXI+MjAwMzwvWWVhcj48
UmVjTnVtPjEzPC9SZWNOdW0+PERpc3BsYXlUZXh0PlsyNCwgMjddPC9EaXNwbGF5VGV4dD48cmVj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5E04F3">
        <w:instrText xml:space="preserve"> ADDIN EN.CITE.DATA </w:instrText>
      </w:r>
      <w:r w:rsidR="005E04F3">
        <w:fldChar w:fldCharType="end"/>
      </w:r>
      <w:r w:rsidR="007A15CE">
        <w:fldChar w:fldCharType="separate"/>
      </w:r>
      <w:r w:rsidR="005E04F3">
        <w:rPr>
          <w:noProof/>
        </w:rPr>
        <w:t>[24, 27]</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AD1A87"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7777777"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 </w:instrText>
      </w:r>
      <w:r w:rsidR="005E04F3">
        <w:fldChar w:fldCharType="begin">
          <w:fldData xml:space="preserve">PEVuZE5vdGU+PENpdGU+PEF1dGhvcj5LbGlwcGVuc3RlaW48L0F1dGhvcj48WWVhcj4yMDAyPC9Z
ZWFyPjxSZWNOdW0+MTU8L1JlY051bT48RGlzcGxheVRleHQ+WzI0LCAyNl08L0Rpc3BsYXlUZXh0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5E04F3">
        <w:instrText xml:space="preserve"> ADDIN EN.CITE.DATA </w:instrText>
      </w:r>
      <w:r w:rsidR="005E04F3">
        <w:fldChar w:fldCharType="end"/>
      </w:r>
      <w:r w:rsidR="007A15CE">
        <w:fldChar w:fldCharType="separate"/>
      </w:r>
      <w:r w:rsidR="005E04F3">
        <w:rPr>
          <w:noProof/>
        </w:rPr>
        <w:t>[24, 26]</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Pr="00786573">
        <w:t>,</w:t>
      </w:r>
      <w:r w:rsidR="007A15CE" w:rsidRPr="00B37A72">
        <w:fldChar w:fldCharType="begin"/>
      </w:r>
      <w:r w:rsidR="005E04F3">
        <w:instrText xml:space="preserve"> ADDIN EN.CITE &lt;EndNote&gt;&lt;Cite&gt;&lt;Author&gt;Green&lt;/Author&gt;&lt;Year&gt;2007&lt;/Year&gt;&lt;RecNum&gt;24&lt;/RecNum&gt;&lt;DisplayText&gt;[34]&lt;/DisplayText&gt;&lt;record&gt;&lt;rec-number&gt;24&lt;/rec-number&gt;&lt;foreign-keys&gt;&lt;key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E04F3">
        <w:rPr>
          <w:noProof/>
        </w:rPr>
        <w:t>[34]</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 </w:instrText>
      </w:r>
      <w:r w:rsidR="005E04F3">
        <w:fldChar w:fldCharType="begin">
          <w:fldData xml:space="preserve">PEVuZE5vdGU+PENpdGU+PEF1dGhvcj5NaWxsZXI8L0F1dGhvcj48WWVhcj4yMDA2PC9ZZWFyPjxS
ZWNOdW0+MTY8L1JlY051bT48RGlzcGxheVRleHQ+WzI3XTwvRGlzcGxheVRleHQ+PHJlY29yZD48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5E04F3">
        <w:instrText xml:space="preserve"> ADDIN EN.CITE.DATA </w:instrText>
      </w:r>
      <w:r w:rsidR="005E04F3">
        <w:fldChar w:fldCharType="end"/>
      </w:r>
      <w:r w:rsidR="007A15CE" w:rsidRPr="007A15CE">
        <w:fldChar w:fldCharType="separate"/>
      </w:r>
      <w:r w:rsidR="005E04F3">
        <w:rPr>
          <w:noProof/>
        </w:rPr>
        <w:t>[27]</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77777777"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5E04F3">
        <w:instrText xml:space="preserve"> ADDIN EN.CITE &lt;EndNote&gt;&lt;Cite&gt;&lt;Author&gt;Klippenstein&lt;/Author&gt;&lt;Year&gt;2002&lt;/Year&gt;&lt;RecNum&gt;15&lt;/RecNum&gt;&lt;DisplayText&gt;[26]&lt;/DisplayText&gt;&lt;record&gt;&lt;rec-number&gt;15&lt;/rec-number&gt;&lt;foreign-keys&gt;&lt;key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6926B6">
        <w:t>,</w:t>
      </w:r>
      <w:r>
        <w:t xml:space="preserve"> and time dependent species concentrations are calculated by </w:t>
      </w:r>
      <w:r>
        <w:lastRenderedPageBreak/>
        <w:t>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5E04F3">
        <w:instrText xml:space="preserve"> ADDIN EN.CITE &lt;EndNote&gt;&lt;Cite&gt;&lt;Author&gt;Miller&lt;/Author&gt;&lt;Year&gt;2002&lt;/Year&gt;&lt;RecNum&gt;15&lt;/RecNum&gt;&lt;DisplayText&gt;[26]&lt;/DisplayText&gt;&lt;record&gt;&lt;rec-number&gt;15&lt;/rec-number&gt;&lt;foreign-keys&gt;&lt;key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E04F3">
        <w:rPr>
          <w:noProof/>
        </w:rPr>
        <w:t>[26]</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 </w:instrText>
      </w:r>
      <w:r w:rsidR="00232F4B">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2F4B">
        <w:instrText xml:space="preserve"> ADDIN EN.CITE.DATA </w:instrText>
      </w:r>
      <w:r w:rsidR="00232F4B">
        <w:fldChar w:fldCharType="end"/>
      </w:r>
      <w:r w:rsidR="007A15CE">
        <w:fldChar w:fldCharType="separate"/>
      </w:r>
      <w:r w:rsidR="00232F4B">
        <w:rPr>
          <w:noProof/>
        </w:rPr>
        <w:t>[7]</w:t>
      </w:r>
      <w:r w:rsidR="007A15CE">
        <w:fldChar w:fldCharType="end"/>
      </w:r>
      <w:r w:rsidRPr="00786573">
        <w:t>,</w:t>
      </w:r>
      <w:r w:rsidR="007A15CE" w:rsidRPr="007A15CE">
        <w:fldChar w:fldCharType="begin"/>
      </w:r>
      <w:r w:rsidR="005E04F3">
        <w:instrText xml:space="preserve"> ADDIN EN.CITE &lt;EndNote&gt;&lt;Cite&gt;&lt;Author&gt;Bartis&lt;/Author&gt;&lt;Year&gt;1974&lt;/Year&gt;&lt;RecNum&gt;25&lt;/RecNum&gt;&lt;DisplayText&gt;[35]&lt;/DisplayText&gt;&lt;record&gt;&lt;rec-number&gt;25&lt;/rec-number&gt;&lt;foreign-keys&gt;&lt;key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E04F3">
        <w:rPr>
          <w:noProof/>
        </w:rPr>
        <w:t>[35]</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4" w:name="_Toc489297624"/>
      <w:r>
        <w:t>The Bimolecular Source Term</w:t>
      </w:r>
      <w:bookmarkEnd w:id="134"/>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77777777"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AD1A87"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AD1A87"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AD1A87"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AD1A87"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AD1A87"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AD1A87"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5" w:name="_Toc489297625"/>
      <w:r>
        <w:t>Block Forms for Different Reaction Types</w:t>
      </w:r>
      <w:bookmarkEnd w:id="135"/>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AD1A87"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AD1A87"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7D9D4F4"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C2F3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6" w:name="_Toc489297626"/>
      <w:r w:rsidRPr="00246233">
        <w:lastRenderedPageBreak/>
        <w:t>Other Methods for solving the master equation</w:t>
      </w:r>
      <w:bookmarkEnd w:id="136"/>
    </w:p>
    <w:p w14:paraId="0D6D7015" w14:textId="77777777" w:rsidR="00F77C82" w:rsidRDefault="00F77C82">
      <w:pPr>
        <w:pStyle w:val="Heading3"/>
        <w:tabs>
          <w:tab w:val="left" w:pos="567"/>
        </w:tabs>
        <w:ind w:left="426" w:hanging="426"/>
      </w:pPr>
      <w:bookmarkStart w:id="137" w:name="_Ref353724376"/>
      <w:bookmarkStart w:id="138" w:name="_Toc489297627"/>
      <w:r>
        <w:t>The Reservoir State Approximation</w:t>
      </w:r>
      <w:bookmarkEnd w:id="137"/>
      <w:bookmarkEnd w:id="138"/>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AD1A87"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AD1A87"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AD1A8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AD1A8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AD1A87"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AD1A8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39" w:name="_Toc489297628"/>
      <w:r>
        <w:t>The Contracted Basis Set Approach</w:t>
      </w:r>
      <w:bookmarkEnd w:id="139"/>
    </w:p>
    <w:p w14:paraId="7FA8CBB4" w14:textId="77777777"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 </w:instrText>
      </w:r>
      <w:r w:rsidR="005E04F3">
        <w:fldChar w:fldCharType="begin">
          <w:fldData xml:space="preserve">PEVuZE5vdGU+PENpdGU+PEF1dGhvcj5WZW5rYXRlc2g8L0F1dGhvcj48WWVhcj4xOTk3PC9ZZWFy
PjxSZWNOdW0+MjY8L1JlY051bT48RGlzcGxheVRleHQ+WzM2LCAzN108L0Rpc3BsYXlUZXh0Pjxy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5E04F3">
        <w:instrText xml:space="preserve"> ADDIN EN.CITE.DATA </w:instrText>
      </w:r>
      <w:r w:rsidR="005E04F3">
        <w:fldChar w:fldCharType="end"/>
      </w:r>
      <w:r w:rsidR="007A15CE">
        <w:fldChar w:fldCharType="separate"/>
      </w:r>
      <w:r w:rsidR="005E04F3">
        <w:rPr>
          <w:noProof/>
        </w:rPr>
        <w:t>[36, 37]</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77777777"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AD1A87"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0" w:name="_Ref347673354"/>
      <w:bookmarkStart w:id="141" w:name="_Toc489297629"/>
      <w:r w:rsidRPr="00246233">
        <w:t>Inverse Laplace Transform</w:t>
      </w:r>
      <w:bookmarkEnd w:id="140"/>
      <w:bookmarkEnd w:id="141"/>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2" w:name="_Ref353724256"/>
      <w:bookmarkStart w:id="143" w:name="_Toc489297630"/>
      <w:r>
        <w:t>Unimolecular ILT</w:t>
      </w:r>
      <w:bookmarkEnd w:id="142"/>
      <w:bookmarkEnd w:id="143"/>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AD1A8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AD1A8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AD1A8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AD1A8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0CE6A5BC" w14:textId="77777777" w:rsidR="00F77C82" w:rsidRDefault="00F77C82">
      <w:pPr>
        <w:spacing w:line="480" w:lineRule="auto"/>
      </w:pPr>
      <w:r>
        <w:t>The units should be input follows:</w:t>
      </w:r>
    </w:p>
    <w:p w14:paraId="0770CEC1" w14:textId="77777777"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14:paraId="0DB87119" w14:textId="77777777" w:rsidR="00F77C82" w:rsidRDefault="00AD1A87">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14:paraId="77D77B49" w14:textId="77777777" w:rsidR="00FA6E7F" w:rsidRPr="004C6626" w:rsidRDefault="00AD1A8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14:paraId="20A189FF" w14:textId="77777777" w:rsidR="00F77C82" w:rsidRDefault="00F77C82">
      <w:pPr>
        <w:pStyle w:val="Heading3"/>
        <w:tabs>
          <w:tab w:val="left" w:pos="567"/>
        </w:tabs>
        <w:ind w:left="426" w:hanging="426"/>
      </w:pPr>
      <w:bookmarkStart w:id="144" w:name="_Toc489297631"/>
      <w:r>
        <w:lastRenderedPageBreak/>
        <w:t>The association ILT</w:t>
      </w:r>
      <w:bookmarkEnd w:id="144"/>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AD1A8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77777777" w:rsidR="00BD4E3C" w:rsidRPr="00A33877" w:rsidRDefault="00BD4E3C" w:rsidP="0047709E">
            <w:pPr>
              <w:rPr>
                <w:b/>
              </w:rPr>
            </w:pPr>
            <w:r>
              <w:t>(13.</w:t>
            </w:r>
            <w:r w:rsidR="0047709E">
              <w:t>35</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AD1A8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77777777" w:rsidR="00BD4E3C" w:rsidRPr="00A33877" w:rsidRDefault="00BD4E3C" w:rsidP="0047709E">
            <w:pPr>
              <w:rPr>
                <w:b/>
              </w:rPr>
            </w:pPr>
            <w:r>
              <w:t>(13.</w:t>
            </w:r>
            <w:r w:rsidR="0047709E">
              <w:t>36</w:t>
            </w:r>
            <w:r>
              <w:t>)</w:t>
            </w:r>
          </w:p>
        </w:tc>
      </w:tr>
    </w:tbl>
    <w:p w14:paraId="1CF311FF" w14:textId="77777777"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E04F3">
        <w:instrText xml:space="preserve"> ADDIN EN.CITE &lt;EndNote&gt;&lt;Cite&gt;&lt;Author&gt;Davies&lt;/Author&gt;&lt;Year&gt;1986&lt;/Year&gt;&lt;RecNum&gt;18&lt;/RecNum&gt;&lt;DisplayText&gt;[29]&lt;/DisplayText&gt;&lt;record&gt;&lt;rec-number&gt;18&lt;/rec-number&gt;&lt;foreign-keys&gt;&lt;key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E04F3">
        <w:rPr>
          <w:noProof/>
        </w:rPr>
        <w:t>[29]</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77777777" w:rsidR="00BD4E3C" w:rsidRPr="00A33877" w:rsidRDefault="00BD4E3C" w:rsidP="00D422BE">
            <w:pPr>
              <w:rPr>
                <w:b/>
              </w:rPr>
            </w:pPr>
            <w:r>
              <w:t>(13.</w:t>
            </w:r>
            <w:r w:rsidR="0047709E">
              <w:t>3</w:t>
            </w:r>
            <w:r>
              <w:t>7)</w:t>
            </w:r>
          </w:p>
        </w:tc>
      </w:tr>
    </w:tbl>
    <w:p w14:paraId="416DAE1E" w14:textId="77777777"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5" w:name="_Toc489297632"/>
      <w:r>
        <w:t>The C’ constant in MESMER ILT</w:t>
      </w:r>
      <w:bookmarkEnd w:id="145"/>
    </w:p>
    <w:p w14:paraId="0C87E14A" w14:textId="77777777" w:rsidR="00F77C82" w:rsidRDefault="00F77C82">
      <w:r>
        <w:t>The constant C’ that occurs in the MESMER implementation of ILT follows from the translational partition function,</w:t>
      </w:r>
    </w:p>
    <w:p w14:paraId="53DA7F1E" w14:textId="77777777"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AD1A8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Pr="002C2271">
        <w:rPr>
          <w:position w:val="-6"/>
        </w:rPr>
        <w:object w:dxaOrig="279" w:dyaOrig="359" w14:anchorId="2615E7F4">
          <v:shape id="_x0000_i1029" type="#_x0000_t75" style="width:14.4pt;height:21.6pt" o:ole="" filled="t">
            <v:fill color2="black"/>
            <v:imagedata r:id="rId55" o:title=""/>
          </v:shape>
          <o:OLEObject Type="Embed" ProgID="Equation.3" ShapeID="_x0000_i1029" DrawAspect="Content" ObjectID="_1563039465"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AD1A87"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lastRenderedPageBreak/>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AD1A8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AD1A87"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AD1A8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AD1A87"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77777777"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14:paraId="708A2799" w14:textId="77777777" w:rsidR="00812945" w:rsidRDefault="00812945">
      <w:pPr>
        <w:spacing w:line="240" w:lineRule="auto"/>
      </w:pPr>
    </w:p>
    <w:p w14:paraId="7F1E1C87" w14:textId="77777777" w:rsidR="00812945" w:rsidRDefault="00812945" w:rsidP="00812945">
      <w:pPr>
        <w:pStyle w:val="Heading1"/>
      </w:pPr>
      <w:bookmarkStart w:id="146" w:name="_Toc489297633"/>
      <w:r>
        <w:lastRenderedPageBreak/>
        <w:t>Revision History</w:t>
      </w:r>
      <w:bookmarkEnd w:id="146"/>
    </w:p>
    <w:p w14:paraId="4139624D" w14:textId="77777777" w:rsidR="00411665" w:rsidRDefault="00411665" w:rsidP="00411665">
      <w:pPr>
        <w:pStyle w:val="Heading2"/>
      </w:pPr>
      <w:bookmarkStart w:id="147" w:name="_Toc489297634"/>
      <w:r>
        <w:t>MESMER 0.1 (Released 12/Jun/2009)</w:t>
      </w:r>
      <w:bookmarkEnd w:id="147"/>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48" w:name="_Toc489297635"/>
      <w:r w:rsidRPr="00C05534">
        <w:t>MESMER 0.2</w:t>
      </w:r>
      <w:r>
        <w:t xml:space="preserve"> (Released 9/Jan/2011)</w:t>
      </w:r>
      <w:bookmarkEnd w:id="148"/>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49" w:name="_Toc489297636"/>
      <w:r w:rsidRPr="00C05534">
        <w:t>MESMER 1.0</w:t>
      </w:r>
      <w:r>
        <w:t xml:space="preserve"> (Released </w:t>
      </w:r>
      <w:r w:rsidR="00411665">
        <w:t>10/Feb</w:t>
      </w:r>
      <w:r>
        <w:t>/2012)</w:t>
      </w:r>
      <w:bookmarkEnd w:id="149"/>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0" w:name="_Toc489297637"/>
      <w:r w:rsidRPr="00C05534">
        <w:t xml:space="preserve">MESMER </w:t>
      </w:r>
      <w:r>
        <w:t>2</w:t>
      </w:r>
      <w:r w:rsidRPr="00C05534">
        <w:t>.0</w:t>
      </w:r>
      <w:r>
        <w:t xml:space="preserve"> (Released 10/Feb/2013)</w:t>
      </w:r>
      <w:bookmarkEnd w:id="150"/>
    </w:p>
    <w:p w14:paraId="0B307896" w14:textId="77777777" w:rsidR="00565B61" w:rsidRDefault="00565B61" w:rsidP="00565B61">
      <w:pPr>
        <w:ind w:left="357"/>
      </w:pPr>
      <w:r>
        <w:t>New features:</w:t>
      </w:r>
    </w:p>
    <w:p w14:paraId="5D8EC67E" w14:textId="74668F6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C2F34">
        <w:t>7.3.2</w:t>
      </w:r>
      <w:r>
        <w:fldChar w:fldCharType="end"/>
      </w:r>
      <w:r>
        <w:t xml:space="preserve">). </w:t>
      </w:r>
    </w:p>
    <w:p w14:paraId="4961ABDC" w14:textId="5F615295"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C2F34">
        <w:t>11.2.4</w:t>
      </w:r>
      <w:r>
        <w:fldChar w:fldCharType="end"/>
      </w:r>
      <w:r>
        <w:t>).</w:t>
      </w:r>
    </w:p>
    <w:p w14:paraId="430AF9D4" w14:textId="1B444F2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C2F34">
        <w:t>11.2.3</w:t>
      </w:r>
      <w:r>
        <w:fldChar w:fldCharType="end"/>
      </w:r>
      <w:r>
        <w:t xml:space="preserve">). </w:t>
      </w:r>
    </w:p>
    <w:p w14:paraId="171F0ADE" w14:textId="66374F6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C2F34">
        <w:t>11.2.6</w:t>
      </w:r>
      <w:r>
        <w:fldChar w:fldCharType="end"/>
      </w:r>
      <w:r>
        <w:t>).</w:t>
      </w:r>
    </w:p>
    <w:p w14:paraId="1CF099C1" w14:textId="35F21114"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C2F3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1" w:name="_Toc489297638"/>
      <w:r w:rsidRPr="00C05534">
        <w:t xml:space="preserve">MESMER </w:t>
      </w:r>
      <w:r>
        <w:t>3</w:t>
      </w:r>
      <w:r w:rsidRPr="00C05534">
        <w:t>.0</w:t>
      </w:r>
      <w:r>
        <w:t xml:space="preserve"> (Released 24/Feb/2014)</w:t>
      </w:r>
      <w:bookmarkEnd w:id="151"/>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EDA52E5"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C2F34">
        <w:t>7.3.1</w:t>
      </w:r>
      <w:r>
        <w:fldChar w:fldCharType="end"/>
      </w:r>
      <w:r>
        <w:fldChar w:fldCharType="begin"/>
      </w:r>
      <w:r>
        <w:instrText xml:space="preserve"> REF _Ref353724732 \r \h </w:instrText>
      </w:r>
      <w:r>
        <w:fldChar w:fldCharType="separate"/>
      </w:r>
      <w:r w:rsidR="006C2F34">
        <w:t>(5)</w:t>
      </w:r>
      <w:r>
        <w:fldChar w:fldCharType="end"/>
      </w:r>
      <w:r>
        <w:t xml:space="preserve"> and </w:t>
      </w:r>
      <w:r>
        <w:fldChar w:fldCharType="begin"/>
      </w:r>
      <w:r>
        <w:instrText xml:space="preserve"> REF _Ref345764698 \r \h </w:instrText>
      </w:r>
      <w:r>
        <w:fldChar w:fldCharType="separate"/>
      </w:r>
      <w:r w:rsidR="006C2F34">
        <w:t>11.2.3</w:t>
      </w:r>
      <w:r>
        <w:fldChar w:fldCharType="end"/>
      </w:r>
      <w:r>
        <w:t>).</w:t>
      </w:r>
    </w:p>
    <w:p w14:paraId="27C4549A" w14:textId="51AF43C4"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C2F34">
        <w:t>7.3.2</w:t>
      </w:r>
      <w:r>
        <w:fldChar w:fldCharType="end"/>
      </w:r>
      <w:r>
        <w:t>).</w:t>
      </w:r>
    </w:p>
    <w:p w14:paraId="31EE516B" w14:textId="44B6A798"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C2F34">
        <w:t>11.2.1</w:t>
      </w:r>
      <w:r>
        <w:fldChar w:fldCharType="end"/>
      </w:r>
      <w:r>
        <w:t>).</w:t>
      </w:r>
    </w:p>
    <w:p w14:paraId="1EB63590" w14:textId="289A561A"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C2F3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2" w:name="_Toc489297639"/>
      <w:r w:rsidRPr="00C05534">
        <w:t xml:space="preserve">MESMER </w:t>
      </w:r>
      <w:r>
        <w:t>4</w:t>
      </w:r>
      <w:r w:rsidRPr="00C05534">
        <w:t>.0</w:t>
      </w:r>
      <w:r>
        <w:t xml:space="preserve"> (Released 16/May/2015)</w:t>
      </w:r>
      <w:bookmarkEnd w:id="152"/>
    </w:p>
    <w:p w14:paraId="3C9E24EE" w14:textId="77777777" w:rsidR="003D6172" w:rsidRDefault="003D6172" w:rsidP="003D6172">
      <w:pPr>
        <w:ind w:left="357"/>
      </w:pPr>
      <w:r>
        <w:t>New features:</w:t>
      </w:r>
    </w:p>
    <w:p w14:paraId="19FBA364" w14:textId="686F33F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C2F34">
        <w:t>11.2.3</w:t>
      </w:r>
      <w:r>
        <w:fldChar w:fldCharType="end"/>
      </w:r>
      <w:r>
        <w:t>).</w:t>
      </w:r>
    </w:p>
    <w:p w14:paraId="65B80081" w14:textId="2671E83D"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C2F34">
        <w:t>7.3.5</w:t>
      </w:r>
      <w:r>
        <w:fldChar w:fldCharType="end"/>
      </w:r>
      <w:r>
        <w:t>).</w:t>
      </w:r>
    </w:p>
    <w:p w14:paraId="5EF83226" w14:textId="14BD47F4"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C2F34">
        <w:t>7.3.2</w:t>
      </w:r>
      <w:r>
        <w:fldChar w:fldCharType="end"/>
      </w:r>
      <w:r>
        <w:t>).</w:t>
      </w:r>
    </w:p>
    <w:p w14:paraId="72A8BB1C" w14:textId="4A534C5D"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C2F34">
        <w:t>11.2.1</w:t>
      </w:r>
      <w:r>
        <w:fldChar w:fldCharType="end"/>
      </w:r>
      <w:r>
        <w:t>).</w:t>
      </w:r>
    </w:p>
    <w:p w14:paraId="4E1F232C" w14:textId="7DE7A965"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C2F3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3" w:name="_Toc489297640"/>
      <w:r w:rsidRPr="00C05534">
        <w:t xml:space="preserve">MESMER </w:t>
      </w:r>
      <w:r>
        <w:t>4.1 (Released 27/Feb/2016)</w:t>
      </w:r>
      <w:bookmarkEnd w:id="153"/>
    </w:p>
    <w:p w14:paraId="6C277800" w14:textId="77777777" w:rsidR="00565B61" w:rsidRDefault="00565B61" w:rsidP="00565B61">
      <w:pPr>
        <w:ind w:left="357"/>
      </w:pPr>
      <w:r>
        <w:t>New features:</w:t>
      </w:r>
    </w:p>
    <w:p w14:paraId="4133914F" w14:textId="1A643638"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6C2F34">
        <w:t>11.2.1</w:t>
      </w:r>
      <w:r>
        <w:fldChar w:fldCharType="end"/>
      </w:r>
      <w:r>
        <w:t>).</w:t>
      </w:r>
    </w:p>
    <w:p w14:paraId="725A6088" w14:textId="120E27F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C2F34">
        <w:t>11.2.1</w:t>
      </w:r>
      <w:r>
        <w:fldChar w:fldCharType="end"/>
      </w:r>
      <w:r>
        <w:t>).</w:t>
      </w:r>
    </w:p>
    <w:p w14:paraId="103643A3" w14:textId="3BAE0D5E"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C2F34">
        <w:t>11.2.1</w:t>
      </w:r>
      <w:r>
        <w:fldChar w:fldCharType="end"/>
      </w:r>
      <w:r>
        <w:t>).</w:t>
      </w:r>
    </w:p>
    <w:p w14:paraId="0CCD6C01" w14:textId="7EF68343"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C2F3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4B036EDD"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C2F3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54" w:name="_Toc489297641"/>
      <w:r w:rsidRPr="00C05534">
        <w:t xml:space="preserve">MESMER </w:t>
      </w:r>
      <w:r w:rsidR="0075141E">
        <w:t>5.0</w:t>
      </w:r>
      <w:r>
        <w:t xml:space="preserve"> (Released 7/Jun/2017)</w:t>
      </w:r>
      <w:bookmarkEnd w:id="154"/>
    </w:p>
    <w:p w14:paraId="65ED43F0" w14:textId="77777777" w:rsidR="00963927" w:rsidRDefault="00963927" w:rsidP="00963927">
      <w:pPr>
        <w:ind w:left="357"/>
      </w:pPr>
      <w:r>
        <w:t>New features:</w:t>
      </w:r>
    </w:p>
    <w:p w14:paraId="5A54287A" w14:textId="4E312B26"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C2F34">
        <w:t>6.2</w:t>
      </w:r>
      <w:r>
        <w:fldChar w:fldCharType="end"/>
      </w:r>
      <w:r>
        <w:t>).</w:t>
      </w:r>
    </w:p>
    <w:p w14:paraId="69A1A570" w14:textId="79229EFF"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C2F34">
        <w:t>11.2.7</w:t>
      </w:r>
      <w:r>
        <w:fldChar w:fldCharType="end"/>
      </w:r>
      <w:r>
        <w:t>).</w:t>
      </w:r>
    </w:p>
    <w:p w14:paraId="7954A0B6" w14:textId="22C25FE3"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C2F34">
        <w:t>11.2.3</w:t>
      </w:r>
      <w:r>
        <w:fldChar w:fldCharType="end"/>
      </w:r>
      <w:r>
        <w:t>).</w:t>
      </w:r>
    </w:p>
    <w:p w14:paraId="3EA65CF4" w14:textId="19A7F7F8"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C2F34">
        <w:t>11.2.3</w:t>
      </w:r>
      <w:r>
        <w:fldChar w:fldCharType="end"/>
      </w:r>
      <w:r>
        <w:t>).</w:t>
      </w:r>
    </w:p>
    <w:p w14:paraId="0F48D9C8" w14:textId="566E9AFD"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C2F34">
        <w:t>11.2.4</w:t>
      </w:r>
      <w:r>
        <w:fldChar w:fldCharType="end"/>
      </w:r>
      <w:r>
        <w:t>).</w:t>
      </w:r>
    </w:p>
    <w:p w14:paraId="78D778A9" w14:textId="77777777" w:rsidR="00963927" w:rsidRDefault="00963927" w:rsidP="00963927">
      <w:pPr>
        <w:ind w:left="357"/>
      </w:pPr>
      <w:r>
        <w:t>Other changes:</w:t>
      </w:r>
    </w:p>
    <w:p w14:paraId="7D3CF5A2" w14:textId="7217E145"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C2F34">
        <w:t>8.3.1</w:t>
      </w:r>
      <w:r>
        <w:fldChar w:fldCharType="end"/>
      </w:r>
      <w:r>
        <w:t>).</w:t>
      </w:r>
    </w:p>
    <w:p w14:paraId="26A84D00" w14:textId="7CF9BC96" w:rsidR="00963927" w:rsidRDefault="00963927" w:rsidP="00963927">
      <w:pPr>
        <w:numPr>
          <w:ilvl w:val="0"/>
          <w:numId w:val="2"/>
        </w:numPr>
        <w:ind w:left="357" w:firstLine="0"/>
      </w:pPr>
      <w:r>
        <w:t xml:space="preserve">A new molecular property, </w:t>
      </w:r>
      <w:r w:rsidRPr="009124BD">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C2F34">
        <w:t>7.3.1</w:t>
      </w:r>
      <w:r>
        <w:fldChar w:fldCharType="end"/>
      </w:r>
      <w:r>
        <w:t>).</w:t>
      </w:r>
    </w:p>
    <w:p w14:paraId="219ECA4D" w14:textId="77777777" w:rsidR="00963927" w:rsidRDefault="00963927" w:rsidP="00963927">
      <w:pPr>
        <w:ind w:left="357"/>
      </w:pPr>
    </w:p>
    <w:p w14:paraId="63C3A285" w14:textId="77777777" w:rsidR="00565B61" w:rsidRDefault="00565B61" w:rsidP="00565B61">
      <w:pPr>
        <w:pStyle w:val="ListParagraph"/>
        <w:ind w:left="717"/>
      </w:pPr>
    </w:p>
    <w:p w14:paraId="633EAB25" w14:textId="77777777" w:rsidR="00565B61" w:rsidRDefault="00565B61" w:rsidP="00565B61">
      <w:pPr>
        <w:ind w:left="357"/>
      </w:pPr>
    </w:p>
    <w:p w14:paraId="76389AAE" w14:textId="77777777" w:rsidR="003D6172" w:rsidRDefault="003D6172" w:rsidP="00232F4B"/>
    <w:p w14:paraId="74930928" w14:textId="77777777" w:rsidR="00F77C82" w:rsidRDefault="00F77C82" w:rsidP="00C05534">
      <w:pPr>
        <w:pStyle w:val="Heading1"/>
      </w:pPr>
      <w:bookmarkStart w:id="155" w:name="_Toc489297642"/>
      <w:r w:rsidRPr="00C05534">
        <w:lastRenderedPageBreak/>
        <w:t>References</w:t>
      </w:r>
      <w:bookmarkEnd w:id="15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7AD61A91" w14:textId="77777777" w:rsidR="005E04F3" w:rsidRPr="005E04F3" w:rsidRDefault="007A15CE" w:rsidP="005E04F3">
      <w:pPr>
        <w:pStyle w:val="EndNoteBibliography"/>
        <w:spacing w:after="0"/>
        <w:ind w:left="720" w:hanging="720"/>
      </w:pPr>
      <w:r>
        <w:fldChar w:fldCharType="begin"/>
      </w:r>
      <w:r w:rsidR="00516DC6">
        <w:instrText xml:space="preserve"> ADDIN EN.REFLIST </w:instrText>
      </w:r>
      <w:r>
        <w:fldChar w:fldCharType="separate"/>
      </w:r>
      <w:r w:rsidR="005E04F3" w:rsidRPr="005E04F3">
        <w:t>1.</w:t>
      </w:r>
      <w:r w:rsidR="005E04F3" w:rsidRPr="005E04F3">
        <w:tab/>
        <w:t xml:space="preserve">Glowacki, D.R., et al., </w:t>
      </w:r>
      <w:r w:rsidR="005E04F3" w:rsidRPr="005E04F3">
        <w:rPr>
          <w:i/>
        </w:rPr>
        <w:t>MESMER: An Open-Source Master Equation Solver for Multi-Energy Well Reactions.</w:t>
      </w:r>
      <w:r w:rsidR="005E04F3" w:rsidRPr="005E04F3">
        <w:t xml:space="preserve"> Journal of Physical Chemistry A, 2012. </w:t>
      </w:r>
      <w:r w:rsidR="005E04F3" w:rsidRPr="005E04F3">
        <w:rPr>
          <w:b/>
        </w:rPr>
        <w:t>116</w:t>
      </w:r>
      <w:r w:rsidR="005E04F3" w:rsidRPr="005E04F3">
        <w:t>(38): p. 9545-9560.</w:t>
      </w:r>
    </w:p>
    <w:p w14:paraId="02C62AC9" w14:textId="77777777" w:rsidR="005E04F3" w:rsidRPr="005E04F3" w:rsidRDefault="005E04F3" w:rsidP="005E04F3">
      <w:pPr>
        <w:pStyle w:val="EndNoteBibliography"/>
        <w:spacing w:after="0"/>
        <w:ind w:left="720" w:hanging="720"/>
      </w:pPr>
      <w:r w:rsidRPr="005E04F3">
        <w:t>2.</w:t>
      </w:r>
      <w:r w:rsidRPr="005E04F3">
        <w:tab/>
        <w:t xml:space="preserve">King, G.W., R.M. Hainer, and P.C. Cross, </w:t>
      </w:r>
      <w:r w:rsidRPr="005E04F3">
        <w:rPr>
          <w:i/>
        </w:rPr>
        <w:t>The asymmetric rotor I Calculation and symmetry classification of energy levels.</w:t>
      </w:r>
      <w:r w:rsidRPr="005E04F3">
        <w:t xml:space="preserve"> Journal of Chemical Physics, 1943. </w:t>
      </w:r>
      <w:r w:rsidRPr="005E04F3">
        <w:rPr>
          <w:b/>
        </w:rPr>
        <w:t>11</w:t>
      </w:r>
      <w:r w:rsidRPr="005E04F3">
        <w:t>(1): p. 27-42.</w:t>
      </w:r>
    </w:p>
    <w:p w14:paraId="0764091C" w14:textId="77777777" w:rsidR="005E04F3" w:rsidRPr="005E04F3" w:rsidRDefault="005E04F3" w:rsidP="005E04F3">
      <w:pPr>
        <w:pStyle w:val="EndNoteBibliography"/>
        <w:spacing w:after="0"/>
        <w:ind w:left="720" w:hanging="720"/>
      </w:pPr>
      <w:r w:rsidRPr="005E04F3">
        <w:t>3.</w:t>
      </w:r>
      <w:r w:rsidRPr="005E04F3">
        <w:tab/>
        <w:t xml:space="preserve">Miller, W.H., </w:t>
      </w:r>
      <w:r w:rsidRPr="005E04F3">
        <w:rPr>
          <w:i/>
        </w:rPr>
        <w:t>Tunneling Corrections to Unimolecular Rate Constants, with application to Formaldehyde.</w:t>
      </w:r>
      <w:r w:rsidRPr="005E04F3">
        <w:t xml:space="preserve"> Journal of the American Chemical Society, 1979. </w:t>
      </w:r>
      <w:r w:rsidRPr="005E04F3">
        <w:rPr>
          <w:b/>
        </w:rPr>
        <w:t>101</w:t>
      </w:r>
      <w:r w:rsidRPr="005E04F3">
        <w:t>(23): p. 6810-6814.</w:t>
      </w:r>
    </w:p>
    <w:p w14:paraId="23BE3178" w14:textId="77777777" w:rsidR="005E04F3" w:rsidRPr="005E04F3" w:rsidRDefault="005E04F3" w:rsidP="005E04F3">
      <w:pPr>
        <w:pStyle w:val="EndNoteBibliography"/>
        <w:spacing w:after="0"/>
        <w:ind w:left="720" w:hanging="720"/>
      </w:pPr>
      <w:r w:rsidRPr="005E04F3">
        <w:t>4.</w:t>
      </w:r>
      <w:r w:rsidRPr="005E04F3">
        <w:tab/>
        <w:t xml:space="preserve">Garrett, B.C. and D.G. Truhlar, </w:t>
      </w:r>
      <w:r w:rsidRPr="005E04F3">
        <w:rPr>
          <w:i/>
        </w:rPr>
        <w:t>Semi-Classical Tunneling Calculations.</w:t>
      </w:r>
      <w:r w:rsidRPr="005E04F3">
        <w:t xml:space="preserve"> Journal of Physical Chemistry, 1979. </w:t>
      </w:r>
      <w:r w:rsidRPr="005E04F3">
        <w:rPr>
          <w:b/>
        </w:rPr>
        <w:t>83</w:t>
      </w:r>
      <w:r w:rsidRPr="005E04F3">
        <w:t>(22): p. 2921-2926.</w:t>
      </w:r>
    </w:p>
    <w:p w14:paraId="527C9F33" w14:textId="77777777" w:rsidR="005E04F3" w:rsidRPr="005E04F3" w:rsidRDefault="005E04F3" w:rsidP="005E04F3">
      <w:pPr>
        <w:pStyle w:val="EndNoteBibliography"/>
        <w:spacing w:after="0"/>
        <w:ind w:left="720" w:hanging="720"/>
      </w:pPr>
      <w:r w:rsidRPr="005E04F3">
        <w:t>5.</w:t>
      </w:r>
      <w:r w:rsidRPr="005E04F3">
        <w:tab/>
        <w:t xml:space="preserve">Green, N.J.B. and S.H. Robertson, </w:t>
      </w:r>
      <w:r w:rsidRPr="005E04F3">
        <w:rPr>
          <w:i/>
        </w:rPr>
        <w:t>General master equation formulation of a reversible dissociation/association reaction.</w:t>
      </w:r>
      <w:r w:rsidRPr="005E04F3">
        <w:t xml:space="preserve"> Chem. Phys. Lett., 2014. </w:t>
      </w:r>
      <w:r w:rsidRPr="005E04F3">
        <w:rPr>
          <w:b/>
        </w:rPr>
        <w:t>605-606</w:t>
      </w:r>
      <w:r w:rsidRPr="005E04F3">
        <w:t>: p. 44-46.</w:t>
      </w:r>
    </w:p>
    <w:p w14:paraId="11F45796" w14:textId="77777777" w:rsidR="005E04F3" w:rsidRPr="005E04F3" w:rsidRDefault="005E04F3" w:rsidP="005E04F3">
      <w:pPr>
        <w:pStyle w:val="EndNoteBibliography"/>
        <w:spacing w:after="0"/>
        <w:ind w:left="720" w:hanging="720"/>
      </w:pPr>
      <w:r w:rsidRPr="005E04F3">
        <w:t>6.</w:t>
      </w:r>
      <w:r w:rsidRPr="005E04F3">
        <w:tab/>
        <w:t xml:space="preserve">Davis, M.J. and S.J. Klippenstein, </w:t>
      </w:r>
      <w:r w:rsidRPr="005E04F3">
        <w:rPr>
          <w:i/>
        </w:rPr>
        <w:t>Geometric investigation of association/dissociation kinetics with an application to the master equation for CH3+CH3 &lt;-&gt; C2H6.</w:t>
      </w:r>
      <w:r w:rsidRPr="005E04F3">
        <w:t xml:space="preserve"> Journal of Physical Chemistry A, 2002. </w:t>
      </w:r>
      <w:r w:rsidRPr="005E04F3">
        <w:rPr>
          <w:b/>
        </w:rPr>
        <w:t>106</w:t>
      </w:r>
      <w:r w:rsidRPr="005E04F3">
        <w:t>(24): p. 5860-5879.</w:t>
      </w:r>
    </w:p>
    <w:p w14:paraId="65D0CE70" w14:textId="77777777" w:rsidR="005E04F3" w:rsidRPr="005E04F3" w:rsidRDefault="005E04F3" w:rsidP="005E04F3">
      <w:pPr>
        <w:pStyle w:val="EndNoteBibliography"/>
        <w:spacing w:after="0"/>
        <w:ind w:left="720" w:hanging="720"/>
      </w:pPr>
      <w:r w:rsidRPr="005E04F3">
        <w:t>7.</w:t>
      </w:r>
      <w:r w:rsidRPr="005E04F3">
        <w:tab/>
        <w:t xml:space="preserve">Robertson, S.H., et al., </w:t>
      </w:r>
      <w:r w:rsidRPr="005E04F3">
        <w:rPr>
          <w:i/>
        </w:rPr>
        <w:t>Master equation methods for multiple well systems: application to the 1-,2-pentyl system.</w:t>
      </w:r>
      <w:r w:rsidRPr="005E04F3">
        <w:t xml:space="preserve"> Physical Chemistry Chemical Physics, 2007. </w:t>
      </w:r>
      <w:r w:rsidRPr="005E04F3">
        <w:rPr>
          <w:b/>
        </w:rPr>
        <w:t>9</w:t>
      </w:r>
      <w:r w:rsidRPr="005E04F3">
        <w:t>(31): p. 4085-4097.</w:t>
      </w:r>
    </w:p>
    <w:p w14:paraId="168C7A54" w14:textId="77777777" w:rsidR="005E04F3" w:rsidRPr="005E04F3" w:rsidRDefault="005E04F3" w:rsidP="005E04F3">
      <w:pPr>
        <w:pStyle w:val="EndNoteBibliography"/>
        <w:spacing w:after="0"/>
        <w:ind w:left="720" w:hanging="720"/>
      </w:pPr>
      <w:r w:rsidRPr="005E04F3">
        <w:t>8.</w:t>
      </w:r>
      <w:r w:rsidRPr="005E04F3">
        <w:tab/>
        <w:t xml:space="preserve">Blitz, M.A., et al., </w:t>
      </w:r>
      <w:r w:rsidRPr="005E04F3">
        <w:rPr>
          <w:i/>
        </w:rPr>
        <w:t>Reanalysis of Rate Data for the Reaction CH3 + CH3 → C2H6 Using Revised Cross Sections and a Linearized Second-Order Master Equation.</w:t>
      </w:r>
      <w:r w:rsidRPr="005E04F3">
        <w:t xml:space="preserve"> J. Phys. Chem. A, 2015. </w:t>
      </w:r>
      <w:r w:rsidRPr="005E04F3">
        <w:rPr>
          <w:b/>
        </w:rPr>
        <w:t>119</w:t>
      </w:r>
      <w:r w:rsidRPr="005E04F3">
        <w:t>(28): p. 7668-7682.</w:t>
      </w:r>
    </w:p>
    <w:p w14:paraId="263DA19D" w14:textId="77777777" w:rsidR="005E04F3" w:rsidRPr="005E04F3" w:rsidRDefault="005E04F3" w:rsidP="005E04F3">
      <w:pPr>
        <w:pStyle w:val="EndNoteBibliography"/>
        <w:spacing w:after="0"/>
        <w:ind w:left="720" w:hanging="720"/>
      </w:pPr>
      <w:r w:rsidRPr="005E04F3">
        <w:t>9.</w:t>
      </w:r>
      <w:r w:rsidRPr="005E04F3">
        <w:tab/>
        <w:t xml:space="preserve">McKee, K., M.A. Blitz, and M.J. Pilling, </w:t>
      </w:r>
      <w:r w:rsidRPr="005E04F3">
        <w:rPr>
          <w:i/>
        </w:rPr>
        <w:t>Temperature and Pressure Studies of the Reactions of CH3O2, HO2, and 1,2-C4H9O2 with NO2.</w:t>
      </w:r>
      <w:r w:rsidRPr="005E04F3">
        <w:t xml:space="preserve"> J. Phys. Chem. A, 2015: p. Ahead of Print.</w:t>
      </w:r>
    </w:p>
    <w:p w14:paraId="256DC73F" w14:textId="77777777" w:rsidR="005E04F3" w:rsidRPr="005E04F3" w:rsidRDefault="005E04F3" w:rsidP="005E04F3">
      <w:pPr>
        <w:pStyle w:val="EndNoteBibliography"/>
        <w:spacing w:after="0"/>
        <w:ind w:left="720" w:hanging="720"/>
      </w:pPr>
      <w:r w:rsidRPr="005E04F3">
        <w:t>10.</w:t>
      </w:r>
      <w:r w:rsidRPr="005E04F3">
        <w:tab/>
        <w:t xml:space="preserve">Tsang, W., V. Bedanov, and M.R. Zachariah, </w:t>
      </w:r>
      <w:r w:rsidRPr="005E04F3">
        <w:rPr>
          <w:i/>
        </w:rPr>
        <w:t>Master Equation Analysis of Thermal Activation Reactions: Energy-Transfer Constraints on Falloff Behavior in the Decomposition of Reactive Intermediates with Low Thresholds.</w:t>
      </w:r>
      <w:r w:rsidRPr="005E04F3">
        <w:t xml:space="preserve"> J. Phys. Chem., 1996. </w:t>
      </w:r>
      <w:r w:rsidRPr="005E04F3">
        <w:rPr>
          <w:b/>
        </w:rPr>
        <w:t>100</w:t>
      </w:r>
      <w:r w:rsidRPr="005E04F3">
        <w:t>(10): p. 4011-18.</w:t>
      </w:r>
    </w:p>
    <w:p w14:paraId="7F81931A" w14:textId="77777777" w:rsidR="005E04F3" w:rsidRPr="005E04F3" w:rsidRDefault="005E04F3" w:rsidP="005E04F3">
      <w:pPr>
        <w:pStyle w:val="EndNoteBibliography"/>
        <w:spacing w:after="0"/>
        <w:ind w:left="720" w:hanging="720"/>
      </w:pPr>
      <w:r w:rsidRPr="005E04F3">
        <w:t>11.</w:t>
      </w:r>
      <w:r w:rsidRPr="005E04F3">
        <w:tab/>
        <w:t xml:space="preserve">Glowacki, D.R., et al., </w:t>
      </w:r>
      <w:r w:rsidRPr="005E04F3">
        <w:rPr>
          <w:i/>
        </w:rPr>
        <w:t>Reaction and relaxation at surface hotspots: using molecular dynamics and the energy-grained master equation to describe diamond etching.</w:t>
      </w:r>
      <w:r w:rsidRPr="005E04F3">
        <w:t xml:space="preserve"> Philosophical Transactions of the Royal Society a-Mathematical Physical and Engineering Sciences, 2017. </w:t>
      </w:r>
      <w:r w:rsidRPr="005E04F3">
        <w:rPr>
          <w:b/>
        </w:rPr>
        <w:t>375</w:t>
      </w:r>
      <w:r w:rsidRPr="005E04F3">
        <w:t>(2092).</w:t>
      </w:r>
    </w:p>
    <w:p w14:paraId="28F536C5" w14:textId="77777777" w:rsidR="005E04F3" w:rsidRPr="005E04F3" w:rsidRDefault="005E04F3" w:rsidP="005E04F3">
      <w:pPr>
        <w:pStyle w:val="EndNoteBibliography"/>
        <w:spacing w:after="0"/>
        <w:ind w:left="720" w:hanging="720"/>
      </w:pPr>
      <w:r w:rsidRPr="005E04F3">
        <w:t>12.</w:t>
      </w:r>
      <w:r w:rsidRPr="005E04F3">
        <w:tab/>
        <w:t xml:space="preserve">Seakins, P.W., et al., </w:t>
      </w:r>
      <w:r w:rsidRPr="005E04F3">
        <w:rPr>
          <w:i/>
        </w:rPr>
        <w:t>Kinetics fo the Unimolecular Decomposition of i-C</w:t>
      </w:r>
      <w:r w:rsidRPr="005E04F3">
        <w:rPr>
          <w:i/>
          <w:vertAlign w:val="subscript"/>
        </w:rPr>
        <w:t>3</w:t>
      </w:r>
      <w:r w:rsidRPr="005E04F3">
        <w:rPr>
          <w:i/>
        </w:rPr>
        <w:t>H</w:t>
      </w:r>
      <w:r w:rsidRPr="005E04F3">
        <w:rPr>
          <w:i/>
          <w:vertAlign w:val="subscript"/>
        </w:rPr>
        <w:t>7</w:t>
      </w:r>
      <w:r w:rsidRPr="005E04F3">
        <w:rPr>
          <w:i/>
        </w:rPr>
        <w:t xml:space="preserve"> - Weak Collision Effects in Helium, Argon and Nitrogen.</w:t>
      </w:r>
      <w:r w:rsidRPr="005E04F3">
        <w:t xml:space="preserve"> Journal of Physical Chemistry, 1993. </w:t>
      </w:r>
      <w:r w:rsidRPr="005E04F3">
        <w:rPr>
          <w:b/>
        </w:rPr>
        <w:t>97</w:t>
      </w:r>
      <w:r w:rsidRPr="005E04F3">
        <w:t>(17): p. 4450-4458.</w:t>
      </w:r>
    </w:p>
    <w:p w14:paraId="6242F3D0" w14:textId="77777777" w:rsidR="005E04F3" w:rsidRPr="005E04F3" w:rsidRDefault="005E04F3" w:rsidP="005E04F3">
      <w:pPr>
        <w:pStyle w:val="EndNoteBibliography"/>
        <w:spacing w:after="0"/>
        <w:ind w:left="720" w:hanging="720"/>
      </w:pPr>
      <w:r w:rsidRPr="005E04F3">
        <w:t>13.</w:t>
      </w:r>
      <w:r w:rsidRPr="005E04F3">
        <w:tab/>
        <w:t xml:space="preserve">Brouard, M., M.T. Macpherson, and M.J. Pilling, </w:t>
      </w:r>
      <w:r w:rsidRPr="005E04F3">
        <w:rPr>
          <w:i/>
        </w:rPr>
        <w:t>Experimental and RRKM Modelling Study of the CH</w:t>
      </w:r>
      <w:r w:rsidRPr="005E04F3">
        <w:rPr>
          <w:i/>
          <w:vertAlign w:val="subscript"/>
        </w:rPr>
        <w:t>3</w:t>
      </w:r>
      <w:r w:rsidRPr="005E04F3">
        <w:rPr>
          <w:i/>
        </w:rPr>
        <w:t xml:space="preserve"> + H and CH</w:t>
      </w:r>
      <w:r w:rsidRPr="005E04F3">
        <w:rPr>
          <w:i/>
          <w:vertAlign w:val="subscript"/>
        </w:rPr>
        <w:t>3</w:t>
      </w:r>
      <w:r w:rsidRPr="005E04F3">
        <w:rPr>
          <w:i/>
        </w:rPr>
        <w:t xml:space="preserve"> + D Reactions.</w:t>
      </w:r>
      <w:r w:rsidRPr="005E04F3">
        <w:t xml:space="preserve"> Journal of Physical Chemistry, 1989. </w:t>
      </w:r>
      <w:r w:rsidRPr="005E04F3">
        <w:rPr>
          <w:b/>
        </w:rPr>
        <w:t>93</w:t>
      </w:r>
      <w:r w:rsidRPr="005E04F3">
        <w:t>(10): p. 4047-4059.</w:t>
      </w:r>
    </w:p>
    <w:p w14:paraId="3D906102" w14:textId="77777777" w:rsidR="005E04F3" w:rsidRPr="005E04F3" w:rsidRDefault="005E04F3" w:rsidP="005E04F3">
      <w:pPr>
        <w:pStyle w:val="EndNoteBibliography"/>
        <w:spacing w:after="0"/>
        <w:ind w:left="720" w:hanging="720"/>
      </w:pPr>
      <w:r w:rsidRPr="005E04F3">
        <w:t>14.</w:t>
      </w:r>
      <w:r w:rsidRPr="005E04F3">
        <w:tab/>
        <w:t xml:space="preserve">Aubanel, E.E. and D.M. Wardlaw, </w:t>
      </w:r>
      <w:r w:rsidRPr="005E04F3">
        <w:rPr>
          <w:i/>
        </w:rPr>
        <w:t>Flexible Transition State Theory Rate Constants for the Recombination Reaction CH</w:t>
      </w:r>
      <w:r w:rsidRPr="005E04F3">
        <w:rPr>
          <w:i/>
          <w:vertAlign w:val="subscript"/>
        </w:rPr>
        <w:t>3</w:t>
      </w:r>
      <w:r w:rsidRPr="005E04F3">
        <w:rPr>
          <w:i/>
        </w:rPr>
        <w:t xml:space="preserve"> + H = CH</w:t>
      </w:r>
      <w:r w:rsidRPr="005E04F3">
        <w:rPr>
          <w:i/>
          <w:vertAlign w:val="subscript"/>
        </w:rPr>
        <w:t>4</w:t>
      </w:r>
      <w:r w:rsidRPr="005E04F3">
        <w:rPr>
          <w:i/>
        </w:rPr>
        <w:t>.</w:t>
      </w:r>
      <w:r w:rsidRPr="005E04F3">
        <w:t xml:space="preserve"> Journal of Physical Chemistry, 1989. </w:t>
      </w:r>
      <w:r w:rsidRPr="005E04F3">
        <w:rPr>
          <w:b/>
        </w:rPr>
        <w:t>93</w:t>
      </w:r>
      <w:r w:rsidRPr="005E04F3">
        <w:t>(8): p. 3117-3124.</w:t>
      </w:r>
    </w:p>
    <w:p w14:paraId="66E65986" w14:textId="77777777" w:rsidR="005E04F3" w:rsidRPr="005E04F3" w:rsidRDefault="005E04F3" w:rsidP="005E04F3">
      <w:pPr>
        <w:pStyle w:val="EndNoteBibliography"/>
        <w:spacing w:after="0"/>
        <w:ind w:left="720" w:hanging="720"/>
      </w:pPr>
      <w:r w:rsidRPr="005E04F3">
        <w:t>15.</w:t>
      </w:r>
      <w:r w:rsidRPr="005E04F3">
        <w:tab/>
        <w:t xml:space="preserve">Harvey, J.N. and M. Aschi, </w:t>
      </w:r>
      <w:r w:rsidRPr="005E04F3">
        <w:rPr>
          <w:i/>
        </w:rPr>
        <w:t>Modelling spin-forbidden reactions: recombination of carbon monoxide with iron tetracarbonyl.</w:t>
      </w:r>
      <w:r w:rsidRPr="005E04F3">
        <w:t xml:space="preserve"> Faraday Discussions, 2003. </w:t>
      </w:r>
      <w:r w:rsidRPr="005E04F3">
        <w:rPr>
          <w:b/>
        </w:rPr>
        <w:t>124</w:t>
      </w:r>
      <w:r w:rsidRPr="005E04F3">
        <w:t>: p. 129-143.</w:t>
      </w:r>
    </w:p>
    <w:p w14:paraId="2E0554AE" w14:textId="77777777" w:rsidR="005E04F3" w:rsidRPr="005E04F3" w:rsidRDefault="005E04F3" w:rsidP="005E04F3">
      <w:pPr>
        <w:pStyle w:val="EndNoteBibliography"/>
        <w:spacing w:after="0"/>
        <w:ind w:left="720" w:hanging="720"/>
      </w:pPr>
      <w:r w:rsidRPr="005E04F3">
        <w:lastRenderedPageBreak/>
        <w:t>16.</w:t>
      </w:r>
      <w:r w:rsidRPr="005E04F3">
        <w:tab/>
        <w:t xml:space="preserve">Naik, C., H.H. Carstensen, and A.M. Dean, </w:t>
      </w:r>
      <w:r w:rsidRPr="005E04F3">
        <w:rPr>
          <w:i/>
        </w:rPr>
        <w:t>Reaction rate representation using Chebyshev polynomials</w:t>
      </w:r>
      <w:r w:rsidRPr="005E04F3">
        <w:t xml:space="preserve">, in </w:t>
      </w:r>
      <w:r w:rsidRPr="005E04F3">
        <w:rPr>
          <w:i/>
        </w:rPr>
        <w:t>Spring Meeting of the Combustion Institute</w:t>
      </w:r>
      <w:r w:rsidRPr="005E04F3">
        <w:t>. 2002: San Diego, CA.</w:t>
      </w:r>
    </w:p>
    <w:p w14:paraId="1D8E5960" w14:textId="77777777" w:rsidR="005E04F3" w:rsidRPr="005E04F3" w:rsidRDefault="005E04F3" w:rsidP="005E04F3">
      <w:pPr>
        <w:pStyle w:val="EndNoteBibliography"/>
        <w:spacing w:after="0"/>
        <w:ind w:left="720" w:hanging="720"/>
      </w:pPr>
      <w:r w:rsidRPr="005E04F3">
        <w:t>17.</w:t>
      </w:r>
      <w:r w:rsidRPr="005E04F3">
        <w:tab/>
        <w:t xml:space="preserve">Ziehn, T. and A.S. Tomlin, </w:t>
      </w:r>
      <w:r w:rsidRPr="005E04F3">
        <w:rPr>
          <w:i/>
        </w:rPr>
        <w:t>GUI-HDMR - A software tool for global sensitivity analysis of complex models.</w:t>
      </w:r>
      <w:r w:rsidRPr="005E04F3">
        <w:t xml:space="preserve"> Environmental Modelling and Software, 2009. </w:t>
      </w:r>
      <w:r w:rsidRPr="005E04F3">
        <w:rPr>
          <w:b/>
        </w:rPr>
        <w:t>24(7)</w:t>
      </w:r>
      <w:r w:rsidRPr="005E04F3">
        <w:t>(Coping with Complexity): p. 775-785.</w:t>
      </w:r>
    </w:p>
    <w:p w14:paraId="79077A42" w14:textId="77777777" w:rsidR="005E04F3" w:rsidRPr="005E04F3" w:rsidRDefault="005E04F3" w:rsidP="005E04F3">
      <w:pPr>
        <w:pStyle w:val="EndNoteBibliography"/>
        <w:spacing w:after="0"/>
        <w:ind w:left="720" w:hanging="720"/>
      </w:pPr>
      <w:r w:rsidRPr="005E04F3">
        <w:t>18.</w:t>
      </w:r>
      <w:r w:rsidRPr="005E04F3">
        <w:tab/>
        <w:t xml:space="preserve">Li, G.Y., et al., </w:t>
      </w:r>
      <w:r w:rsidRPr="005E04F3">
        <w:rPr>
          <w:i/>
        </w:rPr>
        <w:t>Global uncertainty assessments by high dimensional model representations (HDMR).</w:t>
      </w:r>
      <w:r w:rsidRPr="005E04F3">
        <w:t xml:space="preserve"> Chemical Engineering Science, 2002. </w:t>
      </w:r>
      <w:r w:rsidRPr="005E04F3">
        <w:rPr>
          <w:b/>
        </w:rPr>
        <w:t>57</w:t>
      </w:r>
      <w:r w:rsidRPr="005E04F3">
        <w:t>(21): p. 4445-4460.</w:t>
      </w:r>
    </w:p>
    <w:p w14:paraId="2EEA33A2" w14:textId="77777777" w:rsidR="005E04F3" w:rsidRPr="005E04F3" w:rsidRDefault="005E04F3" w:rsidP="005E04F3">
      <w:pPr>
        <w:pStyle w:val="EndNoteBibliography"/>
        <w:spacing w:after="0"/>
        <w:ind w:left="720" w:hanging="720"/>
      </w:pPr>
      <w:r w:rsidRPr="005E04F3">
        <w:t>19.</w:t>
      </w:r>
      <w:r w:rsidRPr="005E04F3">
        <w:tab/>
        <w:t xml:space="preserve">Shannon, R.J., et al., </w:t>
      </w:r>
      <w:r w:rsidRPr="005E04F3">
        <w:rPr>
          <w:i/>
        </w:rPr>
        <w:t>Global Uncertainty Propagation and Sensitivity Analysis in the CH3OCH2 + O2 System: Combining Experiment and Theory To Constrain Key Rate Coefficients in DME Combustion.</w:t>
      </w:r>
      <w:r w:rsidRPr="005E04F3">
        <w:t xml:space="preserve"> J. Phys. Chem. A, 2015. </w:t>
      </w:r>
      <w:r w:rsidRPr="005E04F3">
        <w:rPr>
          <w:b/>
        </w:rPr>
        <w:t>119</w:t>
      </w:r>
      <w:r w:rsidRPr="005E04F3">
        <w:t>(28): p. 7430-7438.</w:t>
      </w:r>
    </w:p>
    <w:p w14:paraId="69CB98DA" w14:textId="77777777" w:rsidR="005E04F3" w:rsidRPr="005E04F3" w:rsidRDefault="005E04F3" w:rsidP="005E04F3">
      <w:pPr>
        <w:pStyle w:val="EndNoteBibliography"/>
        <w:spacing w:after="0"/>
        <w:ind w:left="720" w:hanging="720"/>
      </w:pPr>
      <w:r w:rsidRPr="005E04F3">
        <w:t>20.</w:t>
      </w:r>
      <w:r w:rsidRPr="005E04F3">
        <w:tab/>
        <w:t xml:space="preserve">Sharma, S., S. Raman, and W.H. Green, </w:t>
      </w:r>
      <w:r w:rsidRPr="005E04F3">
        <w:rPr>
          <w:i/>
        </w:rPr>
        <w:t>Intramolecular Hydrogen Migration in Alkylperoxy and Hydroperoxyalkylperoxy Radicals: Accurate Treatment of Hindered Rotors.</w:t>
      </w:r>
      <w:r w:rsidRPr="005E04F3">
        <w:t xml:space="preserve"> Journal of Physical Chemistry A, 2010. </w:t>
      </w:r>
      <w:r w:rsidRPr="005E04F3">
        <w:rPr>
          <w:b/>
        </w:rPr>
        <w:t>114</w:t>
      </w:r>
      <w:r w:rsidRPr="005E04F3">
        <w:t>(18): p. 5689-5701.</w:t>
      </w:r>
    </w:p>
    <w:p w14:paraId="42B3DC94" w14:textId="77777777" w:rsidR="005E04F3" w:rsidRPr="005E04F3" w:rsidRDefault="005E04F3" w:rsidP="005E04F3">
      <w:pPr>
        <w:pStyle w:val="EndNoteBibliography"/>
        <w:spacing w:after="0"/>
        <w:ind w:left="720" w:hanging="720"/>
      </w:pPr>
      <w:r w:rsidRPr="005E04F3">
        <w:t>21.</w:t>
      </w:r>
      <w:r w:rsidRPr="005E04F3">
        <w:tab/>
        <w:t xml:space="preserve">Marston, C.C. and G.G. Balintkurti, </w:t>
      </w:r>
      <w:r w:rsidRPr="005E04F3">
        <w:rPr>
          <w:i/>
        </w:rPr>
        <w:t>T</w:t>
      </w:r>
      <w:r w:rsidR="00155CB9">
        <w:rPr>
          <w:i/>
        </w:rPr>
        <w:t>he</w:t>
      </w:r>
      <w:r w:rsidRPr="005E04F3">
        <w:rPr>
          <w:i/>
        </w:rPr>
        <w:t xml:space="preserve"> F</w:t>
      </w:r>
      <w:r w:rsidR="00155CB9">
        <w:rPr>
          <w:i/>
        </w:rPr>
        <w:t>ourier</w:t>
      </w:r>
      <w:r w:rsidRPr="005E04F3">
        <w:rPr>
          <w:i/>
        </w:rPr>
        <w:t xml:space="preserve"> G</w:t>
      </w:r>
      <w:r w:rsidR="00155CB9">
        <w:rPr>
          <w:i/>
        </w:rPr>
        <w:t>rid</w:t>
      </w:r>
      <w:r w:rsidRPr="005E04F3">
        <w:rPr>
          <w:i/>
        </w:rPr>
        <w:t xml:space="preserve"> H</w:t>
      </w:r>
      <w:r w:rsidR="00155CB9">
        <w:rPr>
          <w:i/>
        </w:rPr>
        <w:t>amiltonian</w:t>
      </w:r>
      <w:r w:rsidRPr="005E04F3">
        <w:rPr>
          <w:i/>
        </w:rPr>
        <w:t xml:space="preserve"> M</w:t>
      </w:r>
      <w:r w:rsidR="00155CB9">
        <w:rPr>
          <w:i/>
        </w:rPr>
        <w:t>ethod for</w:t>
      </w:r>
      <w:r w:rsidRPr="005E04F3">
        <w:rPr>
          <w:i/>
        </w:rPr>
        <w:t xml:space="preserve"> B</w:t>
      </w:r>
      <w:r w:rsidR="00155CB9">
        <w:rPr>
          <w:i/>
        </w:rPr>
        <w:t>ound</w:t>
      </w:r>
      <w:r w:rsidRPr="005E04F3">
        <w:rPr>
          <w:i/>
        </w:rPr>
        <w:t>-S</w:t>
      </w:r>
      <w:r w:rsidR="00155CB9">
        <w:rPr>
          <w:i/>
        </w:rPr>
        <w:t xml:space="preserve">tate </w:t>
      </w:r>
      <w:r w:rsidRPr="005E04F3">
        <w:rPr>
          <w:i/>
        </w:rPr>
        <w:t>E</w:t>
      </w:r>
      <w:r w:rsidR="00155CB9">
        <w:rPr>
          <w:i/>
        </w:rPr>
        <w:t>igenvalues</w:t>
      </w:r>
      <w:r w:rsidRPr="005E04F3">
        <w:rPr>
          <w:i/>
        </w:rPr>
        <w:t xml:space="preserve"> </w:t>
      </w:r>
      <w:r w:rsidR="00155CB9">
        <w:rPr>
          <w:i/>
        </w:rPr>
        <w:t>and</w:t>
      </w:r>
      <w:r w:rsidRPr="005E04F3">
        <w:rPr>
          <w:i/>
        </w:rPr>
        <w:t xml:space="preserve"> E</w:t>
      </w:r>
      <w:r w:rsidR="00155CB9">
        <w:rPr>
          <w:i/>
        </w:rPr>
        <w:t>igenfunctions</w:t>
      </w:r>
      <w:r w:rsidRPr="005E04F3">
        <w:rPr>
          <w:i/>
        </w:rPr>
        <w:t>.</w:t>
      </w:r>
      <w:r w:rsidRPr="005E04F3">
        <w:t xml:space="preserve"> Journal of Chemical Physics, 1989. </w:t>
      </w:r>
      <w:r w:rsidRPr="005E04F3">
        <w:rPr>
          <w:b/>
        </w:rPr>
        <w:t>91</w:t>
      </w:r>
      <w:r w:rsidRPr="005E04F3">
        <w:t>(6): p. 3571-3576.</w:t>
      </w:r>
    </w:p>
    <w:p w14:paraId="0921FD80" w14:textId="77777777" w:rsidR="005E04F3" w:rsidRPr="005E04F3" w:rsidRDefault="005E04F3" w:rsidP="005E04F3">
      <w:pPr>
        <w:pStyle w:val="EndNoteBibliography"/>
        <w:spacing w:after="0"/>
        <w:ind w:left="720" w:hanging="720"/>
      </w:pPr>
      <w:r w:rsidRPr="005E04F3">
        <w:t>22.</w:t>
      </w:r>
      <w:r w:rsidRPr="005E04F3">
        <w:tab/>
        <w:t xml:space="preserve">Zhu, C.Y. and H. Nakamura, </w:t>
      </w:r>
      <w:r w:rsidRPr="005E04F3">
        <w:rPr>
          <w:i/>
        </w:rPr>
        <w:t>T</w:t>
      </w:r>
      <w:r w:rsidR="00155CB9">
        <w:rPr>
          <w:i/>
        </w:rPr>
        <w:t>heory</w:t>
      </w:r>
      <w:r w:rsidRPr="005E04F3">
        <w:rPr>
          <w:i/>
        </w:rPr>
        <w:t xml:space="preserve"> </w:t>
      </w:r>
      <w:r w:rsidR="00155CB9">
        <w:rPr>
          <w:i/>
        </w:rPr>
        <w:t>of</w:t>
      </w:r>
      <w:r w:rsidRPr="005E04F3">
        <w:rPr>
          <w:i/>
        </w:rPr>
        <w:t xml:space="preserve"> N</w:t>
      </w:r>
      <w:r w:rsidR="00155CB9">
        <w:rPr>
          <w:i/>
        </w:rPr>
        <w:t>onadiabatic</w:t>
      </w:r>
      <w:r w:rsidRPr="005E04F3">
        <w:rPr>
          <w:i/>
        </w:rPr>
        <w:t xml:space="preserve"> T</w:t>
      </w:r>
      <w:r w:rsidR="00155CB9">
        <w:rPr>
          <w:i/>
        </w:rPr>
        <w:t>ransition</w:t>
      </w:r>
      <w:r w:rsidRPr="005E04F3">
        <w:rPr>
          <w:i/>
        </w:rPr>
        <w:t xml:space="preserve"> </w:t>
      </w:r>
      <w:r w:rsidR="00155CB9">
        <w:rPr>
          <w:i/>
        </w:rPr>
        <w:t>for</w:t>
      </w:r>
      <w:r w:rsidRPr="005E04F3">
        <w:rPr>
          <w:i/>
        </w:rPr>
        <w:t xml:space="preserve"> G</w:t>
      </w:r>
      <w:r w:rsidR="00155CB9">
        <w:rPr>
          <w:i/>
        </w:rPr>
        <w:t>eneral</w:t>
      </w:r>
      <w:r w:rsidRPr="005E04F3">
        <w:rPr>
          <w:i/>
        </w:rPr>
        <w:t xml:space="preserve"> 2-S</w:t>
      </w:r>
      <w:r w:rsidR="00155CB9">
        <w:rPr>
          <w:i/>
        </w:rPr>
        <w:t>tate</w:t>
      </w:r>
      <w:r w:rsidRPr="005E04F3">
        <w:rPr>
          <w:i/>
        </w:rPr>
        <w:t xml:space="preserve"> C</w:t>
      </w:r>
      <w:r w:rsidR="00155CB9">
        <w:rPr>
          <w:i/>
        </w:rPr>
        <w:t>urve</w:t>
      </w:r>
      <w:r w:rsidRPr="005E04F3">
        <w:rPr>
          <w:i/>
        </w:rPr>
        <w:t xml:space="preserve"> C</w:t>
      </w:r>
      <w:r w:rsidR="00155CB9">
        <w:rPr>
          <w:i/>
        </w:rPr>
        <w:t>rossing</w:t>
      </w:r>
      <w:r w:rsidRPr="005E04F3">
        <w:rPr>
          <w:i/>
        </w:rPr>
        <w:t xml:space="preserve"> P</w:t>
      </w:r>
      <w:r w:rsidR="00155CB9">
        <w:rPr>
          <w:i/>
        </w:rPr>
        <w:t>roblems</w:t>
      </w:r>
      <w:r w:rsidRPr="005E04F3">
        <w:rPr>
          <w:i/>
        </w:rPr>
        <w:t>.</w:t>
      </w:r>
      <w:r w:rsidR="00155CB9">
        <w:rPr>
          <w:i/>
        </w:rPr>
        <w:t xml:space="preserve"> </w:t>
      </w:r>
      <w:r w:rsidRPr="005E04F3">
        <w:rPr>
          <w:i/>
        </w:rPr>
        <w:t xml:space="preserve">1. </w:t>
      </w:r>
      <w:r w:rsidR="00155CB9" w:rsidRPr="005E04F3">
        <w:rPr>
          <w:i/>
        </w:rPr>
        <w:t>N</w:t>
      </w:r>
      <w:r w:rsidR="00155CB9">
        <w:rPr>
          <w:i/>
        </w:rPr>
        <w:t>onadiabatic</w:t>
      </w:r>
      <w:r w:rsidR="00155CB9" w:rsidRPr="005E04F3">
        <w:rPr>
          <w:i/>
        </w:rPr>
        <w:t xml:space="preserve"> </w:t>
      </w:r>
      <w:r w:rsidRPr="005E04F3">
        <w:rPr>
          <w:i/>
        </w:rPr>
        <w:t>T</w:t>
      </w:r>
      <w:r w:rsidR="00155CB9">
        <w:rPr>
          <w:i/>
        </w:rPr>
        <w:t>uneling</w:t>
      </w:r>
      <w:r w:rsidRPr="005E04F3">
        <w:rPr>
          <w:i/>
        </w:rPr>
        <w:t xml:space="preserve"> C</w:t>
      </w:r>
      <w:r w:rsidR="00155CB9">
        <w:rPr>
          <w:i/>
        </w:rPr>
        <w:t>ase</w:t>
      </w:r>
      <w:r w:rsidRPr="005E04F3">
        <w:rPr>
          <w:i/>
        </w:rPr>
        <w:t>.</w:t>
      </w:r>
      <w:r w:rsidRPr="005E04F3">
        <w:t xml:space="preserve"> Journal of Chemical Physics, 1994. </w:t>
      </w:r>
      <w:r w:rsidRPr="005E04F3">
        <w:rPr>
          <w:b/>
        </w:rPr>
        <w:t>101</w:t>
      </w:r>
      <w:r w:rsidRPr="005E04F3">
        <w:t>(12): p. 10630-10647.</w:t>
      </w:r>
    </w:p>
    <w:p w14:paraId="7806C1E8" w14:textId="77777777" w:rsidR="005E04F3" w:rsidRPr="005E04F3" w:rsidRDefault="005E04F3" w:rsidP="005E04F3">
      <w:pPr>
        <w:pStyle w:val="EndNoteBibliography"/>
        <w:spacing w:after="0"/>
        <w:ind w:left="720" w:hanging="720"/>
      </w:pPr>
      <w:r w:rsidRPr="005E04F3">
        <w:t>23.</w:t>
      </w:r>
      <w:r w:rsidRPr="005E04F3">
        <w:tab/>
        <w:t xml:space="preserve">Shannon, R.J., et al., </w:t>
      </w:r>
      <w:r w:rsidRPr="005E04F3">
        <w:rPr>
          <w:i/>
        </w:rPr>
        <w:t>Bimolecular reactions of activated species: An analysis of problematic HC(O)C(O) chemistry.</w:t>
      </w:r>
      <w:r w:rsidRPr="005E04F3">
        <w:t xml:space="preserve"> Chemical Physics Letters, 2016. </w:t>
      </w:r>
      <w:r w:rsidRPr="005E04F3">
        <w:rPr>
          <w:b/>
        </w:rPr>
        <w:t>661</w:t>
      </w:r>
      <w:r w:rsidRPr="005E04F3">
        <w:t>: p. 58-64.</w:t>
      </w:r>
    </w:p>
    <w:p w14:paraId="3649DA24" w14:textId="77777777" w:rsidR="005E04F3" w:rsidRPr="005E04F3" w:rsidRDefault="005E04F3" w:rsidP="005E04F3">
      <w:pPr>
        <w:pStyle w:val="EndNoteBibliography"/>
        <w:spacing w:after="0"/>
        <w:ind w:left="720" w:hanging="720"/>
      </w:pPr>
      <w:r w:rsidRPr="005E04F3">
        <w:t>24.</w:t>
      </w:r>
      <w:r w:rsidRPr="005E04F3">
        <w:tab/>
        <w:t xml:space="preserve">Pilling, M.J. and S.H. Robertson, </w:t>
      </w:r>
      <w:r w:rsidRPr="005E04F3">
        <w:rPr>
          <w:i/>
        </w:rPr>
        <w:t>Master equation models for chemical reactions of importance in combustion.</w:t>
      </w:r>
      <w:r w:rsidRPr="005E04F3">
        <w:t xml:space="preserve"> Annual Review of Physical Chemistry, 2003. </w:t>
      </w:r>
      <w:r w:rsidRPr="005E04F3">
        <w:rPr>
          <w:b/>
        </w:rPr>
        <w:t>54</w:t>
      </w:r>
      <w:r w:rsidRPr="005E04F3">
        <w:t>: p. 245-275.</w:t>
      </w:r>
    </w:p>
    <w:p w14:paraId="4A427078" w14:textId="77777777" w:rsidR="005E04F3" w:rsidRPr="005E04F3" w:rsidRDefault="005E04F3" w:rsidP="005E04F3">
      <w:pPr>
        <w:pStyle w:val="EndNoteBibliography"/>
        <w:spacing w:after="0"/>
        <w:ind w:left="720" w:hanging="720"/>
      </w:pPr>
      <w:r w:rsidRPr="005E04F3">
        <w:t>25.</w:t>
      </w:r>
      <w:r w:rsidRPr="005E04F3">
        <w:tab/>
        <w:t xml:space="preserve">Holbrook, K.A., M.J. Pilling, and S.H. Robertson, </w:t>
      </w:r>
      <w:r w:rsidRPr="005E04F3">
        <w:rPr>
          <w:i/>
        </w:rPr>
        <w:t>Unimolecular Reactions</w:t>
      </w:r>
      <w:r w:rsidRPr="005E04F3">
        <w:t>. 1996, Chichester: John Wiley &amp; Sons.</w:t>
      </w:r>
    </w:p>
    <w:p w14:paraId="71E179D1" w14:textId="77777777" w:rsidR="005E04F3" w:rsidRPr="005E04F3" w:rsidRDefault="005E04F3" w:rsidP="005E04F3">
      <w:pPr>
        <w:pStyle w:val="EndNoteBibliography"/>
        <w:spacing w:after="0"/>
        <w:ind w:left="720" w:hanging="720"/>
      </w:pPr>
      <w:r w:rsidRPr="005E04F3">
        <w:t>26.</w:t>
      </w:r>
      <w:r w:rsidRPr="005E04F3">
        <w:tab/>
        <w:t xml:space="preserve">Klippenstein, S.J. and J.A. Miller, </w:t>
      </w:r>
      <w:r w:rsidRPr="005E04F3">
        <w:rPr>
          <w:i/>
        </w:rPr>
        <w:t>From the time-dependent, multiple-well master equation to phenomenological rate coefficients.</w:t>
      </w:r>
      <w:r w:rsidRPr="005E04F3">
        <w:t xml:space="preserve"> Journal of Physical Chemistry A, 2002. </w:t>
      </w:r>
      <w:r w:rsidRPr="005E04F3">
        <w:rPr>
          <w:b/>
        </w:rPr>
        <w:t>106</w:t>
      </w:r>
      <w:r w:rsidRPr="005E04F3">
        <w:t>(40): p. 9267-9277.</w:t>
      </w:r>
    </w:p>
    <w:p w14:paraId="720B390A" w14:textId="77777777" w:rsidR="005E04F3" w:rsidRPr="005E04F3" w:rsidRDefault="005E04F3" w:rsidP="005E04F3">
      <w:pPr>
        <w:pStyle w:val="EndNoteBibliography"/>
        <w:spacing w:after="0"/>
        <w:ind w:left="720" w:hanging="720"/>
      </w:pPr>
      <w:r w:rsidRPr="005E04F3">
        <w:t>27.</w:t>
      </w:r>
      <w:r w:rsidRPr="005E04F3">
        <w:tab/>
        <w:t xml:space="preserve">Miller, J.A. and S.J. Klippenstein, </w:t>
      </w:r>
      <w:r w:rsidRPr="005E04F3">
        <w:rPr>
          <w:i/>
        </w:rPr>
        <w:t>Master equation methods in gas phase chemical kinetics.</w:t>
      </w:r>
      <w:r w:rsidRPr="005E04F3">
        <w:t xml:space="preserve"> Journal of Physical Chemistry A, 2006. </w:t>
      </w:r>
      <w:r w:rsidRPr="005E04F3">
        <w:rPr>
          <w:b/>
        </w:rPr>
        <w:t>110</w:t>
      </w:r>
      <w:r w:rsidRPr="005E04F3">
        <w:t>(36): p. 10528-10544.</w:t>
      </w:r>
    </w:p>
    <w:p w14:paraId="3398270D" w14:textId="77777777" w:rsidR="005E04F3" w:rsidRPr="005E04F3" w:rsidRDefault="005E04F3" w:rsidP="005E04F3">
      <w:pPr>
        <w:pStyle w:val="EndNoteBibliography"/>
        <w:spacing w:after="0"/>
        <w:ind w:left="720" w:hanging="720"/>
      </w:pPr>
      <w:r w:rsidRPr="005E04F3">
        <w:t>28.</w:t>
      </w:r>
      <w:r w:rsidRPr="005E04F3">
        <w:tab/>
        <w:t xml:space="preserve">Gannon, K.L., et al., </w:t>
      </w:r>
      <w:r w:rsidRPr="005E04F3">
        <w:rPr>
          <w:i/>
        </w:rPr>
        <w:t>H atom yields from the reactions of CN radicals with C</w:t>
      </w:r>
      <w:r w:rsidRPr="005E04F3">
        <w:rPr>
          <w:i/>
          <w:vertAlign w:val="subscript"/>
        </w:rPr>
        <w:t>2</w:t>
      </w:r>
      <w:r w:rsidRPr="005E04F3">
        <w:rPr>
          <w:i/>
        </w:rPr>
        <w:t>H</w:t>
      </w:r>
      <w:r w:rsidRPr="005E04F3">
        <w:rPr>
          <w:i/>
          <w:vertAlign w:val="subscript"/>
        </w:rPr>
        <w:t>2</w:t>
      </w:r>
      <w:r w:rsidRPr="005E04F3">
        <w:rPr>
          <w:i/>
        </w:rPr>
        <w:t>, C</w:t>
      </w:r>
      <w:r w:rsidRPr="005E04F3">
        <w:rPr>
          <w:i/>
          <w:vertAlign w:val="subscript"/>
        </w:rPr>
        <w:t>2</w:t>
      </w:r>
      <w:r w:rsidRPr="005E04F3">
        <w:rPr>
          <w:i/>
        </w:rPr>
        <w:t>H</w:t>
      </w:r>
      <w:r w:rsidRPr="005E04F3">
        <w:rPr>
          <w:i/>
          <w:vertAlign w:val="subscript"/>
        </w:rPr>
        <w:t>4</w:t>
      </w:r>
      <w:r w:rsidRPr="005E04F3">
        <w:rPr>
          <w:i/>
        </w:rPr>
        <w:t>, C</w:t>
      </w:r>
      <w:r w:rsidRPr="005E04F3">
        <w:rPr>
          <w:i/>
          <w:vertAlign w:val="subscript"/>
        </w:rPr>
        <w:t>3</w:t>
      </w:r>
      <w:r w:rsidRPr="005E04F3">
        <w:rPr>
          <w:i/>
        </w:rPr>
        <w:t>H</w:t>
      </w:r>
      <w:r w:rsidRPr="005E04F3">
        <w:rPr>
          <w:i/>
          <w:vertAlign w:val="subscript"/>
        </w:rPr>
        <w:t>6</w:t>
      </w:r>
      <w:r w:rsidRPr="005E04F3">
        <w:rPr>
          <w:i/>
        </w:rPr>
        <w:t>, trans-2-C</w:t>
      </w:r>
      <w:r w:rsidRPr="005E04F3">
        <w:rPr>
          <w:i/>
          <w:vertAlign w:val="subscript"/>
        </w:rPr>
        <w:t>4</w:t>
      </w:r>
      <w:r w:rsidRPr="005E04F3">
        <w:rPr>
          <w:i/>
        </w:rPr>
        <w:t>H</w:t>
      </w:r>
      <w:r w:rsidRPr="005E04F3">
        <w:rPr>
          <w:i/>
          <w:vertAlign w:val="subscript"/>
        </w:rPr>
        <w:t>8</w:t>
      </w:r>
      <w:r w:rsidRPr="005E04F3">
        <w:rPr>
          <w:i/>
        </w:rPr>
        <w:t>, and iso-C</w:t>
      </w:r>
      <w:r w:rsidRPr="005E04F3">
        <w:rPr>
          <w:i/>
          <w:vertAlign w:val="subscript"/>
        </w:rPr>
        <w:t>4</w:t>
      </w:r>
      <w:r w:rsidRPr="005E04F3">
        <w:rPr>
          <w:i/>
        </w:rPr>
        <w:t>H</w:t>
      </w:r>
      <w:r w:rsidRPr="005E04F3">
        <w:rPr>
          <w:i/>
          <w:vertAlign w:val="subscript"/>
        </w:rPr>
        <w:t>8</w:t>
      </w:r>
      <w:r w:rsidRPr="005E04F3">
        <w:rPr>
          <w:i/>
        </w:rPr>
        <w:t>.</w:t>
      </w:r>
      <w:r w:rsidRPr="005E04F3">
        <w:t xml:space="preserve"> Journal of Physical Chemistry A, 2007. </w:t>
      </w:r>
      <w:r w:rsidRPr="005E04F3">
        <w:rPr>
          <w:b/>
        </w:rPr>
        <w:t>111</w:t>
      </w:r>
      <w:r w:rsidRPr="005E04F3">
        <w:t>(29): p. 6679-6692.</w:t>
      </w:r>
    </w:p>
    <w:p w14:paraId="6F1EDF48" w14:textId="77777777" w:rsidR="005E04F3" w:rsidRPr="005E04F3" w:rsidRDefault="005E04F3" w:rsidP="005E04F3">
      <w:pPr>
        <w:pStyle w:val="EndNoteBibliography"/>
        <w:spacing w:after="0"/>
        <w:ind w:left="720" w:hanging="720"/>
      </w:pPr>
      <w:r w:rsidRPr="005E04F3">
        <w:t>29.</w:t>
      </w:r>
      <w:r w:rsidRPr="005E04F3">
        <w:tab/>
        <w:t xml:space="preserve">Davies, J.W., N.J.B. Green, and M.J. Pilling, </w:t>
      </w:r>
      <w:r w:rsidRPr="005E04F3">
        <w:rPr>
          <w:i/>
        </w:rPr>
        <w:t>The Testing of Models for Unimolecular Decomposition via Inverse Laplace Transformation of Experimental Recombination Data.</w:t>
      </w:r>
      <w:r w:rsidRPr="005E04F3">
        <w:t xml:space="preserve"> Chemical Physics Letters, 1986. </w:t>
      </w:r>
      <w:r w:rsidRPr="005E04F3">
        <w:rPr>
          <w:b/>
        </w:rPr>
        <w:t>126</w:t>
      </w:r>
      <w:r w:rsidRPr="005E04F3">
        <w:t>(3-4): p. 373-379.</w:t>
      </w:r>
    </w:p>
    <w:p w14:paraId="0E68CAE4" w14:textId="77777777" w:rsidR="005E04F3" w:rsidRPr="005E04F3" w:rsidRDefault="005E04F3" w:rsidP="005E04F3">
      <w:pPr>
        <w:pStyle w:val="EndNoteBibliography"/>
        <w:spacing w:after="0"/>
        <w:ind w:left="720" w:hanging="720"/>
      </w:pPr>
      <w:r w:rsidRPr="005E04F3">
        <w:t>30.</w:t>
      </w:r>
      <w:r w:rsidRPr="005E04F3">
        <w:tab/>
        <w:t xml:space="preserve">Miller, J.A., </w:t>
      </w:r>
      <w:r w:rsidRPr="005E04F3">
        <w:rPr>
          <w:i/>
        </w:rPr>
        <w:t>Combustion chemistry: Elementary reactions to macroscopic processes - Concluding Remarks.</w:t>
      </w:r>
      <w:r w:rsidRPr="005E04F3">
        <w:t xml:space="preserve"> Faraday Discussions, 2001. </w:t>
      </w:r>
      <w:r w:rsidRPr="005E04F3">
        <w:rPr>
          <w:b/>
        </w:rPr>
        <w:t>119</w:t>
      </w:r>
      <w:r w:rsidRPr="005E04F3">
        <w:t>: p. 461-475.</w:t>
      </w:r>
    </w:p>
    <w:p w14:paraId="653C3882" w14:textId="77777777" w:rsidR="005E04F3" w:rsidRPr="005E04F3" w:rsidRDefault="005E04F3" w:rsidP="005E04F3">
      <w:pPr>
        <w:pStyle w:val="EndNoteBibliography"/>
        <w:spacing w:after="0"/>
        <w:ind w:left="720" w:hanging="720"/>
      </w:pPr>
      <w:r w:rsidRPr="005E04F3">
        <w:t>31.</w:t>
      </w:r>
      <w:r w:rsidRPr="005E04F3">
        <w:tab/>
        <w:t xml:space="preserve">Gilbert, R.G. and S.C. Smith, </w:t>
      </w:r>
      <w:r w:rsidRPr="005E04F3">
        <w:rPr>
          <w:i/>
        </w:rPr>
        <w:t>Theory of Unimolecular and Recombination Reactions</w:t>
      </w:r>
      <w:r w:rsidRPr="005E04F3">
        <w:t>. 1990, Oxford: Blackwell Scientific Publications.</w:t>
      </w:r>
    </w:p>
    <w:p w14:paraId="5250CF75" w14:textId="77777777" w:rsidR="005E04F3" w:rsidRPr="005E04F3" w:rsidRDefault="005E04F3" w:rsidP="005E04F3">
      <w:pPr>
        <w:pStyle w:val="EndNoteBibliography"/>
        <w:spacing w:after="0"/>
        <w:ind w:left="720" w:hanging="720"/>
      </w:pPr>
      <w:r w:rsidRPr="005E04F3">
        <w:t>32.</w:t>
      </w:r>
      <w:r w:rsidRPr="005E04F3">
        <w:tab/>
        <w:t xml:space="preserve">Baer, T. and W.L. Hase, </w:t>
      </w:r>
      <w:r w:rsidRPr="005E04F3">
        <w:rPr>
          <w:i/>
        </w:rPr>
        <w:t>Unimolecular Reaction Dynamics: Theory and Experiments</w:t>
      </w:r>
      <w:r w:rsidRPr="005E04F3">
        <w:t>. 1996, New York: Oxford University Press.</w:t>
      </w:r>
    </w:p>
    <w:p w14:paraId="01339B7E" w14:textId="77777777" w:rsidR="005E04F3" w:rsidRPr="005E04F3" w:rsidRDefault="005E04F3" w:rsidP="005E04F3">
      <w:pPr>
        <w:pStyle w:val="EndNoteBibliography"/>
        <w:spacing w:after="0"/>
        <w:ind w:left="720" w:hanging="720"/>
      </w:pPr>
      <w:r w:rsidRPr="005E04F3">
        <w:t>33.</w:t>
      </w:r>
      <w:r w:rsidRPr="005E04F3">
        <w:tab/>
        <w:t xml:space="preserve">Robertson, S.H., et al., </w:t>
      </w:r>
      <w:r w:rsidRPr="005E04F3">
        <w:rPr>
          <w:i/>
        </w:rPr>
        <w:t>Fitting of Pressure Dependent Kinetic Rate Data by Master Equation Inverse Laplace Transform Analysis.</w:t>
      </w:r>
      <w:r w:rsidRPr="005E04F3">
        <w:t xml:space="preserve"> Journal of Physical Chemistry, 1995. </w:t>
      </w:r>
      <w:r w:rsidRPr="005E04F3">
        <w:rPr>
          <w:b/>
        </w:rPr>
        <w:t>99</w:t>
      </w:r>
      <w:r w:rsidRPr="005E04F3">
        <w:t>(36): p. 13452-13460.</w:t>
      </w:r>
    </w:p>
    <w:p w14:paraId="33E0D809" w14:textId="77777777" w:rsidR="005E04F3" w:rsidRPr="005E04F3" w:rsidRDefault="005E04F3" w:rsidP="005E04F3">
      <w:pPr>
        <w:pStyle w:val="EndNoteBibliography"/>
        <w:spacing w:after="0"/>
        <w:ind w:left="720" w:hanging="720"/>
      </w:pPr>
      <w:r w:rsidRPr="005E04F3">
        <w:t>34.</w:t>
      </w:r>
      <w:r w:rsidRPr="005E04F3">
        <w:tab/>
        <w:t xml:space="preserve">Green, N.J.B. and Z.A. Bhatti, </w:t>
      </w:r>
      <w:r w:rsidRPr="005E04F3">
        <w:rPr>
          <w:i/>
        </w:rPr>
        <w:t>Steady-state master equation methods.</w:t>
      </w:r>
      <w:r w:rsidRPr="005E04F3">
        <w:t xml:space="preserve"> Physical Chemistry Chemical Physics, 2007. </w:t>
      </w:r>
      <w:r w:rsidRPr="005E04F3">
        <w:rPr>
          <w:b/>
        </w:rPr>
        <w:t>9</w:t>
      </w:r>
      <w:r w:rsidRPr="005E04F3">
        <w:t>(31): p. 4275-4290.</w:t>
      </w:r>
    </w:p>
    <w:p w14:paraId="53CCB201" w14:textId="77777777" w:rsidR="005E04F3" w:rsidRPr="005E04F3" w:rsidRDefault="005E04F3" w:rsidP="005E04F3">
      <w:pPr>
        <w:pStyle w:val="EndNoteBibliography"/>
        <w:spacing w:after="0"/>
        <w:ind w:left="720" w:hanging="720"/>
      </w:pPr>
      <w:r w:rsidRPr="005E04F3">
        <w:lastRenderedPageBreak/>
        <w:t>35.</w:t>
      </w:r>
      <w:r w:rsidRPr="005E04F3">
        <w:tab/>
        <w:t xml:space="preserve">Bartis, J.T. and B. Widom, </w:t>
      </w:r>
      <w:r w:rsidRPr="005E04F3">
        <w:rPr>
          <w:i/>
        </w:rPr>
        <w:t>Stochastic Models of Interconversion of Three or More Chemical Species.</w:t>
      </w:r>
      <w:r w:rsidRPr="005E04F3">
        <w:t xml:space="preserve"> Journal of Chemical Physics, 1974. </w:t>
      </w:r>
      <w:r w:rsidRPr="005E04F3">
        <w:rPr>
          <w:b/>
        </w:rPr>
        <w:t>60</w:t>
      </w:r>
      <w:r w:rsidRPr="005E04F3">
        <w:t>(9): p. 3474-3482.</w:t>
      </w:r>
    </w:p>
    <w:p w14:paraId="6ED5A272" w14:textId="77777777" w:rsidR="005E04F3" w:rsidRPr="005E04F3" w:rsidRDefault="005E04F3" w:rsidP="005E04F3">
      <w:pPr>
        <w:pStyle w:val="EndNoteBibliography"/>
        <w:spacing w:after="0"/>
        <w:ind w:left="720" w:hanging="720"/>
      </w:pPr>
      <w:r w:rsidRPr="005E04F3">
        <w:t>36.</w:t>
      </w:r>
      <w:r w:rsidRPr="005E04F3">
        <w:tab/>
        <w:t xml:space="preserve">Venkatesh, P.K., et al., </w:t>
      </w:r>
      <w:r w:rsidRPr="005E04F3">
        <w:rPr>
          <w:i/>
        </w:rPr>
        <w:t>Master equation analysis of intermolecular energy transfer in multiple-well, multiple-channel unimolecular reactions .1. Basic theory.</w:t>
      </w:r>
      <w:r w:rsidRPr="005E04F3">
        <w:t xml:space="preserve"> Journal of Chemical Physics, 1997. </w:t>
      </w:r>
      <w:r w:rsidRPr="005E04F3">
        <w:rPr>
          <w:b/>
        </w:rPr>
        <w:t>107</w:t>
      </w:r>
      <w:r w:rsidRPr="005E04F3">
        <w:t>(21): p. 8904-8916.</w:t>
      </w:r>
    </w:p>
    <w:p w14:paraId="14C5DBEA" w14:textId="77777777" w:rsidR="005E04F3" w:rsidRPr="005E04F3" w:rsidRDefault="005E04F3" w:rsidP="005E04F3">
      <w:pPr>
        <w:pStyle w:val="EndNoteBibliography"/>
        <w:ind w:left="720" w:hanging="720"/>
      </w:pPr>
      <w:r w:rsidRPr="005E04F3">
        <w:t>37.</w:t>
      </w:r>
      <w:r w:rsidRPr="005E04F3">
        <w:tab/>
        <w:t xml:space="preserve">Venkatesh, P.K., et al., </w:t>
      </w:r>
      <w:r w:rsidRPr="005E04F3">
        <w:rPr>
          <w:i/>
        </w:rPr>
        <w:t>Master equation analysis of intermolecular energy transfer in multiple-well, multiple-channel unimolecular reactions. II. Numerical methods and application to the mechanism of the C</w:t>
      </w:r>
      <w:r w:rsidRPr="005E04F3">
        <w:rPr>
          <w:i/>
          <w:vertAlign w:val="subscript"/>
        </w:rPr>
        <w:t>2</w:t>
      </w:r>
      <w:r w:rsidRPr="005E04F3">
        <w:rPr>
          <w:i/>
        </w:rPr>
        <w:t>H</w:t>
      </w:r>
      <w:r w:rsidRPr="005E04F3">
        <w:rPr>
          <w:i/>
          <w:vertAlign w:val="subscript"/>
        </w:rPr>
        <w:t>5</w:t>
      </w:r>
      <w:r w:rsidRPr="005E04F3">
        <w:rPr>
          <w:i/>
        </w:rPr>
        <w:t>+O</w:t>
      </w:r>
      <w:r w:rsidRPr="005E04F3">
        <w:rPr>
          <w:i/>
          <w:vertAlign w:val="subscript"/>
        </w:rPr>
        <w:t>2</w:t>
      </w:r>
      <w:r w:rsidRPr="005E04F3">
        <w:rPr>
          <w:i/>
        </w:rPr>
        <w:t xml:space="preserve"> reaction.</w:t>
      </w:r>
      <w:r w:rsidRPr="005E04F3">
        <w:t xml:space="preserve"> Journal of Chemical Physics, 1999. </w:t>
      </w:r>
      <w:r w:rsidRPr="005E04F3">
        <w:rPr>
          <w:b/>
        </w:rPr>
        <w:t>111</w:t>
      </w:r>
      <w:r w:rsidRPr="005E04F3">
        <w:t>(18): p. 8313-8329.</w:t>
      </w:r>
    </w:p>
    <w:p w14:paraId="05925416" w14:textId="77777777"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David Glowacki" w:date="2017-06-09T11:26:00Z" w:initials="DG">
    <w:p w14:paraId="06F408D4" w14:textId="77777777" w:rsidR="00AD1A87" w:rsidRDefault="00AD1A87">
      <w:pPr>
        <w:pStyle w:val="CommentText"/>
      </w:pPr>
      <w:r>
        <w:rPr>
          <w:rStyle w:val="CommentReference"/>
        </w:rPr>
        <w:annotationRef/>
      </w:r>
      <w:r>
        <w:t>Insert refs to:</w:t>
      </w:r>
    </w:p>
    <w:p w14:paraId="5B036699" w14:textId="77777777" w:rsidR="00AD1A87" w:rsidRDefault="00AD1A87" w:rsidP="00B60AE7">
      <w:pPr>
        <w:pStyle w:val="CommentText"/>
        <w:numPr>
          <w:ilvl w:val="0"/>
          <w:numId w:val="24"/>
        </w:numPr>
        <w:rPr>
          <w:rFonts w:ascii="Helvetica" w:hAnsi="Helvetica" w:cs="Helvetica"/>
          <w:szCs w:val="24"/>
          <w:lang w:val="en-US" w:eastAsia="en-GB"/>
        </w:rPr>
      </w:pPr>
      <w:r>
        <w:rPr>
          <w:rFonts w:ascii="Helvetica" w:hAnsi="Helvetica" w:cs="Helvetica"/>
          <w:szCs w:val="24"/>
          <w:lang w:val="en-US" w:eastAsia="en-GB"/>
        </w:rPr>
        <w:t xml:space="preserve">Zhu, C., &amp; Nakamura, H. (1995). Theory of nonadiabatic transition for general two-state curve crossing problems. II. Landau–Zener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102</w:t>
      </w:r>
      <w:r>
        <w:rPr>
          <w:rFonts w:ascii="Helvetica" w:hAnsi="Helvetica" w:cs="Helvetica"/>
          <w:szCs w:val="24"/>
          <w:lang w:val="en-US" w:eastAsia="en-GB"/>
        </w:rPr>
        <w:t xml:space="preserve">(19), 7448. </w:t>
      </w:r>
    </w:p>
    <w:p w14:paraId="2C83D8E8" w14:textId="77777777" w:rsidR="00AD1A87" w:rsidRDefault="00AD1A87" w:rsidP="00B60AE7">
      <w:pPr>
        <w:pStyle w:val="CommentText"/>
        <w:numPr>
          <w:ilvl w:val="0"/>
          <w:numId w:val="24"/>
        </w:numPr>
      </w:pPr>
      <w:r>
        <w:rPr>
          <w:rFonts w:ascii="Helvetica" w:hAnsi="Helvetica" w:cs="Helvetica"/>
          <w:szCs w:val="24"/>
          <w:lang w:val="en-US" w:eastAsia="en-GB"/>
        </w:rPr>
        <w:t xml:space="preserve">Zhu, C., &amp; Nakamura, H. (1994). Theory of nonadiabatic transition for general two-state curve crossing problems. I. Nonadiabatic tunneling case. </w:t>
      </w:r>
      <w:r>
        <w:rPr>
          <w:rFonts w:ascii="Helvetica" w:hAnsi="Helvetica" w:cs="Helvetica"/>
          <w:i/>
          <w:iCs/>
          <w:szCs w:val="24"/>
          <w:lang w:val="en-US" w:eastAsia="en-GB"/>
        </w:rPr>
        <w:t>The Journal of Chemical Physics</w:t>
      </w:r>
      <w:r>
        <w:rPr>
          <w:rFonts w:ascii="Helvetica" w:hAnsi="Helvetica" w:cs="Helvetica"/>
          <w:szCs w:val="24"/>
          <w:lang w:val="en-US" w:eastAsia="en-GB"/>
        </w:rPr>
        <w:t xml:space="preserve">, </w:t>
      </w:r>
      <w:r>
        <w:rPr>
          <w:rFonts w:ascii="Helvetica" w:hAnsi="Helvetica" w:cs="Helvetica"/>
          <w:i/>
          <w:iCs/>
          <w:szCs w:val="24"/>
          <w:lang w:val="en-US" w:eastAsia="en-GB"/>
        </w:rPr>
        <w:t>101</w:t>
      </w:r>
      <w:r>
        <w:rPr>
          <w:rFonts w:ascii="Helvetica" w:hAnsi="Helvetica" w:cs="Helvetica"/>
          <w:szCs w:val="24"/>
          <w:lang w:val="en-US" w:eastAsia="en-GB"/>
        </w:rPr>
        <w:t xml:space="preserve">(12), 10630.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3D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3D8E8" w16cid:durableId="1D03C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42DCA" w14:textId="77777777" w:rsidR="00CB07AD" w:rsidRDefault="00CB07AD">
      <w:pPr>
        <w:spacing w:after="0" w:line="240" w:lineRule="auto"/>
      </w:pPr>
      <w:r>
        <w:separator/>
      </w:r>
    </w:p>
  </w:endnote>
  <w:endnote w:type="continuationSeparator" w:id="0">
    <w:p w14:paraId="102455C0" w14:textId="77777777" w:rsidR="00CB07AD" w:rsidRDefault="00CB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71FCAFF0" w:rsidR="00AD1A87" w:rsidRDefault="00AD1A87">
    <w:pPr>
      <w:pStyle w:val="Footer"/>
      <w:jc w:val="center"/>
    </w:pPr>
    <w:r>
      <w:fldChar w:fldCharType="begin"/>
    </w:r>
    <w:r>
      <w:instrText xml:space="preserve"> PAGE   \* MERGEFORMAT </w:instrText>
    </w:r>
    <w:r>
      <w:fldChar w:fldCharType="separate"/>
    </w:r>
    <w:r w:rsidR="006C2F34">
      <w:rPr>
        <w:noProof/>
      </w:rPr>
      <w:t>21</w:t>
    </w:r>
    <w:r>
      <w:rPr>
        <w:noProof/>
      </w:rPr>
      <w:fldChar w:fldCharType="end"/>
    </w:r>
  </w:p>
  <w:p w14:paraId="7716DCC5" w14:textId="77777777" w:rsidR="00AD1A87" w:rsidRDefault="00AD1A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0154" w14:textId="77777777" w:rsidR="00CB07AD" w:rsidRDefault="00CB07AD">
      <w:pPr>
        <w:spacing w:after="0" w:line="240" w:lineRule="auto"/>
      </w:pPr>
      <w:r>
        <w:separator/>
      </w:r>
    </w:p>
  </w:footnote>
  <w:footnote w:type="continuationSeparator" w:id="0">
    <w:p w14:paraId="56C0DC07" w14:textId="77777777" w:rsidR="00CB07AD" w:rsidRDefault="00CB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9"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1"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3"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17"/>
  </w:num>
  <w:num w:numId="17">
    <w:abstractNumId w:val="18"/>
  </w:num>
  <w:num w:numId="18">
    <w:abstractNumId w:val="16"/>
  </w:num>
  <w:num w:numId="19">
    <w:abstractNumId w:val="20"/>
  </w:num>
  <w:num w:numId="20">
    <w:abstractNumId w:val="14"/>
  </w:num>
  <w:num w:numId="21">
    <w:abstractNumId w:val="24"/>
  </w:num>
  <w:num w:numId="22">
    <w:abstractNumId w:val="22"/>
  </w:num>
  <w:num w:numId="23">
    <w:abstractNumId w:val="19"/>
  </w:num>
  <w:num w:numId="24">
    <w:abstractNumId w:val="23"/>
  </w:num>
  <w:num w:numId="2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55B9"/>
    <w:rsid w:val="00045E2A"/>
    <w:rsid w:val="000464D2"/>
    <w:rsid w:val="000475EA"/>
    <w:rsid w:val="00050476"/>
    <w:rsid w:val="00053DCE"/>
    <w:rsid w:val="000556FF"/>
    <w:rsid w:val="00080E27"/>
    <w:rsid w:val="000829DB"/>
    <w:rsid w:val="00084B4C"/>
    <w:rsid w:val="00085423"/>
    <w:rsid w:val="00087B6E"/>
    <w:rsid w:val="000924F8"/>
    <w:rsid w:val="00095D39"/>
    <w:rsid w:val="000973EF"/>
    <w:rsid w:val="000A2B6C"/>
    <w:rsid w:val="000A6CA3"/>
    <w:rsid w:val="000B6CF0"/>
    <w:rsid w:val="000C0F7A"/>
    <w:rsid w:val="000D0B41"/>
    <w:rsid w:val="000D1456"/>
    <w:rsid w:val="000D59E7"/>
    <w:rsid w:val="000D6751"/>
    <w:rsid w:val="000E099F"/>
    <w:rsid w:val="000E1503"/>
    <w:rsid w:val="000E3517"/>
    <w:rsid w:val="000E3664"/>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5D13"/>
    <w:rsid w:val="001310E2"/>
    <w:rsid w:val="001312A0"/>
    <w:rsid w:val="00135E1B"/>
    <w:rsid w:val="0014122B"/>
    <w:rsid w:val="00145BAA"/>
    <w:rsid w:val="00145FA6"/>
    <w:rsid w:val="00155CB9"/>
    <w:rsid w:val="00156709"/>
    <w:rsid w:val="0015696B"/>
    <w:rsid w:val="001578F4"/>
    <w:rsid w:val="00160494"/>
    <w:rsid w:val="001613D8"/>
    <w:rsid w:val="00164324"/>
    <w:rsid w:val="0017255D"/>
    <w:rsid w:val="00176BB6"/>
    <w:rsid w:val="001805C2"/>
    <w:rsid w:val="00183A3D"/>
    <w:rsid w:val="00186A2E"/>
    <w:rsid w:val="00191427"/>
    <w:rsid w:val="00191D6B"/>
    <w:rsid w:val="001943CB"/>
    <w:rsid w:val="00195778"/>
    <w:rsid w:val="001A094E"/>
    <w:rsid w:val="001A0D52"/>
    <w:rsid w:val="001A3493"/>
    <w:rsid w:val="001A3892"/>
    <w:rsid w:val="001A498E"/>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40A9"/>
    <w:rsid w:val="00225ECE"/>
    <w:rsid w:val="00230774"/>
    <w:rsid w:val="00232F4B"/>
    <w:rsid w:val="00234201"/>
    <w:rsid w:val="00234A5A"/>
    <w:rsid w:val="00241FBE"/>
    <w:rsid w:val="00242C10"/>
    <w:rsid w:val="00243070"/>
    <w:rsid w:val="00246233"/>
    <w:rsid w:val="0024773E"/>
    <w:rsid w:val="0025017C"/>
    <w:rsid w:val="002506D9"/>
    <w:rsid w:val="00250C4F"/>
    <w:rsid w:val="00260078"/>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3281"/>
    <w:rsid w:val="002A38A0"/>
    <w:rsid w:val="002A4536"/>
    <w:rsid w:val="002B08B7"/>
    <w:rsid w:val="002B21B5"/>
    <w:rsid w:val="002B2863"/>
    <w:rsid w:val="002B49E4"/>
    <w:rsid w:val="002C0B25"/>
    <w:rsid w:val="002C2271"/>
    <w:rsid w:val="002C3547"/>
    <w:rsid w:val="002C3B38"/>
    <w:rsid w:val="002C55C8"/>
    <w:rsid w:val="002C584B"/>
    <w:rsid w:val="002C5DA9"/>
    <w:rsid w:val="002C7424"/>
    <w:rsid w:val="002C7C14"/>
    <w:rsid w:val="002D1098"/>
    <w:rsid w:val="002D1883"/>
    <w:rsid w:val="002D3D77"/>
    <w:rsid w:val="002D6208"/>
    <w:rsid w:val="002E0D6B"/>
    <w:rsid w:val="002E1359"/>
    <w:rsid w:val="002E645F"/>
    <w:rsid w:val="002E6844"/>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142C"/>
    <w:rsid w:val="003230A3"/>
    <w:rsid w:val="00324E0C"/>
    <w:rsid w:val="003252EC"/>
    <w:rsid w:val="003271AB"/>
    <w:rsid w:val="00331257"/>
    <w:rsid w:val="00332C9D"/>
    <w:rsid w:val="00336267"/>
    <w:rsid w:val="00340717"/>
    <w:rsid w:val="00341200"/>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3E26"/>
    <w:rsid w:val="00491327"/>
    <w:rsid w:val="00491897"/>
    <w:rsid w:val="00493F4D"/>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7199"/>
    <w:rsid w:val="004C0CA9"/>
    <w:rsid w:val="004C1665"/>
    <w:rsid w:val="004C1EB2"/>
    <w:rsid w:val="004C2B71"/>
    <w:rsid w:val="004C4C24"/>
    <w:rsid w:val="004C6626"/>
    <w:rsid w:val="004C74E7"/>
    <w:rsid w:val="004D0636"/>
    <w:rsid w:val="004D29D4"/>
    <w:rsid w:val="004D71E0"/>
    <w:rsid w:val="004D7B35"/>
    <w:rsid w:val="004E4119"/>
    <w:rsid w:val="004F087D"/>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051"/>
    <w:rsid w:val="00557525"/>
    <w:rsid w:val="00557B49"/>
    <w:rsid w:val="00557FD4"/>
    <w:rsid w:val="00562F39"/>
    <w:rsid w:val="005658C6"/>
    <w:rsid w:val="00565B61"/>
    <w:rsid w:val="00565DC1"/>
    <w:rsid w:val="00565FF6"/>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D7703"/>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30FFF"/>
    <w:rsid w:val="00631197"/>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A457B"/>
    <w:rsid w:val="006A4D9A"/>
    <w:rsid w:val="006A50D9"/>
    <w:rsid w:val="006A7400"/>
    <w:rsid w:val="006B3694"/>
    <w:rsid w:val="006B7D6D"/>
    <w:rsid w:val="006C2AF2"/>
    <w:rsid w:val="006C2F34"/>
    <w:rsid w:val="006D3BD6"/>
    <w:rsid w:val="006D3EBD"/>
    <w:rsid w:val="006D48A8"/>
    <w:rsid w:val="006D63C2"/>
    <w:rsid w:val="006D776A"/>
    <w:rsid w:val="006E335F"/>
    <w:rsid w:val="006E4A36"/>
    <w:rsid w:val="006E78F3"/>
    <w:rsid w:val="006F448E"/>
    <w:rsid w:val="006F6ADF"/>
    <w:rsid w:val="006F6E85"/>
    <w:rsid w:val="00701ACB"/>
    <w:rsid w:val="007025C0"/>
    <w:rsid w:val="00703C4E"/>
    <w:rsid w:val="007051CE"/>
    <w:rsid w:val="007101F6"/>
    <w:rsid w:val="00710C7D"/>
    <w:rsid w:val="00711505"/>
    <w:rsid w:val="00712046"/>
    <w:rsid w:val="00714C84"/>
    <w:rsid w:val="00715E93"/>
    <w:rsid w:val="00716240"/>
    <w:rsid w:val="007179EE"/>
    <w:rsid w:val="00717DF8"/>
    <w:rsid w:val="007207C4"/>
    <w:rsid w:val="00722ADA"/>
    <w:rsid w:val="007242B1"/>
    <w:rsid w:val="007247DF"/>
    <w:rsid w:val="00727400"/>
    <w:rsid w:val="0073002B"/>
    <w:rsid w:val="007318A4"/>
    <w:rsid w:val="00735DAD"/>
    <w:rsid w:val="007361FF"/>
    <w:rsid w:val="007367F7"/>
    <w:rsid w:val="00736F95"/>
    <w:rsid w:val="0074092E"/>
    <w:rsid w:val="00741A41"/>
    <w:rsid w:val="00742E30"/>
    <w:rsid w:val="007453E0"/>
    <w:rsid w:val="007463C5"/>
    <w:rsid w:val="00747DE7"/>
    <w:rsid w:val="0075141E"/>
    <w:rsid w:val="00757A3C"/>
    <w:rsid w:val="007601ED"/>
    <w:rsid w:val="007610E8"/>
    <w:rsid w:val="00761824"/>
    <w:rsid w:val="00762E2D"/>
    <w:rsid w:val="007638D9"/>
    <w:rsid w:val="007679D9"/>
    <w:rsid w:val="007774EC"/>
    <w:rsid w:val="007800CB"/>
    <w:rsid w:val="007807B6"/>
    <w:rsid w:val="0078168F"/>
    <w:rsid w:val="00786573"/>
    <w:rsid w:val="00791D93"/>
    <w:rsid w:val="007920C2"/>
    <w:rsid w:val="007927AE"/>
    <w:rsid w:val="007969AF"/>
    <w:rsid w:val="007A15CE"/>
    <w:rsid w:val="007A2855"/>
    <w:rsid w:val="007A7CD2"/>
    <w:rsid w:val="007B1E8F"/>
    <w:rsid w:val="007B2851"/>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E7CED"/>
    <w:rsid w:val="007F01BF"/>
    <w:rsid w:val="007F0245"/>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A0783"/>
    <w:rsid w:val="008A67DF"/>
    <w:rsid w:val="008A6DA3"/>
    <w:rsid w:val="008B533E"/>
    <w:rsid w:val="008C2F3D"/>
    <w:rsid w:val="008C758C"/>
    <w:rsid w:val="008D17BE"/>
    <w:rsid w:val="008D2167"/>
    <w:rsid w:val="008D48D8"/>
    <w:rsid w:val="008D5638"/>
    <w:rsid w:val="008E07D1"/>
    <w:rsid w:val="008E3A8A"/>
    <w:rsid w:val="008E4EDA"/>
    <w:rsid w:val="008E5318"/>
    <w:rsid w:val="008E64FB"/>
    <w:rsid w:val="008E69F5"/>
    <w:rsid w:val="008E6E64"/>
    <w:rsid w:val="008F02C1"/>
    <w:rsid w:val="008F27C2"/>
    <w:rsid w:val="008F28F6"/>
    <w:rsid w:val="008F51B6"/>
    <w:rsid w:val="009007FC"/>
    <w:rsid w:val="00903F81"/>
    <w:rsid w:val="00904243"/>
    <w:rsid w:val="00906F0C"/>
    <w:rsid w:val="00907E64"/>
    <w:rsid w:val="009124BD"/>
    <w:rsid w:val="00923B2E"/>
    <w:rsid w:val="00923FF2"/>
    <w:rsid w:val="009249C0"/>
    <w:rsid w:val="00930305"/>
    <w:rsid w:val="00933BFF"/>
    <w:rsid w:val="00937259"/>
    <w:rsid w:val="009456D7"/>
    <w:rsid w:val="00950DD0"/>
    <w:rsid w:val="0095439D"/>
    <w:rsid w:val="00954FD6"/>
    <w:rsid w:val="00957D75"/>
    <w:rsid w:val="00961372"/>
    <w:rsid w:val="00962494"/>
    <w:rsid w:val="00963215"/>
    <w:rsid w:val="00963257"/>
    <w:rsid w:val="00963927"/>
    <w:rsid w:val="0097132C"/>
    <w:rsid w:val="00975775"/>
    <w:rsid w:val="00977785"/>
    <w:rsid w:val="00980702"/>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6365"/>
    <w:rsid w:val="009E11E1"/>
    <w:rsid w:val="009E1C74"/>
    <w:rsid w:val="009E6A79"/>
    <w:rsid w:val="009E6ACA"/>
    <w:rsid w:val="009F2440"/>
    <w:rsid w:val="009F3CF0"/>
    <w:rsid w:val="009F580E"/>
    <w:rsid w:val="009F68E7"/>
    <w:rsid w:val="00A02719"/>
    <w:rsid w:val="00A03B16"/>
    <w:rsid w:val="00A0420E"/>
    <w:rsid w:val="00A06BE6"/>
    <w:rsid w:val="00A07551"/>
    <w:rsid w:val="00A07B7A"/>
    <w:rsid w:val="00A12DEB"/>
    <w:rsid w:val="00A14657"/>
    <w:rsid w:val="00A16F73"/>
    <w:rsid w:val="00A2004F"/>
    <w:rsid w:val="00A200E0"/>
    <w:rsid w:val="00A2172F"/>
    <w:rsid w:val="00A22933"/>
    <w:rsid w:val="00A256F9"/>
    <w:rsid w:val="00A25973"/>
    <w:rsid w:val="00A30822"/>
    <w:rsid w:val="00A33877"/>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B86"/>
    <w:rsid w:val="00A80F2F"/>
    <w:rsid w:val="00A82592"/>
    <w:rsid w:val="00A84041"/>
    <w:rsid w:val="00A84A4B"/>
    <w:rsid w:val="00A85A1D"/>
    <w:rsid w:val="00A85A40"/>
    <w:rsid w:val="00A901D0"/>
    <w:rsid w:val="00A932AA"/>
    <w:rsid w:val="00A9475D"/>
    <w:rsid w:val="00AA1832"/>
    <w:rsid w:val="00AA376E"/>
    <w:rsid w:val="00AA480E"/>
    <w:rsid w:val="00AA53EC"/>
    <w:rsid w:val="00AA5F52"/>
    <w:rsid w:val="00AA6A35"/>
    <w:rsid w:val="00AA7B09"/>
    <w:rsid w:val="00AB1F48"/>
    <w:rsid w:val="00AB5912"/>
    <w:rsid w:val="00AB6454"/>
    <w:rsid w:val="00AB6E94"/>
    <w:rsid w:val="00AB7DA3"/>
    <w:rsid w:val="00AC2B99"/>
    <w:rsid w:val="00AC43DA"/>
    <w:rsid w:val="00AC47F7"/>
    <w:rsid w:val="00AC7AE1"/>
    <w:rsid w:val="00AD1A8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06F9F"/>
    <w:rsid w:val="00B1000B"/>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FE"/>
    <w:rsid w:val="00BC05CA"/>
    <w:rsid w:val="00BC3B2E"/>
    <w:rsid w:val="00BC7D98"/>
    <w:rsid w:val="00BD03D7"/>
    <w:rsid w:val="00BD0851"/>
    <w:rsid w:val="00BD148F"/>
    <w:rsid w:val="00BD4E3C"/>
    <w:rsid w:val="00BD564F"/>
    <w:rsid w:val="00BD6AFA"/>
    <w:rsid w:val="00BE347D"/>
    <w:rsid w:val="00BE45AA"/>
    <w:rsid w:val="00BE4C8E"/>
    <w:rsid w:val="00BF01B4"/>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07AD"/>
    <w:rsid w:val="00CB190A"/>
    <w:rsid w:val="00CB34D3"/>
    <w:rsid w:val="00CB4861"/>
    <w:rsid w:val="00CB4878"/>
    <w:rsid w:val="00CC06FF"/>
    <w:rsid w:val="00CC4C90"/>
    <w:rsid w:val="00CD11A9"/>
    <w:rsid w:val="00CD2CA0"/>
    <w:rsid w:val="00CD2E09"/>
    <w:rsid w:val="00CE0E5E"/>
    <w:rsid w:val="00CE14A5"/>
    <w:rsid w:val="00CE39BB"/>
    <w:rsid w:val="00CE438E"/>
    <w:rsid w:val="00CE5145"/>
    <w:rsid w:val="00CE6198"/>
    <w:rsid w:val="00CF4E64"/>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5EF8"/>
    <w:rsid w:val="00E36AE9"/>
    <w:rsid w:val="00E371D7"/>
    <w:rsid w:val="00E37BF6"/>
    <w:rsid w:val="00E41937"/>
    <w:rsid w:val="00E42D07"/>
    <w:rsid w:val="00E469A1"/>
    <w:rsid w:val="00E53FF7"/>
    <w:rsid w:val="00E5687B"/>
    <w:rsid w:val="00E56F59"/>
    <w:rsid w:val="00E60070"/>
    <w:rsid w:val="00E67F3C"/>
    <w:rsid w:val="00E7057E"/>
    <w:rsid w:val="00E7248F"/>
    <w:rsid w:val="00E73964"/>
    <w:rsid w:val="00E752EC"/>
    <w:rsid w:val="00E80030"/>
    <w:rsid w:val="00E82D5C"/>
    <w:rsid w:val="00E83B68"/>
    <w:rsid w:val="00E865FC"/>
    <w:rsid w:val="00E93DFE"/>
    <w:rsid w:val="00E93FDE"/>
    <w:rsid w:val="00E94A1E"/>
    <w:rsid w:val="00E94CBF"/>
    <w:rsid w:val="00E95FE8"/>
    <w:rsid w:val="00E96D94"/>
    <w:rsid w:val="00EA0239"/>
    <w:rsid w:val="00EA3673"/>
    <w:rsid w:val="00EA5BAC"/>
    <w:rsid w:val="00EA5F73"/>
    <w:rsid w:val="00EC08A8"/>
    <w:rsid w:val="00EC11BE"/>
    <w:rsid w:val="00EC5FC8"/>
    <w:rsid w:val="00ED2F1A"/>
    <w:rsid w:val="00ED3426"/>
    <w:rsid w:val="00ED36D3"/>
    <w:rsid w:val="00ED5249"/>
    <w:rsid w:val="00ED54A9"/>
    <w:rsid w:val="00ED65F4"/>
    <w:rsid w:val="00EE0563"/>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03A1"/>
    <w:rsid w:val="00FD5F1A"/>
    <w:rsid w:val="00FD6148"/>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hyperlink" Target="http://garfield.chem.elte.hu/Burcat/burcat.html" TargetMode="External"/><Relationship Id="rId50" Type="http://schemas.openxmlformats.org/officeDocument/2006/relationships/image" Target="media/image16.wmf"/><Relationship Id="rId55"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s://www.open-mpi.org/" TargetMode="External"/><Relationship Id="rId29" Type="http://schemas.openxmlformats.org/officeDocument/2006/relationships/image" Target="media/image4.png"/><Relationship Id="rId41" Type="http://schemas.openxmlformats.org/officeDocument/2006/relationships/image" Target="media/image13.png"/><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commentsExtended" Target="commentsExtended.xml"/><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oleObject" Target="embeddings/oleObject2.bin"/><Relationship Id="rId57" Type="http://schemas.openxmlformats.org/officeDocument/2006/relationships/fontTable" Target="fontTable.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comments" Target="comments.xml"/><Relationship Id="rId52"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cce.tsinghua.edu.cn:8000/"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image" Target="media/image15.wmf"/><Relationship Id="rId56" Type="http://schemas.openxmlformats.org/officeDocument/2006/relationships/oleObject" Target="embeddings/oleObject5.bin"/><Relationship Id="rId8" Type="http://schemas.openxmlformats.org/officeDocument/2006/relationships/hyperlink" Target="http://www.gnu.org/licenses/" TargetMode="External"/><Relationship Id="rId51" Type="http://schemas.openxmlformats.org/officeDocument/2006/relationships/oleObject" Target="embeddings/oleObject3.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2E63D-8DD0-4340-8B8B-580B0969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349</TotalTime>
  <Pages>1</Pages>
  <Words>44932</Words>
  <Characters>256115</Characters>
  <Application>Microsoft Office Word</Application>
  <DocSecurity>0</DocSecurity>
  <Lines>2134</Lines>
  <Paragraphs>600</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300447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19</cp:revision>
  <cp:lastPrinted>2017-07-31T19:50:00Z</cp:lastPrinted>
  <dcterms:created xsi:type="dcterms:W3CDTF">2017-06-02T08:18:00Z</dcterms:created>
  <dcterms:modified xsi:type="dcterms:W3CDTF">2017-07-31T19:51:00Z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