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ins w:id="0" w:author="Struan" w:date="2015-04-20T23:00:00Z">
        <w:r w:rsidR="008424CF">
          <w:t xml:space="preserve">Alison Tomlin, </w:t>
        </w:r>
      </w:ins>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8424CF">
        <w:rPr>
          <w:noProof/>
        </w:rPr>
        <w:t>20 April 2015</w:t>
      </w:r>
      <w:r w:rsidR="007A15CE">
        <w:fldChar w:fldCharType="end"/>
      </w:r>
    </w:p>
    <w:p w:rsidR="00F77C82" w:rsidRPr="00C05534" w:rsidRDefault="00F77C82" w:rsidP="00C05534">
      <w:pPr>
        <w:pStyle w:val="Heading1"/>
      </w:pPr>
      <w:bookmarkStart w:id="1" w:name="_Toc416607822"/>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416607823"/>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416607824"/>
      <w:r w:rsidRPr="00C05534">
        <w:lastRenderedPageBreak/>
        <w:t>Contents</w:t>
      </w:r>
      <w:bookmarkEnd w:id="3"/>
    </w:p>
    <w:p w:rsidR="00D2445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D24459">
        <w:rPr>
          <w:noProof/>
        </w:rPr>
        <w:t>1</w:t>
      </w:r>
      <w:r w:rsidR="00D24459">
        <w:rPr>
          <w:rFonts w:asciiTheme="minorHAnsi" w:eastAsiaTheme="minorEastAsia" w:hAnsiTheme="minorHAnsi" w:cstheme="minorBidi"/>
          <w:noProof/>
          <w:szCs w:val="22"/>
          <w:lang w:eastAsia="en-GB"/>
        </w:rPr>
        <w:tab/>
      </w:r>
      <w:r w:rsidR="00D24459">
        <w:rPr>
          <w:noProof/>
        </w:rPr>
        <w:t>Acknowledgements and Citation</w:t>
      </w:r>
      <w:r w:rsidR="00D24459">
        <w:rPr>
          <w:noProof/>
        </w:rPr>
        <w:tab/>
      </w:r>
      <w:r w:rsidR="00D24459">
        <w:rPr>
          <w:noProof/>
        </w:rPr>
        <w:fldChar w:fldCharType="begin"/>
      </w:r>
      <w:r w:rsidR="00D24459">
        <w:rPr>
          <w:noProof/>
        </w:rPr>
        <w:instrText xml:space="preserve"> PAGEREF _Toc416607822 \h </w:instrText>
      </w:r>
      <w:r w:rsidR="00D24459">
        <w:rPr>
          <w:noProof/>
        </w:rPr>
      </w:r>
      <w:r w:rsidR="00D24459">
        <w:rPr>
          <w:noProof/>
        </w:rPr>
        <w:fldChar w:fldCharType="separate"/>
      </w:r>
      <w:r w:rsidR="00D24459">
        <w:rPr>
          <w:noProof/>
        </w:rPr>
        <w:t>2</w:t>
      </w:r>
      <w:r w:rsidR="00D24459">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_Toc416607823 \h </w:instrText>
      </w:r>
      <w:r>
        <w:rPr>
          <w:noProof/>
        </w:rPr>
      </w:r>
      <w:r>
        <w:rPr>
          <w:noProof/>
        </w:rPr>
        <w:fldChar w:fldCharType="separate"/>
      </w:r>
      <w:r>
        <w:rPr>
          <w:noProof/>
        </w:rPr>
        <w:t>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_Toc416607824 \h </w:instrText>
      </w:r>
      <w:r>
        <w:rPr>
          <w:noProof/>
        </w:rPr>
      </w:r>
      <w:r>
        <w:rPr>
          <w:noProof/>
        </w:rPr>
        <w:fldChar w:fldCharType="separate"/>
      </w:r>
      <w:r>
        <w:rPr>
          <w:noProof/>
        </w:rPr>
        <w:t>5</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_Toc416607825 \h </w:instrText>
      </w:r>
      <w:r>
        <w:rPr>
          <w:noProof/>
        </w:rPr>
      </w:r>
      <w:r>
        <w:rPr>
          <w:noProof/>
        </w:rPr>
        <w:fldChar w:fldCharType="separate"/>
      </w:r>
      <w:r>
        <w:rPr>
          <w:noProof/>
        </w:rPr>
        <w:t>9</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_Toc416607826 \h </w:instrText>
      </w:r>
      <w:r>
        <w:rPr>
          <w:noProof/>
        </w:rPr>
      </w:r>
      <w:r>
        <w:rPr>
          <w:noProof/>
        </w:rPr>
        <w:fldChar w:fldCharType="separate"/>
      </w:r>
      <w:r>
        <w:rPr>
          <w:noProof/>
        </w:rPr>
        <w:t>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_Toc416607827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_Toc416607828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_Toc416607829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_Toc416607830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_Toc416607831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_Toc416607832 \h </w:instrText>
      </w:r>
      <w:r>
        <w:rPr>
          <w:noProof/>
        </w:rPr>
      </w:r>
      <w:r>
        <w:rPr>
          <w:noProof/>
        </w:rPr>
        <w:fldChar w:fldCharType="separate"/>
      </w:r>
      <w:r>
        <w:rPr>
          <w:noProof/>
        </w:rPr>
        <w:t>14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_Toc416607833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_Toc416607834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_Toc416607835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_Toc416607836 \h </w:instrText>
      </w:r>
      <w:r>
        <w:rPr>
          <w:noProof/>
        </w:rPr>
      </w:r>
      <w:r>
        <w:rPr>
          <w:noProof/>
        </w:rPr>
        <w:fldChar w:fldCharType="separate"/>
      </w:r>
      <w:r>
        <w:rPr>
          <w:noProof/>
        </w:rPr>
        <w:t>16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_Toc416607837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_Toc416607838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_Toc416607839 \h </w:instrText>
      </w:r>
      <w:r>
        <w:rPr>
          <w:noProof/>
        </w:rPr>
      </w:r>
      <w:r>
        <w:rPr>
          <w:noProof/>
        </w:rPr>
        <w:fldChar w:fldCharType="separate"/>
      </w:r>
      <w:r>
        <w:rPr>
          <w:noProof/>
        </w:rPr>
        <w:t>19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_Toc416607840 \h </w:instrText>
      </w:r>
      <w:r>
        <w:rPr>
          <w:noProof/>
        </w:rPr>
      </w:r>
      <w:r>
        <w:rPr>
          <w:noProof/>
        </w:rPr>
        <w:fldChar w:fldCharType="separate"/>
      </w:r>
      <w:r>
        <w:rPr>
          <w:noProof/>
        </w:rPr>
        <w:t>20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_Toc416607841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_Toc416607842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_Toc416607843 \h </w:instrText>
      </w:r>
      <w:r>
        <w:rPr>
          <w:noProof/>
        </w:rPr>
      </w:r>
      <w:r>
        <w:rPr>
          <w:noProof/>
        </w:rPr>
        <w:fldChar w:fldCharType="separate"/>
      </w:r>
      <w:r>
        <w:rPr>
          <w:noProof/>
        </w:rPr>
        <w:t>24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_Toc416607844 \h </w:instrText>
      </w:r>
      <w:r>
        <w:rPr>
          <w:noProof/>
        </w:rPr>
      </w:r>
      <w:r>
        <w:rPr>
          <w:noProof/>
        </w:rPr>
        <w:fldChar w:fldCharType="separate"/>
      </w:r>
      <w:r>
        <w:rPr>
          <w:noProof/>
        </w:rPr>
        <w:t>24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_Toc416607845 \h </w:instrText>
      </w:r>
      <w:r>
        <w:rPr>
          <w:noProof/>
        </w:rPr>
      </w:r>
      <w:r>
        <w:rPr>
          <w:noProof/>
        </w:rPr>
        <w:fldChar w:fldCharType="separate"/>
      </w:r>
      <w:r>
        <w:rPr>
          <w:noProof/>
        </w:rPr>
        <w:t>25</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_Toc416607846 \h </w:instrText>
      </w:r>
      <w:r>
        <w:rPr>
          <w:noProof/>
        </w:rPr>
      </w:r>
      <w:r>
        <w:rPr>
          <w:noProof/>
        </w:rPr>
        <w:fldChar w:fldCharType="separate"/>
      </w:r>
      <w:r>
        <w:rPr>
          <w:noProof/>
        </w:rPr>
        <w:t>30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_Toc416607847 \h </w:instrText>
      </w:r>
      <w:r>
        <w:rPr>
          <w:noProof/>
        </w:rPr>
      </w:r>
      <w:r>
        <w:rPr>
          <w:noProof/>
        </w:rPr>
        <w:fldChar w:fldCharType="separate"/>
      </w:r>
      <w:r>
        <w:rPr>
          <w:noProof/>
        </w:rPr>
        <w:t>33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_Toc416607848 \h </w:instrText>
      </w:r>
      <w:r>
        <w:rPr>
          <w:noProof/>
        </w:rPr>
      </w:r>
      <w:r>
        <w:rPr>
          <w:noProof/>
        </w:rPr>
        <w:fldChar w:fldCharType="separate"/>
      </w:r>
      <w:r>
        <w:rPr>
          <w:noProof/>
        </w:rPr>
        <w:t>37</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_Toc416607849 \h </w:instrText>
      </w:r>
      <w:r>
        <w:rPr>
          <w:noProof/>
        </w:rPr>
      </w:r>
      <w:r>
        <w:rPr>
          <w:noProof/>
        </w:rPr>
        <w:fldChar w:fldCharType="separate"/>
      </w:r>
      <w:r>
        <w:rPr>
          <w:noProof/>
        </w:rPr>
        <w:t>39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_Toc416607850 \h </w:instrText>
      </w:r>
      <w:r>
        <w:rPr>
          <w:noProof/>
        </w:rPr>
      </w:r>
      <w:r>
        <w:rPr>
          <w:noProof/>
        </w:rPr>
        <w:fldChar w:fldCharType="separate"/>
      </w:r>
      <w:r>
        <w:rPr>
          <w:noProof/>
        </w:rPr>
        <w:t>40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_Toc416607851 \h </w:instrText>
      </w:r>
      <w:r>
        <w:rPr>
          <w:noProof/>
        </w:rPr>
      </w:r>
      <w:r>
        <w:rPr>
          <w:noProof/>
        </w:rPr>
        <w:fldChar w:fldCharType="separate"/>
      </w:r>
      <w:r>
        <w:rPr>
          <w:noProof/>
        </w:rPr>
        <w:t>44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_Toc416607852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_Toc416607853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_Toc416607854 \h </w:instrText>
      </w:r>
      <w:r>
        <w:rPr>
          <w:noProof/>
        </w:rPr>
      </w:r>
      <w:r>
        <w:rPr>
          <w:noProof/>
        </w:rPr>
        <w:fldChar w:fldCharType="separate"/>
      </w:r>
      <w:r>
        <w:rPr>
          <w:noProof/>
        </w:rPr>
        <w:t>47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_Toc416607855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_Toc416607856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_Toc416607857 \h </w:instrText>
      </w:r>
      <w:r>
        <w:rPr>
          <w:noProof/>
        </w:rPr>
      </w:r>
      <w:r>
        <w:rPr>
          <w:noProof/>
        </w:rPr>
        <w:fldChar w:fldCharType="separate"/>
      </w:r>
      <w:r>
        <w:rPr>
          <w:noProof/>
        </w:rPr>
        <w:t>50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_Toc416607858 \h </w:instrText>
      </w:r>
      <w:r>
        <w:rPr>
          <w:noProof/>
        </w:rPr>
      </w:r>
      <w:r>
        <w:rPr>
          <w:noProof/>
        </w:rPr>
        <w:fldChar w:fldCharType="separate"/>
      </w:r>
      <w:r>
        <w:rPr>
          <w:noProof/>
        </w:rPr>
        <w:t>50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_Toc416607859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_Toc416607860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_Toc416607861 \h </w:instrText>
      </w:r>
      <w:r>
        <w:rPr>
          <w:noProof/>
        </w:rPr>
      </w:r>
      <w:r>
        <w:rPr>
          <w:noProof/>
        </w:rPr>
        <w:fldChar w:fldCharType="separate"/>
      </w:r>
      <w:r>
        <w:rPr>
          <w:noProof/>
        </w:rPr>
        <w:t>54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_Toc416607862 \h </w:instrText>
      </w:r>
      <w:r>
        <w:rPr>
          <w:noProof/>
        </w:rPr>
      </w:r>
      <w:r>
        <w:rPr>
          <w:noProof/>
        </w:rPr>
        <w:fldChar w:fldCharType="separate"/>
      </w:r>
      <w:r>
        <w:rPr>
          <w:noProof/>
        </w:rPr>
        <w:t>56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_Toc416607863 \h </w:instrText>
      </w:r>
      <w:r>
        <w:rPr>
          <w:noProof/>
        </w:rPr>
      </w:r>
      <w:r>
        <w:rPr>
          <w:noProof/>
        </w:rPr>
        <w:fldChar w:fldCharType="separate"/>
      </w:r>
      <w:r>
        <w:rPr>
          <w:noProof/>
        </w:rPr>
        <w:t>56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_Toc416607864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_Toc416607865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505AD">
        <w:rPr>
          <w:i/>
          <w:noProof/>
        </w:rPr>
        <w:t>k</w:t>
      </w:r>
      <w:r>
        <w:rPr>
          <w:noProof/>
        </w:rPr>
        <w:t>(</w:t>
      </w:r>
      <w:r w:rsidRPr="003505AD">
        <w:rPr>
          <w:i/>
          <w:noProof/>
        </w:rPr>
        <w:t>E</w:t>
      </w:r>
      <w:r>
        <w:rPr>
          <w:noProof/>
        </w:rPr>
        <w:t>)s &amp; Tunnelling Corrections</w:t>
      </w:r>
      <w:r>
        <w:rPr>
          <w:noProof/>
        </w:rPr>
        <w:tab/>
      </w:r>
      <w:r>
        <w:rPr>
          <w:noProof/>
        </w:rPr>
        <w:fldChar w:fldCharType="begin"/>
      </w:r>
      <w:r>
        <w:rPr>
          <w:noProof/>
        </w:rPr>
        <w:instrText xml:space="preserve"> PAGEREF _Toc416607866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_Toc416607867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_Toc416607868 \h </w:instrText>
      </w:r>
      <w:r>
        <w:rPr>
          <w:noProof/>
        </w:rPr>
      </w:r>
      <w:r>
        <w:rPr>
          <w:noProof/>
        </w:rPr>
        <w:fldChar w:fldCharType="separate"/>
      </w:r>
      <w:r>
        <w:rPr>
          <w:noProof/>
        </w:rPr>
        <w:t>58</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_Toc416607869 \h </w:instrText>
      </w:r>
      <w:r>
        <w:rPr>
          <w:noProof/>
        </w:rPr>
      </w:r>
      <w:r>
        <w:rPr>
          <w:noProof/>
        </w:rPr>
        <w:fldChar w:fldCharType="separate"/>
      </w:r>
      <w:r>
        <w:rPr>
          <w:noProof/>
        </w:rPr>
        <w:t>59</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_Toc416607870 \h </w:instrText>
      </w:r>
      <w:r>
        <w:rPr>
          <w:noProof/>
        </w:rPr>
      </w:r>
      <w:r>
        <w:rPr>
          <w:noProof/>
        </w:rPr>
        <w:fldChar w:fldCharType="separate"/>
      </w:r>
      <w:r>
        <w:rPr>
          <w:noProof/>
        </w:rPr>
        <w:t>60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_Toc416607871 \h </w:instrText>
      </w:r>
      <w:r>
        <w:rPr>
          <w:noProof/>
        </w:rPr>
      </w:r>
      <w:r>
        <w:rPr>
          <w:noProof/>
        </w:rPr>
        <w:fldChar w:fldCharType="separate"/>
      </w:r>
      <w:r>
        <w:rPr>
          <w:noProof/>
        </w:rPr>
        <w:t>61</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_Toc416607872 \h </w:instrText>
      </w:r>
      <w:r>
        <w:rPr>
          <w:noProof/>
        </w:rPr>
      </w:r>
      <w:r>
        <w:rPr>
          <w:noProof/>
        </w:rPr>
        <w:fldChar w:fldCharType="separate"/>
      </w:r>
      <w:r>
        <w:rPr>
          <w:noProof/>
        </w:rPr>
        <w:t>62</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_Toc416607873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_Toc416607874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_Toc416607875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_Toc416607876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_Toc416607877 \h </w:instrText>
      </w:r>
      <w:r>
        <w:rPr>
          <w:noProof/>
        </w:rPr>
      </w:r>
      <w:r>
        <w:rPr>
          <w:noProof/>
        </w:rPr>
        <w:fldChar w:fldCharType="separate"/>
      </w:r>
      <w:r>
        <w:rPr>
          <w:noProof/>
        </w:rPr>
        <w:t>66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_Toc416607878 \h </w:instrText>
      </w:r>
      <w:r>
        <w:rPr>
          <w:noProof/>
        </w:rPr>
      </w:r>
      <w:r>
        <w:rPr>
          <w:noProof/>
        </w:rPr>
        <w:fldChar w:fldCharType="separate"/>
      </w:r>
      <w:r>
        <w:rPr>
          <w:noProof/>
        </w:rPr>
        <w:t>66</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_Toc416607879 \h </w:instrText>
      </w:r>
      <w:r>
        <w:rPr>
          <w:noProof/>
        </w:rPr>
      </w:r>
      <w:r>
        <w:rPr>
          <w:noProof/>
        </w:rPr>
        <w:fldChar w:fldCharType="separate"/>
      </w:r>
      <w:r>
        <w:rPr>
          <w:noProof/>
        </w:rPr>
        <w:t>67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_Toc416607880 \h </w:instrText>
      </w:r>
      <w:r>
        <w:rPr>
          <w:noProof/>
        </w:rPr>
      </w:r>
      <w:r>
        <w:rPr>
          <w:noProof/>
        </w:rPr>
        <w:fldChar w:fldCharType="separate"/>
      </w:r>
      <w:r>
        <w:rPr>
          <w:noProof/>
        </w:rPr>
        <w:t>67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_Toc416607881 \h </w:instrText>
      </w:r>
      <w:r>
        <w:rPr>
          <w:noProof/>
        </w:rPr>
      </w:r>
      <w:r>
        <w:rPr>
          <w:noProof/>
        </w:rPr>
        <w:fldChar w:fldCharType="separate"/>
      </w:r>
      <w:r>
        <w:rPr>
          <w:noProof/>
        </w:rPr>
        <w:t>68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_Toc416607882 \h </w:instrText>
      </w:r>
      <w:r>
        <w:rPr>
          <w:noProof/>
        </w:rPr>
      </w:r>
      <w:r>
        <w:rPr>
          <w:noProof/>
        </w:rPr>
        <w:fldChar w:fldCharType="separate"/>
      </w:r>
      <w:r>
        <w:rPr>
          <w:noProof/>
        </w:rPr>
        <w:t>69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505AD">
        <w:rPr>
          <w:noProof/>
          <w:vertAlign w:val="subscript"/>
        </w:rPr>
        <w:t>2</w:t>
      </w:r>
      <w:r>
        <w:rPr>
          <w:noProof/>
        </w:rPr>
        <w:tab/>
      </w:r>
      <w:r>
        <w:rPr>
          <w:noProof/>
        </w:rPr>
        <w:fldChar w:fldCharType="begin"/>
      </w:r>
      <w:r>
        <w:rPr>
          <w:noProof/>
        </w:rPr>
        <w:instrText xml:space="preserve"> PAGEREF _Toc416607883 \h </w:instrText>
      </w:r>
      <w:r>
        <w:rPr>
          <w:noProof/>
        </w:rPr>
      </w:r>
      <w:r>
        <w:rPr>
          <w:noProof/>
        </w:rPr>
        <w:fldChar w:fldCharType="separate"/>
      </w:r>
      <w:r>
        <w:rPr>
          <w:noProof/>
        </w:rPr>
        <w:t>70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505AD">
        <w:rPr>
          <w:noProof/>
          <w:vertAlign w:val="subscript"/>
        </w:rPr>
        <w:t>2</w:t>
      </w:r>
      <w:r>
        <w:rPr>
          <w:noProof/>
        </w:rPr>
        <w:t>H</w:t>
      </w:r>
      <w:r w:rsidRPr="003505AD">
        <w:rPr>
          <w:noProof/>
          <w:vertAlign w:val="subscript"/>
        </w:rPr>
        <w:t>2</w:t>
      </w:r>
      <w:r>
        <w:rPr>
          <w:noProof/>
        </w:rPr>
        <w:tab/>
      </w:r>
      <w:r>
        <w:rPr>
          <w:noProof/>
        </w:rPr>
        <w:fldChar w:fldCharType="begin"/>
      </w:r>
      <w:r>
        <w:rPr>
          <w:noProof/>
        </w:rPr>
        <w:instrText xml:space="preserve"> PAGEREF _Toc416607884 \h </w:instrText>
      </w:r>
      <w:r>
        <w:rPr>
          <w:noProof/>
        </w:rPr>
      </w:r>
      <w:r>
        <w:rPr>
          <w:noProof/>
        </w:rPr>
        <w:fldChar w:fldCharType="separate"/>
      </w:r>
      <w:r>
        <w:rPr>
          <w:noProof/>
        </w:rPr>
        <w:t>71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505AD">
        <w:rPr>
          <w:noProof/>
          <w:vertAlign w:val="subscript"/>
        </w:rPr>
        <w:t>3</w:t>
      </w:r>
      <w:r>
        <w:rPr>
          <w:noProof/>
        </w:rPr>
        <w:t>CO + O</w:t>
      </w:r>
      <w:r w:rsidRPr="003505AD">
        <w:rPr>
          <w:noProof/>
          <w:vertAlign w:val="subscript"/>
        </w:rPr>
        <w:t>2</w:t>
      </w:r>
      <w:r>
        <w:rPr>
          <w:noProof/>
        </w:rPr>
        <w:tab/>
      </w:r>
      <w:r>
        <w:rPr>
          <w:noProof/>
        </w:rPr>
        <w:fldChar w:fldCharType="begin"/>
      </w:r>
      <w:r>
        <w:rPr>
          <w:noProof/>
        </w:rPr>
        <w:instrText xml:space="preserve"> PAGEREF _Toc416607885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505AD">
        <w:rPr>
          <w:i/>
          <w:noProof/>
        </w:rPr>
        <w:t>i-</w:t>
      </w:r>
      <w:r>
        <w:rPr>
          <w:noProof/>
        </w:rPr>
        <w:t>propyl)</w:t>
      </w:r>
      <w:r>
        <w:rPr>
          <w:noProof/>
        </w:rPr>
        <w:tab/>
      </w:r>
      <w:r>
        <w:rPr>
          <w:noProof/>
        </w:rPr>
        <w:fldChar w:fldCharType="begin"/>
      </w:r>
      <w:r>
        <w:rPr>
          <w:noProof/>
        </w:rPr>
        <w:instrText xml:space="preserve"> PAGEREF _Toc416607886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_Toc416607887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_Toc416607888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_Toc416607889 \h </w:instrText>
      </w:r>
      <w:r>
        <w:rPr>
          <w:noProof/>
        </w:rPr>
      </w:r>
      <w:r>
        <w:rPr>
          <w:noProof/>
        </w:rPr>
        <w:fldChar w:fldCharType="separate"/>
      </w:r>
      <w:r>
        <w:rPr>
          <w:noProof/>
        </w:rPr>
        <w:t>73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_Toc416607890 \h </w:instrText>
      </w:r>
      <w:r>
        <w:rPr>
          <w:noProof/>
        </w:rPr>
      </w:r>
      <w:r>
        <w:rPr>
          <w:noProof/>
        </w:rPr>
        <w:fldChar w:fldCharType="separate"/>
      </w:r>
      <w:r>
        <w:rPr>
          <w:noProof/>
        </w:rPr>
        <w:t>74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_Toc416607891 \h </w:instrText>
      </w:r>
      <w:r>
        <w:rPr>
          <w:noProof/>
        </w:rPr>
      </w:r>
      <w:r>
        <w:rPr>
          <w:noProof/>
        </w:rPr>
        <w:fldChar w:fldCharType="separate"/>
      </w:r>
      <w:r>
        <w:rPr>
          <w:noProof/>
        </w:rPr>
        <w:t>77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_Toc416607892 \h </w:instrText>
      </w:r>
      <w:r>
        <w:rPr>
          <w:noProof/>
        </w:rPr>
      </w:r>
      <w:r>
        <w:rPr>
          <w:noProof/>
        </w:rPr>
        <w:fldChar w:fldCharType="separate"/>
      </w:r>
      <w:r>
        <w:rPr>
          <w:noProof/>
        </w:rPr>
        <w:t>77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_Toc416607893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_Toc416607894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_Toc416607895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_Toc416607896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_Toc416607897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_Toc416607898 \h </w:instrText>
      </w:r>
      <w:r>
        <w:rPr>
          <w:noProof/>
        </w:rPr>
      </w:r>
      <w:r>
        <w:rPr>
          <w:noProof/>
        </w:rPr>
        <w:fldChar w:fldCharType="separate"/>
      </w:r>
      <w:r>
        <w:rPr>
          <w:noProof/>
        </w:rPr>
        <w:t>79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_Toc416607899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_Toc416607900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_Toc416607901 \h </w:instrText>
      </w:r>
      <w:r>
        <w:rPr>
          <w:noProof/>
        </w:rPr>
      </w:r>
      <w:r>
        <w:rPr>
          <w:noProof/>
        </w:rPr>
        <w:fldChar w:fldCharType="separate"/>
      </w:r>
      <w:r>
        <w:rPr>
          <w:noProof/>
        </w:rPr>
        <w:t>84</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_Toc416607902 \h </w:instrText>
      </w:r>
      <w:r>
        <w:rPr>
          <w:noProof/>
        </w:rPr>
      </w:r>
      <w:r>
        <w:rPr>
          <w:noProof/>
        </w:rPr>
        <w:fldChar w:fldCharType="separate"/>
      </w:r>
      <w:r>
        <w:rPr>
          <w:noProof/>
        </w:rPr>
        <w:t>85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_Toc416607903 \h </w:instrText>
      </w:r>
      <w:r>
        <w:rPr>
          <w:noProof/>
        </w:rPr>
      </w:r>
      <w:r>
        <w:rPr>
          <w:noProof/>
        </w:rPr>
        <w:fldChar w:fldCharType="separate"/>
      </w:r>
      <w:r>
        <w:rPr>
          <w:noProof/>
        </w:rPr>
        <w:t>89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_Toc416607904 \h </w:instrText>
      </w:r>
      <w:r>
        <w:rPr>
          <w:noProof/>
        </w:rPr>
      </w:r>
      <w:r>
        <w:rPr>
          <w:noProof/>
        </w:rPr>
        <w:fldChar w:fldCharType="separate"/>
      </w:r>
      <w:r>
        <w:rPr>
          <w:noProof/>
        </w:rPr>
        <w:t>90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_Toc416607905 \h </w:instrText>
      </w:r>
      <w:r>
        <w:rPr>
          <w:noProof/>
        </w:rPr>
      </w:r>
      <w:r>
        <w:rPr>
          <w:noProof/>
        </w:rPr>
        <w:fldChar w:fldCharType="separate"/>
      </w:r>
      <w:r>
        <w:rPr>
          <w:noProof/>
        </w:rPr>
        <w:t>91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_Toc416607906 \h </w:instrText>
      </w:r>
      <w:r>
        <w:rPr>
          <w:noProof/>
        </w:rPr>
      </w:r>
      <w:r>
        <w:rPr>
          <w:noProof/>
        </w:rPr>
        <w:fldChar w:fldCharType="separate"/>
      </w:r>
      <w:r>
        <w:rPr>
          <w:noProof/>
        </w:rPr>
        <w:t>92</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_Toc416607907 \h </w:instrText>
      </w:r>
      <w:r>
        <w:rPr>
          <w:noProof/>
        </w:rPr>
      </w:r>
      <w:r>
        <w:rPr>
          <w:noProof/>
        </w:rPr>
        <w:fldChar w:fldCharType="separate"/>
      </w:r>
      <w:r>
        <w:rPr>
          <w:noProof/>
        </w:rPr>
        <w:t>94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_Toc416607908 \h </w:instrText>
      </w:r>
      <w:r>
        <w:rPr>
          <w:noProof/>
        </w:rPr>
      </w:r>
      <w:r>
        <w:rPr>
          <w:noProof/>
        </w:rPr>
        <w:fldChar w:fldCharType="separate"/>
      </w:r>
      <w:r>
        <w:rPr>
          <w:noProof/>
        </w:rPr>
        <w:t>97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_Toc416607909 \h </w:instrText>
      </w:r>
      <w:r>
        <w:rPr>
          <w:noProof/>
        </w:rPr>
      </w:r>
      <w:r>
        <w:rPr>
          <w:noProof/>
        </w:rPr>
        <w:fldChar w:fldCharType="separate"/>
      </w:r>
      <w:r>
        <w:rPr>
          <w:noProof/>
        </w:rPr>
        <w:t>97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_Toc416607910 \h </w:instrText>
      </w:r>
      <w:r>
        <w:rPr>
          <w:noProof/>
        </w:rPr>
      </w:r>
      <w:r>
        <w:rPr>
          <w:noProof/>
        </w:rPr>
        <w:fldChar w:fldCharType="separate"/>
      </w:r>
      <w:r>
        <w:rPr>
          <w:noProof/>
        </w:rPr>
        <w:t>103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_Toc416607911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_Toc416607912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_Toc416607913 \h </w:instrText>
      </w:r>
      <w:r>
        <w:rPr>
          <w:noProof/>
        </w:rPr>
      </w:r>
      <w:r>
        <w:rPr>
          <w:noProof/>
        </w:rPr>
        <w:fldChar w:fldCharType="separate"/>
      </w:r>
      <w:r>
        <w:rPr>
          <w:noProof/>
        </w:rPr>
        <w:t>107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_Toc416607914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_Toc416607915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_Toc416607916 \h </w:instrText>
      </w:r>
      <w:r>
        <w:rPr>
          <w:noProof/>
        </w:rPr>
      </w:r>
      <w:r>
        <w:rPr>
          <w:noProof/>
        </w:rPr>
        <w:fldChar w:fldCharType="separate"/>
      </w:r>
      <w:r>
        <w:rPr>
          <w:noProof/>
        </w:rPr>
        <w:t>110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_Toc416607917 \h </w:instrText>
      </w:r>
      <w:r>
        <w:rPr>
          <w:noProof/>
        </w:rPr>
      </w:r>
      <w:r>
        <w:rPr>
          <w:noProof/>
        </w:rPr>
        <w:fldChar w:fldCharType="separate"/>
      </w:r>
      <w:r>
        <w:rPr>
          <w:noProof/>
        </w:rPr>
        <w:t>110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_Toc416607918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_Toc416607919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_Toc416607920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_Toc416607921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_Toc416607922 \h </w:instrText>
      </w:r>
      <w:r>
        <w:rPr>
          <w:noProof/>
        </w:rPr>
      </w:r>
      <w:r>
        <w:rPr>
          <w:noProof/>
        </w:rPr>
        <w:fldChar w:fldCharType="separate"/>
      </w:r>
      <w:r>
        <w:rPr>
          <w:noProof/>
        </w:rPr>
        <w:t>113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_Toc416607923 \h </w:instrText>
      </w:r>
      <w:r>
        <w:rPr>
          <w:noProof/>
        </w:rPr>
      </w:r>
      <w:r>
        <w:rPr>
          <w:noProof/>
        </w:rPr>
        <w:fldChar w:fldCharType="separate"/>
      </w:r>
      <w:r>
        <w:rPr>
          <w:noProof/>
        </w:rPr>
        <w:t>113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_Toc416607924 \h </w:instrText>
      </w:r>
      <w:r>
        <w:rPr>
          <w:noProof/>
        </w:rPr>
      </w:r>
      <w:r>
        <w:rPr>
          <w:noProof/>
        </w:rPr>
        <w:fldChar w:fldCharType="separate"/>
      </w:r>
      <w:r>
        <w:rPr>
          <w:noProof/>
        </w:rPr>
        <w:t>114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16607825"/>
      <w:r w:rsidRPr="00C05534">
        <w:lastRenderedPageBreak/>
        <w:t xml:space="preserve">What’s New in MESMER </w:t>
      </w:r>
      <w:r w:rsidR="00F9060D">
        <w:t>4</w:t>
      </w:r>
      <w:r w:rsidRPr="00C05534">
        <w:t>.0</w:t>
      </w:r>
      <w:bookmarkEnd w:id="4"/>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16607826"/>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16607827"/>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16607828"/>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8424CF"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416607829"/>
      <w:r>
        <w:t>Windows</w:t>
      </w:r>
      <w:bookmarkEnd w:id="8"/>
    </w:p>
    <w:p w:rsidR="00F77C82" w:rsidRDefault="00F77C82" w:rsidP="00C05534">
      <w:pPr>
        <w:pStyle w:val="Heading3"/>
      </w:pPr>
      <w:bookmarkStart w:id="9" w:name="_Toc416607830"/>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16607831"/>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424CF">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8424CF">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416607832"/>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16607833"/>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16607834"/>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16607835"/>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6" w:name="_Toc416607836"/>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16607837"/>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16607838"/>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16607839"/>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16607840"/>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416607841"/>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16607842"/>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proofErr w:type="gramStart"/>
      <w:r w:rsidR="000475EA" w:rsidRPr="000475EA">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16607843"/>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16607844"/>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416607845"/>
      <w:proofErr w:type="gramStart"/>
      <w:r>
        <w:t>moleculeList</w:t>
      </w:r>
      <w:bookmarkEnd w:id="30"/>
      <w:bookmarkEnd w:id="3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3"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34">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35"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3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37"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38"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39"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44"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45"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46"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47"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4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49"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5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5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6"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57"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58"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59"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64"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5"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6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7"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8"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69"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0"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2"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73"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7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7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7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2"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8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84"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8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8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7"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8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8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2"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9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94"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9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97"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9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9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2" w:author="Struan" w:date="2015-03-25T17:51:00Z">
            <w:rPr>
              <w:sz w:val="20"/>
            </w:rPr>
          </w:rPrChange>
        </w:rPr>
        <w:pPrChange w:id="103"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04"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lastRenderedPageBreak/>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05"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05"/>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06" w:name="_Ref353720118"/>
      <w:bookmarkStart w:id="107" w:name="_Toc416607846"/>
      <w:r>
        <w:t>Potential Energy Surface (Zero Point Energy Convention)</w:t>
      </w:r>
      <w:bookmarkEnd w:id="106"/>
      <w:bookmarkEnd w:id="107"/>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08"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09" w:author="Struan" w:date="2015-03-25T17:56:00Z">
        <w:r w:rsidR="00DB46A2">
          <w:t>Otherwise it is set by the first molecule in the list, as follows.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10" w:author="Struan" w:date="2015-03-25T17:57:00Z">
            <w:rPr/>
          </w:rPrChange>
        </w:rPr>
        <w:pPrChange w:id="111" w:author="Struan" w:date="2015-03-25T17:57:00Z">
          <w:pPr>
            <w:spacing w:after="0"/>
          </w:pPr>
        </w:pPrChange>
      </w:pPr>
      <w:r w:rsidRPr="00DB46A2">
        <w:rPr>
          <w:rFonts w:ascii="Courier New" w:hAnsi="Courier New" w:cs="Courier New"/>
          <w:color w:val="0000FF"/>
          <w:sz w:val="20"/>
          <w:lang w:val="en-US"/>
          <w:rPrChange w:id="112" w:author="Struan" w:date="2015-03-25T17:58:00Z">
            <w:rPr/>
          </w:rPrChange>
        </w:rPr>
        <w:t>&lt;</w:t>
      </w:r>
      <w:r w:rsidRPr="00DB46A2">
        <w:rPr>
          <w:rFonts w:ascii="Courier New" w:hAnsi="Courier New" w:cs="Courier New"/>
          <w:color w:val="A31515"/>
          <w:sz w:val="20"/>
          <w:lang w:val="en-US"/>
          <w:rPrChange w:id="113" w:author="Struan" w:date="2015-03-25T17:57:00Z">
            <w:rPr/>
          </w:rPrChange>
        </w:rPr>
        <w:t xml:space="preserve">property </w:t>
      </w:r>
      <w:r w:rsidRPr="00DB46A2">
        <w:rPr>
          <w:rFonts w:ascii="Courier New" w:hAnsi="Courier New" w:cs="Courier New"/>
          <w:color w:val="FF0000"/>
          <w:sz w:val="20"/>
          <w:lang w:val="en-US"/>
          <w:rPrChange w:id="114" w:author="Struan" w:date="2015-03-25T18:00:00Z">
            <w:rPr/>
          </w:rPrChange>
        </w:rPr>
        <w:t>dictRef</w:t>
      </w:r>
      <w:r w:rsidRPr="00DB46A2">
        <w:rPr>
          <w:rFonts w:ascii="Courier New" w:hAnsi="Courier New" w:cs="Courier New"/>
          <w:color w:val="0000FF"/>
          <w:sz w:val="20"/>
          <w:lang w:val="en-US"/>
          <w:rPrChange w:id="115" w:author="Struan" w:date="2015-03-25T18:01:00Z">
            <w:rPr/>
          </w:rPrChange>
        </w:rPr>
        <w:t>=</w:t>
      </w:r>
      <w:r w:rsidRPr="00DB46A2">
        <w:rPr>
          <w:rFonts w:ascii="Courier New" w:hAnsi="Courier New" w:cs="Courier New"/>
          <w:color w:val="A31515"/>
          <w:sz w:val="20"/>
          <w:lang w:val="en-US"/>
          <w:rPrChange w:id="116" w:author="Struan" w:date="2015-03-25T17:57:00Z">
            <w:rPr/>
          </w:rPrChange>
        </w:rPr>
        <w:t>"</w:t>
      </w:r>
      <w:r w:rsidRPr="00DB46A2">
        <w:rPr>
          <w:rFonts w:ascii="Courier New" w:hAnsi="Courier New" w:cs="Courier New"/>
          <w:color w:val="0000FF"/>
          <w:sz w:val="20"/>
          <w:lang w:val="en-US"/>
          <w:rPrChange w:id="117" w:author="Struan" w:date="2015-03-25T18:00:00Z">
            <w:rPr/>
          </w:rPrChange>
        </w:rPr>
        <w:t>me:ZPE</w:t>
      </w:r>
      <w:r w:rsidRPr="00DB46A2">
        <w:rPr>
          <w:rFonts w:ascii="Courier New" w:hAnsi="Courier New" w:cs="Courier New"/>
          <w:color w:val="A31515"/>
          <w:sz w:val="20"/>
          <w:lang w:val="en-US"/>
          <w:rPrChange w:id="118" w:author="Struan" w:date="2015-03-25T17:57:00Z">
            <w:rPr/>
          </w:rPrChange>
        </w:rPr>
        <w:t>"</w:t>
      </w:r>
      <w:r w:rsidRPr="00DB46A2">
        <w:rPr>
          <w:rFonts w:ascii="Courier New" w:hAnsi="Courier New" w:cs="Courier New"/>
          <w:color w:val="0000FF"/>
          <w:sz w:val="20"/>
          <w:lang w:val="en-US"/>
          <w:rPrChange w:id="119" w:author="Struan" w:date="2015-03-25T17:58:00Z">
            <w:rPr/>
          </w:rPrChange>
        </w:rPr>
        <w:t>&gt;</w:t>
      </w:r>
    </w:p>
    <w:p w:rsidR="00DB46A2" w:rsidRPr="00DB46A2" w:rsidRDefault="00DB46A2">
      <w:pPr>
        <w:ind w:left="540"/>
        <w:rPr>
          <w:rFonts w:ascii="Courier New" w:hAnsi="Courier New" w:cs="Courier New"/>
          <w:color w:val="A31515"/>
          <w:sz w:val="20"/>
          <w:lang w:val="en-US"/>
          <w:rPrChange w:id="120" w:author="Struan" w:date="2015-03-25T17:57:00Z">
            <w:rPr/>
          </w:rPrChange>
        </w:rPr>
        <w:pPrChange w:id="121" w:author="Struan" w:date="2015-03-25T17:57:00Z">
          <w:pPr>
            <w:spacing w:after="0"/>
          </w:pPr>
        </w:pPrChange>
      </w:pPr>
      <w:r w:rsidRPr="00DB46A2">
        <w:rPr>
          <w:rFonts w:ascii="Courier New" w:hAnsi="Courier New" w:cs="Courier New"/>
          <w:color w:val="0000FF"/>
          <w:sz w:val="20"/>
          <w:lang w:val="en-US"/>
          <w:rPrChange w:id="122"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23" w:author="Struan" w:date="2015-03-25T18:00:00Z">
            <w:rPr/>
          </w:rPrChange>
        </w:rPr>
        <w:t>units</w:t>
      </w:r>
      <w:r w:rsidRPr="00DB46A2">
        <w:rPr>
          <w:rFonts w:ascii="Courier New" w:hAnsi="Courier New" w:cs="Courier New"/>
          <w:color w:val="A31515"/>
          <w:sz w:val="20"/>
          <w:lang w:val="en-US"/>
          <w:rPrChange w:id="124" w:author="Struan" w:date="2015-03-25T17:57:00Z">
            <w:rPr/>
          </w:rPrChange>
        </w:rPr>
        <w:t xml:space="preserve">="Hartree" </w:t>
      </w:r>
      <w:r w:rsidRPr="00DB46A2">
        <w:rPr>
          <w:rFonts w:ascii="Courier New" w:hAnsi="Courier New" w:cs="Courier New"/>
          <w:color w:val="FF0000"/>
          <w:sz w:val="20"/>
          <w:lang w:val="en-US"/>
          <w:rPrChange w:id="125" w:author="Struan" w:date="2015-03-25T18:00:00Z">
            <w:rPr/>
          </w:rPrChange>
        </w:rPr>
        <w:t>convention</w:t>
      </w:r>
      <w:r w:rsidRPr="00DB46A2">
        <w:rPr>
          <w:rFonts w:ascii="Courier New" w:hAnsi="Courier New" w:cs="Courier New"/>
          <w:color w:val="A31515"/>
          <w:sz w:val="20"/>
          <w:lang w:val="en-US"/>
          <w:rPrChange w:id="126" w:author="Struan" w:date="2015-03-25T17:57:00Z">
            <w:rPr/>
          </w:rPrChange>
        </w:rPr>
        <w:t>="</w:t>
      </w:r>
      <w:r w:rsidRPr="00DB46A2">
        <w:rPr>
          <w:rFonts w:ascii="Courier New" w:hAnsi="Courier New" w:cs="Courier New"/>
          <w:color w:val="0000FF"/>
          <w:sz w:val="20"/>
          <w:lang w:val="en-US"/>
          <w:rPrChange w:id="127" w:author="Struan" w:date="2015-03-25T18:01:00Z">
            <w:rPr/>
          </w:rPrChange>
        </w:rPr>
        <w:t>computational</w:t>
      </w:r>
      <w:r w:rsidRPr="00DB46A2">
        <w:rPr>
          <w:rFonts w:ascii="Courier New" w:hAnsi="Courier New" w:cs="Courier New"/>
          <w:color w:val="A31515"/>
          <w:sz w:val="20"/>
          <w:lang w:val="en-US"/>
          <w:rPrChange w:id="128" w:author="Struan" w:date="2015-03-25T17:57:00Z">
            <w:rPr/>
          </w:rPrChange>
        </w:rPr>
        <w:t>"</w:t>
      </w:r>
      <w:r w:rsidRPr="00DB46A2">
        <w:rPr>
          <w:rFonts w:ascii="Courier New" w:hAnsi="Courier New" w:cs="Courier New"/>
          <w:color w:val="0000FF"/>
          <w:sz w:val="20"/>
          <w:lang w:val="en-US"/>
          <w:rPrChange w:id="129" w:author="Struan" w:date="2015-03-25T17:59:00Z">
            <w:rPr/>
          </w:rPrChange>
        </w:rPr>
        <w:t>&gt;</w:t>
      </w:r>
      <w:r w:rsidRPr="00DB46A2">
        <w:rPr>
          <w:rFonts w:ascii="Courier New" w:hAnsi="Courier New" w:cs="Courier New"/>
          <w:color w:val="A31515"/>
          <w:sz w:val="20"/>
          <w:lang w:val="en-US"/>
          <w:rPrChange w:id="130" w:author="Struan" w:date="2015-03-25T17:57:00Z">
            <w:rPr/>
          </w:rPrChange>
        </w:rPr>
        <w:t>-37.791070</w:t>
      </w:r>
      <w:r w:rsidRPr="00DB46A2">
        <w:rPr>
          <w:rFonts w:ascii="Courier New" w:hAnsi="Courier New" w:cs="Courier New"/>
          <w:color w:val="0000FF"/>
          <w:sz w:val="20"/>
          <w:lang w:val="en-US"/>
          <w:rPrChange w:id="131" w:author="Struan" w:date="2015-03-25T17:59:00Z">
            <w:rPr/>
          </w:rPrChange>
        </w:rPr>
        <w:t>&lt;/</w:t>
      </w:r>
      <w:r w:rsidRPr="00DB46A2">
        <w:rPr>
          <w:rFonts w:ascii="Courier New" w:hAnsi="Courier New" w:cs="Courier New"/>
          <w:color w:val="A31515"/>
          <w:sz w:val="20"/>
          <w:lang w:val="en-US"/>
          <w:rPrChange w:id="132" w:author="Struan" w:date="2015-03-25T17:57:00Z">
            <w:rPr/>
          </w:rPrChange>
        </w:rPr>
        <w:t>scalar</w:t>
      </w:r>
      <w:r w:rsidRPr="00DB46A2">
        <w:rPr>
          <w:rFonts w:ascii="Courier New" w:hAnsi="Courier New" w:cs="Courier New"/>
          <w:color w:val="0000FF"/>
          <w:sz w:val="20"/>
          <w:lang w:val="en-US"/>
          <w:rPrChange w:id="133" w:author="Struan" w:date="2015-03-25T17:59:00Z">
            <w:rPr/>
          </w:rPrChange>
        </w:rPr>
        <w:t>&gt;</w:t>
      </w:r>
    </w:p>
    <w:p w:rsidR="00DB46A2" w:rsidRPr="00DB46A2" w:rsidRDefault="00DB46A2">
      <w:pPr>
        <w:ind w:left="540"/>
        <w:rPr>
          <w:rFonts w:ascii="Courier New" w:hAnsi="Courier New" w:cs="Courier New"/>
          <w:color w:val="A31515"/>
          <w:sz w:val="20"/>
          <w:lang w:val="en-US"/>
          <w:rPrChange w:id="134" w:author="Struan" w:date="2015-03-25T17:57:00Z">
            <w:rPr/>
          </w:rPrChange>
        </w:rPr>
        <w:pPrChange w:id="135" w:author="Struan" w:date="2015-03-25T17:57:00Z">
          <w:pPr>
            <w:spacing w:after="0"/>
          </w:pPr>
        </w:pPrChange>
      </w:pPr>
      <w:r w:rsidRPr="00DB46A2">
        <w:rPr>
          <w:rFonts w:ascii="Courier New" w:hAnsi="Courier New" w:cs="Courier New"/>
          <w:color w:val="0000FF"/>
          <w:sz w:val="20"/>
          <w:lang w:val="en-US"/>
          <w:rPrChange w:id="136" w:author="Struan" w:date="2015-03-25T17:59:00Z">
            <w:rPr/>
          </w:rPrChange>
        </w:rPr>
        <w:t>&lt;/</w:t>
      </w:r>
      <w:r w:rsidRPr="00DB46A2">
        <w:rPr>
          <w:rFonts w:ascii="Courier New" w:hAnsi="Courier New" w:cs="Courier New"/>
          <w:color w:val="A31515"/>
          <w:sz w:val="20"/>
          <w:lang w:val="en-US"/>
          <w:rPrChange w:id="137" w:author="Struan" w:date="2015-03-25T17:57:00Z">
            <w:rPr/>
          </w:rPrChange>
        </w:rPr>
        <w:t>property</w:t>
      </w:r>
      <w:r w:rsidRPr="00DB46A2">
        <w:rPr>
          <w:rFonts w:ascii="Courier New" w:hAnsi="Courier New" w:cs="Courier New"/>
          <w:color w:val="0000FF"/>
          <w:sz w:val="20"/>
          <w:lang w:val="en-US"/>
          <w:rPrChange w:id="138" w:author="Struan" w:date="2015-03-25T17:59:00Z">
            <w:rPr/>
          </w:rPrChange>
        </w:rPr>
        <w:t>&gt;</w:t>
      </w:r>
    </w:p>
    <w:p w:rsidR="00DB46A2" w:rsidRDefault="00DB46A2" w:rsidP="00DB46A2">
      <w:pPr>
        <w:spacing w:after="0"/>
        <w:rPr>
          <w:ins w:id="139" w:author="Struan" w:date="2015-03-25T17:56:00Z"/>
        </w:rPr>
      </w:pPr>
      <w:ins w:id="140" w:author="Struan" w:date="2015-03-25T17:56:00Z">
        <w:r>
          <w:t xml:space="preserve">If there is no convention attribute the energy convention is arbitrary. </w:t>
        </w:r>
      </w:ins>
    </w:p>
    <w:p w:rsidR="00DB46A2" w:rsidRDefault="00DB46A2" w:rsidP="00DB46A2">
      <w:pPr>
        <w:spacing w:after="0"/>
        <w:rPr>
          <w:ins w:id="141" w:author="Struan" w:date="2015-03-25T17:55:00Z"/>
        </w:rPr>
      </w:pPr>
      <w:ins w:id="142"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43"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44" w:author="Struan" w:date="2015-03-25T18:29:00Z">
        <w:r w:rsidRPr="00891D4D">
          <w:t>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 although the output XML file produced by MESMER will have consistent units and will display correctly.</w:t>
        </w:r>
      </w:ins>
      <w:del w:id="145"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46" w:author="Struan" w:date="2015-03-25T18:30:00Z">
        <w:r w:rsidR="00F77C82" w:rsidDel="00891D4D">
          <w:delText>.</w:delText>
        </w:r>
      </w:del>
      <w:r w:rsidR="00F77C82">
        <w:t xml:space="preserve"> </w:t>
      </w:r>
    </w:p>
    <w:p w:rsidR="00F77C82" w:rsidRDefault="00F77C82" w:rsidP="00800034">
      <w:pPr>
        <w:pStyle w:val="ListParagraph"/>
        <w:numPr>
          <w:ilvl w:val="0"/>
          <w:numId w:val="25"/>
        </w:numPr>
      </w:pPr>
      <w:r>
        <w:lastRenderedPageBreak/>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47" w:author="Struan" w:date="2015-03-25T18:31:00Z"/>
        </w:rPr>
      </w:pPr>
      <w:ins w:id="148" w:author="Struan" w:date="2015-03-25T18:31:00Z">
        <w:r w:rsidRPr="00891D4D">
          <w:t>Figure 3 illustrates the different energy definitions for application in MESMER. In each case when the XML is parsed, these are converted and a property with dictRef = me:ZPE written to the output XML file with an attribute describing the origin of the data. If the output XML file is used in subsequent calculations for input, the ZPE data are used, because the priority order for defining the energy is me:ZPE, me:Hf0, me:Hf298.</w:t>
        </w:r>
      </w:ins>
      <w:del w:id="149"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50" w:author="Struan" w:date="2015-03-25T18:31:00Z"/>
        </w:rPr>
        <w:pPrChange w:id="151" w:author="Struan" w:date="2015-03-25T18:31:00Z">
          <w:pPr>
            <w:pStyle w:val="ListParagraph"/>
            <w:numPr>
              <w:numId w:val="26"/>
            </w:numPr>
            <w:tabs>
              <w:tab w:val="num" w:pos="900"/>
            </w:tabs>
            <w:ind w:left="900" w:hanging="360"/>
          </w:pPr>
        </w:pPrChange>
      </w:pPr>
      <w:del w:id="152"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53" w:author="Struan" w:date="2015-03-25T18:31:00Z"/>
        </w:rPr>
        <w:pPrChange w:id="154" w:author="Struan" w:date="2015-03-25T18:31:00Z">
          <w:pPr>
            <w:pStyle w:val="ListParagraph"/>
            <w:numPr>
              <w:numId w:val="26"/>
            </w:numPr>
            <w:tabs>
              <w:tab w:val="num" w:pos="900"/>
            </w:tabs>
            <w:ind w:left="900" w:hanging="360"/>
          </w:pPr>
        </w:pPrChange>
      </w:pPr>
      <w:del w:id="155"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56" w:author="Struan" w:date="2015-03-25T18:31:00Z"/>
        </w:rPr>
        <w:pPrChange w:id="157" w:author="Struan" w:date="2015-03-25T18:31:00Z">
          <w:pPr>
            <w:pStyle w:val="ListParagraph"/>
            <w:numPr>
              <w:numId w:val="26"/>
            </w:numPr>
            <w:tabs>
              <w:tab w:val="num" w:pos="900"/>
            </w:tabs>
            <w:ind w:left="900" w:hanging="360"/>
          </w:pPr>
        </w:pPrChange>
      </w:pPr>
      <w:del w:id="158"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59" w:author="Struan" w:date="2015-03-25T18:31:00Z"/>
        </w:rPr>
      </w:pPr>
      <w:del w:id="160"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61"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lastRenderedPageBreak/>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4" name="TextBox 16"/>
                        <wps:cNvSpPr txBox="1"/>
                        <wps:spPr>
                          <a:xfrm>
                            <a:off x="2914657" y="1569492"/>
                            <a:ext cx="1070240" cy="525780"/>
                          </a:xfrm>
                          <a:prstGeom prst="rect">
                            <a:avLst/>
                          </a:prstGeom>
                          <a:noFill/>
                        </wps:spPr>
                        <wps:txbx>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36" name="TextBox 24"/>
                        <wps:cNvSpPr txBox="1"/>
                        <wps:spPr>
                          <a:xfrm>
                            <a:off x="1123953" y="4306108"/>
                            <a:ext cx="702310" cy="277495"/>
                          </a:xfrm>
                          <a:prstGeom prst="rect">
                            <a:avLst/>
                          </a:prstGeom>
                          <a:noFill/>
                        </wps:spPr>
                        <wps:txbx>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38" name="TextBox 26"/>
                        <wps:cNvSpPr txBox="1"/>
                        <wps:spPr>
                          <a:xfrm>
                            <a:off x="1631937" y="3817646"/>
                            <a:ext cx="687705" cy="277495"/>
                          </a:xfrm>
                          <a:prstGeom prst="rect">
                            <a:avLst/>
                          </a:prstGeom>
                          <a:noFill/>
                        </wps:spPr>
                        <wps:txbx>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40" name="TextBox 28"/>
                        <wps:cNvSpPr txBox="1"/>
                        <wps:spPr>
                          <a:xfrm>
                            <a:off x="2395820" y="3068296"/>
                            <a:ext cx="790575" cy="277495"/>
                          </a:xfrm>
                          <a:prstGeom prst="rect">
                            <a:avLst/>
                          </a:prstGeom>
                          <a:noFill/>
                        </wps:spPr>
                        <wps:txbx>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43" name="TextBox 32"/>
                        <wps:cNvSpPr txBox="1"/>
                        <wps:spPr>
                          <a:xfrm>
                            <a:off x="4499200" y="4362624"/>
                            <a:ext cx="751840" cy="277495"/>
                          </a:xfrm>
                          <a:prstGeom prst="rect">
                            <a:avLst/>
                          </a:prstGeom>
                          <a:noFill/>
                        </wps:spPr>
                        <wps:txbx>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424CF" w:rsidRDefault="008424CF" w:rsidP="00AA480E"/>
                          </w:txbxContent>
                        </wps:txbx>
                        <wps:bodyPr rtlCol="0" anchor="ctr"/>
                      </wps:wsp>
                      <wps:wsp>
                        <wps:cNvPr id="47" name="TextBox 35"/>
                        <wps:cNvSpPr txBox="1"/>
                        <wps:spPr>
                          <a:xfrm>
                            <a:off x="5507708" y="3714890"/>
                            <a:ext cx="840105" cy="277495"/>
                          </a:xfrm>
                          <a:prstGeom prst="rect">
                            <a:avLst/>
                          </a:prstGeom>
                          <a:noFill/>
                        </wps:spPr>
                        <wps:txbx>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424CF" w:rsidRDefault="008424CF"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8424CF" w:rsidRDefault="008424CF"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8424CF" w:rsidRDefault="008424CF"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8424CF" w:rsidRDefault="008424CF"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8424CF" w:rsidRDefault="008424CF"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424CF" w:rsidRDefault="008424CF"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8424CF" w:rsidRDefault="008424CF"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8424CF" w:rsidRDefault="008424CF"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8424CF" w:rsidRDefault="008424CF"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424CF" w:rsidRDefault="008424CF"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424CF" w:rsidRDefault="008424CF"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424CF" w:rsidRDefault="008424CF"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8424CF" w:rsidRPr="004F239A" w:rsidRDefault="008424CF"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424CF" w:rsidRDefault="008424CF"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424CF" w:rsidRDefault="008424CF"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424CF" w:rsidRDefault="008424CF"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8424CF" w:rsidRDefault="008424CF"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62" w:name="_Ref347659580"/>
      <w:bookmarkStart w:id="163" w:name="_Toc416607847"/>
      <w:proofErr w:type="gramStart"/>
      <w:r>
        <w:t>reactionList</w:t>
      </w:r>
      <w:bookmarkEnd w:id="162"/>
      <w:bookmarkEnd w:id="163"/>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lastRenderedPageBreak/>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ins w:id="164" w:author="Struan" w:date="2015-03-25T18:35:00Z">
              <w:r w:rsidR="000F5E43">
                <w:t>e</w:t>
              </w:r>
            </w:ins>
            <w:del w:id="165" w:author="Struan" w:date="2015-03-25T18:35:00Z">
              <w:r w:rsidDel="000F5E43">
                <w:delText>E</w:delText>
              </w:r>
            </w:del>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ins w:id="166" w:author="Struan" w:date="2015-03-25T18:35:00Z">
              <w:r w:rsidR="000F5E43">
                <w:t>s</w:t>
              </w:r>
            </w:ins>
            <w:del w:id="167" w:author="Struan" w:date="2015-03-25T18:35:00Z">
              <w:r w:rsidDel="000F5E43">
                <w:delText>S</w:delText>
              </w:r>
            </w:del>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rPr>
          <w:ins w:id="168" w:author="Struan" w:date="2015-03-25T18:34:00Z"/>
        </w:trPr>
        <w:tc>
          <w:tcPr>
            <w:tcW w:w="2053" w:type="dxa"/>
          </w:tcPr>
          <w:p w:rsidR="00A14657" w:rsidRDefault="00A14657" w:rsidP="003F79AD">
            <w:pPr>
              <w:pStyle w:val="tabletext"/>
              <w:snapToGrid w:val="0"/>
              <w:rPr>
                <w:ins w:id="169" w:author="Struan" w:date="2015-03-25T18:49:00Z"/>
                <w:sz w:val="18"/>
                <w:szCs w:val="18"/>
              </w:rPr>
            </w:pPr>
            <w:ins w:id="170" w:author="Struan" w:date="2015-03-25T18:46:00Z">
              <w:r w:rsidRPr="007C0ED8">
                <w:rPr>
                  <w:sz w:val="18"/>
                  <w:szCs w:val="18"/>
                </w:rPr>
                <w:t>deficientReactant</w:t>
              </w:r>
            </w:ins>
          </w:p>
          <w:p w:rsidR="00A14657" w:rsidRPr="007C0ED8" w:rsidRDefault="00A14657" w:rsidP="003F79AD">
            <w:pPr>
              <w:pStyle w:val="tabletext"/>
              <w:snapToGrid w:val="0"/>
              <w:rPr>
                <w:ins w:id="171" w:author="Struan" w:date="2015-03-25T18:34:00Z"/>
                <w:sz w:val="18"/>
                <w:szCs w:val="18"/>
              </w:rPr>
            </w:pPr>
            <w:ins w:id="172" w:author="Struan" w:date="2015-03-25T18:49:00Z">
              <w:r>
                <w:rPr>
                  <w:sz w:val="18"/>
                  <w:szCs w:val="18"/>
                </w:rPr>
                <w:t>(=</w:t>
              </w:r>
            </w:ins>
            <w:ins w:id="173" w:author="Struan" w:date="2015-03-25T18:50:00Z">
              <w:r w:rsidRPr="007C0ED8">
                <w:rPr>
                  <w:sz w:val="18"/>
                  <w:szCs w:val="18"/>
                </w:rPr>
                <w:t>excessReactant</w:t>
              </w:r>
            </w:ins>
            <w:ins w:id="174" w:author="Struan" w:date="2015-03-25T18:49:00Z">
              <w:r>
                <w:rPr>
                  <w:sz w:val="18"/>
                  <w:szCs w:val="18"/>
                </w:rPr>
                <w:t>)</w:t>
              </w:r>
            </w:ins>
          </w:p>
        </w:tc>
        <w:tc>
          <w:tcPr>
            <w:tcW w:w="1729" w:type="dxa"/>
          </w:tcPr>
          <w:p w:rsidR="00A14657" w:rsidRPr="007C0ED8" w:rsidRDefault="00A14657" w:rsidP="003F79AD">
            <w:pPr>
              <w:pStyle w:val="tabletext"/>
              <w:snapToGrid w:val="0"/>
              <w:rPr>
                <w:ins w:id="175" w:author="Struan" w:date="2015-03-25T18:34:00Z"/>
                <w:sz w:val="18"/>
                <w:szCs w:val="18"/>
              </w:rPr>
            </w:pPr>
            <w:ins w:id="176" w:author="Struan" w:date="2015-03-25T18:46:00Z">
              <w:r w:rsidRPr="007C0ED8">
                <w:rPr>
                  <w:sz w:val="18"/>
                  <w:szCs w:val="18"/>
                </w:rPr>
                <w:t>excessReactant</w:t>
              </w:r>
            </w:ins>
          </w:p>
        </w:tc>
        <w:tc>
          <w:tcPr>
            <w:tcW w:w="1288" w:type="dxa"/>
          </w:tcPr>
          <w:p w:rsidR="00A14657" w:rsidRPr="007C0ED8" w:rsidRDefault="00A14657" w:rsidP="003F79AD">
            <w:pPr>
              <w:pStyle w:val="tabletext"/>
              <w:snapToGrid w:val="0"/>
              <w:rPr>
                <w:ins w:id="177" w:author="Struan" w:date="2015-03-25T18:34:00Z"/>
                <w:sz w:val="18"/>
                <w:szCs w:val="18"/>
              </w:rPr>
            </w:pPr>
            <w:ins w:id="178" w:author="Struan" w:date="2015-03-25T18:34:00Z">
              <w:r w:rsidRPr="007C0ED8">
                <w:rPr>
                  <w:sz w:val="18"/>
                  <w:szCs w:val="18"/>
                </w:rPr>
                <w:t>modelled</w:t>
              </w:r>
            </w:ins>
          </w:p>
        </w:tc>
        <w:tc>
          <w:tcPr>
            <w:tcW w:w="1417" w:type="dxa"/>
          </w:tcPr>
          <w:p w:rsidR="00A14657" w:rsidRDefault="00A14657" w:rsidP="003F79AD">
            <w:pPr>
              <w:jc w:val="center"/>
              <w:rPr>
                <w:ins w:id="179" w:author="Struan" w:date="2015-03-25T18:34:00Z"/>
              </w:rPr>
            </w:pPr>
            <w:ins w:id="180" w:author="Struan" w:date="2015-03-25T18:34:00Z">
              <w:r>
                <w:t>Absent</w:t>
              </w:r>
            </w:ins>
          </w:p>
        </w:tc>
        <w:tc>
          <w:tcPr>
            <w:tcW w:w="2799" w:type="dxa"/>
          </w:tcPr>
          <w:p w:rsidR="00A14657" w:rsidRDefault="00A14657" w:rsidP="003F79AD">
            <w:pPr>
              <w:rPr>
                <w:ins w:id="181" w:author="Struan" w:date="2015-03-25T18:34:00Z"/>
              </w:rPr>
            </w:pPr>
            <w:ins w:id="182" w:author="Struan" w:date="2015-03-25T18:34:00Z">
              <w:r>
                <w:t>Second order association</w:t>
              </w:r>
            </w:ins>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lastRenderedPageBreak/>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lastRenderedPageBreak/>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8424CF"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183" w:name="_Ref313049784"/>
      <w:bookmarkStart w:id="184" w:name="_Toc416607848"/>
      <w:proofErr w:type="gramStart"/>
      <w:r>
        <w:t>me:</w:t>
      </w:r>
      <w:proofErr w:type="gramEnd"/>
      <w:r>
        <w:t>conditions</w:t>
      </w:r>
      <w:bookmarkEnd w:id="183"/>
      <w:bookmarkEnd w:id="184"/>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185" w:name="_Toc416607849"/>
      <w:proofErr w:type="gramStart"/>
      <w:r>
        <w:t>me:</w:t>
      </w:r>
      <w:proofErr w:type="gramEnd"/>
      <w:r>
        <w:t>modelParameters</w:t>
      </w:r>
      <w:bookmarkEnd w:id="185"/>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186" w:name="_Ref207708603"/>
      <w:bookmarkStart w:id="187" w:name="_Toc416607850"/>
      <w:proofErr w:type="gramStart"/>
      <w:r>
        <w:t>me:</w:t>
      </w:r>
      <w:proofErr w:type="gramEnd"/>
      <w:r>
        <w:t>control</w:t>
      </w:r>
      <w:bookmarkEnd w:id="186"/>
      <w:bookmarkEnd w:id="187"/>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c</w:t>
      </w:r>
      <w:r w:rsidR="00874E01">
        <w:t xml:space="preserve">alculates </w:t>
      </w:r>
      <w:r>
        <w:t>a Chebyshev analytical representation of the rate coefficients over a specified temperature and pressure range.</w:t>
      </w:r>
    </w:p>
    <w:p w:rsidR="00874E01" w:rsidRDefault="00C767E1" w:rsidP="00C767E1">
      <w:pPr>
        <w:numPr>
          <w:ilvl w:val="1"/>
          <w:numId w:val="9"/>
        </w:numPr>
        <w:rPr>
          <w:ins w:id="188" w:author="Struan" w:date="2015-04-20T23:11:00Z"/>
        </w:rPr>
      </w:pPr>
      <w:r w:rsidRPr="00CC06FF">
        <w:rPr>
          <w:rFonts w:ascii="Courier New" w:hAnsi="Courier New" w:cs="Courier New"/>
          <w:color w:val="FF0000"/>
        </w:rPr>
        <w:t>ThermodynamicTable</w:t>
      </w:r>
      <w:r>
        <w:t xml:space="preserve">: </w:t>
      </w:r>
      <w:r w:rsidR="00874E01">
        <w:t>c</w:t>
      </w:r>
      <w:r w:rsidR="00874E01">
        <w:t xml:space="preserve">alculates </w:t>
      </w:r>
      <w:r>
        <w:t>thermodynamic functions for the species defined in the molecular list.</w:t>
      </w:r>
    </w:p>
    <w:p w:rsidR="00386A56" w:rsidRDefault="00874E01" w:rsidP="00C767E1">
      <w:pPr>
        <w:numPr>
          <w:ilvl w:val="1"/>
          <w:numId w:val="9"/>
        </w:numPr>
      </w:pPr>
      <w:proofErr w:type="gramStart"/>
      <w:ins w:id="189" w:author="Struan" w:date="2015-04-20T23:12:00Z">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ins>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lastRenderedPageBreak/>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190"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191" w:author="Struan" w:date="2015-03-25T18:38:00Z"/>
          <w:rFonts w:ascii="Courier New" w:hAnsi="Courier New" w:cs="Courier New"/>
          <w:color w:val="0000FF"/>
          <w:sz w:val="18"/>
          <w:szCs w:val="18"/>
          <w:lang w:eastAsia="en-GB"/>
        </w:rPr>
      </w:pPr>
    </w:p>
    <w:p w:rsidR="000F5E43" w:rsidRPr="000F5E43" w:rsidRDefault="000F5E43">
      <w:pPr>
        <w:rPr>
          <w:ins w:id="192" w:author="Struan" w:date="2015-03-25T18:39:00Z"/>
          <w:rPrChange w:id="193" w:author="Struan" w:date="2015-03-25T18:39:00Z">
            <w:rPr>
              <w:ins w:id="194" w:author="Struan" w:date="2015-03-25T18:39:00Z"/>
              <w:rFonts w:ascii="Courier New" w:hAnsi="Courier New" w:cs="Courier New"/>
              <w:color w:val="0000FF"/>
              <w:sz w:val="18"/>
              <w:szCs w:val="18"/>
              <w:lang w:eastAsia="en-GB"/>
            </w:rPr>
          </w:rPrChange>
        </w:rPr>
        <w:pPrChange w:id="195" w:author="Struan" w:date="2015-03-25T18:39:00Z">
          <w:pPr>
            <w:tabs>
              <w:tab w:val="clear" w:pos="540"/>
              <w:tab w:val="clear" w:pos="8064"/>
            </w:tabs>
            <w:suppressAutoHyphens w:val="0"/>
            <w:autoSpaceDE w:val="0"/>
            <w:autoSpaceDN w:val="0"/>
            <w:adjustRightInd w:val="0"/>
            <w:spacing w:after="0" w:line="240" w:lineRule="auto"/>
            <w:jc w:val="left"/>
          </w:pPr>
        </w:pPrChange>
      </w:pPr>
      <w:ins w:id="196" w:author="Struan" w:date="2015-03-25T18:39:00Z">
        <w:r w:rsidRPr="000F5E43">
          <w:rPr>
            <w:rPrChange w:id="197"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198" w:author="Struan" w:date="2015-03-25T18:39:00Z">
              <w:rPr>
                <w:rFonts w:ascii="Courier New" w:hAnsi="Courier New" w:cs="Courier New"/>
                <w:color w:val="0000FF"/>
                <w:sz w:val="18"/>
                <w:szCs w:val="18"/>
                <w:lang w:eastAsia="en-GB"/>
              </w:rPr>
            </w:rPrChange>
          </w:rPr>
          <w:t>me:control</w:t>
        </w:r>
        <w:r w:rsidRPr="000F5E43">
          <w:rPr>
            <w:rPrChange w:id="199"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00" w:author="Struan" w:date="2015-03-25T18:39:00Z">
            <w:rPr>
              <w:rFonts w:ascii="Courier New" w:hAnsi="Courier New" w:cs="Courier New"/>
              <w:color w:val="0000FF"/>
              <w:sz w:val="18"/>
              <w:szCs w:val="18"/>
              <w:lang w:eastAsia="en-GB"/>
            </w:rPr>
          </w:rPrChange>
        </w:rPr>
        <w:pPrChange w:id="201" w:author="Struan" w:date="2015-03-25T18:39:00Z">
          <w:pPr>
            <w:tabs>
              <w:tab w:val="clear" w:pos="540"/>
              <w:tab w:val="clear" w:pos="8064"/>
            </w:tabs>
            <w:suppressAutoHyphens w:val="0"/>
            <w:autoSpaceDE w:val="0"/>
            <w:autoSpaceDN w:val="0"/>
            <w:adjustRightInd w:val="0"/>
            <w:spacing w:after="0" w:line="240" w:lineRule="auto"/>
            <w:jc w:val="left"/>
          </w:pPr>
        </w:pPrChange>
      </w:pPr>
      <w:ins w:id="202" w:author="Struan" w:date="2015-03-25T18:39:00Z">
        <w:r w:rsidRPr="000F5E43">
          <w:rPr>
            <w:rPrChange w:id="203" w:author="Struan" w:date="2015-03-25T18:39:00Z">
              <w:rPr>
                <w:rFonts w:ascii="Courier New" w:hAnsi="Courier New" w:cs="Courier New"/>
                <w:color w:val="0000FF"/>
                <w:sz w:val="18"/>
                <w:szCs w:val="18"/>
                <w:lang w:eastAsia="en-GB"/>
              </w:rPr>
            </w:rPrChange>
          </w:rPr>
          <w:lastRenderedPageBreak/>
          <w:t xml:space="preserve">There can also be multiple </w:t>
        </w:r>
        <w:proofErr w:type="gramStart"/>
        <w:r w:rsidRPr="000F5E43">
          <w:rPr>
            <w:rPrChange w:id="204" w:author="Struan" w:date="2015-03-25T18:39:00Z">
              <w:rPr>
                <w:rFonts w:ascii="Courier New" w:hAnsi="Courier New" w:cs="Courier New"/>
                <w:color w:val="0000FF"/>
                <w:sz w:val="18"/>
                <w:szCs w:val="18"/>
                <w:lang w:eastAsia="en-GB"/>
              </w:rPr>
            </w:rPrChange>
          </w:rPr>
          <w:t>me:</w:t>
        </w:r>
        <w:proofErr w:type="gramEnd"/>
        <w:r w:rsidRPr="000F5E43">
          <w:rPr>
            <w:rPrChange w:id="205"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06" w:author="Struan" w:date="2015-03-25T18:40:00Z">
              <w:rPr>
                <w:rFonts w:ascii="Courier New" w:hAnsi="Courier New" w:cs="Courier New"/>
                <w:color w:val="0000FF"/>
                <w:sz w:val="18"/>
                <w:szCs w:val="18"/>
                <w:lang w:eastAsia="en-GB"/>
              </w:rPr>
            </w:rPrChange>
          </w:rPr>
          <w:t>me:conditions</w:t>
        </w:r>
        <w:r w:rsidRPr="000F5E43">
          <w:rPr>
            <w:rPrChange w:id="207"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08" w:name="_Toc416607851"/>
      <w:r>
        <w:t>Summary Table: Molecular input variables in MESMER</w:t>
      </w:r>
      <w:bookmarkEnd w:id="208"/>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8424CF">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09" w:name="_Toc416607852"/>
      <w:r w:rsidRPr="00246233">
        <w:lastRenderedPageBreak/>
        <w:t>Additional facilities and examples</w:t>
      </w:r>
      <w:bookmarkEnd w:id="209"/>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10" w:name="_Toc416607853"/>
      <w:r>
        <w:t>Basic XML Structure</w:t>
      </w:r>
      <w:bookmarkEnd w:id="210"/>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11" w:name="_Toc416607854"/>
      <w:r>
        <w:t>Notes on Input File Structure</w:t>
      </w:r>
      <w:bookmarkEnd w:id="211"/>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12" w:name="_Ref313039029"/>
      <w:bookmarkStart w:id="213" w:name="_Toc416607855"/>
      <w:r>
        <w:t xml:space="preserve">Comparing MESMER rate </w:t>
      </w:r>
      <w:r w:rsidR="00727400">
        <w:t>data</w:t>
      </w:r>
      <w:r>
        <w:t xml:space="preserve"> to experimental values</w:t>
      </w:r>
      <w:bookmarkEnd w:id="212"/>
      <w:bookmarkEnd w:id="213"/>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8424CF"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14" w:name="_Toc416607856"/>
      <w:r>
        <w:t>Experimental Rate Coefficients</w:t>
      </w:r>
      <w:bookmarkEnd w:id="214"/>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15" w:name="_Toc416607857"/>
      <w:r>
        <w:t>Experimental Yields</w:t>
      </w:r>
      <w:bookmarkEnd w:id="215"/>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16" w:name="_Toc416607858"/>
      <w:r>
        <w:t>Experimental Eigenvalues</w:t>
      </w:r>
      <w:bookmarkEnd w:id="216"/>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17" w:name="_Ref378624763"/>
      <w:bookmarkStart w:id="218" w:name="_Toc416607859"/>
      <w:r>
        <w:t>Specifying Numerical Precision</w:t>
      </w:r>
      <w:bookmarkEnd w:id="217"/>
      <w:bookmarkEnd w:id="218"/>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19" w:name="_Ref344824982"/>
      <w:bookmarkStart w:id="220" w:name="_Toc416607860"/>
      <w:r>
        <w:t>Specifying Parameter Bounds and Constraints</w:t>
      </w:r>
      <w:bookmarkEnd w:id="219"/>
      <w:bookmarkEnd w:id="220"/>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8424CF"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8424CF"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8424CF"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8424CF"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8424CF">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8424CF"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8424CF">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21" w:name="_Toc416607861"/>
      <w:r>
        <w:lastRenderedPageBreak/>
        <w:t>Inverse Laplace Transforms (</w:t>
      </w:r>
      <w:r w:rsidR="00F77C82">
        <w:t>ILT</w:t>
      </w:r>
      <w:r>
        <w:t>)</w:t>
      </w:r>
      <w:bookmarkEnd w:id="221"/>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22" w:name="_Ref207690758"/>
      <w:bookmarkStart w:id="223" w:name="_Toc416607862"/>
      <w:r w:rsidRPr="00C05534">
        <w:lastRenderedPageBreak/>
        <w:t>MESMER files explained</w:t>
      </w:r>
      <w:bookmarkEnd w:id="222"/>
      <w:bookmarkEnd w:id="223"/>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24" w:name="_Toc416607863"/>
      <w:r w:rsidRPr="00246233">
        <w:t>MESMER output files</w:t>
      </w:r>
      <w:bookmarkEnd w:id="224"/>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25" w:name="_Toc416607864"/>
      <w:r>
        <w:t>mesmer.test</w:t>
      </w:r>
      <w:bookmarkEnd w:id="225"/>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26" w:name="_Ref313053442"/>
      <w:bookmarkStart w:id="227" w:name="_Toc416607865"/>
      <w:r>
        <w:t>Partition Functions and State Densities</w:t>
      </w:r>
      <w:bookmarkEnd w:id="226"/>
      <w:bookmarkEnd w:id="227"/>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28" w:name="_Toc416607866"/>
      <w:proofErr w:type="gramStart"/>
      <w:r w:rsidR="00F77C82" w:rsidRPr="00145FA6">
        <w:rPr>
          <w:i/>
        </w:rPr>
        <w:t>k</w:t>
      </w:r>
      <w:r w:rsidR="00F77C82">
        <w:t>(</w:t>
      </w:r>
      <w:proofErr w:type="gramEnd"/>
      <w:r w:rsidR="00F77C82">
        <w:rPr>
          <w:i/>
        </w:rPr>
        <w:t>E</w:t>
      </w:r>
      <w:r w:rsidR="00F77C82">
        <w:t>)s &amp; Tunnelling Corrections</w:t>
      </w:r>
      <w:bookmarkEnd w:id="228"/>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29" w:name="_Toc416607867"/>
      <w:r>
        <w:t>Equilibrium Fractions</w:t>
      </w:r>
      <w:bookmarkEnd w:id="22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424CF"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424CF"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30" w:name="_Toc416607868"/>
      <w:r>
        <w:t>Eigenvalues</w:t>
      </w:r>
      <w:bookmarkEnd w:id="23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424CF"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31" w:name="_Toc416607869"/>
      <w:r>
        <w:t>Species Profiles</w:t>
      </w:r>
      <w:bookmarkEnd w:id="23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424CF"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32" w:name="_Toc416607870"/>
      <w:r>
        <w:t>Phenomenological rate coefficients</w:t>
      </w:r>
      <w:bookmarkEnd w:id="232"/>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33" w:name="_Toc416607871"/>
      <w:r>
        <w:t>mesmer.log</w:t>
      </w:r>
      <w:bookmarkEnd w:id="233"/>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34" w:name="_Toc416607872"/>
      <w:r>
        <w:t>XML output</w:t>
      </w:r>
      <w:bookmarkEnd w:id="234"/>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35" w:author="Struan" w:date="2015-03-25T18:41:00Z">
        <w:r w:rsidR="001E0864">
          <w:t>presented in a more friendly way when the XML file is opened in a browser.</w:t>
        </w:r>
      </w:ins>
      <w:del w:id="236"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37" w:author="Struan" w:date="2015-03-25T18:42:00Z">
        <w:r w:rsidR="001E0864">
          <w:t>. To see the data represented graphically</w:t>
        </w:r>
      </w:ins>
      <w:del w:id="238"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39" w:name="_Toc416607873"/>
      <w:r>
        <w:t>defaults.xml</w:t>
      </w:r>
      <w:bookmarkEnd w:id="239"/>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40" w:name="_Toc416607874"/>
      <w:r>
        <w:t>librarymols.xml</w:t>
      </w:r>
      <w:bookmarkEnd w:id="240"/>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41" w:name="_Toc416607875"/>
      <w:r>
        <w:t>Secondary input files</w:t>
      </w:r>
      <w:bookmarkEnd w:id="24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42" w:name="_Toc416607876"/>
      <w:proofErr w:type="gramStart"/>
      <w:r>
        <w:t>source.dot</w:t>
      </w:r>
      <w:proofErr w:type="gramEnd"/>
      <w:r>
        <w:t xml:space="preserve"> and source.ps</w:t>
      </w:r>
      <w:bookmarkEnd w:id="242"/>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43" w:name="_Toc416607877"/>
      <w:r>
        <w:t>mesmer1.xsl, mesmerDiag.xsl, popDiag.xsl and switchcontent.xsl</w:t>
      </w:r>
      <w:bookmarkEnd w:id="243"/>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44" w:name="_Ref347248442"/>
      <w:bookmarkStart w:id="245" w:name="_Toc416607878"/>
      <w:r>
        <w:t>punch.xsl, punchout.bat</w:t>
      </w:r>
      <w:bookmarkEnd w:id="244"/>
      <w:bookmarkEnd w:id="245"/>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46" w:name="_Ref206915297"/>
      <w:bookmarkStart w:id="247" w:name="_Toc416607879"/>
      <w:r w:rsidRPr="00C05534">
        <w:lastRenderedPageBreak/>
        <w:t>Test Suite</w:t>
      </w:r>
      <w:bookmarkEnd w:id="246"/>
      <w:bookmarkEnd w:id="247"/>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48" w:name="_Ref316226934"/>
      <w:bookmarkStart w:id="249" w:name="_Toc416607880"/>
      <w:r w:rsidRPr="00246233">
        <w:t>MesmerQA</w:t>
      </w:r>
      <w:bookmarkEnd w:id="248"/>
      <w:bookmarkEnd w:id="249"/>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50" w:name="_Toc416607881"/>
      <w:r w:rsidRPr="0082158A">
        <w:lastRenderedPageBreak/>
        <w:t>1</w:t>
      </w:r>
      <w:r w:rsidR="00F77C82">
        <w:t>-Pentyl Isomerization</w:t>
      </w:r>
      <w:bookmarkEnd w:id="250"/>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251" w:name="_Toc416607882"/>
      <w:r w:rsidRPr="00F66AB7">
        <w:lastRenderedPageBreak/>
        <w:t>Cyclopropene Isomerization + Reservoir State</w:t>
      </w:r>
      <w:bookmarkEnd w:id="251"/>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252" w:name="_Toc416607883"/>
      <w:r w:rsidRPr="00F66AB7">
        <w:lastRenderedPageBreak/>
        <w:t>H + SO</w:t>
      </w:r>
      <w:r w:rsidRPr="007D5484">
        <w:rPr>
          <w:vertAlign w:val="subscript"/>
        </w:rPr>
        <w:t>2</w:t>
      </w:r>
      <w:bookmarkEnd w:id="252"/>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53" w:name="_Toc416607884"/>
      <w:r w:rsidRPr="00F66AB7">
        <w:lastRenderedPageBreak/>
        <w:t>OH + C</w:t>
      </w:r>
      <w:r w:rsidRPr="00B35D94">
        <w:rPr>
          <w:vertAlign w:val="subscript"/>
        </w:rPr>
        <w:t>2</w:t>
      </w:r>
      <w:r w:rsidRPr="00F66AB7">
        <w:t>H</w:t>
      </w:r>
      <w:r w:rsidRPr="00B35D94">
        <w:rPr>
          <w:vertAlign w:val="subscript"/>
        </w:rPr>
        <w:t>2</w:t>
      </w:r>
      <w:bookmarkEnd w:id="253"/>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54" w:name="_Ref353724186"/>
      <w:bookmarkStart w:id="255" w:name="_Toc41660788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54"/>
      <w:bookmarkEnd w:id="255"/>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56" w:name="_Toc416607886"/>
      <w:r w:rsidRPr="0015696B">
        <w:t>2</w:t>
      </w:r>
      <w:r w:rsidR="00F77C82">
        <w:t>-propyl</w:t>
      </w:r>
      <w:r>
        <w:t xml:space="preserve"> (</w:t>
      </w:r>
      <w:r>
        <w:rPr>
          <w:i/>
        </w:rPr>
        <w:t>i-</w:t>
      </w:r>
      <w:r>
        <w:t>propyl)</w:t>
      </w:r>
      <w:bookmarkEnd w:id="256"/>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257" w:name="_Toc416607887"/>
      <w:r>
        <w:t>Benzene-OH Oxidation</w:t>
      </w:r>
      <w:bookmarkEnd w:id="257"/>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258" w:name="_Toc416607888"/>
      <w:r>
        <w:t>Thermodynamic Table</w:t>
      </w:r>
      <w:bookmarkEnd w:id="25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107822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259" w:name="_Toc416607889"/>
      <w:r>
        <w:t>UnitTests</w:t>
      </w:r>
      <w:bookmarkEnd w:id="259"/>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260" w:name="_Toc416607890"/>
      <w:r w:rsidRPr="00246233">
        <w:lastRenderedPageBreak/>
        <w:t>Examples</w:t>
      </w:r>
      <w:bookmarkEnd w:id="260"/>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261" w:name="_Toc416607891"/>
      <w:r w:rsidRPr="00C05534">
        <w:lastRenderedPageBreak/>
        <w:t>Adding Functionality to MESMER</w:t>
      </w:r>
      <w:bookmarkEnd w:id="261"/>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262" w:name="_Toc416607892"/>
      <w:bookmarkStart w:id="263" w:name="_Ref277428806"/>
      <w:bookmarkStart w:id="264" w:name="_Ref277416966"/>
      <w:r w:rsidRPr="00246233">
        <w:t>Data Access</w:t>
      </w:r>
      <w:bookmarkEnd w:id="262"/>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265" w:name="_Toc416607893"/>
      <w:r>
        <w:t>XmlMoveTo</w:t>
      </w:r>
      <w:bookmarkEnd w:id="265"/>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266" w:name="_Toc416607894"/>
      <w:r>
        <w:t>XmlRead</w:t>
      </w:r>
      <w:bookmarkEnd w:id="266"/>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267" w:name="_Toc416607895"/>
      <w:r>
        <w:t>XmlReadValue</w:t>
      </w:r>
      <w:bookmarkEnd w:id="26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268" w:name="_Toc416607896"/>
      <w:r>
        <w:t>XmlReadDouble</w:t>
      </w:r>
      <w:bookmarkEnd w:id="26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69" w:name="_Toc416607897"/>
      <w:r>
        <w:t>XmlReadInteger</w:t>
      </w:r>
      <w:bookmarkEnd w:id="26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70" w:name="_Toc416607898"/>
      <w:r>
        <w:t>XmlReadBoolean</w:t>
      </w:r>
      <w:bookmarkEnd w:id="27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271" w:name="_Ref376099370"/>
      <w:bookmarkStart w:id="272" w:name="_Toc416607899"/>
      <w:r w:rsidRPr="00246233">
        <w:t>Plug-in Classes</w:t>
      </w:r>
      <w:bookmarkEnd w:id="271"/>
      <w:bookmarkEnd w:id="272"/>
    </w:p>
    <w:p w:rsidR="00F77C82" w:rsidRDefault="00F77C82">
      <w:pPr>
        <w:pStyle w:val="Heading3"/>
        <w:tabs>
          <w:tab w:val="left" w:pos="567"/>
        </w:tabs>
        <w:ind w:left="426" w:hanging="426"/>
      </w:pPr>
      <w:bookmarkStart w:id="273" w:name="_Ref376106032"/>
      <w:bookmarkStart w:id="274" w:name="_Toc416607900"/>
      <w:r>
        <w:t>Calculation Methods</w:t>
      </w:r>
      <w:bookmarkEnd w:id="263"/>
      <w:bookmarkEnd w:id="273"/>
      <w:bookmarkEnd w:id="274"/>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w:t>
      </w:r>
      <w:ins w:id="275" w:author="Struan" w:date="2015-04-12T11:27:00Z">
        <w:r w:rsidR="008F27C2">
          <w:t>-</w:t>
        </w:r>
      </w:ins>
      <w:r w:rsidR="003715DA">
        <w:t>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pPr>
        <w:rPr>
          <w:ins w:id="276" w:author="Struan" w:date="2015-04-12T11:26:00Z"/>
        </w:rPr>
      </w:pPr>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ins w:id="277" w:author="Struan" w:date="2015-04-20T23:36:00Z">
        <w:r w:rsidR="00F50194" w:rsidRPr="00F50194">
          <w:rPr>
            <w:highlight w:val="yellow"/>
            <w:rPrChange w:id="278" w:author="Struan" w:date="2015-04-20T23:37:00Z">
              <w:rPr/>
            </w:rPrChange>
          </w:rPr>
          <w:t>NEED SOMETHING ON NASA POLYNOMIALS.</w:t>
        </w:r>
      </w:ins>
      <w:bookmarkStart w:id="279" w:name="_GoBack"/>
      <w:bookmarkEnd w:id="279"/>
    </w:p>
    <w:p w:rsidR="00667060" w:rsidRDefault="008F27C2">
      <w:pPr>
        <w:rPr>
          <w:ins w:id="280" w:author="Struan" w:date="2015-04-12T12:20:00Z"/>
        </w:rPr>
      </w:pPr>
      <w:ins w:id="281" w:author="Struan" w:date="2015-04-12T11:26:00Z">
        <w:r>
          <w:rPr>
            <w:rFonts w:ascii="Courier New" w:hAnsi="Courier New" w:cs="Courier New"/>
            <w:color w:val="FF0000"/>
          </w:rPr>
          <w:t>SensitivityAnalysis</w:t>
        </w:r>
        <w:r>
          <w:t xml:space="preserve">: This class </w:t>
        </w:r>
      </w:ins>
      <w:ins w:id="282" w:author="Struan" w:date="2015-04-12T11:28:00Z">
        <w:r>
          <w:t>is designed to perform as sensitivity analysis of the predicted quantities against ME parameters</w:t>
        </w:r>
      </w:ins>
      <w:ins w:id="283" w:author="Struan" w:date="2015-04-12T11:31:00Z">
        <w:r>
          <w:t>. T</w:t>
        </w:r>
      </w:ins>
      <w:ins w:id="284" w:author="Struan" w:date="2015-04-12T11:28:00Z">
        <w:r>
          <w:t>he</w:t>
        </w:r>
      </w:ins>
      <w:ins w:id="285" w:author="Struan" w:date="2015-04-12T11:31:00Z">
        <w:r w:rsidR="00085423">
          <w:t xml:space="preserve"> principal objective of </w:t>
        </w:r>
      </w:ins>
      <w:ins w:id="286" w:author="Struan" w:date="2015-04-12T11:32:00Z">
        <w:r w:rsidR="00085423">
          <w:t>sensitivity</w:t>
        </w:r>
      </w:ins>
      <w:ins w:id="287" w:author="Struan" w:date="2015-04-12T11:31:00Z">
        <w:r w:rsidR="00085423">
          <w:t xml:space="preserve"> </w:t>
        </w:r>
      </w:ins>
      <w:ins w:id="288" w:author="Struan" w:date="2015-04-12T11:32:00Z">
        <w:r w:rsidR="00085423">
          <w:t xml:space="preserve">analysis is to </w:t>
        </w:r>
      </w:ins>
      <w:ins w:id="289" w:author="Struan" w:date="2015-04-12T11:28:00Z">
        <w:r>
          <w:t xml:space="preserve">identify those </w:t>
        </w:r>
      </w:ins>
      <w:ins w:id="290" w:author="Struan" w:date="2015-04-12T11:54:00Z">
        <w:r w:rsidR="00CA18E9">
          <w:t>ME</w:t>
        </w:r>
      </w:ins>
      <w:ins w:id="291" w:author="Struan" w:date="2015-04-12T11:53:00Z">
        <w:r w:rsidR="00CA18E9">
          <w:t xml:space="preserve"> </w:t>
        </w:r>
      </w:ins>
      <w:ins w:id="292" w:author="Struan" w:date="2015-04-12T11:28:00Z">
        <w:r>
          <w:t>parameters that have the greatest impact on the</w:t>
        </w:r>
      </w:ins>
      <w:ins w:id="293" w:author="Struan" w:date="2015-04-12T11:33:00Z">
        <w:r w:rsidR="00085423">
          <w:t xml:space="preserve"> value of predicted quantities</w:t>
        </w:r>
      </w:ins>
      <w:ins w:id="294" w:author="Struan" w:date="2015-04-12T11:34:00Z">
        <w:r w:rsidR="00085423">
          <w:t>. Consequently this information can be used to guide the choice of what parameters should be investigated in more detail</w:t>
        </w:r>
      </w:ins>
      <w:ins w:id="295" w:author="Struan" w:date="2015-04-12T11:39:00Z">
        <w:r w:rsidR="00085423">
          <w:t xml:space="preserve">. The sensitivity analysis implementation within MESMER is based on the </w:t>
        </w:r>
      </w:ins>
      <w:ins w:id="296" w:author="Struan" w:date="2015-04-12T11:50:00Z">
        <w:r w:rsidR="00A07B7A">
          <w:t xml:space="preserve">high dimensional model representation (HDMR) </w:t>
        </w:r>
      </w:ins>
      <w:ins w:id="297" w:author="Struan" w:date="2015-04-12T11:39:00Z">
        <w:r w:rsidR="00085423">
          <w:t>Monte-Carlo approach</w:t>
        </w:r>
      </w:ins>
      <w:ins w:id="298" w:author="Struan" w:date="2015-04-12T11:42:00Z">
        <w:r w:rsidR="00A07B7A">
          <w:t xml:space="preserve"> discussed by </w:t>
        </w:r>
      </w:ins>
      <w:ins w:id="299" w:author="Struan" w:date="2015-04-12T11:44:00Z">
        <w:r w:rsidR="00A07B7A">
          <w:t xml:space="preserve">Li </w:t>
        </w:r>
        <w:r w:rsidR="00A07B7A" w:rsidRPr="00A07B7A">
          <w:rPr>
            <w:i/>
            <w:rPrChange w:id="300" w:author="Struan" w:date="2015-04-12T11:45:00Z">
              <w:rPr/>
            </w:rPrChange>
          </w:rPr>
          <w:t>et al.</w:t>
        </w:r>
        <w:r w:rsidR="00A07B7A">
          <w:t xml:space="preserve"> (</w:t>
        </w:r>
      </w:ins>
      <w:ins w:id="301" w:author="Struan" w:date="2015-04-12T11:45:00Z">
        <w:r w:rsidR="00A07B7A">
          <w:t>ref</w:t>
        </w:r>
      </w:ins>
      <w:ins w:id="302" w:author="Struan" w:date="2015-04-12T11:50:00Z">
        <w:r w:rsidR="00A07B7A">
          <w:t xml:space="preserve"> 28</w:t>
        </w:r>
      </w:ins>
      <w:ins w:id="303" w:author="Struan" w:date="2015-04-12T11:44:00Z">
        <w:r w:rsidR="00A07B7A">
          <w:t>)</w:t>
        </w:r>
      </w:ins>
      <w:ins w:id="304" w:author="Struan" w:date="2015-04-12T11:45:00Z">
        <w:r w:rsidR="00A07B7A">
          <w:t>.</w:t>
        </w:r>
      </w:ins>
      <w:ins w:id="305" w:author="Struan" w:date="2015-04-12T11:50:00Z">
        <w:r w:rsidR="00CA18E9">
          <w:t xml:space="preserve"> </w:t>
        </w:r>
      </w:ins>
      <w:ins w:id="306" w:author="Struan" w:date="2015-04-12T11:54:00Z">
        <w:r w:rsidR="00CA18E9">
          <w:t>In brief, the approach is based on the view that</w:t>
        </w:r>
      </w:ins>
      <w:ins w:id="307" w:author="Struan" w:date="2015-04-12T11:56:00Z">
        <w:r w:rsidR="00CA18E9">
          <w:t xml:space="preserve">, for a give set of temperature and pressure conditions, </w:t>
        </w:r>
      </w:ins>
      <w:ins w:id="308" w:author="Struan" w:date="2015-04-12T11:54:00Z">
        <w:r w:rsidR="00CA18E9">
          <w:t xml:space="preserve">the ME model </w:t>
        </w:r>
      </w:ins>
      <w:ins w:id="309" w:author="Struan" w:date="2015-04-12T11:57:00Z">
        <w:r w:rsidR="00CA18E9">
          <w:t>i</w:t>
        </w:r>
      </w:ins>
      <w:ins w:id="310" w:author="Struan" w:date="2015-04-12T11:58:00Z">
        <w:r w:rsidR="00CA18E9">
          <w:t>s</w:t>
        </w:r>
      </w:ins>
      <w:ins w:id="311" w:author="Struan" w:date="2015-04-12T11:57:00Z">
        <w:r w:rsidR="00CA18E9">
          <w:t xml:space="preserve"> a device for </w:t>
        </w:r>
      </w:ins>
      <w:ins w:id="312" w:author="Struan" w:date="2015-04-12T11:56:00Z">
        <w:r w:rsidR="00CA18E9">
          <w:t>mapping inputs</w:t>
        </w:r>
      </w:ins>
      <w:ins w:id="313" w:author="Struan" w:date="2015-04-12T11:57:00Z">
        <w:r w:rsidR="00CA18E9">
          <w:t xml:space="preserve">, </w:t>
        </w:r>
      </w:ins>
      <w:ins w:id="314" w:author="Struan" w:date="2015-04-12T12:00:00Z">
        <w:r w:rsidR="00CA18E9">
          <w:t xml:space="preserve">e.g. </w:t>
        </w:r>
      </w:ins>
      <w:ins w:id="315" w:author="Struan" w:date="2015-04-12T11:57:00Z">
        <w:r w:rsidR="00CA18E9">
          <w:t>ME param</w:t>
        </w:r>
      </w:ins>
      <w:ins w:id="316" w:author="Struan" w:date="2015-04-12T12:01:00Z">
        <w:r w:rsidR="00CA18E9">
          <w:t>e</w:t>
        </w:r>
      </w:ins>
      <w:ins w:id="317" w:author="Struan" w:date="2015-04-12T11:57:00Z">
        <w:r w:rsidR="00CA18E9">
          <w:t xml:space="preserve">ters such as barrier heights </w:t>
        </w:r>
        <w:proofErr w:type="gramStart"/>
        <w:r w:rsidR="00CA18E9">
          <w:t xml:space="preserve">or </w:t>
        </w:r>
      </w:ins>
      <w:proofErr w:type="gramEnd"/>
      <m:oMath>
        <m:sSub>
          <m:sSubPr>
            <m:ctrlPr>
              <w:ins w:id="318" w:author="Struan" w:date="2015-04-12T12:00:00Z">
                <w:rPr>
                  <w:rFonts w:ascii="Cambria Math" w:hAnsi="Cambria Math"/>
                  <w:i/>
                </w:rPr>
              </w:ins>
            </m:ctrlPr>
          </m:sSubPr>
          <m:e>
            <m:d>
              <m:dPr>
                <m:begChr m:val="〈"/>
                <m:endChr m:val="〉"/>
                <m:ctrlPr>
                  <w:ins w:id="319" w:author="Struan" w:date="2015-04-12T12:00:00Z">
                    <w:rPr>
                      <w:rFonts w:ascii="Cambria Math" w:hAnsi="Cambria Math"/>
                      <w:i/>
                    </w:rPr>
                  </w:ins>
                </m:ctrlPr>
              </m:dPr>
              <m:e>
                <m:r>
                  <w:ins w:id="320" w:author="Struan" w:date="2015-04-12T12:00:00Z">
                    <w:rPr>
                      <w:rFonts w:ascii="Cambria Math" w:hAnsi="Cambria Math"/>
                    </w:rPr>
                    <m:t>∆E</m:t>
                  </w:ins>
                </m:r>
              </m:e>
            </m:d>
          </m:e>
          <m:sub>
            <m:r>
              <w:ins w:id="321" w:author="Struan" w:date="2015-04-12T12:00:00Z">
                <w:rPr>
                  <w:rFonts w:ascii="Cambria Math" w:hAnsi="Cambria Math"/>
                </w:rPr>
                <m:t>d</m:t>
              </w:ins>
            </m:r>
          </m:sub>
        </m:sSub>
      </m:oMath>
      <w:ins w:id="322" w:author="Struan" w:date="2015-04-12T11:57:00Z">
        <w:r w:rsidR="00CA18E9">
          <w:t>,</w:t>
        </w:r>
      </w:ins>
      <w:ins w:id="323" w:author="Struan" w:date="2015-04-12T11:56:00Z">
        <w:r w:rsidR="00CA18E9">
          <w:t xml:space="preserve"> to outputs</w:t>
        </w:r>
      </w:ins>
      <w:ins w:id="324" w:author="Struan" w:date="2015-04-12T12:01:00Z">
        <w:r w:rsidR="00CA18E9">
          <w:t xml:space="preserve"> e.g. predicted </w:t>
        </w:r>
      </w:ins>
      <w:ins w:id="325" w:author="Struan" w:date="2015-04-12T11:58:00Z">
        <w:r w:rsidR="00CA18E9">
          <w:t>rate coefficients</w:t>
        </w:r>
      </w:ins>
      <w:ins w:id="326" w:author="Struan" w:date="2015-04-12T11:56:00Z">
        <w:r w:rsidR="00CA18E9">
          <w:t xml:space="preserve">. </w:t>
        </w:r>
      </w:ins>
      <w:ins w:id="327" w:author="Struan" w:date="2015-04-12T12:10:00Z">
        <w:r w:rsidR="00667060">
          <w:t xml:space="preserve">For a given predicted quantity this mapping is represented as </w:t>
        </w:r>
      </w:ins>
      <m:oMath>
        <m:r>
          <w:ins w:id="328" w:author="Struan" w:date="2015-04-12T12:11:00Z">
            <w:rPr>
              <w:rFonts w:ascii="Cambria Math" w:hAnsi="Cambria Math"/>
            </w:rPr>
            <m:t>f</m:t>
          </w:ins>
        </m:r>
        <m:d>
          <m:dPr>
            <m:ctrlPr>
              <w:ins w:id="329" w:author="Struan" w:date="2015-04-12T12:11:00Z">
                <w:rPr>
                  <w:rFonts w:ascii="Cambria Math" w:hAnsi="Cambria Math"/>
                  <w:i/>
                </w:rPr>
              </w:ins>
            </m:ctrlPr>
          </m:dPr>
          <m:e>
            <m:r>
              <w:ins w:id="330" w:author="Struan" w:date="2015-04-12T12:11:00Z">
                <m:rPr>
                  <m:sty m:val="bi"/>
                </m:rPr>
                <w:rPr>
                  <w:rFonts w:ascii="Cambria Math" w:hAnsi="Cambria Math"/>
                </w:rPr>
                <m:t>x</m:t>
              </w:ins>
            </m:r>
          </m:e>
        </m:d>
        <m:r>
          <w:ins w:id="331" w:author="Struan" w:date="2015-04-12T12:11:00Z">
            <w:rPr>
              <w:rFonts w:ascii="Cambria Math" w:hAnsi="Cambria Math"/>
            </w:rPr>
            <m:t xml:space="preserve"> </m:t>
          </w:ins>
        </m:r>
      </m:oMath>
      <w:ins w:id="332" w:author="Struan" w:date="2015-04-12T12:11:00Z">
        <w:r w:rsidR="00667060">
          <w:t xml:space="preserve">where </w:t>
        </w:r>
        <w:proofErr w:type="gramStart"/>
        <w:r w:rsidR="00667060">
          <w:t>the  vector</w:t>
        </w:r>
        <w:proofErr w:type="gramEnd"/>
        <w:r w:rsidR="00667060">
          <w:t xml:space="preserve"> </w:t>
        </w:r>
      </w:ins>
      <m:oMath>
        <m:r>
          <w:ins w:id="333" w:author="Struan" w:date="2015-04-12T12:12:00Z">
            <m:rPr>
              <m:sty m:val="bi"/>
            </m:rPr>
            <w:rPr>
              <w:rFonts w:ascii="Cambria Math" w:hAnsi="Cambria Math"/>
            </w:rPr>
            <m:t>x</m:t>
          </w:ins>
        </m:r>
      </m:oMath>
      <w:ins w:id="334" w:author="Struan" w:date="2015-04-12T12:11:00Z">
        <w:r w:rsidR="00667060">
          <w:t xml:space="preserve"> represents the input parameters. </w:t>
        </w:r>
      </w:ins>
      <w:ins w:id="335" w:author="Struan" w:date="2015-04-12T12:01:00Z">
        <w:r w:rsidR="00CA18E9">
          <w:t xml:space="preserve">The approach proceeds to construct a model of this </w:t>
        </w:r>
        <w:r w:rsidR="00CA18E9">
          <w:lastRenderedPageBreak/>
          <w:t>mapping</w:t>
        </w:r>
      </w:ins>
      <w:ins w:id="336" w:author="Struan" w:date="2015-04-12T12:09:00Z">
        <w:r w:rsidR="00667060">
          <w:t xml:space="preserve"> by supposing that it can be represented as </w:t>
        </w:r>
      </w:ins>
      <w:ins w:id="337"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338" w:author="Struan" w:date="2015-04-12T12:20:00Z"/>
        </w:trPr>
        <w:tc>
          <w:tcPr>
            <w:tcW w:w="392" w:type="dxa"/>
          </w:tcPr>
          <w:p w:rsidR="003E05B4" w:rsidRDefault="003E05B4" w:rsidP="008424CF">
            <w:pPr>
              <w:pStyle w:val="Equation"/>
              <w:jc w:val="both"/>
              <w:rPr>
                <w:ins w:id="339" w:author="Struan" w:date="2015-04-12T12:20:00Z"/>
              </w:rPr>
            </w:pPr>
          </w:p>
        </w:tc>
        <w:tc>
          <w:tcPr>
            <w:tcW w:w="8505" w:type="dxa"/>
          </w:tcPr>
          <w:p w:rsidR="003E05B4" w:rsidRDefault="003E05B4" w:rsidP="008424CF">
            <w:pPr>
              <w:rPr>
                <w:ins w:id="340" w:author="Struan" w:date="2015-04-12T12:20:00Z"/>
              </w:rPr>
            </w:pPr>
            <m:oMathPara>
              <m:oMath>
                <m:r>
                  <w:ins w:id="341" w:author="Struan" w:date="2015-04-12T12:20:00Z">
                    <w:rPr>
                      <w:rFonts w:ascii="Cambria Math" w:hAnsi="Cambria Math"/>
                    </w:rPr>
                    <m:t>f</m:t>
                  </w:ins>
                </m:r>
                <m:d>
                  <m:dPr>
                    <m:ctrlPr>
                      <w:ins w:id="342" w:author="Struan" w:date="2015-04-12T12:20:00Z">
                        <w:rPr>
                          <w:rFonts w:ascii="Cambria Math" w:hAnsi="Cambria Math"/>
                          <w:i/>
                        </w:rPr>
                      </w:ins>
                    </m:ctrlPr>
                  </m:dPr>
                  <m:e>
                    <m:r>
                      <w:ins w:id="343" w:author="Struan" w:date="2015-04-12T12:20:00Z">
                        <w:rPr>
                          <w:rFonts w:ascii="Cambria Math" w:hAnsi="Cambria Math"/>
                        </w:rPr>
                        <m:t>x</m:t>
                      </w:ins>
                    </m:r>
                  </m:e>
                </m:d>
                <m:r>
                  <w:ins w:id="344" w:author="Struan" w:date="2015-04-12T12:20:00Z">
                    <w:rPr>
                      <w:rFonts w:ascii="Cambria Math" w:hAnsi="Cambria Math"/>
                    </w:rPr>
                    <m:t>=</m:t>
                  </w:ins>
                </m:r>
                <m:sSub>
                  <m:sSubPr>
                    <m:ctrlPr>
                      <w:ins w:id="345" w:author="Struan" w:date="2015-04-12T12:20:00Z">
                        <w:rPr>
                          <w:rFonts w:ascii="Cambria Math" w:hAnsi="Cambria Math"/>
                          <w:i/>
                        </w:rPr>
                      </w:ins>
                    </m:ctrlPr>
                  </m:sSubPr>
                  <m:e>
                    <m:r>
                      <w:ins w:id="346" w:author="Struan" w:date="2015-04-12T12:20:00Z">
                        <w:rPr>
                          <w:rFonts w:ascii="Cambria Math" w:hAnsi="Cambria Math"/>
                        </w:rPr>
                        <m:t>f</m:t>
                      </w:ins>
                    </m:r>
                  </m:e>
                  <m:sub>
                    <m:r>
                      <w:ins w:id="347" w:author="Struan" w:date="2015-04-12T12:20:00Z">
                        <w:rPr>
                          <w:rFonts w:ascii="Cambria Math" w:hAnsi="Cambria Math"/>
                        </w:rPr>
                        <m:t>0</m:t>
                      </w:ins>
                    </m:r>
                  </m:sub>
                </m:sSub>
                <m:r>
                  <w:ins w:id="348" w:author="Struan" w:date="2015-04-12T12:20:00Z">
                    <w:rPr>
                      <w:rFonts w:ascii="Cambria Math" w:hAnsi="Cambria Math"/>
                    </w:rPr>
                    <m:t>+</m:t>
                  </w:ins>
                </m:r>
                <m:nary>
                  <m:naryPr>
                    <m:chr m:val="∑"/>
                    <m:limLoc m:val="undOvr"/>
                    <m:ctrlPr>
                      <w:ins w:id="349" w:author="Struan" w:date="2015-04-12T12:20:00Z">
                        <w:rPr>
                          <w:rFonts w:ascii="Cambria Math" w:hAnsi="Cambria Math"/>
                          <w:i/>
                        </w:rPr>
                      </w:ins>
                    </m:ctrlPr>
                  </m:naryPr>
                  <m:sub>
                    <m:r>
                      <w:ins w:id="350" w:author="Struan" w:date="2015-04-12T12:20:00Z">
                        <w:rPr>
                          <w:rFonts w:ascii="Cambria Math" w:hAnsi="Cambria Math"/>
                        </w:rPr>
                        <m:t>i=1</m:t>
                      </w:ins>
                    </m:r>
                  </m:sub>
                  <m:sup>
                    <m:r>
                      <w:ins w:id="351" w:author="Struan" w:date="2015-04-12T12:20:00Z">
                        <w:rPr>
                          <w:rFonts w:ascii="Cambria Math" w:hAnsi="Cambria Math"/>
                        </w:rPr>
                        <m:t>n</m:t>
                      </w:ins>
                    </m:r>
                  </m:sup>
                  <m:e>
                    <m:sSub>
                      <m:sSubPr>
                        <m:ctrlPr>
                          <w:ins w:id="352" w:author="Struan" w:date="2015-04-12T12:20:00Z">
                            <w:rPr>
                              <w:rFonts w:ascii="Cambria Math" w:hAnsi="Cambria Math"/>
                              <w:i/>
                            </w:rPr>
                          </w:ins>
                        </m:ctrlPr>
                      </m:sSubPr>
                      <m:e>
                        <m:r>
                          <w:ins w:id="353" w:author="Struan" w:date="2015-04-12T12:20:00Z">
                            <w:rPr>
                              <w:rFonts w:ascii="Cambria Math" w:hAnsi="Cambria Math"/>
                            </w:rPr>
                            <m:t>f</m:t>
                          </w:ins>
                        </m:r>
                      </m:e>
                      <m:sub>
                        <m:r>
                          <w:ins w:id="354" w:author="Struan" w:date="2015-04-12T12:20:00Z">
                            <w:rPr>
                              <w:rFonts w:ascii="Cambria Math" w:hAnsi="Cambria Math"/>
                            </w:rPr>
                            <m:t>i</m:t>
                          </w:ins>
                        </m:r>
                      </m:sub>
                    </m:sSub>
                  </m:e>
                </m:nary>
                <m:d>
                  <m:dPr>
                    <m:ctrlPr>
                      <w:ins w:id="355" w:author="Struan" w:date="2015-04-12T12:20:00Z">
                        <w:rPr>
                          <w:rFonts w:ascii="Cambria Math" w:hAnsi="Cambria Math"/>
                          <w:i/>
                        </w:rPr>
                      </w:ins>
                    </m:ctrlPr>
                  </m:dPr>
                  <m:e>
                    <m:sSub>
                      <m:sSubPr>
                        <m:ctrlPr>
                          <w:ins w:id="356" w:author="Struan" w:date="2015-04-12T12:20:00Z">
                            <w:rPr>
                              <w:rFonts w:ascii="Cambria Math" w:hAnsi="Cambria Math"/>
                              <w:i/>
                            </w:rPr>
                          </w:ins>
                        </m:ctrlPr>
                      </m:sSubPr>
                      <m:e>
                        <m:r>
                          <w:ins w:id="357" w:author="Struan" w:date="2015-04-12T12:20:00Z">
                            <w:rPr>
                              <w:rFonts w:ascii="Cambria Math" w:hAnsi="Cambria Math"/>
                            </w:rPr>
                            <m:t>x</m:t>
                          </w:ins>
                        </m:r>
                      </m:e>
                      <m:sub>
                        <m:r>
                          <w:ins w:id="358" w:author="Struan" w:date="2015-04-12T12:20:00Z">
                            <w:rPr>
                              <w:rFonts w:ascii="Cambria Math" w:hAnsi="Cambria Math"/>
                            </w:rPr>
                            <m:t>i</m:t>
                          </w:ins>
                        </m:r>
                      </m:sub>
                    </m:sSub>
                  </m:e>
                </m:d>
                <m:r>
                  <w:ins w:id="359" w:author="Struan" w:date="2015-04-12T12:20:00Z">
                    <w:rPr>
                      <w:rFonts w:ascii="Cambria Math" w:hAnsi="Cambria Math"/>
                    </w:rPr>
                    <m:t xml:space="preserve">+ </m:t>
                  </w:ins>
                </m:r>
                <m:nary>
                  <m:naryPr>
                    <m:chr m:val="∑"/>
                    <m:limLoc m:val="undOvr"/>
                    <m:ctrlPr>
                      <w:ins w:id="360" w:author="Struan" w:date="2015-04-12T12:20:00Z">
                        <w:rPr>
                          <w:rFonts w:ascii="Cambria Math" w:hAnsi="Cambria Math"/>
                          <w:i/>
                        </w:rPr>
                      </w:ins>
                    </m:ctrlPr>
                  </m:naryPr>
                  <m:sub>
                    <m:r>
                      <w:ins w:id="361" w:author="Struan" w:date="2015-04-12T12:20:00Z">
                        <w:rPr>
                          <w:rFonts w:ascii="Cambria Math" w:hAnsi="Cambria Math"/>
                        </w:rPr>
                        <m:t>1≤i≤j≤n</m:t>
                      </w:ins>
                    </m:r>
                  </m:sub>
                  <m:sup>
                    <m:r>
                      <w:ins w:id="362" w:author="Struan" w:date="2015-04-12T12:20:00Z">
                        <w:rPr>
                          <w:rFonts w:ascii="Cambria Math" w:hAnsi="Cambria Math"/>
                        </w:rPr>
                        <m:t>n</m:t>
                      </w:ins>
                    </m:r>
                  </m:sup>
                  <m:e>
                    <m:sSub>
                      <m:sSubPr>
                        <m:ctrlPr>
                          <w:ins w:id="363" w:author="Struan" w:date="2015-04-12T12:20:00Z">
                            <w:rPr>
                              <w:rFonts w:ascii="Cambria Math" w:hAnsi="Cambria Math"/>
                              <w:i/>
                            </w:rPr>
                          </w:ins>
                        </m:ctrlPr>
                      </m:sSubPr>
                      <m:e>
                        <m:r>
                          <w:ins w:id="364" w:author="Struan" w:date="2015-04-12T12:20:00Z">
                            <w:rPr>
                              <w:rFonts w:ascii="Cambria Math" w:hAnsi="Cambria Math"/>
                            </w:rPr>
                            <m:t>f</m:t>
                          </w:ins>
                        </m:r>
                      </m:e>
                      <m:sub>
                        <m:r>
                          <w:ins w:id="365" w:author="Struan" w:date="2015-04-12T12:20:00Z">
                            <w:rPr>
                              <w:rFonts w:ascii="Cambria Math" w:hAnsi="Cambria Math"/>
                            </w:rPr>
                            <m:t>ij</m:t>
                          </w:ins>
                        </m:r>
                      </m:sub>
                    </m:sSub>
                  </m:e>
                </m:nary>
                <m:d>
                  <m:dPr>
                    <m:ctrlPr>
                      <w:ins w:id="366" w:author="Struan" w:date="2015-04-12T12:20:00Z">
                        <w:rPr>
                          <w:rFonts w:ascii="Cambria Math" w:hAnsi="Cambria Math"/>
                          <w:i/>
                        </w:rPr>
                      </w:ins>
                    </m:ctrlPr>
                  </m:dPr>
                  <m:e>
                    <m:sSub>
                      <m:sSubPr>
                        <m:ctrlPr>
                          <w:ins w:id="367" w:author="Struan" w:date="2015-04-12T12:20:00Z">
                            <w:rPr>
                              <w:rFonts w:ascii="Cambria Math" w:hAnsi="Cambria Math"/>
                              <w:i/>
                            </w:rPr>
                          </w:ins>
                        </m:ctrlPr>
                      </m:sSubPr>
                      <m:e>
                        <m:r>
                          <w:ins w:id="368" w:author="Struan" w:date="2015-04-12T12:20:00Z">
                            <w:rPr>
                              <w:rFonts w:ascii="Cambria Math" w:hAnsi="Cambria Math"/>
                            </w:rPr>
                            <m:t>x</m:t>
                          </w:ins>
                        </m:r>
                      </m:e>
                      <m:sub>
                        <m:r>
                          <w:ins w:id="369" w:author="Struan" w:date="2015-04-12T12:20:00Z">
                            <w:rPr>
                              <w:rFonts w:ascii="Cambria Math" w:hAnsi="Cambria Math"/>
                            </w:rPr>
                            <m:t>i</m:t>
                          </w:ins>
                        </m:r>
                      </m:sub>
                    </m:sSub>
                    <m:r>
                      <w:ins w:id="370" w:author="Struan" w:date="2015-04-12T12:20:00Z">
                        <w:rPr>
                          <w:rFonts w:ascii="Cambria Math" w:hAnsi="Cambria Math"/>
                        </w:rPr>
                        <m:t>,</m:t>
                      </w:ins>
                    </m:r>
                    <m:sSub>
                      <m:sSubPr>
                        <m:ctrlPr>
                          <w:ins w:id="371" w:author="Struan" w:date="2015-04-12T12:20:00Z">
                            <w:rPr>
                              <w:rFonts w:ascii="Cambria Math" w:hAnsi="Cambria Math"/>
                              <w:i/>
                            </w:rPr>
                          </w:ins>
                        </m:ctrlPr>
                      </m:sSubPr>
                      <m:e>
                        <m:r>
                          <w:ins w:id="372" w:author="Struan" w:date="2015-04-12T12:20:00Z">
                            <w:rPr>
                              <w:rFonts w:ascii="Cambria Math" w:hAnsi="Cambria Math"/>
                            </w:rPr>
                            <m:t>x</m:t>
                          </w:ins>
                        </m:r>
                      </m:e>
                      <m:sub>
                        <m:r>
                          <w:ins w:id="373" w:author="Struan" w:date="2015-04-12T12:20:00Z">
                            <w:rPr>
                              <w:rFonts w:ascii="Cambria Math" w:hAnsi="Cambria Math"/>
                            </w:rPr>
                            <m:t>j</m:t>
                          </w:ins>
                        </m:r>
                      </m:sub>
                    </m:sSub>
                  </m:e>
                </m:d>
                <m:r>
                  <w:ins w:id="374" w:author="Struan" w:date="2015-04-12T12:20:00Z">
                    <w:rPr>
                      <w:rFonts w:ascii="Cambria Math" w:hAnsi="Cambria Math"/>
                    </w:rPr>
                    <m:t>+ ⋯+</m:t>
                  </w:ins>
                </m:r>
                <m:sSub>
                  <m:sSubPr>
                    <m:ctrlPr>
                      <w:ins w:id="375" w:author="Struan" w:date="2015-04-12T12:20:00Z">
                        <w:rPr>
                          <w:rFonts w:ascii="Cambria Math" w:hAnsi="Cambria Math"/>
                          <w:i/>
                        </w:rPr>
                      </w:ins>
                    </m:ctrlPr>
                  </m:sSubPr>
                  <m:e>
                    <m:r>
                      <w:ins w:id="376" w:author="Struan" w:date="2015-04-12T12:20:00Z">
                        <w:rPr>
                          <w:rFonts w:ascii="Cambria Math" w:hAnsi="Cambria Math"/>
                        </w:rPr>
                        <m:t>f</m:t>
                      </w:ins>
                    </m:r>
                  </m:e>
                  <m:sub>
                    <m:r>
                      <w:ins w:id="377" w:author="Struan" w:date="2015-04-12T12:20:00Z">
                        <w:rPr>
                          <w:rFonts w:ascii="Cambria Math" w:hAnsi="Cambria Math"/>
                        </w:rPr>
                        <m:t>12⋯n</m:t>
                      </w:ins>
                    </m:r>
                  </m:sub>
                </m:sSub>
                <m:r>
                  <w:ins w:id="378" w:author="Struan" w:date="2015-04-12T12:20:00Z">
                    <w:rPr>
                      <w:rFonts w:ascii="Cambria Math" w:hAnsi="Cambria Math"/>
                    </w:rPr>
                    <m:t>(</m:t>
                  </w:ins>
                </m:r>
                <m:sSub>
                  <m:sSubPr>
                    <m:ctrlPr>
                      <w:ins w:id="379" w:author="Struan" w:date="2015-04-12T12:20:00Z">
                        <w:rPr>
                          <w:rFonts w:ascii="Cambria Math" w:hAnsi="Cambria Math"/>
                          <w:i/>
                        </w:rPr>
                      </w:ins>
                    </m:ctrlPr>
                  </m:sSubPr>
                  <m:e>
                    <m:r>
                      <w:ins w:id="380" w:author="Struan" w:date="2015-04-12T12:20:00Z">
                        <w:rPr>
                          <w:rFonts w:ascii="Cambria Math" w:hAnsi="Cambria Math"/>
                        </w:rPr>
                        <m:t>x</m:t>
                      </w:ins>
                    </m:r>
                  </m:e>
                  <m:sub>
                    <m:r>
                      <w:ins w:id="381" w:author="Struan" w:date="2015-04-12T12:20:00Z">
                        <w:rPr>
                          <w:rFonts w:ascii="Cambria Math" w:hAnsi="Cambria Math"/>
                        </w:rPr>
                        <m:t>1</m:t>
                      </w:ins>
                    </m:r>
                  </m:sub>
                </m:sSub>
                <m:r>
                  <w:ins w:id="382" w:author="Struan" w:date="2015-04-12T12:20:00Z">
                    <w:rPr>
                      <w:rFonts w:ascii="Cambria Math" w:hAnsi="Cambria Math"/>
                    </w:rPr>
                    <m:t>,</m:t>
                  </w:ins>
                </m:r>
                <m:sSub>
                  <m:sSubPr>
                    <m:ctrlPr>
                      <w:ins w:id="383" w:author="Struan" w:date="2015-04-12T12:20:00Z">
                        <w:rPr>
                          <w:rFonts w:ascii="Cambria Math" w:hAnsi="Cambria Math"/>
                          <w:i/>
                        </w:rPr>
                      </w:ins>
                    </m:ctrlPr>
                  </m:sSubPr>
                  <m:e>
                    <m:r>
                      <w:ins w:id="384" w:author="Struan" w:date="2015-04-12T12:20:00Z">
                        <w:rPr>
                          <w:rFonts w:ascii="Cambria Math" w:hAnsi="Cambria Math"/>
                        </w:rPr>
                        <m:t>x</m:t>
                      </w:ins>
                    </m:r>
                  </m:e>
                  <m:sub>
                    <m:r>
                      <w:ins w:id="385" w:author="Struan" w:date="2015-04-12T12:20:00Z">
                        <w:rPr>
                          <w:rFonts w:ascii="Cambria Math" w:hAnsi="Cambria Math"/>
                        </w:rPr>
                        <m:t>2,⋯,</m:t>
                      </w:ins>
                    </m:r>
                  </m:sub>
                </m:sSub>
                <m:sSub>
                  <m:sSubPr>
                    <m:ctrlPr>
                      <w:ins w:id="386" w:author="Struan" w:date="2015-04-12T12:20:00Z">
                        <w:rPr>
                          <w:rFonts w:ascii="Cambria Math" w:hAnsi="Cambria Math"/>
                          <w:i/>
                        </w:rPr>
                      </w:ins>
                    </m:ctrlPr>
                  </m:sSubPr>
                  <m:e>
                    <m:r>
                      <w:ins w:id="387" w:author="Struan" w:date="2015-04-12T12:20:00Z">
                        <w:rPr>
                          <w:rFonts w:ascii="Cambria Math" w:hAnsi="Cambria Math"/>
                        </w:rPr>
                        <m:t>x</m:t>
                      </w:ins>
                    </m:r>
                  </m:e>
                  <m:sub>
                    <m:r>
                      <w:ins w:id="388" w:author="Struan" w:date="2015-04-12T12:20:00Z">
                        <w:rPr>
                          <w:rFonts w:ascii="Cambria Math" w:hAnsi="Cambria Math"/>
                        </w:rPr>
                        <m:t>n</m:t>
                      </w:ins>
                    </m:r>
                  </m:sub>
                </m:sSub>
                <m:r>
                  <w:ins w:id="389"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390" w:author="Struan" w:date="2015-04-12T12:20:00Z"/>
                <w:b/>
              </w:rPr>
            </w:pPr>
            <w:ins w:id="391" w:author="Struan" w:date="2015-04-12T12:20:00Z">
              <w:r>
                <w:t>(11.1)</w:t>
              </w:r>
            </w:ins>
          </w:p>
        </w:tc>
      </w:tr>
    </w:tbl>
    <w:p w:rsidR="006553B5" w:rsidRDefault="007F36C4">
      <w:pPr>
        <w:rPr>
          <w:ins w:id="392" w:author="Struan" w:date="2015-04-12T12:38:00Z"/>
        </w:rPr>
      </w:pPr>
      <w:proofErr w:type="gramStart"/>
      <w:ins w:id="393" w:author="Struan" w:date="2015-04-12T12:34:00Z">
        <w:r>
          <w:t>where</w:t>
        </w:r>
        <w:proofErr w:type="gramEnd"/>
        <w:r>
          <w:t xml:space="preserve"> n is the number if input parameters. </w:t>
        </w:r>
      </w:ins>
      <w:ins w:id="394" w:author="Struan" w:date="2015-04-12T12:21:00Z">
        <w:r w:rsidR="003E05B4">
          <w:t xml:space="preserve">Typically, for the purpose of sensitivity analysis, only </w:t>
        </w:r>
      </w:ins>
      <w:ins w:id="395" w:author="Struan" w:date="2015-04-12T12:22:00Z">
        <w:r w:rsidR="003E05B4">
          <w:t>ter</w:t>
        </w:r>
        <w:r w:rsidR="006553B5">
          <w:t>ms to</w:t>
        </w:r>
      </w:ins>
      <w:ins w:id="396" w:author="Struan" w:date="2015-04-12T12:21:00Z">
        <w:r w:rsidR="003E05B4">
          <w:t xml:space="preserve"> second order need be considered. </w:t>
        </w:r>
      </w:ins>
      <w:ins w:id="397" w:author="Struan" w:date="2015-04-12T12:25:00Z">
        <w:r w:rsidR="006553B5">
          <w:t>T</w:t>
        </w:r>
      </w:ins>
      <w:ins w:id="398" w:author="Struan" w:date="2015-04-12T12:23:00Z">
        <w:r w:rsidR="006553B5">
          <w:t xml:space="preserve">his </w:t>
        </w:r>
      </w:ins>
      <w:ins w:id="399" w:author="Struan" w:date="2015-04-12T12:25:00Z">
        <w:r w:rsidR="006553B5">
          <w:t>expansion</w:t>
        </w:r>
      </w:ins>
      <w:ins w:id="400" w:author="Struan" w:date="2015-04-12T12:23:00Z">
        <w:r w:rsidR="006553B5">
          <w:t xml:space="preserve"> is defined over a finite region, the term </w:t>
        </w:r>
      </w:ins>
      <m:oMath>
        <m:sSub>
          <m:sSubPr>
            <m:ctrlPr>
              <w:ins w:id="401" w:author="Struan" w:date="2015-04-12T12:24:00Z">
                <w:rPr>
                  <w:rFonts w:ascii="Cambria Math" w:hAnsi="Cambria Math"/>
                  <w:i/>
                </w:rPr>
              </w:ins>
            </m:ctrlPr>
          </m:sSubPr>
          <m:e>
            <m:r>
              <w:ins w:id="402" w:author="Struan" w:date="2015-04-12T12:24:00Z">
                <w:rPr>
                  <w:rFonts w:ascii="Cambria Math" w:hAnsi="Cambria Math"/>
                </w:rPr>
                <m:t>f</m:t>
              </w:ins>
            </m:r>
          </m:e>
          <m:sub>
            <m:r>
              <w:ins w:id="403" w:author="Struan" w:date="2015-04-12T12:24:00Z">
                <w:rPr>
                  <w:rFonts w:ascii="Cambria Math" w:hAnsi="Cambria Math"/>
                </w:rPr>
                <m:t>0</m:t>
              </w:ins>
            </m:r>
          </m:sub>
        </m:sSub>
      </m:oMath>
      <w:ins w:id="404" w:author="Struan" w:date="2015-04-12T12:24:00Z">
        <w:r w:rsidR="006553B5">
          <w:t xml:space="preserve"> represents the mean of the function and the hi</w:t>
        </w:r>
      </w:ins>
      <w:ins w:id="405" w:author="Struan" w:date="2015-04-12T12:27:00Z">
        <w:r w:rsidR="006553B5">
          <w:t>gher terms refer to progressively higher corr</w:t>
        </w:r>
      </w:ins>
      <w:ins w:id="406" w:author="Struan" w:date="2015-04-12T12:28:00Z">
        <w:r w:rsidR="006553B5">
          <w:t>e</w:t>
        </w:r>
      </w:ins>
      <w:ins w:id="407" w:author="Struan" w:date="2015-04-12T12:27:00Z">
        <w:r w:rsidR="006553B5">
          <w:t>l</w:t>
        </w:r>
      </w:ins>
      <w:ins w:id="408" w:author="Struan" w:date="2015-04-12T12:28:00Z">
        <w:r w:rsidR="006553B5">
          <w:t>a</w:t>
        </w:r>
      </w:ins>
      <w:ins w:id="409" w:author="Struan" w:date="2015-04-12T12:27:00Z">
        <w:r w:rsidR="006553B5">
          <w:t>tions between input parameters.</w:t>
        </w:r>
      </w:ins>
      <w:ins w:id="410" w:author="Struan" w:date="2015-04-12T12:28:00Z">
        <w:r w:rsidR="006553B5">
          <w:t xml:space="preserve"> T</w:t>
        </w:r>
      </w:ins>
      <w:ins w:id="411" w:author="Struan" w:date="2015-04-12T12:29:00Z">
        <w:r w:rsidR="006553B5">
          <w:t>o progress the</w:t>
        </w:r>
      </w:ins>
      <w:ins w:id="412"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413" w:author="Struan" w:date="2015-04-12T12:29:00Z">
                <w:rPr>
                  <w:rFonts w:ascii="Cambria Math" w:hAnsi="Cambria Math"/>
                  <w:i/>
                </w:rPr>
              </w:ins>
            </m:ctrlPr>
          </m:dPr>
          <m:e>
            <m:sSub>
              <m:sSubPr>
                <m:ctrlPr>
                  <w:ins w:id="414" w:author="Struan" w:date="2015-04-12T12:29:00Z">
                    <w:rPr>
                      <w:rFonts w:ascii="Cambria Math" w:hAnsi="Cambria Math"/>
                      <w:i/>
                    </w:rPr>
                  </w:ins>
                </m:ctrlPr>
              </m:sSubPr>
              <m:e>
                <m:r>
                  <w:ins w:id="415" w:author="Struan" w:date="2015-04-12T12:29:00Z">
                    <w:rPr>
                      <w:rFonts w:ascii="Cambria Math" w:hAnsi="Cambria Math"/>
                    </w:rPr>
                    <m:t>x</m:t>
                  </w:ins>
                </m:r>
              </m:e>
              <m:sub>
                <m:r>
                  <w:ins w:id="416" w:author="Struan" w:date="2015-04-12T12:29:00Z">
                    <w:rPr>
                      <w:rFonts w:ascii="Cambria Math" w:hAnsi="Cambria Math"/>
                    </w:rPr>
                    <m:t>i</m:t>
                  </w:ins>
                </m:r>
              </m:sub>
            </m:sSub>
          </m:e>
        </m:d>
      </m:oMath>
      <w:ins w:id="417" w:author="Struan" w:date="2015-04-12T12:29:00Z">
        <w:r w:rsidR="006553B5">
          <w:t xml:space="preserve"> are expressed as a</w:t>
        </w:r>
      </w:ins>
      <w:ins w:id="418" w:author="Struan" w:date="2015-04-12T12:30:00Z">
        <w:r w:rsidR="006553B5">
          <w:t>n</w:t>
        </w:r>
      </w:ins>
      <w:ins w:id="419" w:author="Struan" w:date="2015-04-12T12:29:00Z">
        <w:r w:rsidR="006553B5">
          <w:t xml:space="preserve"> </w:t>
        </w:r>
      </w:ins>
      <w:ins w:id="420" w:author="Struan" w:date="2015-04-12T12:30:00Z">
        <w:r w:rsidR="006553B5">
          <w:t>expansion</w:t>
        </w:r>
      </w:ins>
      <w:ins w:id="421" w:author="Struan" w:date="2015-04-12T12:29:00Z">
        <w:r w:rsidR="006553B5">
          <w:t xml:space="preserve"> </w:t>
        </w:r>
      </w:ins>
      <w:ins w:id="422" w:author="Struan" w:date="2015-04-12T12:01:00Z">
        <w:r w:rsidR="00CA18E9">
          <w:t xml:space="preserve">based </w:t>
        </w:r>
      </w:ins>
      <w:ins w:id="423" w:author="Struan" w:date="2015-04-12T12:02:00Z">
        <w:r w:rsidR="00CA18E9">
          <w:t xml:space="preserve">on a set of orthogonal </w:t>
        </w:r>
        <w:r w:rsidR="006553B5">
          <w:t>functions</w:t>
        </w:r>
      </w:ins>
      <w:proofErr w:type="gramStart"/>
      <w:ins w:id="424"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425" w:author="Struan" w:date="2015-04-12T12:33:00Z">
        <w:r w:rsidR="006553B5">
          <w:t>:</w:t>
        </w:r>
      </w:ins>
      <w:ins w:id="426"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427" w:author="Struan" w:date="2015-04-12T12:38:00Z"/>
        </w:trPr>
        <w:tc>
          <w:tcPr>
            <w:tcW w:w="392" w:type="dxa"/>
          </w:tcPr>
          <w:p w:rsidR="007F36C4" w:rsidRDefault="007F36C4" w:rsidP="008424CF">
            <w:pPr>
              <w:pStyle w:val="Equation"/>
              <w:jc w:val="both"/>
              <w:rPr>
                <w:ins w:id="428" w:author="Struan" w:date="2015-04-12T12:38:00Z"/>
              </w:rPr>
            </w:pPr>
          </w:p>
        </w:tc>
        <w:tc>
          <w:tcPr>
            <w:tcW w:w="8505" w:type="dxa"/>
          </w:tcPr>
          <w:p w:rsidR="007F36C4" w:rsidRDefault="008424CF" w:rsidP="00904243">
            <w:pPr>
              <w:rPr>
                <w:ins w:id="429" w:author="Struan" w:date="2015-04-12T12:38:00Z"/>
              </w:rPr>
            </w:pPr>
            <m:oMathPara>
              <m:oMath>
                <m:sSub>
                  <m:sSubPr>
                    <m:ctrlPr>
                      <w:ins w:id="430" w:author="Struan" w:date="2015-04-12T12:38:00Z">
                        <w:rPr>
                          <w:rFonts w:ascii="Cambria Math" w:hAnsi="Cambria Math"/>
                          <w:i/>
                        </w:rPr>
                      </w:ins>
                    </m:ctrlPr>
                  </m:sSubPr>
                  <m:e>
                    <m:r>
                      <w:ins w:id="431" w:author="Struan" w:date="2015-04-12T12:38:00Z">
                        <w:rPr>
                          <w:rFonts w:ascii="Cambria Math" w:hAnsi="Cambria Math"/>
                        </w:rPr>
                        <m:t>f</m:t>
                      </w:ins>
                    </m:r>
                  </m:e>
                  <m:sub>
                    <m:r>
                      <w:ins w:id="432" w:author="Struan" w:date="2015-04-12T12:38:00Z">
                        <w:rPr>
                          <w:rFonts w:ascii="Cambria Math" w:hAnsi="Cambria Math"/>
                        </w:rPr>
                        <m:t>i</m:t>
                      </w:ins>
                    </m:r>
                  </m:sub>
                </m:sSub>
                <m:d>
                  <m:dPr>
                    <m:ctrlPr>
                      <w:ins w:id="433" w:author="Struan" w:date="2015-04-12T12:38:00Z">
                        <w:rPr>
                          <w:rFonts w:ascii="Cambria Math" w:hAnsi="Cambria Math"/>
                          <w:i/>
                        </w:rPr>
                      </w:ins>
                    </m:ctrlPr>
                  </m:dPr>
                  <m:e>
                    <m:sSub>
                      <m:sSubPr>
                        <m:ctrlPr>
                          <w:ins w:id="434" w:author="Struan" w:date="2015-04-12T12:38:00Z">
                            <w:rPr>
                              <w:rFonts w:ascii="Cambria Math" w:hAnsi="Cambria Math"/>
                              <w:i/>
                            </w:rPr>
                          </w:ins>
                        </m:ctrlPr>
                      </m:sSubPr>
                      <m:e>
                        <m:r>
                          <w:ins w:id="435" w:author="Struan" w:date="2015-04-12T12:38:00Z">
                            <w:rPr>
                              <w:rFonts w:ascii="Cambria Math" w:hAnsi="Cambria Math"/>
                            </w:rPr>
                            <m:t>x</m:t>
                          </w:ins>
                        </m:r>
                      </m:e>
                      <m:sub>
                        <m:r>
                          <w:ins w:id="436" w:author="Struan" w:date="2015-04-12T12:38:00Z">
                            <w:rPr>
                              <w:rFonts w:ascii="Cambria Math" w:hAnsi="Cambria Math"/>
                            </w:rPr>
                            <m:t>i</m:t>
                          </w:ins>
                        </m:r>
                      </m:sub>
                    </m:sSub>
                  </m:e>
                </m:d>
                <m:r>
                  <w:ins w:id="437" w:author="Struan" w:date="2015-04-12T12:38:00Z">
                    <w:rPr>
                      <w:rFonts w:ascii="Cambria Math" w:hAnsi="Cambria Math"/>
                    </w:rPr>
                    <m:t xml:space="preserve">= </m:t>
                  </w:ins>
                </m:r>
                <m:nary>
                  <m:naryPr>
                    <m:chr m:val="∑"/>
                    <m:limLoc m:val="undOvr"/>
                    <m:ctrlPr>
                      <w:ins w:id="438" w:author="Struan" w:date="2015-04-12T12:38:00Z">
                        <w:rPr>
                          <w:rFonts w:ascii="Cambria Math" w:hAnsi="Cambria Math"/>
                          <w:i/>
                        </w:rPr>
                      </w:ins>
                    </m:ctrlPr>
                  </m:naryPr>
                  <m:sub>
                    <m:r>
                      <w:ins w:id="439" w:author="Struan" w:date="2015-04-12T12:38:00Z">
                        <w:rPr>
                          <w:rFonts w:ascii="Cambria Math" w:hAnsi="Cambria Math"/>
                        </w:rPr>
                        <m:t>l</m:t>
                      </w:ins>
                    </m:r>
                  </m:sub>
                  <m:sup>
                    <m:r>
                      <w:ins w:id="440" w:author="Struan" w:date="2015-04-12T12:38:00Z">
                        <w:rPr>
                          <w:rFonts w:ascii="Cambria Math" w:hAnsi="Cambria Math"/>
                        </w:rPr>
                        <m:t>m</m:t>
                      </w:ins>
                    </m:r>
                  </m:sup>
                  <m:e>
                    <m:sSubSup>
                      <m:sSubSupPr>
                        <m:ctrlPr>
                          <w:ins w:id="441" w:author="Struan" w:date="2015-04-12T12:44:00Z">
                            <w:rPr>
                              <w:rFonts w:ascii="Cambria Math" w:hAnsi="Cambria Math"/>
                              <w:i/>
                            </w:rPr>
                          </w:ins>
                        </m:ctrlPr>
                      </m:sSubSupPr>
                      <m:e>
                        <m:r>
                          <w:ins w:id="442" w:author="Struan" w:date="2015-04-12T12:44:00Z">
                            <w:rPr>
                              <w:rFonts w:ascii="Cambria Math" w:hAnsi="Cambria Math"/>
                            </w:rPr>
                            <m:t>α</m:t>
                          </w:ins>
                        </m:r>
                      </m:e>
                      <m:sub>
                        <m:r>
                          <w:ins w:id="443" w:author="Struan" w:date="2015-04-12T12:45:00Z">
                            <w:rPr>
                              <w:rFonts w:ascii="Cambria Math" w:hAnsi="Cambria Math"/>
                            </w:rPr>
                            <m:t>l</m:t>
                          </w:ins>
                        </m:r>
                      </m:sub>
                      <m:sup>
                        <m:r>
                          <w:ins w:id="444" w:author="Struan" w:date="2015-04-12T12:45:00Z">
                            <w:rPr>
                              <w:rFonts w:ascii="Cambria Math" w:hAnsi="Cambria Math"/>
                            </w:rPr>
                            <m:t>i</m:t>
                          </w:ins>
                        </m:r>
                      </m:sup>
                    </m:sSubSup>
                    <m:sSub>
                      <m:sSubPr>
                        <m:ctrlPr>
                          <w:ins w:id="445" w:author="Struan" w:date="2015-04-12T12:38:00Z">
                            <w:rPr>
                              <w:rFonts w:ascii="Cambria Math" w:hAnsi="Cambria Math"/>
                              <w:i/>
                            </w:rPr>
                          </w:ins>
                        </m:ctrlPr>
                      </m:sSubPr>
                      <m:e>
                        <m:r>
                          <w:ins w:id="446" w:author="Struan" w:date="2015-04-12T12:38:00Z">
                            <w:rPr>
                              <w:rFonts w:ascii="Cambria Math" w:hAnsi="Cambria Math"/>
                            </w:rPr>
                            <m:t>φ</m:t>
                          </w:ins>
                        </m:r>
                      </m:e>
                      <m:sub>
                        <m:r>
                          <w:ins w:id="447" w:author="Struan" w:date="2015-04-12T12:38:00Z">
                            <w:rPr>
                              <w:rFonts w:ascii="Cambria Math" w:hAnsi="Cambria Math"/>
                            </w:rPr>
                            <m:t>l</m:t>
                          </w:ins>
                        </m:r>
                      </m:sub>
                    </m:sSub>
                    <m:r>
                      <w:ins w:id="448" w:author="Struan" w:date="2015-04-12T12:38:00Z">
                        <w:rPr>
                          <w:rFonts w:ascii="Cambria Math" w:hAnsi="Cambria Math"/>
                        </w:rPr>
                        <m:t>(</m:t>
                      </w:ins>
                    </m:r>
                    <m:sSub>
                      <m:sSubPr>
                        <m:ctrlPr>
                          <w:ins w:id="449" w:author="Struan" w:date="2015-04-12T12:38:00Z">
                            <w:rPr>
                              <w:rFonts w:ascii="Cambria Math" w:hAnsi="Cambria Math"/>
                              <w:i/>
                            </w:rPr>
                          </w:ins>
                        </m:ctrlPr>
                      </m:sSubPr>
                      <m:e>
                        <m:r>
                          <w:ins w:id="450" w:author="Struan" w:date="2015-04-12T12:38:00Z">
                            <w:rPr>
                              <w:rFonts w:ascii="Cambria Math" w:hAnsi="Cambria Math"/>
                            </w:rPr>
                            <m:t>x</m:t>
                          </w:ins>
                        </m:r>
                      </m:e>
                      <m:sub>
                        <m:r>
                          <w:ins w:id="451" w:author="Struan" w:date="2015-04-12T12:38:00Z">
                            <w:rPr>
                              <w:rFonts w:ascii="Cambria Math" w:hAnsi="Cambria Math"/>
                            </w:rPr>
                            <m:t>i</m:t>
                          </w:ins>
                        </m:r>
                      </m:sub>
                    </m:sSub>
                    <m:r>
                      <w:ins w:id="452"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453" w:author="Struan" w:date="2015-04-12T12:38:00Z"/>
                <w:b/>
              </w:rPr>
            </w:pPr>
            <w:ins w:id="454" w:author="Struan" w:date="2015-04-12T12:38:00Z">
              <w:r>
                <w:t>(11.2)</w:t>
              </w:r>
            </w:ins>
          </w:p>
        </w:tc>
      </w:tr>
    </w:tbl>
    <w:p w:rsidR="008F27C2" w:rsidRDefault="007F36C4">
      <w:pPr>
        <w:rPr>
          <w:ins w:id="455" w:author="Struan" w:date="2015-04-12T12:38:00Z"/>
        </w:rPr>
      </w:pPr>
      <w:proofErr w:type="gramStart"/>
      <w:ins w:id="456" w:author="Struan" w:date="2015-04-12T12:36:00Z">
        <w:r>
          <w:t>t</w:t>
        </w:r>
      </w:ins>
      <w:ins w:id="457" w:author="Struan" w:date="2015-04-12T12:02:00Z">
        <w:r w:rsidR="00667060">
          <w:t>he</w:t>
        </w:r>
      </w:ins>
      <w:proofErr w:type="gramEnd"/>
      <w:ins w:id="458"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459" w:author="Struan" w:date="2015-04-12T12:02:00Z">
        <w:r w:rsidR="00667060">
          <w:t xml:space="preserve"> coefficients of this </w:t>
        </w:r>
      </w:ins>
      <w:ins w:id="460" w:author="Struan" w:date="2015-04-12T12:08:00Z">
        <w:r w:rsidR="00667060">
          <w:t>expansion</w:t>
        </w:r>
      </w:ins>
      <w:ins w:id="461" w:author="Struan" w:date="2015-04-12T12:02:00Z">
        <w:r w:rsidR="00667060">
          <w:t xml:space="preserve"> </w:t>
        </w:r>
      </w:ins>
      <w:ins w:id="462" w:author="Struan" w:date="2015-04-12T12:08:00Z">
        <w:r w:rsidR="00667060">
          <w:t>being deter</w:t>
        </w:r>
      </w:ins>
      <w:ins w:id="463" w:author="Struan" w:date="2015-04-12T12:30:00Z">
        <w:r w:rsidR="006553B5">
          <w:t>mined by Monte-Carlo</w:t>
        </w:r>
      </w:ins>
      <w:ins w:id="464" w:author="Struan" w:date="2015-04-12T12:31:00Z">
        <w:r w:rsidR="006553B5">
          <w:t xml:space="preserve"> integration. Similarly, the terms </w:t>
        </w:r>
      </w:ins>
      <w:ins w:id="465" w:author="Struan" w:date="2015-04-12T12:30:00Z">
        <w:r w:rsidR="006553B5">
          <w:t xml:space="preserve"> </w:t>
        </w:r>
      </w:ins>
      <m:oMath>
        <m:sSub>
          <m:sSubPr>
            <m:ctrlPr>
              <w:ins w:id="466" w:author="Struan" w:date="2015-04-12T12:31:00Z">
                <w:rPr>
                  <w:rFonts w:ascii="Cambria Math" w:hAnsi="Cambria Math"/>
                  <w:i/>
                </w:rPr>
              </w:ins>
            </m:ctrlPr>
          </m:sSubPr>
          <m:e>
            <m:r>
              <w:ins w:id="467" w:author="Struan" w:date="2015-04-12T12:31:00Z">
                <w:rPr>
                  <w:rFonts w:ascii="Cambria Math" w:hAnsi="Cambria Math"/>
                </w:rPr>
                <m:t>f</m:t>
              </w:ins>
            </m:r>
          </m:e>
          <m:sub>
            <m:r>
              <w:ins w:id="468" w:author="Struan" w:date="2015-04-12T12:31:00Z">
                <w:rPr>
                  <w:rFonts w:ascii="Cambria Math" w:hAnsi="Cambria Math"/>
                </w:rPr>
                <m:t>ij</m:t>
              </w:ins>
            </m:r>
          </m:sub>
        </m:sSub>
        <m:d>
          <m:dPr>
            <m:ctrlPr>
              <w:ins w:id="469" w:author="Struan" w:date="2015-04-12T12:31:00Z">
                <w:rPr>
                  <w:rFonts w:ascii="Cambria Math" w:hAnsi="Cambria Math"/>
                  <w:i/>
                </w:rPr>
              </w:ins>
            </m:ctrlPr>
          </m:dPr>
          <m:e>
            <m:sSub>
              <m:sSubPr>
                <m:ctrlPr>
                  <w:ins w:id="470" w:author="Struan" w:date="2015-04-12T12:31:00Z">
                    <w:rPr>
                      <w:rFonts w:ascii="Cambria Math" w:hAnsi="Cambria Math"/>
                      <w:i/>
                    </w:rPr>
                  </w:ins>
                </m:ctrlPr>
              </m:sSubPr>
              <m:e>
                <m:r>
                  <w:ins w:id="471" w:author="Struan" w:date="2015-04-12T12:31:00Z">
                    <w:rPr>
                      <w:rFonts w:ascii="Cambria Math" w:hAnsi="Cambria Math"/>
                    </w:rPr>
                    <m:t>x</m:t>
                  </w:ins>
                </m:r>
              </m:e>
              <m:sub>
                <m:r>
                  <w:ins w:id="472" w:author="Struan" w:date="2015-04-12T12:31:00Z">
                    <w:rPr>
                      <w:rFonts w:ascii="Cambria Math" w:hAnsi="Cambria Math"/>
                    </w:rPr>
                    <m:t>i</m:t>
                  </w:ins>
                </m:r>
              </m:sub>
            </m:sSub>
            <m:r>
              <w:ins w:id="473" w:author="Struan" w:date="2015-04-12T12:31:00Z">
                <w:rPr>
                  <w:rFonts w:ascii="Cambria Math" w:hAnsi="Cambria Math"/>
                </w:rPr>
                <m:t>,</m:t>
              </w:ins>
            </m:r>
            <m:sSub>
              <m:sSubPr>
                <m:ctrlPr>
                  <w:ins w:id="474" w:author="Struan" w:date="2015-04-12T12:31:00Z">
                    <w:rPr>
                      <w:rFonts w:ascii="Cambria Math" w:hAnsi="Cambria Math"/>
                      <w:i/>
                    </w:rPr>
                  </w:ins>
                </m:ctrlPr>
              </m:sSubPr>
              <m:e>
                <m:r>
                  <w:ins w:id="475" w:author="Struan" w:date="2015-04-12T12:31:00Z">
                    <w:rPr>
                      <w:rFonts w:ascii="Cambria Math" w:hAnsi="Cambria Math"/>
                    </w:rPr>
                    <m:t>x</m:t>
                  </w:ins>
                </m:r>
              </m:e>
              <m:sub>
                <m:r>
                  <w:ins w:id="476" w:author="Struan" w:date="2015-04-12T12:31:00Z">
                    <w:rPr>
                      <w:rFonts w:ascii="Cambria Math" w:hAnsi="Cambria Math"/>
                    </w:rPr>
                    <m:t>j</m:t>
                  </w:ins>
                </m:r>
              </m:sub>
            </m:sSub>
          </m:e>
        </m:d>
      </m:oMath>
      <w:ins w:id="477" w:author="Struan" w:date="2015-04-12T12:31:00Z">
        <w:r w:rsidR="006553B5">
          <w:t xml:space="preserve"> are based on an expansion in the products of two orthogonal functions. It is the expansion coe</w:t>
        </w:r>
      </w:ins>
      <w:ins w:id="478" w:author="Struan" w:date="2015-04-12T12:36:00Z">
        <w:r>
          <w:t>fficient</w:t>
        </w:r>
      </w:ins>
      <w:ins w:id="479" w:author="Struan" w:date="2015-04-12T12:39:00Z">
        <w:r>
          <w:t>s</w:t>
        </w:r>
      </w:ins>
      <w:ins w:id="480" w:author="Struan" w:date="2015-04-12T12:36:00Z">
        <w:r>
          <w:t xml:space="preserve"> that yield information about the </w:t>
        </w:r>
      </w:ins>
      <w:ins w:id="481" w:author="Struan" w:date="2015-04-12T12:37:00Z">
        <w:r>
          <w:t>sensitivity</w:t>
        </w:r>
      </w:ins>
      <w:ins w:id="482" w:author="Struan" w:date="2015-04-12T12:36:00Z">
        <w:r>
          <w:t xml:space="preserve"> </w:t>
        </w:r>
      </w:ins>
      <w:ins w:id="483" w:author="Struan" w:date="2015-04-12T12:37:00Z">
        <w:r>
          <w:t xml:space="preserve">of the output to the various inputs, the </w:t>
        </w:r>
      </w:ins>
      <w:ins w:id="484" w:author="Struan" w:date="2015-04-12T12:38:00Z">
        <w:r>
          <w:t xml:space="preserve">first order </w:t>
        </w:r>
      </w:ins>
      <w:ins w:id="485" w:author="Struan" w:date="2015-04-12T12:37:00Z">
        <w:r>
          <w:t>sensitivity index</w:t>
        </w:r>
      </w:ins>
      <w:ins w:id="486"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487" w:author="Struan" w:date="2015-04-12T12:40:00Z">
        <w:r>
          <w:t xml:space="preserve"> </w:t>
        </w:r>
      </w:ins>
      <m:oMath>
        <m:sSub>
          <m:sSubPr>
            <m:ctrlPr>
              <w:ins w:id="488" w:author="Struan" w:date="2015-04-12T12:42:00Z">
                <w:rPr>
                  <w:rFonts w:ascii="Cambria Math" w:hAnsi="Cambria Math"/>
                  <w:i/>
                </w:rPr>
              </w:ins>
            </m:ctrlPr>
          </m:sSubPr>
          <m:e>
            <m:r>
              <w:ins w:id="489" w:author="Struan" w:date="2015-04-12T12:42:00Z">
                <w:rPr>
                  <w:rFonts w:ascii="Cambria Math" w:hAnsi="Cambria Math"/>
                </w:rPr>
                <m:t>D</m:t>
              </w:ins>
            </m:r>
          </m:e>
          <m:sub>
            <m:r>
              <w:ins w:id="490" w:author="Struan" w:date="2015-04-12T12:42:00Z">
                <w:rPr>
                  <w:rFonts w:ascii="Cambria Math" w:hAnsi="Cambria Math"/>
                </w:rPr>
                <m:t>i</m:t>
              </w:ins>
            </m:r>
          </m:sub>
        </m:sSub>
        <m:r>
          <w:ins w:id="491" w:author="Struan" w:date="2015-04-12T12:40:00Z">
            <w:rPr>
              <w:rFonts w:ascii="Cambria Math" w:hAnsi="Cambria Math"/>
            </w:rPr>
            <m:t xml:space="preserve"> </m:t>
          </w:ins>
        </m:r>
      </m:oMath>
      <w:ins w:id="492" w:author="Struan" w:date="2015-04-12T12:41:00Z">
        <w:r>
          <w:t xml:space="preserve">, </w:t>
        </w:r>
      </w:ins>
      <w:ins w:id="493" w:author="Struan" w:date="2015-04-12T12:37:00Z">
        <w:r>
          <w:t>being given by</w:t>
        </w:r>
      </w:ins>
      <w:ins w:id="494"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495" w:author="Struan" w:date="2015-04-12T12:38:00Z"/>
        </w:trPr>
        <w:tc>
          <w:tcPr>
            <w:tcW w:w="392" w:type="dxa"/>
          </w:tcPr>
          <w:p w:rsidR="007F36C4" w:rsidRDefault="007F36C4" w:rsidP="008424CF">
            <w:pPr>
              <w:pStyle w:val="Equation"/>
              <w:jc w:val="both"/>
              <w:rPr>
                <w:ins w:id="496" w:author="Struan" w:date="2015-04-12T12:38:00Z"/>
              </w:rPr>
            </w:pPr>
          </w:p>
        </w:tc>
        <w:tc>
          <w:tcPr>
            <w:tcW w:w="8505" w:type="dxa"/>
          </w:tcPr>
          <w:p w:rsidR="007F36C4" w:rsidRDefault="008424CF" w:rsidP="00904243">
            <w:pPr>
              <w:rPr>
                <w:ins w:id="497" w:author="Struan" w:date="2015-04-12T12:38:00Z"/>
              </w:rPr>
            </w:pPr>
            <m:oMathPara>
              <m:oMath>
                <m:sSub>
                  <m:sSubPr>
                    <m:ctrlPr>
                      <w:ins w:id="498" w:author="Struan" w:date="2015-04-12T12:42:00Z">
                        <w:rPr>
                          <w:rFonts w:ascii="Cambria Math" w:hAnsi="Cambria Math"/>
                          <w:i/>
                        </w:rPr>
                      </w:ins>
                    </m:ctrlPr>
                  </m:sSubPr>
                  <m:e>
                    <m:r>
                      <w:ins w:id="499" w:author="Struan" w:date="2015-04-12T12:42:00Z">
                        <w:rPr>
                          <w:rFonts w:ascii="Cambria Math" w:hAnsi="Cambria Math"/>
                        </w:rPr>
                        <m:t>D</m:t>
                      </w:ins>
                    </m:r>
                  </m:e>
                  <m:sub>
                    <m:r>
                      <w:ins w:id="500" w:author="Struan" w:date="2015-04-12T12:42:00Z">
                        <w:rPr>
                          <w:rFonts w:ascii="Cambria Math" w:hAnsi="Cambria Math"/>
                        </w:rPr>
                        <m:t>i</m:t>
                      </w:ins>
                    </m:r>
                  </m:sub>
                </m:sSub>
                <m:r>
                  <w:ins w:id="501" w:author="Struan" w:date="2015-04-12T12:40:00Z">
                    <w:rPr>
                      <w:rFonts w:ascii="Cambria Math" w:hAnsi="Cambria Math"/>
                    </w:rPr>
                    <m:t xml:space="preserve"> = </m:t>
                  </w:ins>
                </m:r>
                <m:nary>
                  <m:naryPr>
                    <m:chr m:val="∑"/>
                    <m:limLoc m:val="undOvr"/>
                    <m:ctrlPr>
                      <w:ins w:id="502" w:author="Struan" w:date="2015-04-12T12:40:00Z">
                        <w:rPr>
                          <w:rFonts w:ascii="Cambria Math" w:hAnsi="Cambria Math"/>
                          <w:i/>
                        </w:rPr>
                      </w:ins>
                    </m:ctrlPr>
                  </m:naryPr>
                  <m:sub>
                    <m:r>
                      <w:ins w:id="503" w:author="Struan" w:date="2015-04-12T12:40:00Z">
                        <w:rPr>
                          <w:rFonts w:ascii="Cambria Math" w:hAnsi="Cambria Math"/>
                        </w:rPr>
                        <m:t>l</m:t>
                      </w:ins>
                    </m:r>
                  </m:sub>
                  <m:sup>
                    <m:r>
                      <w:ins w:id="504" w:author="Struan" w:date="2015-04-12T12:40:00Z">
                        <w:rPr>
                          <w:rFonts w:ascii="Cambria Math" w:hAnsi="Cambria Math"/>
                        </w:rPr>
                        <m:t>m</m:t>
                      </w:ins>
                    </m:r>
                  </m:sup>
                  <m:e>
                    <m:sSup>
                      <m:sSupPr>
                        <m:ctrlPr>
                          <w:ins w:id="505" w:author="Struan" w:date="2015-04-12T12:44:00Z">
                            <w:rPr>
                              <w:rFonts w:ascii="Cambria Math" w:hAnsi="Cambria Math"/>
                              <w:i/>
                            </w:rPr>
                          </w:ins>
                        </m:ctrlPr>
                      </m:sSupPr>
                      <m:e>
                        <m:d>
                          <m:dPr>
                            <m:ctrlPr>
                              <w:ins w:id="506" w:author="Struan" w:date="2015-04-12T12:44:00Z">
                                <w:rPr>
                                  <w:rFonts w:ascii="Cambria Math" w:hAnsi="Cambria Math"/>
                                  <w:i/>
                                </w:rPr>
                              </w:ins>
                            </m:ctrlPr>
                          </m:dPr>
                          <m:e>
                            <m:sSubSup>
                              <m:sSubSupPr>
                                <m:ctrlPr>
                                  <w:ins w:id="507" w:author="Struan" w:date="2015-04-12T12:45:00Z">
                                    <w:rPr>
                                      <w:rFonts w:ascii="Cambria Math" w:hAnsi="Cambria Math"/>
                                      <w:i/>
                                    </w:rPr>
                                  </w:ins>
                                </m:ctrlPr>
                              </m:sSubSupPr>
                              <m:e>
                                <m:r>
                                  <w:ins w:id="508" w:author="Struan" w:date="2015-04-12T12:45:00Z">
                                    <w:rPr>
                                      <w:rFonts w:ascii="Cambria Math" w:hAnsi="Cambria Math"/>
                                    </w:rPr>
                                    <m:t>α</m:t>
                                  </w:ins>
                                </m:r>
                              </m:e>
                              <m:sub>
                                <m:r>
                                  <w:ins w:id="509" w:author="Struan" w:date="2015-04-12T12:45:00Z">
                                    <w:rPr>
                                      <w:rFonts w:ascii="Cambria Math" w:hAnsi="Cambria Math"/>
                                    </w:rPr>
                                    <m:t>l</m:t>
                                  </w:ins>
                                </m:r>
                              </m:sub>
                              <m:sup>
                                <m:r>
                                  <w:ins w:id="510" w:author="Struan" w:date="2015-04-12T12:45:00Z">
                                    <w:rPr>
                                      <w:rFonts w:ascii="Cambria Math" w:hAnsi="Cambria Math"/>
                                    </w:rPr>
                                    <m:t>i</m:t>
                                  </w:ins>
                                </m:r>
                              </m:sup>
                            </m:sSubSup>
                          </m:e>
                        </m:d>
                      </m:e>
                      <m:sup>
                        <m:r>
                          <w:ins w:id="511" w:author="Struan" w:date="2015-04-12T12:44:00Z">
                            <w:rPr>
                              <w:rFonts w:ascii="Cambria Math" w:hAnsi="Cambria Math"/>
                            </w:rPr>
                            <m:t>2</m:t>
                          </w:ins>
                        </m:r>
                      </m:sup>
                    </m:sSup>
                    <m:r>
                      <w:ins w:id="512" w:author="Struan" w:date="2015-04-12T12:46:00Z">
                        <w:rPr>
                          <w:rFonts w:ascii="Cambria Math" w:hAnsi="Cambria Math"/>
                        </w:rPr>
                        <m:t>/</m:t>
                      </w:ins>
                    </m:r>
                    <m:sSubSup>
                      <m:sSubSupPr>
                        <m:ctrlPr>
                          <w:ins w:id="513" w:author="Struan" w:date="2015-04-12T12:46:00Z">
                            <w:rPr>
                              <w:rFonts w:ascii="Cambria Math" w:hAnsi="Cambria Math"/>
                              <w:i/>
                            </w:rPr>
                          </w:ins>
                        </m:ctrlPr>
                      </m:sSubSupPr>
                      <m:e>
                        <m:r>
                          <w:ins w:id="514" w:author="Struan" w:date="2015-04-12T12:46:00Z">
                            <w:rPr>
                              <w:rFonts w:ascii="Cambria Math" w:hAnsi="Cambria Math"/>
                            </w:rPr>
                            <m:t>σ</m:t>
                          </w:ins>
                        </m:r>
                      </m:e>
                      <m:sub>
                        <m:r>
                          <w:ins w:id="515" w:author="Struan" w:date="2015-04-12T12:47:00Z">
                            <w:rPr>
                              <w:rFonts w:ascii="Cambria Math" w:hAnsi="Cambria Math"/>
                            </w:rPr>
                            <m:t>f</m:t>
                          </w:ins>
                        </m:r>
                      </m:sub>
                      <m:sup>
                        <m:r>
                          <w:ins w:id="516"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517" w:author="Struan" w:date="2015-04-12T12:38:00Z"/>
                <w:b/>
              </w:rPr>
            </w:pPr>
            <w:ins w:id="518" w:author="Struan" w:date="2015-04-12T12:38:00Z">
              <w:r>
                <w:t>(11.</w:t>
              </w:r>
            </w:ins>
            <w:ins w:id="519" w:author="Struan" w:date="2015-04-12T12:46:00Z">
              <w:r w:rsidR="00904243">
                <w:t>3</w:t>
              </w:r>
            </w:ins>
            <w:ins w:id="520" w:author="Struan" w:date="2015-04-12T12:38:00Z">
              <w:r>
                <w:t>)</w:t>
              </w:r>
            </w:ins>
          </w:p>
        </w:tc>
      </w:tr>
    </w:tbl>
    <w:p w:rsidR="007F36C4" w:rsidRDefault="00904243">
      <w:pPr>
        <w:rPr>
          <w:ins w:id="521" w:author="Struan" w:date="2015-04-12T12:52:00Z"/>
        </w:rPr>
      </w:pPr>
      <w:proofErr w:type="gramStart"/>
      <w:ins w:id="522" w:author="Struan" w:date="2015-04-12T12:48:00Z">
        <w:r>
          <w:t>w</w:t>
        </w:r>
      </w:ins>
      <w:ins w:id="523"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524" w:author="Struan" w:date="2015-04-12T12:48:00Z">
        <w:r>
          <w:t xml:space="preserve">of the output </w:t>
        </w:r>
      </w:ins>
      <w:ins w:id="525" w:author="Struan" w:date="2015-04-12T12:47:00Z">
        <w:r>
          <w:t xml:space="preserve">calculated during the Monte-Carlo </w:t>
        </w:r>
      </w:ins>
      <w:ins w:id="526" w:author="Struan" w:date="2015-04-12T12:48:00Z">
        <w:r>
          <w:t xml:space="preserve">cycle. </w:t>
        </w:r>
      </w:ins>
    </w:p>
    <w:p w:rsidR="0011317F" w:rsidRDefault="00904243">
      <w:pPr>
        <w:rPr>
          <w:ins w:id="527" w:author="Struan" w:date="2015-04-12T12:55:00Z"/>
        </w:rPr>
      </w:pPr>
      <w:proofErr w:type="gramStart"/>
      <w:ins w:id="528" w:author="Struan" w:date="2015-04-12T12:52:00Z">
        <w:r>
          <w:t xml:space="preserve">The </w:t>
        </w:r>
      </w:ins>
      <w:ins w:id="529" w:author="Struan" w:date="2015-04-12T12:53:00Z">
        <w:r>
          <w:t>.</w:t>
        </w:r>
        <w:proofErr w:type="gramEnd"/>
        <w:r>
          <w:t xml:space="preserve"> </w:t>
        </w:r>
        <w:proofErr w:type="gramStart"/>
        <w:r>
          <w:t>xml</w:t>
        </w:r>
        <w:proofErr w:type="gramEnd"/>
        <w:r>
          <w:t xml:space="preserve"> </w:t>
        </w:r>
      </w:ins>
      <w:ins w:id="530" w:author="Struan" w:date="2015-04-12T12:52:00Z">
        <w:r>
          <w:t>in</w:t>
        </w:r>
      </w:ins>
      <w:ins w:id="531" w:author="Struan" w:date="2015-04-12T12:53:00Z">
        <w:r>
          <w:t>p</w:t>
        </w:r>
      </w:ins>
      <w:ins w:id="532" w:author="Struan" w:date="2015-04-12T12:52:00Z">
        <w:r>
          <w:t xml:space="preserve">ut </w:t>
        </w:r>
      </w:ins>
      <w:ins w:id="533" w:author="Struan" w:date="2015-04-12T12:53:00Z">
        <w:r>
          <w:t xml:space="preserve">to use this method </w:t>
        </w:r>
        <w:r w:rsidR="0011317F">
          <w:t>is</w:t>
        </w:r>
      </w:ins>
      <w:ins w:id="534"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35" w:author="Struan" w:date="2015-04-12T12:55:00Z"/>
          <w:rFonts w:ascii="Consolas" w:hAnsi="Consolas" w:cs="Consolas"/>
          <w:sz w:val="18"/>
          <w:szCs w:val="18"/>
          <w:lang w:eastAsia="en-GB"/>
          <w:rPrChange w:id="536" w:author="Struan" w:date="2015-04-12T12:56:00Z">
            <w:rPr>
              <w:ins w:id="537" w:author="Struan" w:date="2015-04-12T12:55:00Z"/>
              <w:rFonts w:ascii="Consolas" w:hAnsi="Consolas" w:cs="Consolas"/>
              <w:szCs w:val="24"/>
              <w:lang w:eastAsia="en-GB"/>
            </w:rPr>
          </w:rPrChange>
        </w:rPr>
      </w:pPr>
      <w:ins w:id="538" w:author="Struan" w:date="2015-04-12T12:55:00Z">
        <w:r w:rsidRPr="0011317F">
          <w:rPr>
            <w:rFonts w:ascii="Consolas" w:hAnsi="Consolas" w:cs="Consolas"/>
            <w:color w:val="0000FF"/>
            <w:sz w:val="18"/>
            <w:szCs w:val="18"/>
            <w:lang w:eastAsia="en-GB"/>
            <w:rPrChange w:id="539"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40"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541"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542"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543"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544"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545"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546"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547"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548"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49" w:author="Struan" w:date="2015-04-12T12:55:00Z"/>
          <w:rFonts w:ascii="Consolas" w:hAnsi="Consolas" w:cs="Consolas"/>
          <w:sz w:val="18"/>
          <w:szCs w:val="18"/>
          <w:lang w:eastAsia="en-GB"/>
          <w:rPrChange w:id="550" w:author="Struan" w:date="2015-04-12T12:56:00Z">
            <w:rPr>
              <w:ins w:id="551" w:author="Struan" w:date="2015-04-12T12:55:00Z"/>
              <w:rFonts w:ascii="Consolas" w:hAnsi="Consolas" w:cs="Consolas"/>
              <w:szCs w:val="24"/>
              <w:lang w:eastAsia="en-GB"/>
            </w:rPr>
          </w:rPrChange>
        </w:rPr>
      </w:pPr>
      <w:ins w:id="552" w:author="Struan" w:date="2015-04-12T12:55:00Z">
        <w:r w:rsidRPr="0011317F">
          <w:rPr>
            <w:rFonts w:ascii="Consolas" w:hAnsi="Consolas" w:cs="Consolas"/>
            <w:color w:val="0000FF"/>
            <w:sz w:val="18"/>
            <w:szCs w:val="18"/>
            <w:lang w:eastAsia="en-GB"/>
            <w:rPrChange w:id="553"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54"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555" w:author="Struan" w:date="2015-04-12T12:56:00Z">
              <w:rPr>
                <w:rFonts w:ascii="Consolas" w:hAnsi="Consolas" w:cs="Consolas"/>
                <w:color w:val="0000FF"/>
                <w:szCs w:val="24"/>
                <w:lang w:eastAsia="en-GB"/>
              </w:rPr>
            </w:rPrChange>
          </w:rPr>
          <w:t>&gt;</w:t>
        </w:r>
      </w:ins>
      <w:ins w:id="556" w:author="Struan" w:date="2015-04-12T12:56:00Z">
        <w:r>
          <w:rPr>
            <w:rFonts w:ascii="Consolas" w:hAnsi="Consolas" w:cs="Consolas"/>
            <w:sz w:val="18"/>
            <w:szCs w:val="18"/>
            <w:lang w:eastAsia="en-GB"/>
          </w:rPr>
          <w:t>40</w:t>
        </w:r>
      </w:ins>
      <w:ins w:id="557" w:author="Struan" w:date="2015-04-12T12:55:00Z">
        <w:r w:rsidRPr="0011317F">
          <w:rPr>
            <w:rFonts w:ascii="Consolas" w:hAnsi="Consolas" w:cs="Consolas"/>
            <w:sz w:val="18"/>
            <w:szCs w:val="18"/>
            <w:lang w:eastAsia="en-GB"/>
            <w:rPrChange w:id="558"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559"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60"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561"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62" w:author="Struan" w:date="2015-04-12T12:55:00Z"/>
          <w:rFonts w:ascii="Consolas" w:hAnsi="Consolas" w:cs="Consolas"/>
          <w:sz w:val="18"/>
          <w:szCs w:val="18"/>
          <w:lang w:eastAsia="en-GB"/>
          <w:rPrChange w:id="563" w:author="Struan" w:date="2015-04-12T12:56:00Z">
            <w:rPr>
              <w:ins w:id="564" w:author="Struan" w:date="2015-04-12T12:55:00Z"/>
              <w:rFonts w:ascii="Consolas" w:hAnsi="Consolas" w:cs="Consolas"/>
              <w:szCs w:val="24"/>
              <w:lang w:eastAsia="en-GB"/>
            </w:rPr>
          </w:rPrChange>
        </w:rPr>
      </w:pPr>
      <w:ins w:id="565" w:author="Struan" w:date="2015-04-12T12:55:00Z">
        <w:r w:rsidRPr="0011317F">
          <w:rPr>
            <w:rFonts w:ascii="Consolas" w:hAnsi="Consolas" w:cs="Consolas"/>
            <w:color w:val="0000FF"/>
            <w:sz w:val="18"/>
            <w:szCs w:val="18"/>
            <w:lang w:eastAsia="en-GB"/>
            <w:rPrChange w:id="566"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67"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568"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569"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570"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71"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572"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73" w:author="Struan" w:date="2015-04-12T12:55:00Z"/>
          <w:rFonts w:ascii="Consolas" w:hAnsi="Consolas" w:cs="Consolas"/>
          <w:sz w:val="18"/>
          <w:szCs w:val="18"/>
          <w:lang w:eastAsia="en-GB"/>
          <w:rPrChange w:id="574" w:author="Struan" w:date="2015-04-12T12:56:00Z">
            <w:rPr>
              <w:ins w:id="575" w:author="Struan" w:date="2015-04-12T12:55:00Z"/>
              <w:rFonts w:ascii="Consolas" w:hAnsi="Consolas" w:cs="Consolas"/>
              <w:szCs w:val="24"/>
              <w:lang w:eastAsia="en-GB"/>
            </w:rPr>
          </w:rPrChange>
        </w:rPr>
      </w:pPr>
      <w:ins w:id="576" w:author="Struan" w:date="2015-04-12T12:55:00Z">
        <w:r w:rsidRPr="0011317F">
          <w:rPr>
            <w:rFonts w:ascii="Consolas" w:hAnsi="Consolas" w:cs="Consolas"/>
            <w:color w:val="0000FF"/>
            <w:sz w:val="18"/>
            <w:szCs w:val="18"/>
            <w:lang w:eastAsia="en-GB"/>
            <w:rPrChange w:id="577"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78"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579"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580"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581"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82"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583"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84" w:author="Struan" w:date="2015-04-12T12:55:00Z"/>
          <w:rFonts w:ascii="Consolas" w:hAnsi="Consolas" w:cs="Consolas"/>
          <w:sz w:val="18"/>
          <w:szCs w:val="18"/>
          <w:lang w:eastAsia="en-GB"/>
          <w:rPrChange w:id="585" w:author="Struan" w:date="2015-04-12T12:56:00Z">
            <w:rPr>
              <w:ins w:id="586" w:author="Struan" w:date="2015-04-12T12:55:00Z"/>
              <w:rFonts w:ascii="Consolas" w:hAnsi="Consolas" w:cs="Consolas"/>
              <w:szCs w:val="24"/>
              <w:lang w:eastAsia="en-GB"/>
            </w:rPr>
          </w:rPrChange>
        </w:rPr>
      </w:pPr>
      <w:ins w:id="587" w:author="Struan" w:date="2015-04-12T12:55:00Z">
        <w:r w:rsidRPr="0011317F">
          <w:rPr>
            <w:rFonts w:ascii="Consolas" w:hAnsi="Consolas" w:cs="Consolas"/>
            <w:color w:val="0000FF"/>
            <w:sz w:val="18"/>
            <w:szCs w:val="18"/>
            <w:lang w:eastAsia="en-GB"/>
            <w:rPrChange w:id="588"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589"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590"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591"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592"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593"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594"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595" w:author="Struan" w:date="2015-04-12T12:55:00Z"/>
          <w:rFonts w:ascii="Consolas" w:hAnsi="Consolas" w:cs="Consolas"/>
          <w:sz w:val="18"/>
          <w:szCs w:val="18"/>
          <w:lang w:eastAsia="en-GB"/>
          <w:rPrChange w:id="596" w:author="Struan" w:date="2015-04-12T12:56:00Z">
            <w:rPr>
              <w:ins w:id="597" w:author="Struan" w:date="2015-04-12T12:55:00Z"/>
              <w:rFonts w:ascii="Consolas" w:hAnsi="Consolas" w:cs="Consolas"/>
              <w:szCs w:val="24"/>
              <w:lang w:eastAsia="en-GB"/>
            </w:rPr>
          </w:rPrChange>
        </w:rPr>
      </w:pPr>
      <w:ins w:id="598" w:author="Struan" w:date="2015-04-12T12:55:00Z">
        <w:r w:rsidRPr="0011317F">
          <w:rPr>
            <w:rFonts w:ascii="Consolas" w:hAnsi="Consolas" w:cs="Consolas"/>
            <w:color w:val="0000FF"/>
            <w:sz w:val="18"/>
            <w:szCs w:val="18"/>
            <w:lang w:eastAsia="en-GB"/>
            <w:rPrChange w:id="599"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00"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01"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02" w:author="Struan" w:date="2015-04-12T12:55:00Z"/>
          <w:rFonts w:ascii="Consolas" w:hAnsi="Consolas" w:cs="Consolas"/>
          <w:sz w:val="18"/>
          <w:szCs w:val="18"/>
          <w:lang w:eastAsia="en-GB"/>
          <w:rPrChange w:id="603" w:author="Struan" w:date="2015-04-12T12:56:00Z">
            <w:rPr>
              <w:ins w:id="604" w:author="Struan" w:date="2015-04-12T12:55:00Z"/>
              <w:rFonts w:ascii="Consolas" w:hAnsi="Consolas" w:cs="Consolas"/>
              <w:szCs w:val="24"/>
              <w:lang w:eastAsia="en-GB"/>
            </w:rPr>
          </w:rPrChange>
        </w:rPr>
      </w:pPr>
    </w:p>
    <w:p w:rsidR="0011317F" w:rsidRDefault="0011317F">
      <w:pPr>
        <w:rPr>
          <w:ins w:id="605" w:author="Struan" w:date="2015-04-12T12:59:00Z"/>
        </w:rPr>
      </w:pPr>
      <w:ins w:id="606" w:author="Struan" w:date="2015-04-12T12:57:00Z">
        <w:r>
          <w:t xml:space="preserve">Table 8 gives details of </w:t>
        </w:r>
        <w:proofErr w:type="gramStart"/>
        <w:r>
          <w:t>the of</w:t>
        </w:r>
        <w:proofErr w:type="gramEnd"/>
        <w:r>
          <w:t xml:space="preserve"> the specific keywords</w:t>
        </w:r>
      </w:ins>
      <w:ins w:id="607" w:author="Struan" w:date="2015-04-12T12:59:00Z">
        <w:r>
          <w:t>.</w:t>
        </w:r>
      </w:ins>
    </w:p>
    <w:tbl>
      <w:tblPr>
        <w:tblStyle w:val="TableGrid"/>
        <w:tblW w:w="0" w:type="auto"/>
        <w:tblLook w:val="04A0" w:firstRow="1" w:lastRow="0" w:firstColumn="1" w:lastColumn="0" w:noHBand="0" w:noVBand="1"/>
        <w:tblPrChange w:id="608" w:author="Struan" w:date="2015-04-12T13:08:00Z">
          <w:tblPr>
            <w:tblStyle w:val="TableGrid"/>
            <w:tblW w:w="0" w:type="auto"/>
            <w:tblLook w:val="04A0" w:firstRow="1" w:lastRow="0" w:firstColumn="1" w:lastColumn="0" w:noHBand="0" w:noVBand="1"/>
          </w:tblPr>
        </w:tblPrChange>
      </w:tblPr>
      <w:tblGrid>
        <w:gridCol w:w="3086"/>
        <w:gridCol w:w="6200"/>
        <w:tblGridChange w:id="609">
          <w:tblGrid>
            <w:gridCol w:w="3086"/>
            <w:gridCol w:w="6200"/>
          </w:tblGrid>
        </w:tblGridChange>
      </w:tblGrid>
      <w:tr w:rsidR="0011317F" w:rsidTr="00C46DEA">
        <w:trPr>
          <w:ins w:id="610" w:author="Struan" w:date="2015-04-12T13:00:00Z"/>
        </w:trPr>
        <w:tc>
          <w:tcPr>
            <w:tcW w:w="3086" w:type="dxa"/>
            <w:tcPrChange w:id="611" w:author="Struan" w:date="2015-04-12T13:08:00Z">
              <w:tcPr>
                <w:tcW w:w="2235" w:type="dxa"/>
              </w:tcPr>
            </w:tcPrChange>
          </w:tcPr>
          <w:p w:rsidR="0011317F" w:rsidRPr="00A45C48" w:rsidRDefault="0011317F" w:rsidP="008424CF">
            <w:pPr>
              <w:rPr>
                <w:ins w:id="612" w:author="Struan" w:date="2015-04-12T13:00:00Z"/>
                <w:b/>
              </w:rPr>
            </w:pPr>
            <w:ins w:id="613" w:author="Struan" w:date="2015-04-12T13:00:00Z">
              <w:r w:rsidRPr="00A45C48">
                <w:rPr>
                  <w:b/>
                </w:rPr>
                <w:t xml:space="preserve">Element Name </w:t>
              </w:r>
            </w:ins>
          </w:p>
        </w:tc>
        <w:tc>
          <w:tcPr>
            <w:tcW w:w="6200" w:type="dxa"/>
            <w:tcPrChange w:id="614" w:author="Struan" w:date="2015-04-12T13:08:00Z">
              <w:tcPr>
                <w:tcW w:w="7051" w:type="dxa"/>
              </w:tcPr>
            </w:tcPrChange>
          </w:tcPr>
          <w:p w:rsidR="0011317F" w:rsidRPr="00A45C48" w:rsidRDefault="0011317F" w:rsidP="008424CF">
            <w:pPr>
              <w:rPr>
                <w:ins w:id="615" w:author="Struan" w:date="2015-04-12T13:00:00Z"/>
                <w:b/>
              </w:rPr>
            </w:pPr>
            <w:ins w:id="616" w:author="Struan" w:date="2015-04-12T13:00:00Z">
              <w:r w:rsidRPr="00A45C48">
                <w:rPr>
                  <w:b/>
                </w:rPr>
                <w:t>Details</w:t>
              </w:r>
            </w:ins>
          </w:p>
        </w:tc>
      </w:tr>
      <w:tr w:rsidR="0011317F" w:rsidTr="00C46DEA">
        <w:trPr>
          <w:ins w:id="617" w:author="Struan" w:date="2015-04-12T13:00:00Z"/>
        </w:trPr>
        <w:tc>
          <w:tcPr>
            <w:tcW w:w="3086" w:type="dxa"/>
            <w:tcPrChange w:id="618" w:author="Struan" w:date="2015-04-12T13:08:00Z">
              <w:tcPr>
                <w:tcW w:w="2235" w:type="dxa"/>
              </w:tcPr>
            </w:tcPrChange>
          </w:tcPr>
          <w:p w:rsidR="0011317F" w:rsidRPr="00C767E1" w:rsidRDefault="0011317F" w:rsidP="008424CF">
            <w:pPr>
              <w:rPr>
                <w:ins w:id="619" w:author="Struan" w:date="2015-04-12T13:00:00Z"/>
                <w:rFonts w:ascii="Courier New" w:hAnsi="Courier New" w:cs="Courier New"/>
                <w:color w:val="A31515"/>
                <w:sz w:val="18"/>
                <w:szCs w:val="18"/>
                <w:lang w:eastAsia="en-GB"/>
              </w:rPr>
            </w:pPr>
            <w:ins w:id="620" w:author="Struan" w:date="2015-04-12T13:01:00Z">
              <w:r w:rsidRPr="006E2BB4">
                <w:rPr>
                  <w:rFonts w:ascii="Consolas" w:hAnsi="Consolas" w:cs="Consolas"/>
                  <w:color w:val="A31515"/>
                  <w:sz w:val="18"/>
                  <w:szCs w:val="18"/>
                  <w:lang w:eastAsia="en-GB"/>
                </w:rPr>
                <w:t>me:sensitivityAnalysisSamples</w:t>
              </w:r>
            </w:ins>
          </w:p>
        </w:tc>
        <w:tc>
          <w:tcPr>
            <w:tcW w:w="6200" w:type="dxa"/>
            <w:tcPrChange w:id="621" w:author="Struan" w:date="2015-04-12T13:08:00Z">
              <w:tcPr>
                <w:tcW w:w="7051" w:type="dxa"/>
              </w:tcPr>
            </w:tcPrChange>
          </w:tcPr>
          <w:p w:rsidR="0011317F" w:rsidRDefault="0011317F" w:rsidP="0011317F">
            <w:pPr>
              <w:rPr>
                <w:ins w:id="622" w:author="Struan" w:date="2015-04-12T13:00:00Z"/>
              </w:rPr>
            </w:pPr>
            <w:ins w:id="623" w:author="Struan" w:date="2015-04-12T13:00:00Z">
              <w:r>
                <w:t xml:space="preserve">The </w:t>
              </w:r>
            </w:ins>
            <w:ins w:id="624" w:author="Struan" w:date="2015-04-12T13:01:00Z">
              <w:r>
                <w:t xml:space="preserve">number of sample points to use in the Monte-Carlo integration to determine the orthogonal </w:t>
              </w:r>
            </w:ins>
            <w:ins w:id="625" w:author="Struan" w:date="2015-04-12T13:05:00Z">
              <w:r w:rsidR="00C46DEA">
                <w:t>function expansion coefficients.</w:t>
              </w:r>
            </w:ins>
          </w:p>
        </w:tc>
      </w:tr>
      <w:tr w:rsidR="0011317F" w:rsidTr="00C46DEA">
        <w:trPr>
          <w:ins w:id="626" w:author="Struan" w:date="2015-04-12T13:00:00Z"/>
        </w:trPr>
        <w:tc>
          <w:tcPr>
            <w:tcW w:w="3086" w:type="dxa"/>
            <w:tcPrChange w:id="627" w:author="Struan" w:date="2015-04-12T13:08:00Z">
              <w:tcPr>
                <w:tcW w:w="2235" w:type="dxa"/>
              </w:tcPr>
            </w:tcPrChange>
          </w:tcPr>
          <w:p w:rsidR="0011317F" w:rsidRDefault="00C46DEA" w:rsidP="008424CF">
            <w:pPr>
              <w:rPr>
                <w:ins w:id="628" w:author="Struan" w:date="2015-04-12T13:00:00Z"/>
              </w:rPr>
            </w:pPr>
            <w:ins w:id="629"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630" w:author="Struan" w:date="2015-04-12T13:08:00Z">
              <w:tcPr>
                <w:tcW w:w="7051" w:type="dxa"/>
              </w:tcPr>
            </w:tcPrChange>
          </w:tcPr>
          <w:p w:rsidR="0011317F" w:rsidRDefault="00C46DEA" w:rsidP="008424CF">
            <w:pPr>
              <w:rPr>
                <w:ins w:id="631" w:author="Struan" w:date="2015-04-12T13:00:00Z"/>
              </w:rPr>
            </w:pPr>
            <w:ins w:id="632" w:author="Struan" w:date="2015-04-12T13:05:00Z">
              <w:r>
                <w:t xml:space="preserve">The order of the orthoganol </w:t>
              </w:r>
            </w:ins>
            <w:ins w:id="633" w:author="Struan" w:date="2015-04-12T13:07:00Z">
              <w:r>
                <w:t>function expansion to use.</w:t>
              </w:r>
            </w:ins>
            <w:ins w:id="634" w:author="Struan" w:date="2015-04-12T13:00:00Z">
              <w:r w:rsidR="0011317F">
                <w:t xml:space="preserve"> </w:t>
              </w:r>
            </w:ins>
          </w:p>
        </w:tc>
      </w:tr>
      <w:tr w:rsidR="0011317F" w:rsidTr="00C46DEA">
        <w:trPr>
          <w:ins w:id="635" w:author="Struan" w:date="2015-04-12T13:00:00Z"/>
        </w:trPr>
        <w:tc>
          <w:tcPr>
            <w:tcW w:w="3086" w:type="dxa"/>
            <w:tcPrChange w:id="636" w:author="Struan" w:date="2015-04-12T13:08:00Z">
              <w:tcPr>
                <w:tcW w:w="2235" w:type="dxa"/>
              </w:tcPr>
            </w:tcPrChange>
          </w:tcPr>
          <w:p w:rsidR="0011317F" w:rsidRDefault="00C46DEA" w:rsidP="008424CF">
            <w:pPr>
              <w:rPr>
                <w:ins w:id="637" w:author="Struan" w:date="2015-04-12T13:00:00Z"/>
              </w:rPr>
            </w:pPr>
            <w:ins w:id="638" w:author="Struan" w:date="2015-04-12T13:07:00Z">
              <w:r w:rsidRPr="006E2BB4">
                <w:rPr>
                  <w:rFonts w:ascii="Consolas" w:hAnsi="Consolas" w:cs="Consolas"/>
                  <w:color w:val="A31515"/>
                  <w:sz w:val="18"/>
                  <w:szCs w:val="18"/>
                  <w:lang w:eastAsia="en-GB"/>
                </w:rPr>
                <w:t>me:sensitivityVarRedMethod</w:t>
              </w:r>
            </w:ins>
          </w:p>
        </w:tc>
        <w:tc>
          <w:tcPr>
            <w:tcW w:w="6200" w:type="dxa"/>
            <w:tcPrChange w:id="639"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640" w:author="Struan" w:date="2015-04-12T13:00:00Z"/>
                <w:rFonts w:ascii="Consolas" w:hAnsi="Consolas" w:cs="Consolas"/>
                <w:szCs w:val="24"/>
                <w:lang w:eastAsia="en-GB"/>
                <w:rPrChange w:id="641" w:author="Struan" w:date="2015-04-12T13:13:00Z">
                  <w:rPr>
                    <w:ins w:id="642" w:author="Struan" w:date="2015-04-12T13:00:00Z"/>
                  </w:rPr>
                </w:rPrChange>
              </w:rPr>
              <w:pPrChange w:id="643" w:author="Struan" w:date="2015-04-12T13:13:00Z">
                <w:pPr/>
              </w:pPrChange>
            </w:pPr>
            <w:ins w:id="644" w:author="Struan" w:date="2015-04-12T13:08:00Z">
              <w:r>
                <w:t>The variance reduction method to use. Variance reduction methods help to improve the accuracy of the Monte-Carlo integration and th</w:t>
              </w:r>
            </w:ins>
            <w:ins w:id="645" w:author="Struan" w:date="2015-04-12T13:10:00Z">
              <w:r>
                <w:t>u</w:t>
              </w:r>
            </w:ins>
            <w:ins w:id="646" w:author="Struan" w:date="2015-04-12T13:08:00Z">
              <w:r>
                <w:t xml:space="preserve">s give better estimates of the </w:t>
              </w:r>
            </w:ins>
            <w:ins w:id="647" w:author="Struan" w:date="2015-04-12T13:10:00Z">
              <w:r>
                <w:t>sensitivity</w:t>
              </w:r>
            </w:ins>
            <w:ins w:id="648" w:author="Struan" w:date="2015-04-12T13:08:00Z">
              <w:r>
                <w:t xml:space="preserve"> </w:t>
              </w:r>
            </w:ins>
            <w:ins w:id="649" w:author="Struan" w:date="2015-04-12T13:10:00Z">
              <w:r>
                <w:t>indices. There are at present two metho</w:t>
              </w:r>
            </w:ins>
            <w:ins w:id="650" w:author="Struan" w:date="2015-04-12T13:11:00Z">
              <w:r>
                <w:t>d</w:t>
              </w:r>
            </w:ins>
            <w:ins w:id="651" w:author="Struan" w:date="2015-04-12T13:10:00Z">
              <w:r>
                <w:t>s available</w:t>
              </w:r>
            </w:ins>
            <w:ins w:id="652" w:author="Struan" w:date="2015-04-12T13:11:00Z">
              <w:r>
                <w:t>: additive control</w:t>
              </w:r>
            </w:ins>
            <w:ins w:id="653" w:author="Struan" w:date="2015-04-12T13:12:00Z">
              <w:r>
                <w:t xml:space="preserve">, specifed by </w:t>
              </w:r>
            </w:ins>
            <w:ins w:id="654" w:author="Struan" w:date="2015-04-12T13:13:00Z">
              <w:r w:rsidRPr="00C46DEA">
                <w:rPr>
                  <w:rFonts w:ascii="Consolas" w:hAnsi="Consolas" w:cs="Consolas"/>
                  <w:sz w:val="18"/>
                  <w:szCs w:val="18"/>
                  <w:lang w:eastAsia="en-GB"/>
                  <w:rPrChange w:id="655" w:author="Struan" w:date="2015-04-12T13:13:00Z">
                    <w:rPr>
                      <w:rFonts w:ascii="Consolas" w:hAnsi="Consolas" w:cs="Consolas"/>
                      <w:szCs w:val="24"/>
                      <w:lang w:eastAsia="en-GB"/>
                    </w:rPr>
                  </w:rPrChange>
                </w:rPr>
                <w:t>AdditiveControl</w:t>
              </w:r>
            </w:ins>
            <w:ins w:id="656" w:author="Struan" w:date="2015-04-12T13:12:00Z">
              <w:r>
                <w:t>,</w:t>
              </w:r>
            </w:ins>
            <w:ins w:id="657" w:author="Struan" w:date="2015-04-12T13:11:00Z">
              <w:r>
                <w:t xml:space="preserve"> and ratio control specified by </w:t>
              </w:r>
            </w:ins>
            <w:ins w:id="658" w:author="Struan" w:date="2015-04-12T13:12:00Z">
              <w:r w:rsidRPr="00C46DEA">
                <w:rPr>
                  <w:rFonts w:ascii="Consolas" w:hAnsi="Consolas" w:cs="Consolas"/>
                  <w:sz w:val="18"/>
                  <w:szCs w:val="18"/>
                  <w:lang w:eastAsia="en-GB"/>
                  <w:rPrChange w:id="659" w:author="Struan" w:date="2015-04-12T13:13:00Z">
                    <w:rPr>
                      <w:rFonts w:ascii="Consolas" w:hAnsi="Consolas" w:cs="Consolas"/>
                      <w:szCs w:val="24"/>
                      <w:lang w:eastAsia="en-GB"/>
                    </w:rPr>
                  </w:rPrChange>
                </w:rPr>
                <w:t>RatioControl</w:t>
              </w:r>
            </w:ins>
            <w:ins w:id="660" w:author="Struan" w:date="2015-04-12T13:13:00Z">
              <w:r w:rsidR="00D24459">
                <w:rPr>
                  <w:rFonts w:ascii="Consolas" w:hAnsi="Consolas" w:cs="Consolas"/>
                  <w:szCs w:val="24"/>
                  <w:lang w:eastAsia="en-GB"/>
                </w:rPr>
                <w:t>.</w:t>
              </w:r>
            </w:ins>
          </w:p>
        </w:tc>
      </w:tr>
      <w:tr w:rsidR="0011317F" w:rsidTr="00C46DEA">
        <w:trPr>
          <w:ins w:id="661" w:author="Struan" w:date="2015-04-12T13:00:00Z"/>
        </w:trPr>
        <w:tc>
          <w:tcPr>
            <w:tcW w:w="3086" w:type="dxa"/>
            <w:tcPrChange w:id="662" w:author="Struan" w:date="2015-04-12T13:08:00Z">
              <w:tcPr>
                <w:tcW w:w="2235" w:type="dxa"/>
              </w:tcPr>
            </w:tcPrChange>
          </w:tcPr>
          <w:p w:rsidR="0011317F" w:rsidRDefault="00C46DEA" w:rsidP="008424CF">
            <w:pPr>
              <w:rPr>
                <w:ins w:id="663" w:author="Struan" w:date="2015-04-12T13:00:00Z"/>
              </w:rPr>
            </w:pPr>
            <w:ins w:id="664" w:author="Struan" w:date="2015-04-12T13:08:00Z">
              <w:r w:rsidRPr="006E2BB4">
                <w:rPr>
                  <w:rFonts w:ascii="Consolas" w:hAnsi="Consolas" w:cs="Consolas"/>
                  <w:color w:val="A31515"/>
                  <w:sz w:val="18"/>
                  <w:szCs w:val="18"/>
                  <w:lang w:eastAsia="en-GB"/>
                </w:rPr>
                <w:t>me:sensitivityNumVarRedIters</w:t>
              </w:r>
            </w:ins>
          </w:p>
        </w:tc>
        <w:tc>
          <w:tcPr>
            <w:tcW w:w="6200" w:type="dxa"/>
            <w:tcPrChange w:id="665" w:author="Struan" w:date="2015-04-12T13:08:00Z">
              <w:tcPr>
                <w:tcW w:w="7051" w:type="dxa"/>
              </w:tcPr>
            </w:tcPrChange>
          </w:tcPr>
          <w:p w:rsidR="0011317F" w:rsidRDefault="00D24459" w:rsidP="008424CF">
            <w:pPr>
              <w:rPr>
                <w:ins w:id="666" w:author="Struan" w:date="2015-04-12T13:00:00Z"/>
              </w:rPr>
            </w:pPr>
            <w:ins w:id="667" w:author="Struan" w:date="2015-04-12T13:13:00Z">
              <w:r>
                <w:t>The number of iterations to be used for the variance reduction cycle.</w:t>
              </w:r>
            </w:ins>
          </w:p>
        </w:tc>
      </w:tr>
    </w:tbl>
    <w:p w:rsidR="00904243" w:rsidRDefault="0011317F">
      <w:pPr>
        <w:jc w:val="center"/>
        <w:pPrChange w:id="668" w:author="Struan" w:date="2015-04-12T13:14:00Z">
          <w:pPr/>
        </w:pPrChange>
      </w:pPr>
      <w:proofErr w:type="gramStart"/>
      <w:ins w:id="669"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670" w:author="Struan" w:date="2015-04-12T13:01:00Z">
        <w:r>
          <w:rPr>
            <w:sz w:val="20"/>
          </w:rPr>
          <w:t>e</w:t>
        </w:r>
      </w:ins>
      <w:ins w:id="671" w:author="Struan" w:date="2015-04-12T13:00:00Z">
        <w:r>
          <w:rPr>
            <w:sz w:val="20"/>
          </w:rPr>
          <w:t>ters.</w:t>
        </w:r>
      </w:ins>
      <w:proofErr w:type="gramEnd"/>
    </w:p>
    <w:p w:rsidR="00F77C82" w:rsidRDefault="00F77C82">
      <w:pPr>
        <w:pStyle w:val="Heading3"/>
        <w:tabs>
          <w:tab w:val="left" w:pos="567"/>
        </w:tabs>
        <w:ind w:left="426" w:hanging="426"/>
      </w:pPr>
      <w:bookmarkStart w:id="672" w:name="_Toc416607901"/>
      <w:r>
        <w:t>Collisional Energy Transfer Models</w:t>
      </w:r>
      <w:bookmarkEnd w:id="672"/>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del w:id="673" w:author="Struan" w:date="2015-04-12T12:49:00Z">
              <w:r w:rsidDel="00904243">
                <w:delText>1</w:delText>
              </w:r>
            </w:del>
            <w:ins w:id="674" w:author="Struan" w:date="2015-04-12T12:49:00Z">
              <w:r w:rsidR="00904243">
                <w:t>4</w:t>
              </w:r>
            </w:ins>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74DED" w:rsidTr="009007FC">
        <w:tc>
          <w:tcPr>
            <w:tcW w:w="392" w:type="dxa"/>
          </w:tcPr>
          <w:p w:rsidR="00274DED" w:rsidRDefault="00274DED" w:rsidP="009007FC">
            <w:pPr>
              <w:pStyle w:val="Equation"/>
              <w:jc w:val="both"/>
            </w:pPr>
          </w:p>
        </w:tc>
        <w:tc>
          <w:tcPr>
            <w:tcW w:w="8505" w:type="dxa"/>
          </w:tcPr>
          <w:p w:rsidR="00274DED" w:rsidRDefault="008424CF"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del w:id="675" w:author="Struan" w:date="2015-04-12T12:49:00Z">
              <w:r w:rsidDel="00904243">
                <w:delText>2</w:delText>
              </w:r>
            </w:del>
            <w:ins w:id="676" w:author="Struan" w:date="2015-04-12T12:49:00Z">
              <w:r w:rsidR="00904243">
                <w:t>5</w:t>
              </w:r>
            </w:ins>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677" w:name="_Ref345764698"/>
      <w:bookmarkStart w:id="678" w:name="_Ref345765223"/>
      <w:bookmarkStart w:id="679" w:name="_Ref345772888"/>
      <w:bookmarkStart w:id="680" w:name="_Toc416607902"/>
      <w:r>
        <w:t>Density of States</w:t>
      </w:r>
      <w:bookmarkEnd w:id="264"/>
      <w:bookmarkEnd w:id="677"/>
      <w:bookmarkEnd w:id="678"/>
      <w:bookmarkEnd w:id="679"/>
      <w:bookmarkEnd w:id="68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del w:id="681" w:author="Struan" w:date="2015-04-12T12:49:00Z">
              <w:r w:rsidDel="00904243">
                <w:delText>3</w:delText>
              </w:r>
            </w:del>
            <w:ins w:id="682" w:author="Struan" w:date="2015-04-12T12:49:00Z">
              <w:r w:rsidR="00904243">
                <w:t>6</w:t>
              </w:r>
            </w:ins>
            <w:r>
              <w:t>)</w:t>
            </w:r>
          </w:p>
        </w:tc>
      </w:tr>
    </w:tbl>
    <w:p w:rsidR="00542BED" w:rsidRDefault="00541455">
      <w:pPr>
        <w:rPr>
          <w:szCs w:val="24"/>
        </w:rPr>
      </w:pPr>
      <w:r>
        <w:rPr>
          <w:szCs w:val="24"/>
        </w:rPr>
        <w:lastRenderedPageBreak/>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del w:id="683" w:author="Struan" w:date="2015-04-12T12:49:00Z">
              <w:r w:rsidR="009B7529" w:rsidDel="00904243">
                <w:delText>4</w:delText>
              </w:r>
            </w:del>
            <w:ins w:id="684" w:author="Struan" w:date="2015-04-12T12:49:00Z">
              <w:r w:rsidR="00904243">
                <w:t>7</w:t>
              </w:r>
            </w:ins>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del w:id="685" w:author="Struan" w:date="2015-04-12T12:49:00Z">
              <w:r w:rsidR="009B7529" w:rsidDel="00904243">
                <w:delText>5</w:delText>
              </w:r>
            </w:del>
            <w:ins w:id="686" w:author="Struan" w:date="2015-04-12T12:49:00Z">
              <w:r w:rsidR="00904243">
                <w:t>8</w:t>
              </w:r>
            </w:ins>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lastRenderedPageBreak/>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del w:id="687" w:author="Struan" w:date="2015-04-12T12:50:00Z">
              <w:r w:rsidR="009B7529" w:rsidDel="00904243">
                <w:delText>6</w:delText>
              </w:r>
            </w:del>
            <w:ins w:id="688" w:author="Struan" w:date="2015-04-12T12:50:00Z">
              <w:r w:rsidR="00904243">
                <w:t>9</w:t>
              </w:r>
            </w:ins>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4243">
            <w:pPr>
              <w:rPr>
                <w:b/>
              </w:rPr>
            </w:pPr>
            <w:r>
              <w:t>(11.</w:t>
            </w:r>
            <w:del w:id="689" w:author="Struan" w:date="2015-04-12T12:50:00Z">
              <w:r w:rsidR="009B7529" w:rsidDel="00904243">
                <w:delText>7</w:delText>
              </w:r>
            </w:del>
            <w:ins w:id="690" w:author="Struan" w:date="2015-04-12T12:50:00Z">
              <w:r w:rsidR="00904243">
                <w:t>10</w:t>
              </w:r>
            </w:ins>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8424CF"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del w:id="691" w:author="Struan" w:date="2015-04-12T12:50:00Z">
              <w:r w:rsidR="009B7529" w:rsidDel="00904243">
                <w:delText>8</w:delText>
              </w:r>
            </w:del>
            <w:ins w:id="692" w:author="Struan" w:date="2015-04-12T12:50:00Z">
              <w:r w:rsidR="00904243">
                <w:t>11</w:t>
              </w:r>
            </w:ins>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693" w:name="_Ref344830943"/>
      <w:bookmarkStart w:id="694" w:name="_Toc416607903"/>
      <w:r>
        <w:t>Microcanonical Rates</w:t>
      </w:r>
      <w:bookmarkEnd w:id="693"/>
      <w:bookmarkEnd w:id="694"/>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are </w:t>
      </w:r>
      <w:r w:rsidR="00CC4C90">
        <w:rPr>
          <w:szCs w:val="24"/>
        </w:rPr>
        <w:lastRenderedPageBreak/>
        <w:t>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695" w:name="_Toc416607904"/>
      <w:r>
        <w:t>Tunne</w:t>
      </w:r>
      <w:r w:rsidR="007463C5">
        <w:t>l</w:t>
      </w:r>
      <w:r w:rsidR="00F77C82">
        <w:t>ing Corrections</w:t>
      </w:r>
      <w:bookmarkEnd w:id="69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w:t>
      </w:r>
      <w:r w:rsidR="00F77C82">
        <w:rPr>
          <w:szCs w:val="24"/>
        </w:rPr>
        <w:lastRenderedPageBreak/>
        <w:t xml:space="preserve">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696" w:name="_Toc416607905"/>
      <w:r>
        <w:t>Spin Forbidden RRKM theory</w:t>
      </w:r>
      <w:bookmarkEnd w:id="696"/>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lastRenderedPageBreak/>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697" w:name="_Ref345774704"/>
      <w:bookmarkStart w:id="698" w:name="_Toc416607906"/>
      <w:r>
        <w:t>Distribution Calculator</w:t>
      </w:r>
      <w:bookmarkEnd w:id="697"/>
      <w:bookmarkEnd w:id="698"/>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72"/>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del w:id="699" w:author="Struan" w:date="2015-04-12T12:51:00Z">
              <w:r w:rsidR="009B7529" w:rsidDel="00904243">
                <w:delText>9</w:delText>
              </w:r>
            </w:del>
            <w:ins w:id="700" w:author="Struan" w:date="2015-04-12T12:51:00Z">
              <w:r w:rsidR="00904243">
                <w:t>12</w:t>
              </w:r>
            </w:ins>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61"/>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8424CF"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del w:id="701" w:author="Struan" w:date="2015-04-12T12:51:00Z">
              <w:r w:rsidR="009B7529" w:rsidDel="00904243">
                <w:delText>10</w:delText>
              </w:r>
            </w:del>
            <w:ins w:id="702" w:author="Struan" w:date="2015-04-12T12:51:00Z">
              <w:r w:rsidR="00904243">
                <w:t>13</w:t>
              </w:r>
            </w:ins>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56"/>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8424CF"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del w:id="703" w:author="Struan" w:date="2015-04-12T12:51:00Z">
              <w:r w:rsidR="009B7529" w:rsidDel="00904243">
                <w:delText>11</w:delText>
              </w:r>
            </w:del>
            <w:ins w:id="704" w:author="Struan" w:date="2015-04-12T12:51:00Z">
              <w:r w:rsidR="00904243">
                <w:t>14</w:t>
              </w:r>
            </w:ins>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705" w:name="_Toc416607907"/>
      <w:r w:rsidRPr="00C05534">
        <w:lastRenderedPageBreak/>
        <w:t>MESMER FAQs</w:t>
      </w:r>
      <w:bookmarkEnd w:id="705"/>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706" w:name="_Toc416607908"/>
      <w:r w:rsidRPr="00C05534">
        <w:lastRenderedPageBreak/>
        <w:t>Theoretical Background</w:t>
      </w:r>
      <w:bookmarkEnd w:id="706"/>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w:t>
      </w:r>
      <w:del w:id="707" w:author="Struan" w:date="2015-04-12T11:13:00Z">
        <w:r w:rsidR="007318A4" w:rsidDel="008F27C2">
          <w:delText xml:space="preserve">recent </w:delText>
        </w:r>
      </w:del>
      <w:r w:rsidR="007318A4">
        <w:t>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708" w:name="_Toc416607909"/>
      <w:r w:rsidRPr="00246233">
        <w:t>Matrix Formulation of the EGME</w:t>
      </w:r>
      <w:bookmarkEnd w:id="708"/>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107822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8424CF"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107822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107822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8424CF"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709" w:name="_Toc416607910"/>
      <w:r>
        <w:t>The Bimolecular Source Term</w:t>
      </w:r>
      <w:bookmarkEnd w:id="70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8424CF"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8424CF"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8424CF"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710" w:name="_Toc416607911"/>
      <w:r w:rsidRPr="00246233">
        <w:t>Other Methods for solving the master equation</w:t>
      </w:r>
      <w:bookmarkEnd w:id="710"/>
    </w:p>
    <w:p w:rsidR="00F77C82" w:rsidRDefault="00F77C82">
      <w:pPr>
        <w:pStyle w:val="Heading3"/>
        <w:tabs>
          <w:tab w:val="left" w:pos="567"/>
        </w:tabs>
        <w:ind w:left="426" w:hanging="426"/>
      </w:pPr>
      <w:bookmarkStart w:id="711" w:name="_Ref353724376"/>
      <w:bookmarkStart w:id="712" w:name="_Toc416607912"/>
      <w:r>
        <w:t>The Reservoir State Approximation</w:t>
      </w:r>
      <w:bookmarkEnd w:id="711"/>
      <w:bookmarkEnd w:id="712"/>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713" w:name="_Toc416607913"/>
      <w:r>
        <w:t>The Contracted Basis Set Approach</w:t>
      </w:r>
      <w:bookmarkEnd w:id="713"/>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714" w:name="_Ref347673354"/>
      <w:bookmarkStart w:id="715" w:name="_Toc416607914"/>
      <w:r w:rsidRPr="00246233">
        <w:t>Inverse Laplace Transform</w:t>
      </w:r>
      <w:bookmarkEnd w:id="714"/>
      <w:bookmarkEnd w:id="715"/>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716" w:name="_Ref353724256"/>
      <w:bookmarkStart w:id="717" w:name="_Toc416607915"/>
      <w:r>
        <w:t>Unimolecular ILT</w:t>
      </w:r>
      <w:bookmarkEnd w:id="716"/>
      <w:bookmarkEnd w:id="717"/>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8424CF">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8424CF"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718" w:name="_Toc416607916"/>
      <w:r>
        <w:t>The association ILT</w:t>
      </w:r>
      <w:bookmarkEnd w:id="718"/>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719" w:name="_Toc416607917"/>
      <w:r>
        <w:t>The C’ constant in MESMER ILT</w:t>
      </w:r>
      <w:bookmarkEnd w:id="719"/>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107822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8424CF"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8424CF"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720" w:name="_Toc416607918"/>
      <w:r>
        <w:lastRenderedPageBreak/>
        <w:t>Revision History</w:t>
      </w:r>
      <w:bookmarkEnd w:id="720"/>
    </w:p>
    <w:p w:rsidR="00411665" w:rsidRDefault="00411665" w:rsidP="00411665">
      <w:pPr>
        <w:pStyle w:val="Heading2"/>
      </w:pPr>
      <w:bookmarkStart w:id="721" w:name="_Toc416607919"/>
      <w:r>
        <w:t>MESMER 0.1 (Released 12/Jun/2009)</w:t>
      </w:r>
      <w:bookmarkEnd w:id="721"/>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722" w:name="_Toc416607920"/>
      <w:r w:rsidRPr="00C05534">
        <w:t>MESMER 0.2</w:t>
      </w:r>
      <w:r>
        <w:t xml:space="preserve"> (Released 9/Jan/2011)</w:t>
      </w:r>
      <w:bookmarkEnd w:id="722"/>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723" w:name="_Toc416607921"/>
      <w:r w:rsidRPr="00C05534">
        <w:t>MESMER 1.0</w:t>
      </w:r>
      <w:r>
        <w:t xml:space="preserve"> (Released </w:t>
      </w:r>
      <w:r w:rsidR="00411665">
        <w:t>10/Feb</w:t>
      </w:r>
      <w:r>
        <w:t>/2012)</w:t>
      </w:r>
      <w:bookmarkEnd w:id="723"/>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724" w:name="_Toc416607922"/>
      <w:r w:rsidRPr="00C05534">
        <w:t xml:space="preserve">MESMER </w:t>
      </w:r>
      <w:r>
        <w:t>2</w:t>
      </w:r>
      <w:r w:rsidRPr="00C05534">
        <w:t>.0</w:t>
      </w:r>
      <w:r>
        <w:t xml:space="preserve"> (Released 10/Feb/2013)</w:t>
      </w:r>
      <w:bookmarkEnd w:id="724"/>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725" w:name="_Toc416607923"/>
      <w:r w:rsidRPr="00C05534">
        <w:t xml:space="preserve">MESMER </w:t>
      </w:r>
      <w:r>
        <w:t>3</w:t>
      </w:r>
      <w:r w:rsidRPr="00C05534">
        <w:t>.0</w:t>
      </w:r>
      <w:r>
        <w:t xml:space="preserve"> (Released 24/Feb/2014)</w:t>
      </w:r>
      <w:bookmarkEnd w:id="725"/>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726" w:name="_Toc416607924"/>
      <w:r w:rsidRPr="00C05534">
        <w:lastRenderedPageBreak/>
        <w:t>References</w:t>
      </w:r>
      <w:bookmarkEnd w:id="726"/>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727"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727"/>
    </w:p>
    <w:p w:rsidR="00EF3BB5" w:rsidRPr="00EF3BB5" w:rsidRDefault="00EF3BB5" w:rsidP="00EF3BB5">
      <w:pPr>
        <w:spacing w:after="0" w:line="240" w:lineRule="auto"/>
        <w:ind w:left="720" w:hanging="720"/>
        <w:rPr>
          <w:rFonts w:cs="Times New Roman"/>
          <w:noProof/>
        </w:rPr>
      </w:pPr>
      <w:bookmarkStart w:id="728"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728"/>
    </w:p>
    <w:p w:rsidR="00EF3BB5" w:rsidRPr="00EF3BB5" w:rsidRDefault="00EF3BB5" w:rsidP="00EF3BB5">
      <w:pPr>
        <w:spacing w:after="0" w:line="240" w:lineRule="auto"/>
        <w:ind w:left="720" w:hanging="720"/>
        <w:rPr>
          <w:rFonts w:cs="Times New Roman"/>
          <w:noProof/>
        </w:rPr>
      </w:pPr>
      <w:bookmarkStart w:id="729"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729"/>
    </w:p>
    <w:p w:rsidR="00EF3BB5" w:rsidRPr="00EF3BB5" w:rsidRDefault="00EF3BB5" w:rsidP="00EF3BB5">
      <w:pPr>
        <w:spacing w:after="0" w:line="240" w:lineRule="auto"/>
        <w:ind w:left="720" w:hanging="720"/>
        <w:rPr>
          <w:rFonts w:cs="Times New Roman"/>
          <w:noProof/>
        </w:rPr>
      </w:pPr>
      <w:bookmarkStart w:id="730"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730"/>
    </w:p>
    <w:p w:rsidR="00EF3BB5" w:rsidRPr="00EF3BB5" w:rsidRDefault="00EF3BB5" w:rsidP="00EF3BB5">
      <w:pPr>
        <w:spacing w:after="0" w:line="240" w:lineRule="auto"/>
        <w:ind w:left="720" w:hanging="720"/>
        <w:rPr>
          <w:rFonts w:cs="Times New Roman"/>
          <w:noProof/>
        </w:rPr>
      </w:pPr>
      <w:bookmarkStart w:id="731"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731"/>
    </w:p>
    <w:p w:rsidR="00EF3BB5" w:rsidRPr="00EF3BB5" w:rsidRDefault="00EF3BB5" w:rsidP="00EF3BB5">
      <w:pPr>
        <w:spacing w:after="0" w:line="240" w:lineRule="auto"/>
        <w:ind w:left="720" w:hanging="720"/>
        <w:rPr>
          <w:rFonts w:cs="Times New Roman"/>
          <w:noProof/>
        </w:rPr>
      </w:pPr>
      <w:bookmarkStart w:id="732"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732"/>
    </w:p>
    <w:p w:rsidR="00EF3BB5" w:rsidRPr="00EF3BB5" w:rsidRDefault="00EF3BB5" w:rsidP="00EF3BB5">
      <w:pPr>
        <w:spacing w:after="0" w:line="240" w:lineRule="auto"/>
        <w:ind w:left="720" w:hanging="720"/>
        <w:rPr>
          <w:rFonts w:cs="Times New Roman"/>
          <w:noProof/>
        </w:rPr>
      </w:pPr>
      <w:bookmarkStart w:id="733"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733"/>
    </w:p>
    <w:p w:rsidR="00EF3BB5" w:rsidRPr="00EF3BB5" w:rsidRDefault="00EF3BB5" w:rsidP="00EF3BB5">
      <w:pPr>
        <w:spacing w:after="0" w:line="240" w:lineRule="auto"/>
        <w:ind w:left="720" w:hanging="720"/>
        <w:rPr>
          <w:rFonts w:cs="Times New Roman"/>
          <w:noProof/>
        </w:rPr>
      </w:pPr>
      <w:bookmarkStart w:id="734"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734"/>
    </w:p>
    <w:p w:rsidR="00EF3BB5" w:rsidRPr="00EF3BB5" w:rsidRDefault="00EF3BB5" w:rsidP="00EF3BB5">
      <w:pPr>
        <w:spacing w:after="0" w:line="240" w:lineRule="auto"/>
        <w:ind w:left="720" w:hanging="720"/>
        <w:rPr>
          <w:rFonts w:cs="Times New Roman"/>
          <w:noProof/>
        </w:rPr>
      </w:pPr>
      <w:bookmarkStart w:id="735"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735"/>
    </w:p>
    <w:p w:rsidR="00EF3BB5" w:rsidRPr="00EF3BB5" w:rsidRDefault="00EF3BB5" w:rsidP="00EF3BB5">
      <w:pPr>
        <w:spacing w:after="0" w:line="240" w:lineRule="auto"/>
        <w:ind w:left="720" w:hanging="720"/>
        <w:rPr>
          <w:rFonts w:cs="Times New Roman"/>
          <w:noProof/>
        </w:rPr>
      </w:pPr>
      <w:bookmarkStart w:id="736"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736"/>
    </w:p>
    <w:p w:rsidR="00EF3BB5" w:rsidRPr="00EF3BB5" w:rsidRDefault="00EF3BB5" w:rsidP="00EF3BB5">
      <w:pPr>
        <w:spacing w:after="0" w:line="240" w:lineRule="auto"/>
        <w:ind w:left="720" w:hanging="720"/>
        <w:rPr>
          <w:rFonts w:cs="Times New Roman"/>
          <w:noProof/>
        </w:rPr>
      </w:pPr>
      <w:bookmarkStart w:id="737"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737"/>
    </w:p>
    <w:p w:rsidR="00EF3BB5" w:rsidRPr="00EF3BB5" w:rsidRDefault="00EF3BB5" w:rsidP="00EF3BB5">
      <w:pPr>
        <w:spacing w:after="0" w:line="240" w:lineRule="auto"/>
        <w:ind w:left="720" w:hanging="720"/>
        <w:rPr>
          <w:rFonts w:cs="Times New Roman"/>
          <w:noProof/>
        </w:rPr>
      </w:pPr>
      <w:bookmarkStart w:id="738"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738"/>
    </w:p>
    <w:p w:rsidR="00EF3BB5" w:rsidRPr="00EF3BB5" w:rsidRDefault="00EF3BB5" w:rsidP="00EF3BB5">
      <w:pPr>
        <w:spacing w:after="0" w:line="240" w:lineRule="auto"/>
        <w:ind w:left="720" w:hanging="720"/>
        <w:rPr>
          <w:rFonts w:cs="Times New Roman"/>
          <w:noProof/>
        </w:rPr>
      </w:pPr>
      <w:bookmarkStart w:id="739"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739"/>
    </w:p>
    <w:p w:rsidR="00EF3BB5" w:rsidRPr="00EF3BB5" w:rsidRDefault="00EF3BB5" w:rsidP="00EF3BB5">
      <w:pPr>
        <w:spacing w:after="0" w:line="240" w:lineRule="auto"/>
        <w:ind w:left="720" w:hanging="720"/>
        <w:rPr>
          <w:rFonts w:cs="Times New Roman"/>
          <w:noProof/>
        </w:rPr>
      </w:pPr>
      <w:bookmarkStart w:id="740"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740"/>
    </w:p>
    <w:p w:rsidR="00EF3BB5" w:rsidRPr="00EF3BB5" w:rsidRDefault="00EF3BB5" w:rsidP="00EF3BB5">
      <w:pPr>
        <w:spacing w:after="0" w:line="240" w:lineRule="auto"/>
        <w:ind w:left="720" w:hanging="720"/>
        <w:rPr>
          <w:rFonts w:cs="Times New Roman"/>
          <w:noProof/>
        </w:rPr>
      </w:pPr>
      <w:bookmarkStart w:id="741"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741"/>
    </w:p>
    <w:p w:rsidR="00EF3BB5" w:rsidRPr="00EF3BB5" w:rsidRDefault="00EF3BB5" w:rsidP="00EF3BB5">
      <w:pPr>
        <w:spacing w:after="0" w:line="240" w:lineRule="auto"/>
        <w:ind w:left="720" w:hanging="720"/>
        <w:rPr>
          <w:rFonts w:cs="Times New Roman"/>
          <w:noProof/>
        </w:rPr>
      </w:pPr>
      <w:bookmarkStart w:id="742"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742"/>
    </w:p>
    <w:p w:rsidR="00EF3BB5" w:rsidRPr="00EF3BB5" w:rsidRDefault="00EF3BB5" w:rsidP="00EF3BB5">
      <w:pPr>
        <w:spacing w:after="0" w:line="240" w:lineRule="auto"/>
        <w:ind w:left="720" w:hanging="720"/>
        <w:rPr>
          <w:rFonts w:cs="Times New Roman"/>
          <w:noProof/>
        </w:rPr>
      </w:pPr>
      <w:bookmarkStart w:id="743"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743"/>
    </w:p>
    <w:p w:rsidR="00EF3BB5" w:rsidRPr="00EF3BB5" w:rsidRDefault="00EF3BB5" w:rsidP="00EF3BB5">
      <w:pPr>
        <w:spacing w:after="0" w:line="240" w:lineRule="auto"/>
        <w:ind w:left="720" w:hanging="720"/>
        <w:rPr>
          <w:rFonts w:cs="Times New Roman"/>
          <w:noProof/>
        </w:rPr>
      </w:pPr>
      <w:bookmarkStart w:id="744"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744"/>
    </w:p>
    <w:p w:rsidR="00EF3BB5" w:rsidRPr="00EF3BB5" w:rsidRDefault="00EF3BB5" w:rsidP="00EF3BB5">
      <w:pPr>
        <w:spacing w:after="0" w:line="240" w:lineRule="auto"/>
        <w:ind w:left="720" w:hanging="720"/>
        <w:rPr>
          <w:rFonts w:cs="Times New Roman"/>
          <w:noProof/>
        </w:rPr>
      </w:pPr>
      <w:bookmarkStart w:id="745"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745"/>
    </w:p>
    <w:p w:rsidR="00EF3BB5" w:rsidRPr="00EF3BB5" w:rsidRDefault="00EF3BB5" w:rsidP="00EF3BB5">
      <w:pPr>
        <w:spacing w:after="0" w:line="240" w:lineRule="auto"/>
        <w:ind w:left="720" w:hanging="720"/>
        <w:rPr>
          <w:rFonts w:cs="Times New Roman"/>
          <w:noProof/>
        </w:rPr>
      </w:pPr>
      <w:bookmarkStart w:id="746"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746"/>
    </w:p>
    <w:p w:rsidR="00EF3BB5" w:rsidRPr="00EF3BB5" w:rsidRDefault="00EF3BB5" w:rsidP="00EF3BB5">
      <w:pPr>
        <w:spacing w:after="0" w:line="240" w:lineRule="auto"/>
        <w:ind w:left="720" w:hanging="720"/>
        <w:rPr>
          <w:rFonts w:cs="Times New Roman"/>
          <w:noProof/>
        </w:rPr>
      </w:pPr>
      <w:bookmarkStart w:id="747"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747"/>
    </w:p>
    <w:p w:rsidR="00EF3BB5" w:rsidRPr="00EF3BB5" w:rsidRDefault="00EF3BB5" w:rsidP="00EF3BB5">
      <w:pPr>
        <w:spacing w:after="0" w:line="240" w:lineRule="auto"/>
        <w:ind w:left="720" w:hanging="720"/>
        <w:rPr>
          <w:rFonts w:cs="Times New Roman"/>
          <w:noProof/>
        </w:rPr>
      </w:pPr>
      <w:bookmarkStart w:id="748"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748"/>
    </w:p>
    <w:p w:rsidR="00EF3BB5" w:rsidRPr="00EF3BB5" w:rsidRDefault="00EF3BB5" w:rsidP="00EF3BB5">
      <w:pPr>
        <w:spacing w:after="0" w:line="240" w:lineRule="auto"/>
        <w:ind w:left="720" w:hanging="720"/>
        <w:rPr>
          <w:rFonts w:cs="Times New Roman"/>
          <w:noProof/>
        </w:rPr>
      </w:pPr>
      <w:bookmarkStart w:id="749"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749"/>
    </w:p>
    <w:p w:rsidR="00EF3BB5" w:rsidRPr="00EF3BB5" w:rsidRDefault="00EF3BB5" w:rsidP="00EF3BB5">
      <w:pPr>
        <w:spacing w:after="0" w:line="240" w:lineRule="auto"/>
        <w:ind w:left="720" w:hanging="720"/>
        <w:rPr>
          <w:rFonts w:cs="Times New Roman"/>
          <w:noProof/>
        </w:rPr>
      </w:pPr>
      <w:bookmarkStart w:id="750"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750"/>
    </w:p>
    <w:p w:rsidR="00EF3BB5" w:rsidRPr="00EF3BB5" w:rsidRDefault="00EF3BB5" w:rsidP="00EF3BB5">
      <w:pPr>
        <w:spacing w:after="0" w:line="240" w:lineRule="auto"/>
        <w:ind w:left="720" w:hanging="720"/>
        <w:rPr>
          <w:rFonts w:cs="Times New Roman"/>
          <w:noProof/>
        </w:rPr>
      </w:pPr>
      <w:bookmarkStart w:id="751"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751"/>
    </w:p>
    <w:p w:rsidR="00EF3BB5" w:rsidRPr="00EF3BB5" w:rsidRDefault="00EF3BB5" w:rsidP="00EF3BB5">
      <w:pPr>
        <w:spacing w:after="0" w:line="240" w:lineRule="auto"/>
        <w:ind w:left="720" w:hanging="720"/>
        <w:rPr>
          <w:rFonts w:cs="Times New Roman"/>
          <w:noProof/>
        </w:rPr>
      </w:pPr>
      <w:bookmarkStart w:id="752"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752"/>
    </w:p>
    <w:p w:rsidR="00EF3BB5" w:rsidRPr="00EF3BB5" w:rsidRDefault="00EF3BB5" w:rsidP="00EF3BB5">
      <w:pPr>
        <w:spacing w:line="240" w:lineRule="auto"/>
        <w:ind w:left="720" w:hanging="720"/>
        <w:rPr>
          <w:rFonts w:cs="Times New Roman"/>
          <w:noProof/>
        </w:rPr>
      </w:pPr>
      <w:bookmarkStart w:id="753"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753"/>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ins w:id="754" w:author="Struan" w:date="2015-04-12T11:45:00Z">
        <w:r w:rsidR="00A07B7A">
          <w:t>28. Li G, Wan</w:t>
        </w:r>
      </w:ins>
      <w:ins w:id="755" w:author="Struan" w:date="2015-04-12T11:46:00Z">
        <w:r w:rsidR="00A07B7A">
          <w:t>g</w:t>
        </w:r>
      </w:ins>
      <w:ins w:id="756" w:author="Struan" w:date="2015-04-12T11:45:00Z">
        <w:r w:rsidR="00A07B7A">
          <w:t xml:space="preserve"> S-W, Rabitz H, </w:t>
        </w:r>
      </w:ins>
      <w:ins w:id="757" w:author="Struan" w:date="2015-04-12T11:46:00Z">
        <w:r w:rsidR="00A07B7A">
          <w:t>Wang S, and Jaff</w:t>
        </w:r>
      </w:ins>
      <w:ins w:id="758" w:author="Struan" w:date="2015-04-12T11:47:00Z">
        <w:r w:rsidR="00A07B7A">
          <w:rPr>
            <w:rFonts w:cs="Times New Roman"/>
          </w:rPr>
          <w:t>é</w:t>
        </w:r>
        <w:r w:rsidR="00A07B7A">
          <w:t>. 2002. Global uncertainty assessments by high dimensional model representations (HDMR)</w:t>
        </w:r>
      </w:ins>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943" w:rsidRDefault="00D84943">
      <w:pPr>
        <w:spacing w:after="0" w:line="240" w:lineRule="auto"/>
      </w:pPr>
      <w:r>
        <w:separator/>
      </w:r>
    </w:p>
  </w:endnote>
  <w:endnote w:type="continuationSeparator" w:id="0">
    <w:p w:rsidR="00D84943" w:rsidRDefault="00D8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4CF" w:rsidRDefault="008424CF">
    <w:pPr>
      <w:pStyle w:val="Footer"/>
      <w:jc w:val="center"/>
    </w:pPr>
    <w:r>
      <w:fldChar w:fldCharType="begin"/>
    </w:r>
    <w:r>
      <w:instrText xml:space="preserve"> PAGE   \* MERGEFORMAT </w:instrText>
    </w:r>
    <w:r>
      <w:fldChar w:fldCharType="separate"/>
    </w:r>
    <w:r w:rsidR="00F50194">
      <w:rPr>
        <w:noProof/>
      </w:rPr>
      <w:t>82</w:t>
    </w:r>
    <w:r>
      <w:rPr>
        <w:noProof/>
      </w:rPr>
      <w:fldChar w:fldCharType="end"/>
    </w:r>
  </w:p>
  <w:p w:rsidR="008424CF" w:rsidRDefault="008424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943" w:rsidRDefault="00D84943">
      <w:pPr>
        <w:spacing w:after="0" w:line="240" w:lineRule="auto"/>
      </w:pPr>
      <w:r>
        <w:separator/>
      </w:r>
    </w:p>
  </w:footnote>
  <w:footnote w:type="continuationSeparator" w:id="0">
    <w:p w:rsidR="00D84943" w:rsidRDefault="00D849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6DEA"/>
    <w:rsid w:val="00C47473"/>
    <w:rsid w:val="00C5162B"/>
    <w:rsid w:val="00C64B78"/>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943"/>
    <w:rsid w:val="00D84BFA"/>
    <w:rsid w:val="00D87C07"/>
    <w:rsid w:val="00D93E24"/>
    <w:rsid w:val="00D95598"/>
    <w:rsid w:val="00DA3F63"/>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3107"/>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DEAED-33BE-456C-8A93-2DED7499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581</TotalTime>
  <Pages>115</Pages>
  <Words>38519</Words>
  <Characters>219561</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257565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39</cp:revision>
  <cp:lastPrinted>2015-03-01T19:17:00Z</cp:lastPrinted>
  <dcterms:created xsi:type="dcterms:W3CDTF">2014-02-19T10:17:00Z</dcterms:created>
  <dcterms:modified xsi:type="dcterms:W3CDTF">2015-04-20T22:37:00Z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