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31313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13131"/>
          <w:sz w:val="24"/>
          <w:szCs w:val="24"/>
          <w:rtl w:val="0"/>
        </w:rPr>
        <w:t xml:space="preserve">Build a mobile-responsive full-stack web application called "Driveway Closer" for residential HVAC contractors to pitch tiered pricing to homeowners.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The application needs 3 distinct components built out sequentially: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1. THE DATABASE SCHEMA:</w:t>
      </w:r>
    </w:p>
    <w:p w:rsidR="00000000" w:rsidDel="00000000" w:rsidP="00000000" w:rsidRDefault="00000000" w:rsidRPr="00000000" w14:paraId="00000006">
      <w:pPr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- Set up a 'companies' table storing name, email, logo, hourly_labor_rate, target_margin, and financing_factor.</w:t>
      </w:r>
    </w:p>
    <w:p w:rsidR="00000000" w:rsidDel="00000000" w:rsidP="00000000" w:rsidRDefault="00000000" w:rsidRPr="00000000" w14:paraId="00000007">
      <w:pPr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- Set up an 'equipment_catalog' table storing tier (Good, Better, Best), tonnage, wholesale_cost, and est_install_hours.</w:t>
      </w:r>
    </w:p>
    <w:p w:rsidR="00000000" w:rsidDel="00000000" w:rsidP="00000000" w:rsidRDefault="00000000" w:rsidRPr="00000000" w14:paraId="00000008">
      <w:pPr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- Set up a 'quotes' table storing customer data, calculated tier pricing totals, selected_tier, and status.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2. A 4-STEP ONBOARDING WIZARD:</w:t>
      </w:r>
    </w:p>
    <w:p w:rsidR="00000000" w:rsidDel="00000000" w:rsidP="00000000" w:rsidRDefault="00000000" w:rsidRPr="00000000" w14:paraId="0000000B">
      <w:pPr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- Step 1: Collect Company Name, Email, and Logo upload.</w:t>
      </w:r>
    </w:p>
    <w:p w:rsidR="00000000" w:rsidDel="00000000" w:rsidP="00000000" w:rsidRDefault="00000000" w:rsidRPr="00000000" w14:paraId="0000000C">
      <w:pPr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- Step 2: Input Sliders for Hourly Labor Rate (default $150), Target Margin (default 45%), and Financing Factor (default 0.015).</w:t>
      </w:r>
    </w:p>
    <w:p w:rsidR="00000000" w:rsidDel="00000000" w:rsidP="00000000" w:rsidRDefault="00000000" w:rsidRPr="00000000" w14:paraId="0000000D">
      <w:pPr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- Step 3: Brand selection checkboxes. Ticking a brand should automatically seed the equipment_catalog with realistic national average wholesale costs for 2.0 to 5.0 ton units across Good, Better, and Best tiers.</w:t>
      </w:r>
    </w:p>
    <w:p w:rsidR="00000000" w:rsidDel="00000000" w:rsidP="00000000" w:rsidRDefault="00000000" w:rsidRPr="00000000" w14:paraId="0000000E">
      <w:pPr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- Step 4: Run a fake 3-ton calculation to let the owner see a live test run on screen.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3. THE DRIVEWAY PROPOSAL INTERFACE &amp; LOGIC:</w:t>
      </w:r>
    </w:p>
    <w:p w:rsidR="00000000" w:rsidDel="00000000" w:rsidP="00000000" w:rsidRDefault="00000000" w:rsidRPr="00000000" w14:paraId="00000011">
      <w:pPr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- Create an input screen for technicians to enter customer name, email, required tonnage, and immediate repair costs.</w:t>
      </w:r>
    </w:p>
    <w:p w:rsidR="00000000" w:rsidDel="00000000" w:rsidP="00000000" w:rsidRDefault="00000000" w:rsidRPr="00000000" w14:paraId="00000012">
      <w:pPr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- Implement the backend pricing engine using the Gross Margin Formula: </w:t>
      </w:r>
    </w:p>
    <w:p w:rsidR="00000000" w:rsidDel="00000000" w:rsidP="00000000" w:rsidRDefault="00000000" w:rsidRPr="00000000" w14:paraId="00000013">
      <w:pPr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Retail Price = (Wholesale Cost + (Install Hours * Labor Rate)) / (1 - Target Margin)</w:t>
      </w:r>
    </w:p>
    <w:p w:rsidR="00000000" w:rsidDel="00000000" w:rsidP="00000000" w:rsidRDefault="00000000" w:rsidRPr="00000000" w14:paraId="00000014">
      <w:pPr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- Apply the Financing Factor to show the monthly rate: Monthly = Retail Price * Financing Factor</w:t>
      </w:r>
    </w:p>
    <w:p w:rsidR="00000000" w:rsidDel="00000000" w:rsidP="00000000" w:rsidRDefault="00000000" w:rsidRPr="00000000" w14:paraId="00000015">
      <w:pPr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- Render an interactive, high-visibility 3-column pricing grid (Good/Better/Best) with the specific dynamic bullet points provided in our blueprint.</w:t>
      </w:r>
    </w:p>
    <w:p w:rsidR="00000000" w:rsidDel="00000000" w:rsidP="00000000" w:rsidRDefault="00000000" w:rsidRPr="00000000" w14:paraId="00000016">
      <w:pPr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- Add a digital touchscreen signature pad at the bottom with an "Approve Installation" button that changes the status to 'Approved'.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313131"/>
          <w:sz w:val="24"/>
          <w:szCs w:val="24"/>
        </w:rPr>
      </w:pPr>
      <w:r w:rsidDel="00000000" w:rsidR="00000000" w:rsidRPr="00000000">
        <w:rPr>
          <w:color w:val="313131"/>
          <w:sz w:val="24"/>
          <w:szCs w:val="24"/>
          <w:rtl w:val="0"/>
        </w:rPr>
        <w:t xml:space="preserve">Make the design highly optimized for field technicians using smartphones outdoors in bright sunlight (high contrast, large tap targets, no heavy typing required</w:t>
      </w:r>
    </w:p>
    <w:p w:rsidR="00000000" w:rsidDel="00000000" w:rsidP="00000000" w:rsidRDefault="00000000" w:rsidRPr="00000000" w14:paraId="00000019">
      <w:pPr>
        <w:rPr>
          <w:color w:val="31313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