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A1AD" w14:textId="35E93250" w:rsidR="00831EEE" w:rsidRPr="00390189" w:rsidRDefault="00382AD9" w:rsidP="00D30A5A">
      <w:pPr>
        <w:contextualSpacing/>
        <w:jc w:val="center"/>
        <w:rPr>
          <w:sz w:val="24"/>
          <w:szCs w:val="24"/>
        </w:rPr>
      </w:pPr>
      <w:r w:rsidRPr="00390189">
        <w:rPr>
          <w:sz w:val="24"/>
          <w:szCs w:val="24"/>
        </w:rPr>
        <w:t xml:space="preserve">Homework </w:t>
      </w:r>
      <w:r w:rsidR="00F600A3">
        <w:rPr>
          <w:sz w:val="24"/>
          <w:szCs w:val="24"/>
        </w:rPr>
        <w:t>4</w:t>
      </w:r>
      <w:r w:rsidRPr="00390189">
        <w:rPr>
          <w:sz w:val="24"/>
          <w:szCs w:val="24"/>
        </w:rPr>
        <w:t xml:space="preserve"> Report</w:t>
      </w:r>
    </w:p>
    <w:p w14:paraId="2C89E31B" w14:textId="38FCD0E3" w:rsidR="00382AD9" w:rsidRPr="00390189" w:rsidRDefault="00382AD9" w:rsidP="00D30A5A">
      <w:pPr>
        <w:contextualSpacing/>
        <w:jc w:val="center"/>
        <w:rPr>
          <w:sz w:val="24"/>
          <w:szCs w:val="24"/>
        </w:rPr>
      </w:pPr>
      <w:r w:rsidRPr="00390189">
        <w:rPr>
          <w:sz w:val="24"/>
          <w:szCs w:val="24"/>
        </w:rPr>
        <w:t>Anthony Falcon</w:t>
      </w:r>
    </w:p>
    <w:p w14:paraId="55E6696F" w14:textId="1942F61C" w:rsidR="00085FAD" w:rsidRDefault="00085FAD" w:rsidP="00D30A5A">
      <w:pPr>
        <w:contextualSpacing/>
        <w:jc w:val="center"/>
        <w:rPr>
          <w:sz w:val="24"/>
          <w:szCs w:val="24"/>
        </w:rPr>
      </w:pPr>
    </w:p>
    <w:p w14:paraId="27C2E71F" w14:textId="6F967844" w:rsidR="002A49DC" w:rsidRPr="002A49DC" w:rsidRDefault="002A49DC" w:rsidP="00A61415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run the code</w:t>
      </w:r>
      <w:r w:rsidR="00016B52">
        <w:rPr>
          <w:b/>
          <w:bCs/>
          <w:sz w:val="24"/>
          <w:szCs w:val="24"/>
        </w:rPr>
        <w:t xml:space="preserve"> run</w:t>
      </w:r>
      <w:r w:rsidR="00573915">
        <w:rPr>
          <w:b/>
          <w:bCs/>
          <w:sz w:val="24"/>
          <w:szCs w:val="24"/>
        </w:rPr>
        <w:t xml:space="preserve"> </w:t>
      </w:r>
      <w:r w:rsidR="00016B52">
        <w:rPr>
          <w:b/>
          <w:bCs/>
          <w:sz w:val="24"/>
          <w:szCs w:val="24"/>
        </w:rPr>
        <w:t xml:space="preserve">`make -f </w:t>
      </w:r>
      <w:proofErr w:type="spellStart"/>
      <w:r w:rsidR="00016B52">
        <w:rPr>
          <w:b/>
          <w:bCs/>
          <w:sz w:val="24"/>
          <w:szCs w:val="24"/>
        </w:rPr>
        <w:t>Mak</w:t>
      </w:r>
      <w:r w:rsidR="00573915">
        <w:rPr>
          <w:b/>
          <w:bCs/>
          <w:sz w:val="24"/>
          <w:szCs w:val="24"/>
        </w:rPr>
        <w:t>e</w:t>
      </w:r>
      <w:r w:rsidR="00016B52">
        <w:rPr>
          <w:b/>
          <w:bCs/>
          <w:sz w:val="24"/>
          <w:szCs w:val="24"/>
        </w:rPr>
        <w:t>file</w:t>
      </w:r>
      <w:proofErr w:type="spellEnd"/>
      <w:r w:rsidR="00016B52">
        <w:rPr>
          <w:b/>
          <w:bCs/>
          <w:sz w:val="24"/>
          <w:szCs w:val="24"/>
        </w:rPr>
        <w:t>`.</w:t>
      </w:r>
    </w:p>
    <w:p w14:paraId="7E4E3F52" w14:textId="77777777" w:rsidR="002A49DC" w:rsidRDefault="002A49DC" w:rsidP="00A61415">
      <w:pPr>
        <w:contextualSpacing/>
        <w:rPr>
          <w:sz w:val="24"/>
          <w:szCs w:val="24"/>
        </w:rPr>
      </w:pPr>
    </w:p>
    <w:p w14:paraId="38E8461F" w14:textId="7B296680" w:rsidR="00F600A3" w:rsidRDefault="00A61415" w:rsidP="00A6141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the coding portion of this </w:t>
      </w:r>
      <w:r w:rsidR="00FF3DBB">
        <w:rPr>
          <w:sz w:val="24"/>
          <w:szCs w:val="24"/>
        </w:rPr>
        <w:t>homework,</w:t>
      </w:r>
      <w:r w:rsidR="003E74C7">
        <w:rPr>
          <w:sz w:val="24"/>
          <w:szCs w:val="24"/>
        </w:rPr>
        <w:t xml:space="preserve"> we were asked to create </w:t>
      </w:r>
      <w:r w:rsidR="00104FC1">
        <w:rPr>
          <w:sz w:val="24"/>
          <w:szCs w:val="24"/>
        </w:rPr>
        <w:t>four</w:t>
      </w:r>
      <w:r w:rsidR="003E74C7">
        <w:rPr>
          <w:sz w:val="24"/>
          <w:szCs w:val="24"/>
        </w:rPr>
        <w:t xml:space="preserve"> subroutines to complete the following tasks: Reducing a</w:t>
      </w:r>
      <w:r w:rsidR="00104FC1">
        <w:rPr>
          <w:sz w:val="24"/>
          <w:szCs w:val="24"/>
        </w:rPr>
        <w:t xml:space="preserve"> symmetric matrix to tridiagonal, </w:t>
      </w:r>
      <w:r w:rsidR="00484670">
        <w:rPr>
          <w:sz w:val="24"/>
          <w:szCs w:val="24"/>
        </w:rPr>
        <w:t>Calculates the eigenvalues using the QR algorithm with shifts and without shifts and finally create a program to calculate the eigenvector of a given eigenvalue</w:t>
      </w:r>
      <w:r w:rsidR="00053C7F">
        <w:rPr>
          <w:sz w:val="24"/>
          <w:szCs w:val="24"/>
        </w:rPr>
        <w:t xml:space="preserve">. </w:t>
      </w:r>
    </w:p>
    <w:p w14:paraId="239551CD" w14:textId="77777777" w:rsidR="00392447" w:rsidRDefault="00392447" w:rsidP="00765FD4">
      <w:pPr>
        <w:contextualSpacing/>
        <w:rPr>
          <w:sz w:val="24"/>
          <w:szCs w:val="24"/>
        </w:rPr>
      </w:pPr>
    </w:p>
    <w:p w14:paraId="72BECF73" w14:textId="64098E16" w:rsidR="00F21D35" w:rsidRDefault="00053C7F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>For the first proble</w:t>
      </w:r>
      <w:r w:rsidR="00765FD4">
        <w:rPr>
          <w:sz w:val="24"/>
          <w:szCs w:val="24"/>
        </w:rPr>
        <w:t xml:space="preserve">m we used the </w:t>
      </w:r>
      <w:r w:rsidR="00C91B51">
        <w:rPr>
          <w:sz w:val="24"/>
          <w:szCs w:val="24"/>
        </w:rPr>
        <w:t xml:space="preserve">householder method to </w:t>
      </w:r>
      <w:proofErr w:type="spellStart"/>
      <w:r w:rsidR="008668E0">
        <w:rPr>
          <w:sz w:val="24"/>
          <w:szCs w:val="24"/>
        </w:rPr>
        <w:t>tridiagonalize</w:t>
      </w:r>
      <w:proofErr w:type="spellEnd"/>
      <w:r w:rsidR="008668E0">
        <w:rPr>
          <w:sz w:val="24"/>
          <w:szCs w:val="24"/>
        </w:rPr>
        <w:t xml:space="preserve"> a symmetric matrix</w:t>
      </w:r>
      <w:r w:rsidR="00031EC7">
        <w:rPr>
          <w:sz w:val="24"/>
          <w:szCs w:val="24"/>
        </w:rPr>
        <w:t xml:space="preserve"> using the </w:t>
      </w:r>
      <w:r w:rsidR="0007306E">
        <w:rPr>
          <w:sz w:val="24"/>
          <w:szCs w:val="24"/>
        </w:rPr>
        <w:t>algorithm</w:t>
      </w:r>
      <w:r w:rsidR="00031EC7">
        <w:rPr>
          <w:sz w:val="24"/>
          <w:szCs w:val="24"/>
        </w:rPr>
        <w:t xml:space="preserve"> on pg</w:t>
      </w:r>
      <w:r w:rsidR="0007306E">
        <w:rPr>
          <w:sz w:val="24"/>
          <w:szCs w:val="24"/>
        </w:rPr>
        <w:t>.</w:t>
      </w:r>
      <w:r w:rsidR="00D27054">
        <w:rPr>
          <w:sz w:val="24"/>
          <w:szCs w:val="24"/>
        </w:rPr>
        <w:t>114 of the lecture notes</w:t>
      </w:r>
      <w:r w:rsidR="0007306E">
        <w:rPr>
          <w:sz w:val="24"/>
          <w:szCs w:val="24"/>
        </w:rPr>
        <w:t xml:space="preserve"> (pg. 24 in the chapter 4 lecture notes).</w:t>
      </w:r>
      <w:r w:rsidR="003378EF">
        <w:rPr>
          <w:sz w:val="24"/>
          <w:szCs w:val="24"/>
        </w:rPr>
        <w:t xml:space="preserve"> </w:t>
      </w:r>
      <w:r w:rsidR="00E510D8">
        <w:rPr>
          <w:sz w:val="24"/>
          <w:szCs w:val="24"/>
        </w:rPr>
        <w:t xml:space="preserve">This algorithm uses householder matrices </w:t>
      </w:r>
      <w:r w:rsidR="003378EF">
        <w:rPr>
          <w:sz w:val="24"/>
          <w:szCs w:val="24"/>
        </w:rPr>
        <w:t>similar to the QR factorization to compute the tridiagonalization.</w:t>
      </w:r>
      <w:r w:rsidR="0007306E">
        <w:rPr>
          <w:sz w:val="24"/>
          <w:szCs w:val="24"/>
        </w:rPr>
        <w:t xml:space="preserve"> The input</w:t>
      </w:r>
      <w:r w:rsidR="002F7C2D">
        <w:rPr>
          <w:sz w:val="24"/>
          <w:szCs w:val="24"/>
        </w:rPr>
        <w:t xml:space="preserve"> matrix </w:t>
      </w:r>
      <w:r w:rsidR="00B2293A">
        <w:rPr>
          <w:sz w:val="24"/>
          <w:szCs w:val="24"/>
        </w:rPr>
        <w:t>is:</w:t>
      </w:r>
    </w:p>
    <w:tbl>
      <w:tblPr>
        <w:tblW w:w="3840" w:type="dxa"/>
        <w:tblInd w:w="275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21D35" w:rsidRPr="00F21D35" w14:paraId="4B4FB775" w14:textId="77777777" w:rsidTr="00F21D3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544F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12F8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9DBF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6035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1D35" w:rsidRPr="00F21D35" w14:paraId="23FEF9A9" w14:textId="77777777" w:rsidTr="00F21D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D40D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DAAC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0486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7541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21D35" w:rsidRPr="00F21D35" w14:paraId="5D255DD9" w14:textId="77777777" w:rsidTr="00F21D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80F8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62E3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9288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2CBF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21D35" w:rsidRPr="00F21D35" w14:paraId="3430F2C8" w14:textId="77777777" w:rsidTr="00F21D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2C17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5B86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168C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BDCB" w14:textId="77777777" w:rsidR="00F21D35" w:rsidRPr="00F21D35" w:rsidRDefault="00F21D35" w:rsidP="00F21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D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51DC28CD" w14:textId="77777777" w:rsidR="00632A4F" w:rsidRDefault="00632A4F" w:rsidP="00765FD4">
      <w:pPr>
        <w:contextualSpacing/>
        <w:rPr>
          <w:sz w:val="24"/>
          <w:szCs w:val="24"/>
        </w:rPr>
      </w:pPr>
    </w:p>
    <w:p w14:paraId="27E43CB2" w14:textId="42C393CA" w:rsidR="00053C7F" w:rsidRDefault="002F7C2D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1D35">
        <w:rPr>
          <w:sz w:val="24"/>
          <w:szCs w:val="24"/>
        </w:rPr>
        <w:t xml:space="preserve">After running the </w:t>
      </w:r>
      <w:r w:rsidR="0066791E">
        <w:rPr>
          <w:sz w:val="24"/>
          <w:szCs w:val="24"/>
        </w:rPr>
        <w:t>algorithm</w:t>
      </w:r>
      <w:r w:rsidR="00F21D35">
        <w:rPr>
          <w:sz w:val="24"/>
          <w:szCs w:val="24"/>
        </w:rPr>
        <w:t xml:space="preserve"> on the above </w:t>
      </w:r>
      <w:r w:rsidR="00632A4F">
        <w:rPr>
          <w:sz w:val="24"/>
          <w:szCs w:val="24"/>
        </w:rPr>
        <w:t>matrix,</w:t>
      </w:r>
      <w:r w:rsidR="00F21D35">
        <w:rPr>
          <w:sz w:val="24"/>
          <w:szCs w:val="24"/>
        </w:rPr>
        <w:t xml:space="preserve"> we get out the following tridiagonal </w:t>
      </w:r>
      <w:r w:rsidR="003378EF">
        <w:rPr>
          <w:sz w:val="24"/>
          <w:szCs w:val="24"/>
        </w:rPr>
        <w:t>matrix.</w:t>
      </w:r>
    </w:p>
    <w:p w14:paraId="78047063" w14:textId="77777777" w:rsidR="006E11E4" w:rsidRDefault="006E11E4" w:rsidP="00765FD4">
      <w:pPr>
        <w:contextualSpacing/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7229"/>
        <w:tblW w:w="4720" w:type="dxa"/>
        <w:tblLook w:val="04A0" w:firstRow="1" w:lastRow="0" w:firstColumn="1" w:lastColumn="0" w:noHBand="0" w:noVBand="1"/>
      </w:tblPr>
      <w:tblGrid>
        <w:gridCol w:w="1120"/>
        <w:gridCol w:w="1240"/>
        <w:gridCol w:w="1120"/>
        <w:gridCol w:w="1240"/>
      </w:tblGrid>
      <w:tr w:rsidR="006E11E4" w:rsidRPr="006E11E4" w14:paraId="7D3AC13B" w14:textId="77777777" w:rsidTr="006E11E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4EE2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16C9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-4.243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D8F6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3B32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6E11E4" w:rsidRPr="006E11E4" w14:paraId="37231D57" w14:textId="77777777" w:rsidTr="006E11E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ECFE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-4.243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B027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6.000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A6E1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1.414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CFFD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6E11E4" w:rsidRPr="006E11E4" w14:paraId="3F69AC4F" w14:textId="77777777" w:rsidTr="006E11E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52F8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CF0F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1.414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398F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E4E3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6E11E4" w:rsidRPr="006E11E4" w14:paraId="103666B4" w14:textId="77777777" w:rsidTr="006E11E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365A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0ADD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96E7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F4DC" w14:textId="77777777" w:rsidR="006E11E4" w:rsidRPr="006E11E4" w:rsidRDefault="006E11E4" w:rsidP="006E11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1E4">
              <w:rPr>
                <w:rFonts w:ascii="Calibri" w:eastAsia="Times New Roman" w:hAnsi="Calibri" w:cs="Calibri"/>
                <w:color w:val="000000"/>
              </w:rPr>
              <w:t>2.000</w:t>
            </w:r>
          </w:p>
        </w:tc>
      </w:tr>
    </w:tbl>
    <w:p w14:paraId="2DC5770F" w14:textId="120EC582" w:rsidR="0066791E" w:rsidRDefault="0066791E" w:rsidP="00765FD4">
      <w:pPr>
        <w:contextualSpacing/>
        <w:rPr>
          <w:sz w:val="24"/>
          <w:szCs w:val="24"/>
        </w:rPr>
      </w:pPr>
    </w:p>
    <w:p w14:paraId="5BBBD5F4" w14:textId="500BE7A7" w:rsidR="006E11E4" w:rsidRDefault="006E11E4" w:rsidP="00765FD4">
      <w:pPr>
        <w:contextualSpacing/>
        <w:rPr>
          <w:sz w:val="24"/>
          <w:szCs w:val="24"/>
        </w:rPr>
      </w:pPr>
    </w:p>
    <w:p w14:paraId="73C2CEBA" w14:textId="1381A657" w:rsidR="006E11E4" w:rsidRDefault="006E11E4" w:rsidP="00765FD4">
      <w:pPr>
        <w:contextualSpacing/>
        <w:rPr>
          <w:sz w:val="24"/>
          <w:szCs w:val="24"/>
        </w:rPr>
      </w:pPr>
    </w:p>
    <w:p w14:paraId="6FD71951" w14:textId="29F31DBB" w:rsidR="006E11E4" w:rsidRDefault="006E11E4" w:rsidP="00765FD4">
      <w:pPr>
        <w:contextualSpacing/>
        <w:rPr>
          <w:sz w:val="24"/>
          <w:szCs w:val="24"/>
        </w:rPr>
      </w:pPr>
    </w:p>
    <w:p w14:paraId="6EC85896" w14:textId="16FB618A" w:rsidR="006E11E4" w:rsidRDefault="006E11E4" w:rsidP="00765FD4">
      <w:pPr>
        <w:contextualSpacing/>
        <w:rPr>
          <w:sz w:val="24"/>
          <w:szCs w:val="24"/>
        </w:rPr>
      </w:pPr>
    </w:p>
    <w:p w14:paraId="44D9A61A" w14:textId="5E6E84F3" w:rsidR="006E11E4" w:rsidRDefault="0092395F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Full output with higher precision is in output.txt. </w:t>
      </w:r>
    </w:p>
    <w:p w14:paraId="50EF4407" w14:textId="0611B403" w:rsidR="008014B3" w:rsidRDefault="008014B3" w:rsidP="00765FD4">
      <w:pPr>
        <w:contextualSpacing/>
        <w:rPr>
          <w:sz w:val="24"/>
          <w:szCs w:val="24"/>
        </w:rPr>
      </w:pPr>
    </w:p>
    <w:p w14:paraId="7033870B" w14:textId="15EDAD91" w:rsidR="008014B3" w:rsidRDefault="008014B3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>For the second problem we needed to program</w:t>
      </w:r>
      <w:r w:rsidR="00A113B6">
        <w:rPr>
          <w:sz w:val="24"/>
          <w:szCs w:val="24"/>
        </w:rPr>
        <w:t xml:space="preserve"> two different algorithms to find the eigenvalues of a symmetric matrix. The first one was </w:t>
      </w:r>
      <w:r w:rsidR="005B6932">
        <w:rPr>
          <w:sz w:val="24"/>
          <w:szCs w:val="24"/>
        </w:rPr>
        <w:t xml:space="preserve">QR algorithm without shifts where we simply computed the QR factorization and then </w:t>
      </w:r>
      <w:r w:rsidR="00E660D1">
        <w:rPr>
          <w:sz w:val="24"/>
          <w:szCs w:val="24"/>
        </w:rPr>
        <w:t xml:space="preserve">preformed the matrix multiplication RQ. This returned to us a diagonal matrix </w:t>
      </w:r>
      <w:r w:rsidR="009A391B">
        <w:rPr>
          <w:sz w:val="24"/>
          <w:szCs w:val="24"/>
        </w:rPr>
        <w:t xml:space="preserve">of the eigenvalues. The second algorithm was QR factorization with shifts and deflation. Similar to the first </w:t>
      </w:r>
      <w:r w:rsidR="007C28C2">
        <w:rPr>
          <w:sz w:val="24"/>
          <w:szCs w:val="24"/>
        </w:rPr>
        <w:t xml:space="preserve">eigenvalues finding algorithm this </w:t>
      </w:r>
      <w:r w:rsidR="000761D8">
        <w:rPr>
          <w:sz w:val="24"/>
          <w:szCs w:val="24"/>
        </w:rPr>
        <w:t xml:space="preserve">subtracts off from the diagonal </w:t>
      </w:r>
      <w:r w:rsidR="00E4589E">
        <w:rPr>
          <w:sz w:val="24"/>
          <w:szCs w:val="24"/>
        </w:rPr>
        <w:t>the A(</w:t>
      </w:r>
      <w:proofErr w:type="spellStart"/>
      <w:r w:rsidR="00E4589E">
        <w:rPr>
          <w:sz w:val="24"/>
          <w:szCs w:val="24"/>
        </w:rPr>
        <w:t>m,m</w:t>
      </w:r>
      <w:proofErr w:type="spellEnd"/>
      <w:r w:rsidR="00E4589E">
        <w:rPr>
          <w:sz w:val="24"/>
          <w:szCs w:val="24"/>
        </w:rPr>
        <w:t xml:space="preserve">) entry </w:t>
      </w:r>
      <w:r w:rsidR="00BC17AA">
        <w:rPr>
          <w:sz w:val="24"/>
          <w:szCs w:val="24"/>
        </w:rPr>
        <w:t xml:space="preserve">from A (the shift). Since this finds the last eigenvalue quickly we need to </w:t>
      </w:r>
      <w:r w:rsidR="00C72F08">
        <w:rPr>
          <w:sz w:val="24"/>
          <w:szCs w:val="24"/>
        </w:rPr>
        <w:t xml:space="preserve">then reduce the matrix we are working on by removing the last row and column of the matrix </w:t>
      </w:r>
      <w:r w:rsidR="00683FAB">
        <w:rPr>
          <w:sz w:val="24"/>
          <w:szCs w:val="24"/>
        </w:rPr>
        <w:t>rerunning the algorithm on it.</w:t>
      </w:r>
      <w:r w:rsidR="00966919">
        <w:rPr>
          <w:sz w:val="24"/>
          <w:szCs w:val="24"/>
        </w:rPr>
        <w:t xml:space="preserve"> This will then return </w:t>
      </w:r>
      <w:r w:rsidR="00B135EE">
        <w:rPr>
          <w:sz w:val="24"/>
          <w:szCs w:val="24"/>
        </w:rPr>
        <w:t xml:space="preserve">the eigen values of the matrix. </w:t>
      </w:r>
    </w:p>
    <w:p w14:paraId="3A7ED0D7" w14:textId="77777777" w:rsidR="006F6E20" w:rsidRPr="00390189" w:rsidRDefault="006E6183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F6E20">
        <w:rPr>
          <w:sz w:val="24"/>
          <w:szCs w:val="24"/>
        </w:rPr>
        <w:t xml:space="preserve">test the code we ran it on this matrix: </w:t>
      </w:r>
    </w:p>
    <w:tbl>
      <w:tblPr>
        <w:tblW w:w="2880" w:type="dxa"/>
        <w:tblInd w:w="323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F6E20" w:rsidRPr="006F6E20" w14:paraId="79097CA4" w14:textId="77777777" w:rsidTr="006F6E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AA90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23B6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EF4F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6E20" w:rsidRPr="006F6E20" w14:paraId="66078610" w14:textId="77777777" w:rsidTr="006F6E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A2B3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A870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8A75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6E20" w:rsidRPr="006F6E20" w14:paraId="022A1C08" w14:textId="77777777" w:rsidTr="006F6E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12AA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F174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C5FC" w14:textId="77777777" w:rsidR="006F6E20" w:rsidRPr="006F6E20" w:rsidRDefault="006F6E20" w:rsidP="006F6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6E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2015843" w14:textId="77777777" w:rsidR="00E77687" w:rsidRDefault="00E77687" w:rsidP="00765FD4">
      <w:pPr>
        <w:contextualSpacing/>
        <w:rPr>
          <w:sz w:val="24"/>
          <w:szCs w:val="24"/>
        </w:rPr>
      </w:pPr>
    </w:p>
    <w:p w14:paraId="73594A53" w14:textId="77777777" w:rsidR="00E77687" w:rsidRDefault="00E77687" w:rsidP="00765FD4">
      <w:pPr>
        <w:contextualSpacing/>
        <w:rPr>
          <w:sz w:val="24"/>
          <w:szCs w:val="24"/>
        </w:rPr>
      </w:pPr>
    </w:p>
    <w:p w14:paraId="6CC0BE49" w14:textId="77777777" w:rsidR="00E77687" w:rsidRDefault="00E77687" w:rsidP="00765FD4">
      <w:pPr>
        <w:contextualSpacing/>
        <w:rPr>
          <w:sz w:val="24"/>
          <w:szCs w:val="24"/>
        </w:rPr>
      </w:pPr>
    </w:p>
    <w:p w14:paraId="5A28596F" w14:textId="59EC113D" w:rsidR="0044770A" w:rsidRDefault="006F6E20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And as output we got the following</w:t>
      </w:r>
      <w:r w:rsidR="00E77687">
        <w:rPr>
          <w:sz w:val="24"/>
          <w:szCs w:val="24"/>
        </w:rPr>
        <w:t xml:space="preserve"> for QR without shifts: 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E77687" w:rsidRPr="00E77687" w14:paraId="0297596C" w14:textId="77777777" w:rsidTr="00E7768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EE7" w14:textId="77777777" w:rsidR="00E77687" w:rsidRPr="00E77687" w:rsidRDefault="00E77687" w:rsidP="00E77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87">
              <w:rPr>
                <w:rFonts w:ascii="Calibri" w:eastAsia="Times New Roman" w:hAnsi="Calibri" w:cs="Calibri"/>
                <w:color w:val="000000"/>
              </w:rPr>
              <w:t>3.7321</w:t>
            </w:r>
          </w:p>
        </w:tc>
      </w:tr>
      <w:tr w:rsidR="00E77687" w:rsidRPr="00E77687" w14:paraId="68F5E739" w14:textId="77777777" w:rsidTr="00E776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BE0" w14:textId="77777777" w:rsidR="00E77687" w:rsidRPr="00E77687" w:rsidRDefault="00E77687" w:rsidP="00E77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87">
              <w:rPr>
                <w:rFonts w:ascii="Calibri" w:eastAsia="Times New Roman" w:hAnsi="Calibri" w:cs="Calibri"/>
                <w:color w:val="000000"/>
              </w:rPr>
              <w:t>2.0000</w:t>
            </w:r>
          </w:p>
        </w:tc>
      </w:tr>
      <w:tr w:rsidR="00E77687" w:rsidRPr="00E77687" w14:paraId="6F954C68" w14:textId="77777777" w:rsidTr="00E776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650C" w14:textId="77777777" w:rsidR="00E77687" w:rsidRPr="00E77687" w:rsidRDefault="00E77687" w:rsidP="00E77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7687">
              <w:rPr>
                <w:rFonts w:ascii="Calibri" w:eastAsia="Times New Roman" w:hAnsi="Calibri" w:cs="Calibri"/>
                <w:color w:val="000000"/>
              </w:rPr>
              <w:t>0.2679</w:t>
            </w:r>
          </w:p>
        </w:tc>
      </w:tr>
    </w:tbl>
    <w:p w14:paraId="505E3A49" w14:textId="4DA123D2" w:rsidR="00E77687" w:rsidRDefault="00E77687" w:rsidP="00765FD4">
      <w:pPr>
        <w:contextualSpacing/>
        <w:rPr>
          <w:sz w:val="24"/>
          <w:szCs w:val="24"/>
        </w:rPr>
      </w:pPr>
    </w:p>
    <w:p w14:paraId="39E81AD0" w14:textId="4CA728AD" w:rsidR="00E77687" w:rsidRDefault="00632B56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QR with shifts and deflation: 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992D70" w:rsidRPr="00992D70" w14:paraId="2FE9AB58" w14:textId="77777777" w:rsidTr="00992D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548F" w14:textId="77777777" w:rsidR="00992D70" w:rsidRPr="00992D70" w:rsidRDefault="00992D70" w:rsidP="00992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D70">
              <w:rPr>
                <w:rFonts w:ascii="Calibri" w:eastAsia="Times New Roman" w:hAnsi="Calibri" w:cs="Calibri"/>
                <w:color w:val="000000"/>
              </w:rPr>
              <w:t>3.7321</w:t>
            </w:r>
          </w:p>
        </w:tc>
      </w:tr>
      <w:tr w:rsidR="00992D70" w:rsidRPr="00992D70" w14:paraId="087695D2" w14:textId="77777777" w:rsidTr="00992D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2E0E" w14:textId="77777777" w:rsidR="00992D70" w:rsidRPr="00992D70" w:rsidRDefault="00992D70" w:rsidP="00992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D70">
              <w:rPr>
                <w:rFonts w:ascii="Calibri" w:eastAsia="Times New Roman" w:hAnsi="Calibri" w:cs="Calibri"/>
                <w:color w:val="000000"/>
              </w:rPr>
              <w:t>1.9999</w:t>
            </w:r>
          </w:p>
        </w:tc>
      </w:tr>
      <w:tr w:rsidR="00992D70" w:rsidRPr="00992D70" w14:paraId="6765ADD6" w14:textId="77777777" w:rsidTr="00992D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5EBF" w14:textId="77777777" w:rsidR="00992D70" w:rsidRPr="00992D70" w:rsidRDefault="00992D70" w:rsidP="00992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D70">
              <w:rPr>
                <w:rFonts w:ascii="Calibri" w:eastAsia="Times New Roman" w:hAnsi="Calibri" w:cs="Calibri"/>
                <w:color w:val="000000"/>
              </w:rPr>
              <w:t>0.2679</w:t>
            </w:r>
          </w:p>
        </w:tc>
      </w:tr>
    </w:tbl>
    <w:p w14:paraId="43D0623E" w14:textId="42CACC86" w:rsidR="00992D70" w:rsidRDefault="00992D70" w:rsidP="00765FD4">
      <w:pPr>
        <w:contextualSpacing/>
        <w:rPr>
          <w:sz w:val="24"/>
          <w:szCs w:val="24"/>
        </w:rPr>
      </w:pPr>
    </w:p>
    <w:p w14:paraId="79150C17" w14:textId="04CE5D66" w:rsidR="00992D70" w:rsidRDefault="00992D70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Once again higher precision is </w:t>
      </w:r>
      <w:r w:rsidR="00E05EB0">
        <w:rPr>
          <w:sz w:val="24"/>
          <w:szCs w:val="24"/>
        </w:rPr>
        <w:t>available</w:t>
      </w:r>
      <w:r>
        <w:rPr>
          <w:sz w:val="24"/>
          <w:szCs w:val="24"/>
        </w:rPr>
        <w:t xml:space="preserve"> in output.txt.</w:t>
      </w:r>
    </w:p>
    <w:p w14:paraId="7BE1CE25" w14:textId="20AE5535" w:rsidR="00E05EB0" w:rsidRDefault="00E05EB0" w:rsidP="00765FD4">
      <w:pPr>
        <w:contextualSpacing/>
        <w:rPr>
          <w:sz w:val="24"/>
          <w:szCs w:val="24"/>
        </w:rPr>
      </w:pPr>
    </w:p>
    <w:p w14:paraId="5B079E28" w14:textId="690E0EFA" w:rsidR="00E05EB0" w:rsidRDefault="00D7603A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>Finally,</w:t>
      </w:r>
      <w:r w:rsidR="00E05EB0">
        <w:rPr>
          <w:sz w:val="24"/>
          <w:szCs w:val="24"/>
        </w:rPr>
        <w:t xml:space="preserve"> the last </w:t>
      </w:r>
      <w:r w:rsidR="007B2D56">
        <w:rPr>
          <w:sz w:val="24"/>
          <w:szCs w:val="24"/>
        </w:rPr>
        <w:t xml:space="preserve">algorithm we programmed was to find eigenvectors when we are given </w:t>
      </w:r>
      <w:r w:rsidR="00A11CF1">
        <w:rPr>
          <w:sz w:val="24"/>
          <w:szCs w:val="24"/>
        </w:rPr>
        <w:t xml:space="preserve">approximate values for eigenvalues following the algorithm on page </w:t>
      </w:r>
      <w:r w:rsidR="00D42EAC">
        <w:rPr>
          <w:sz w:val="24"/>
          <w:szCs w:val="24"/>
        </w:rPr>
        <w:t xml:space="preserve">98 of the lecture notes (pg. </w:t>
      </w:r>
      <w:r w:rsidR="00B62E58">
        <w:rPr>
          <w:sz w:val="24"/>
          <w:szCs w:val="24"/>
        </w:rPr>
        <w:t xml:space="preserve">8 of chapter 4 lecture notes). To test our code we ran it on the following matrix. </w:t>
      </w:r>
    </w:p>
    <w:tbl>
      <w:tblPr>
        <w:tblW w:w="3840" w:type="dxa"/>
        <w:tblInd w:w="275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C3AC5" w:rsidRPr="00EC3AC5" w14:paraId="238A36ED" w14:textId="77777777" w:rsidTr="00EC3AC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BA12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F937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810F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DA43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C3AC5" w:rsidRPr="00EC3AC5" w14:paraId="04507BB6" w14:textId="77777777" w:rsidTr="00EC3A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BDF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AF36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831B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9081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C3AC5" w:rsidRPr="00EC3AC5" w14:paraId="7B4AFD62" w14:textId="77777777" w:rsidTr="00EC3A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963D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6093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CD02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84E5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EC3AC5" w:rsidRPr="00EC3AC5" w14:paraId="5412869F" w14:textId="77777777" w:rsidTr="00EC3A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A1A6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1952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B96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8970" w14:textId="77777777" w:rsidR="00EC3AC5" w:rsidRPr="00EC3AC5" w:rsidRDefault="00EC3AC5" w:rsidP="00EC3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3AC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</w:tbl>
    <w:p w14:paraId="3D00CB1A" w14:textId="3BAAAEF2" w:rsidR="00EC3AC5" w:rsidRDefault="00EC3AC5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CC7806">
        <w:rPr>
          <w:sz w:val="24"/>
          <w:szCs w:val="24"/>
        </w:rPr>
        <w:t>output matrix we got:</w:t>
      </w:r>
    </w:p>
    <w:tbl>
      <w:tblPr>
        <w:tblpPr w:leftFromText="180" w:rightFromText="180" w:vertAnchor="text" w:horzAnchor="margin" w:tblpXSpec="center" w:tblpY="162"/>
        <w:tblW w:w="4135" w:type="dxa"/>
        <w:tblLook w:val="04A0" w:firstRow="1" w:lastRow="0" w:firstColumn="1" w:lastColumn="0" w:noHBand="0" w:noVBand="1"/>
      </w:tblPr>
      <w:tblGrid>
        <w:gridCol w:w="1075"/>
        <w:gridCol w:w="941"/>
        <w:gridCol w:w="1083"/>
        <w:gridCol w:w="1036"/>
      </w:tblGrid>
      <w:tr w:rsidR="00766016" w:rsidRPr="00766016" w14:paraId="45D37429" w14:textId="77777777" w:rsidTr="00766016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F488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0.26346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B775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0.56014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EA3B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0.37870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B466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0.68805</w:t>
            </w:r>
          </w:p>
        </w:tc>
      </w:tr>
      <w:tr w:rsidR="00766016" w:rsidRPr="00766016" w14:paraId="7A08AC65" w14:textId="77777777" w:rsidTr="0076601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3131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0.65904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1F02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0.21163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362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0.36242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4069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-0.62412</w:t>
            </w:r>
          </w:p>
        </w:tc>
      </w:tr>
      <w:tr w:rsidR="00766016" w:rsidRPr="00766016" w14:paraId="4F90626E" w14:textId="77777777" w:rsidTr="0076601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9DFF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-0.19963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0A7E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0.77671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48DC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-0.53794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E588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-0.25980</w:t>
            </w:r>
          </w:p>
        </w:tc>
      </w:tr>
      <w:tr w:rsidR="00766016" w:rsidRPr="00766016" w14:paraId="779BE63C" w14:textId="77777777" w:rsidTr="00766016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EF7F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-0.67557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DDA9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0.19538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866B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0.66020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919C" w14:textId="77777777" w:rsidR="00766016" w:rsidRPr="00766016" w:rsidRDefault="00766016" w:rsidP="00766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016">
              <w:rPr>
                <w:rFonts w:ascii="Calibri" w:eastAsia="Times New Roman" w:hAnsi="Calibri" w:cs="Calibri"/>
                <w:color w:val="000000"/>
              </w:rPr>
              <w:t>-0.26375</w:t>
            </w:r>
          </w:p>
        </w:tc>
      </w:tr>
    </w:tbl>
    <w:p w14:paraId="1E065062" w14:textId="73468A9A" w:rsidR="00CC7806" w:rsidRDefault="00CC7806" w:rsidP="00765FD4">
      <w:pPr>
        <w:contextualSpacing/>
        <w:rPr>
          <w:sz w:val="24"/>
          <w:szCs w:val="24"/>
        </w:rPr>
      </w:pPr>
    </w:p>
    <w:p w14:paraId="74402F54" w14:textId="32DC8076" w:rsidR="00CC7806" w:rsidRDefault="00CC7806" w:rsidP="00765FD4">
      <w:pPr>
        <w:contextualSpacing/>
        <w:rPr>
          <w:sz w:val="24"/>
          <w:szCs w:val="24"/>
        </w:rPr>
      </w:pPr>
    </w:p>
    <w:p w14:paraId="503901AA" w14:textId="3601A595" w:rsidR="00766016" w:rsidRDefault="00766016" w:rsidP="00765FD4">
      <w:pPr>
        <w:contextualSpacing/>
        <w:rPr>
          <w:sz w:val="24"/>
          <w:szCs w:val="24"/>
        </w:rPr>
      </w:pPr>
    </w:p>
    <w:p w14:paraId="783A2243" w14:textId="69415C13" w:rsidR="00766016" w:rsidRDefault="00766016" w:rsidP="00765FD4">
      <w:pPr>
        <w:contextualSpacing/>
        <w:rPr>
          <w:sz w:val="24"/>
          <w:szCs w:val="24"/>
        </w:rPr>
      </w:pPr>
    </w:p>
    <w:p w14:paraId="0B7628EF" w14:textId="4F0D1F1B" w:rsidR="00766016" w:rsidRDefault="00766016" w:rsidP="00765FD4">
      <w:pPr>
        <w:contextualSpacing/>
        <w:rPr>
          <w:sz w:val="24"/>
          <w:szCs w:val="24"/>
        </w:rPr>
      </w:pPr>
    </w:p>
    <w:p w14:paraId="456F372F" w14:textId="7457BED8" w:rsidR="00766016" w:rsidRPr="00390189" w:rsidRDefault="00C00712" w:rsidP="00765FD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Again the matrix with double precision </w:t>
      </w:r>
      <w:r w:rsidR="00D7603A">
        <w:rPr>
          <w:sz w:val="24"/>
          <w:szCs w:val="24"/>
        </w:rPr>
        <w:t>is available in output.txt.</w:t>
      </w:r>
    </w:p>
    <w:sectPr w:rsidR="00766016" w:rsidRPr="003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4ABD"/>
    <w:multiLevelType w:val="hybridMultilevel"/>
    <w:tmpl w:val="D98A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D9"/>
    <w:rsid w:val="000042BD"/>
    <w:rsid w:val="00006366"/>
    <w:rsid w:val="00016B52"/>
    <w:rsid w:val="0003160C"/>
    <w:rsid w:val="00031EC7"/>
    <w:rsid w:val="00033FDF"/>
    <w:rsid w:val="00053C7F"/>
    <w:rsid w:val="000564AB"/>
    <w:rsid w:val="00061249"/>
    <w:rsid w:val="0007306E"/>
    <w:rsid w:val="000761D8"/>
    <w:rsid w:val="00085FAD"/>
    <w:rsid w:val="000A43CF"/>
    <w:rsid w:val="000B2731"/>
    <w:rsid w:val="000B34C5"/>
    <w:rsid w:val="000D3645"/>
    <w:rsid w:val="000E46E3"/>
    <w:rsid w:val="00104FC1"/>
    <w:rsid w:val="001277D2"/>
    <w:rsid w:val="00127AD3"/>
    <w:rsid w:val="00137153"/>
    <w:rsid w:val="00137DCA"/>
    <w:rsid w:val="00145403"/>
    <w:rsid w:val="001768AA"/>
    <w:rsid w:val="00193EF0"/>
    <w:rsid w:val="001B0C15"/>
    <w:rsid w:val="001E10E3"/>
    <w:rsid w:val="001F42B7"/>
    <w:rsid w:val="002130E9"/>
    <w:rsid w:val="00225DE3"/>
    <w:rsid w:val="00297977"/>
    <w:rsid w:val="002A49DC"/>
    <w:rsid w:val="002C78B4"/>
    <w:rsid w:val="002F4AE2"/>
    <w:rsid w:val="002F7C2D"/>
    <w:rsid w:val="00300500"/>
    <w:rsid w:val="0031477F"/>
    <w:rsid w:val="003378EF"/>
    <w:rsid w:val="00362A5C"/>
    <w:rsid w:val="00382AD9"/>
    <w:rsid w:val="00390189"/>
    <w:rsid w:val="00392447"/>
    <w:rsid w:val="003A093B"/>
    <w:rsid w:val="003A5761"/>
    <w:rsid w:val="003B2E24"/>
    <w:rsid w:val="003D7FE4"/>
    <w:rsid w:val="003E74C7"/>
    <w:rsid w:val="003F6C6B"/>
    <w:rsid w:val="00402B26"/>
    <w:rsid w:val="00407B79"/>
    <w:rsid w:val="00430D97"/>
    <w:rsid w:val="004421BA"/>
    <w:rsid w:val="0044762E"/>
    <w:rsid w:val="0044770A"/>
    <w:rsid w:val="00462C93"/>
    <w:rsid w:val="004710A5"/>
    <w:rsid w:val="00475D86"/>
    <w:rsid w:val="00484670"/>
    <w:rsid w:val="00493A5D"/>
    <w:rsid w:val="004C55C6"/>
    <w:rsid w:val="004D0EAC"/>
    <w:rsid w:val="004D1E92"/>
    <w:rsid w:val="004E52CC"/>
    <w:rsid w:val="004F0A86"/>
    <w:rsid w:val="004F3392"/>
    <w:rsid w:val="005115A0"/>
    <w:rsid w:val="00520215"/>
    <w:rsid w:val="00527490"/>
    <w:rsid w:val="00542F8B"/>
    <w:rsid w:val="00547ED1"/>
    <w:rsid w:val="005535BE"/>
    <w:rsid w:val="00573915"/>
    <w:rsid w:val="005743F2"/>
    <w:rsid w:val="00583A72"/>
    <w:rsid w:val="0059123D"/>
    <w:rsid w:val="0059245E"/>
    <w:rsid w:val="005B375C"/>
    <w:rsid w:val="005B6932"/>
    <w:rsid w:val="005F2E5A"/>
    <w:rsid w:val="00612137"/>
    <w:rsid w:val="006135C0"/>
    <w:rsid w:val="00632A4F"/>
    <w:rsid w:val="00632B56"/>
    <w:rsid w:val="0066791E"/>
    <w:rsid w:val="00683FAB"/>
    <w:rsid w:val="006E11E4"/>
    <w:rsid w:val="006E24D9"/>
    <w:rsid w:val="006E6183"/>
    <w:rsid w:val="006F057F"/>
    <w:rsid w:val="006F6E20"/>
    <w:rsid w:val="007307D8"/>
    <w:rsid w:val="0076426B"/>
    <w:rsid w:val="00765FD4"/>
    <w:rsid w:val="00766016"/>
    <w:rsid w:val="007B2D56"/>
    <w:rsid w:val="007C0DD1"/>
    <w:rsid w:val="007C28C2"/>
    <w:rsid w:val="007D528D"/>
    <w:rsid w:val="007D7FD5"/>
    <w:rsid w:val="008014B3"/>
    <w:rsid w:val="00817F89"/>
    <w:rsid w:val="00831EEE"/>
    <w:rsid w:val="0084127F"/>
    <w:rsid w:val="00842D04"/>
    <w:rsid w:val="00856416"/>
    <w:rsid w:val="008668E0"/>
    <w:rsid w:val="00880D3C"/>
    <w:rsid w:val="00894F0D"/>
    <w:rsid w:val="008B18DF"/>
    <w:rsid w:val="008B260A"/>
    <w:rsid w:val="008B4DA5"/>
    <w:rsid w:val="008F299A"/>
    <w:rsid w:val="00912126"/>
    <w:rsid w:val="0091686E"/>
    <w:rsid w:val="0092395F"/>
    <w:rsid w:val="0093116E"/>
    <w:rsid w:val="00932931"/>
    <w:rsid w:val="00941973"/>
    <w:rsid w:val="00962D42"/>
    <w:rsid w:val="00966919"/>
    <w:rsid w:val="00992D70"/>
    <w:rsid w:val="00995F37"/>
    <w:rsid w:val="009A391B"/>
    <w:rsid w:val="009C3B3A"/>
    <w:rsid w:val="009C5CF9"/>
    <w:rsid w:val="009D5BF3"/>
    <w:rsid w:val="00A113B6"/>
    <w:rsid w:val="00A11CF1"/>
    <w:rsid w:val="00A17A75"/>
    <w:rsid w:val="00A426C7"/>
    <w:rsid w:val="00A457E7"/>
    <w:rsid w:val="00A61415"/>
    <w:rsid w:val="00A8122D"/>
    <w:rsid w:val="00AA604F"/>
    <w:rsid w:val="00AB4968"/>
    <w:rsid w:val="00AD02A0"/>
    <w:rsid w:val="00AD1F64"/>
    <w:rsid w:val="00B01505"/>
    <w:rsid w:val="00B135EE"/>
    <w:rsid w:val="00B2293A"/>
    <w:rsid w:val="00B35D76"/>
    <w:rsid w:val="00B40DA3"/>
    <w:rsid w:val="00B40FFE"/>
    <w:rsid w:val="00B53D92"/>
    <w:rsid w:val="00B62E58"/>
    <w:rsid w:val="00B81AFF"/>
    <w:rsid w:val="00BB1455"/>
    <w:rsid w:val="00BC17AA"/>
    <w:rsid w:val="00BC3390"/>
    <w:rsid w:val="00BE7F33"/>
    <w:rsid w:val="00BF0917"/>
    <w:rsid w:val="00C00712"/>
    <w:rsid w:val="00C4640C"/>
    <w:rsid w:val="00C52BD6"/>
    <w:rsid w:val="00C60185"/>
    <w:rsid w:val="00C72F08"/>
    <w:rsid w:val="00C733D1"/>
    <w:rsid w:val="00C872A0"/>
    <w:rsid w:val="00C9180F"/>
    <w:rsid w:val="00C9193E"/>
    <w:rsid w:val="00C91B51"/>
    <w:rsid w:val="00C91F1C"/>
    <w:rsid w:val="00CC7806"/>
    <w:rsid w:val="00CE3536"/>
    <w:rsid w:val="00D12BCE"/>
    <w:rsid w:val="00D27054"/>
    <w:rsid w:val="00D30A5A"/>
    <w:rsid w:val="00D40F4B"/>
    <w:rsid w:val="00D42EAC"/>
    <w:rsid w:val="00D662F5"/>
    <w:rsid w:val="00D7603A"/>
    <w:rsid w:val="00D84719"/>
    <w:rsid w:val="00D94E09"/>
    <w:rsid w:val="00DB69A3"/>
    <w:rsid w:val="00E05EB0"/>
    <w:rsid w:val="00E200FC"/>
    <w:rsid w:val="00E319A1"/>
    <w:rsid w:val="00E4589E"/>
    <w:rsid w:val="00E510D8"/>
    <w:rsid w:val="00E52800"/>
    <w:rsid w:val="00E602C7"/>
    <w:rsid w:val="00E6132E"/>
    <w:rsid w:val="00E660D1"/>
    <w:rsid w:val="00E755A5"/>
    <w:rsid w:val="00E77687"/>
    <w:rsid w:val="00E93BA3"/>
    <w:rsid w:val="00EA5C2A"/>
    <w:rsid w:val="00EC3AC5"/>
    <w:rsid w:val="00EF44DF"/>
    <w:rsid w:val="00F21D35"/>
    <w:rsid w:val="00F51E81"/>
    <w:rsid w:val="00F5679A"/>
    <w:rsid w:val="00F600A3"/>
    <w:rsid w:val="00F64623"/>
    <w:rsid w:val="00F66AD3"/>
    <w:rsid w:val="00F83B81"/>
    <w:rsid w:val="00FA013B"/>
    <w:rsid w:val="00FA385E"/>
    <w:rsid w:val="00FF3DBB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57DF"/>
  <w15:chartTrackingRefBased/>
  <w15:docId w15:val="{A234FD8F-7041-4280-B165-72F92CE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Falcon</dc:creator>
  <cp:keywords/>
  <dc:description/>
  <cp:lastModifiedBy>Anthony Falcon</cp:lastModifiedBy>
  <cp:revision>58</cp:revision>
  <cp:lastPrinted>2021-03-10T23:23:00Z</cp:lastPrinted>
  <dcterms:created xsi:type="dcterms:W3CDTF">2021-03-08T21:47:00Z</dcterms:created>
  <dcterms:modified xsi:type="dcterms:W3CDTF">2021-03-10T23:24:00Z</dcterms:modified>
</cp:coreProperties>
</file>