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DEE3E" w14:textId="3823AF74" w:rsidR="00A24544" w:rsidRDefault="009148D3" w:rsidP="009148D3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</w:pPr>
      <w:r w:rsidRPr="009148D3">
        <w:t>Архитектура приложения</w:t>
      </w:r>
      <w:r>
        <w:t>.</w:t>
      </w:r>
    </w:p>
    <w:p w14:paraId="54F5290A" w14:textId="60AEA3B5" w:rsidR="009148D3" w:rsidRPr="009148D3" w:rsidRDefault="009148D3" w:rsidP="009148D3">
      <w:pPr>
        <w:spacing w:line="360" w:lineRule="auto"/>
        <w:ind w:firstLine="709"/>
        <w:rPr>
          <w:lang w:val="en-US"/>
        </w:rPr>
      </w:pPr>
      <w:r w:rsidRPr="009148D3">
        <w:t>Выбор</w:t>
      </w:r>
      <w:r w:rsidRPr="009148D3">
        <w:rPr>
          <w:lang w:val="en-US"/>
        </w:rPr>
        <w:t xml:space="preserve">: Clean Architecture </w:t>
      </w:r>
      <w:r>
        <w:t>и</w:t>
      </w:r>
      <w:r w:rsidRPr="009148D3">
        <w:rPr>
          <w:lang w:val="en-US"/>
        </w:rPr>
        <w:t xml:space="preserve"> MVVM.</w:t>
      </w:r>
    </w:p>
    <w:p w14:paraId="5F35CC9F" w14:textId="595E430D" w:rsidR="009148D3" w:rsidRDefault="009148D3" w:rsidP="009148D3">
      <w:pPr>
        <w:spacing w:line="360" w:lineRule="auto"/>
        <w:ind w:firstLine="709"/>
      </w:pPr>
      <w:r w:rsidRPr="009148D3">
        <w:t>Обоснование: Clean Architecture делит приложение на слои (Presentation, Domain, Data), где Domain не зависит от Android-фреймворка, что даёт высокую тестируемость и возможность замены источников данных без переписывания бизнес-</w:t>
      </w:r>
      <w:r w:rsidRPr="009148D3">
        <w:t>логики.</w:t>
      </w:r>
      <w:r w:rsidRPr="009148D3">
        <w:t xml:space="preserve"> MVVM выбран как паттерн для Presentation-слоя: он обеспечивает реактивную связь UI и ViewModel через StateFlow, хорошо сочетается с Jetpack Compose и является стандартом для средних и крупных Android-</w:t>
      </w:r>
      <w:r w:rsidRPr="009148D3">
        <w:t>проектов.</w:t>
      </w:r>
    </w:p>
    <w:p w14:paraId="19790287" w14:textId="7066D93A" w:rsidR="009148D3" w:rsidRDefault="009148D3" w:rsidP="009148D3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</w:pPr>
      <w:r w:rsidRPr="009148D3">
        <w:t>Библиотеки</w:t>
      </w:r>
      <w:r>
        <w:t>.</w:t>
      </w:r>
    </w:p>
    <w:p w14:paraId="3776ED0B" w14:textId="178349D9" w:rsidR="00C75D5C" w:rsidRDefault="00C75D5C" w:rsidP="00C75D5C">
      <w:pPr>
        <w:jc w:val="right"/>
      </w:pPr>
      <w:r>
        <w:t xml:space="preserve">Таблица </w:t>
      </w:r>
      <w:fldSimple w:instr=" SEQ Таблица \* ARABIC ">
        <w:r w:rsidR="00B841F2">
          <w:rPr>
            <w:noProof/>
          </w:rPr>
          <w:t>1</w:t>
        </w:r>
      </w:fldSimple>
      <w:r>
        <w:t>. Библиотеки для использования в проекте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4955"/>
      </w:tblGrid>
      <w:tr w:rsidR="00313335" w:rsidRPr="009148D3" w14:paraId="2705822F" w14:textId="77777777" w:rsidTr="002E204C">
        <w:tc>
          <w:tcPr>
            <w:tcW w:w="1696" w:type="dxa"/>
            <w:vAlign w:val="center"/>
          </w:tcPr>
          <w:p w14:paraId="01FBAB4A" w14:textId="4E6C998C" w:rsidR="00313335" w:rsidRPr="009148D3" w:rsidRDefault="00313335" w:rsidP="00313335">
            <w:pPr>
              <w:rPr>
                <w:sz w:val="24"/>
                <w:szCs w:val="24"/>
              </w:rPr>
            </w:pPr>
            <w:r>
              <w:t>Инструмент</w:t>
            </w:r>
          </w:p>
        </w:tc>
        <w:tc>
          <w:tcPr>
            <w:tcW w:w="2694" w:type="dxa"/>
            <w:vAlign w:val="center"/>
          </w:tcPr>
          <w:p w14:paraId="2EE6D98D" w14:textId="374B753D" w:rsidR="00313335" w:rsidRPr="009148D3" w:rsidRDefault="00313335" w:rsidP="00313335">
            <w:pPr>
              <w:rPr>
                <w:sz w:val="24"/>
                <w:szCs w:val="24"/>
              </w:rPr>
            </w:pPr>
            <w:r>
              <w:t>Назначение</w:t>
            </w:r>
          </w:p>
        </w:tc>
        <w:tc>
          <w:tcPr>
            <w:tcW w:w="4955" w:type="dxa"/>
            <w:vAlign w:val="center"/>
          </w:tcPr>
          <w:p w14:paraId="6934BB62" w14:textId="64DD75C8" w:rsidR="00313335" w:rsidRPr="009148D3" w:rsidRDefault="00313335" w:rsidP="00313335">
            <w:pPr>
              <w:rPr>
                <w:sz w:val="24"/>
                <w:szCs w:val="24"/>
              </w:rPr>
            </w:pPr>
            <w:r>
              <w:t>Обоснование выбора</w:t>
            </w:r>
          </w:p>
        </w:tc>
      </w:tr>
      <w:tr w:rsidR="009148D3" w:rsidRPr="009148D3" w14:paraId="5399FEFE" w14:textId="77777777" w:rsidTr="00313335">
        <w:tc>
          <w:tcPr>
            <w:tcW w:w="1696" w:type="dxa"/>
          </w:tcPr>
          <w:p w14:paraId="31BE9504" w14:textId="2BDC11DB" w:rsidR="009148D3" w:rsidRPr="009148D3" w:rsidRDefault="009148D3" w:rsidP="00313335">
            <w:pPr>
              <w:jc w:val="left"/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Kotlin + Jetpack Compose</w:t>
            </w:r>
          </w:p>
        </w:tc>
        <w:tc>
          <w:tcPr>
            <w:tcW w:w="2694" w:type="dxa"/>
          </w:tcPr>
          <w:p w14:paraId="77677A24" w14:textId="34A5CBF6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Язык и UI</w:t>
            </w:r>
          </w:p>
        </w:tc>
        <w:tc>
          <w:tcPr>
            <w:tcW w:w="4955" w:type="dxa"/>
          </w:tcPr>
          <w:p w14:paraId="57C5A00D" w14:textId="578E6832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Современный стандарт Android; Compose ускоряет верстку и упрощает состояния загрузки/ошибки.</w:t>
            </w:r>
          </w:p>
        </w:tc>
      </w:tr>
      <w:tr w:rsidR="009148D3" w:rsidRPr="009148D3" w14:paraId="07BB5509" w14:textId="77777777" w:rsidTr="00313335">
        <w:tc>
          <w:tcPr>
            <w:tcW w:w="1696" w:type="dxa"/>
          </w:tcPr>
          <w:p w14:paraId="55D8422B" w14:textId="0D40191D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Hilt (DI)</w:t>
            </w:r>
          </w:p>
        </w:tc>
        <w:tc>
          <w:tcPr>
            <w:tcW w:w="2694" w:type="dxa"/>
          </w:tcPr>
          <w:p w14:paraId="646F5B0A" w14:textId="6F1023EE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Внедрение зависимостей</w:t>
            </w:r>
          </w:p>
        </w:tc>
        <w:tc>
          <w:tcPr>
            <w:tcW w:w="4955" w:type="dxa"/>
          </w:tcPr>
          <w:p w14:paraId="1F046C4C" w14:textId="593F5CB7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Официальный DI от Google, хорошо документирован, бесшовно работает с ViewModel.</w:t>
            </w:r>
          </w:p>
        </w:tc>
      </w:tr>
      <w:tr w:rsidR="009148D3" w:rsidRPr="009148D3" w14:paraId="78C6DD40" w14:textId="77777777" w:rsidTr="00313335">
        <w:tc>
          <w:tcPr>
            <w:tcW w:w="1696" w:type="dxa"/>
          </w:tcPr>
          <w:p w14:paraId="38BA014D" w14:textId="53AB6352" w:rsidR="009148D3" w:rsidRPr="009148D3" w:rsidRDefault="009148D3" w:rsidP="00313335">
            <w:pPr>
              <w:jc w:val="left"/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Retrofit</w:t>
            </w:r>
          </w:p>
        </w:tc>
        <w:tc>
          <w:tcPr>
            <w:tcW w:w="2694" w:type="dxa"/>
          </w:tcPr>
          <w:p w14:paraId="52D0C84E" w14:textId="7564506F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Сетевые запросы</w:t>
            </w:r>
          </w:p>
        </w:tc>
        <w:tc>
          <w:tcPr>
            <w:tcW w:w="4955" w:type="dxa"/>
          </w:tcPr>
          <w:p w14:paraId="2EA1304E" w14:textId="47FA8350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Стандарт де-факто для REST API.</w:t>
            </w:r>
          </w:p>
        </w:tc>
      </w:tr>
      <w:tr w:rsidR="009148D3" w:rsidRPr="009148D3" w14:paraId="5F09FA63" w14:textId="77777777" w:rsidTr="00313335">
        <w:tc>
          <w:tcPr>
            <w:tcW w:w="1696" w:type="dxa"/>
          </w:tcPr>
          <w:p w14:paraId="0022D3F2" w14:textId="45733A69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Room</w:t>
            </w:r>
          </w:p>
        </w:tc>
        <w:tc>
          <w:tcPr>
            <w:tcW w:w="2694" w:type="dxa"/>
          </w:tcPr>
          <w:p w14:paraId="53298969" w14:textId="7094AECD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Локальная БД</w:t>
            </w:r>
          </w:p>
        </w:tc>
        <w:tc>
          <w:tcPr>
            <w:tcW w:w="4955" w:type="dxa"/>
          </w:tcPr>
          <w:p w14:paraId="7B895836" w14:textId="32E2FA09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Нужен для офлайн-режима (кэш расписания и карточек городов)</w:t>
            </w:r>
            <w:r w:rsidR="00313335">
              <w:rPr>
                <w:sz w:val="24"/>
                <w:szCs w:val="24"/>
              </w:rPr>
              <w:t>.</w:t>
            </w:r>
          </w:p>
        </w:tc>
      </w:tr>
      <w:tr w:rsidR="009148D3" w:rsidRPr="009148D3" w14:paraId="72C46BCF" w14:textId="77777777" w:rsidTr="00313335">
        <w:tc>
          <w:tcPr>
            <w:tcW w:w="1696" w:type="dxa"/>
          </w:tcPr>
          <w:p w14:paraId="1CD7A207" w14:textId="6E9D21DB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Coil</w:t>
            </w:r>
          </w:p>
        </w:tc>
        <w:tc>
          <w:tcPr>
            <w:tcW w:w="2694" w:type="dxa"/>
          </w:tcPr>
          <w:p w14:paraId="176F95E7" w14:textId="1D28C5D9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Загрузка изображений</w:t>
            </w:r>
          </w:p>
        </w:tc>
        <w:tc>
          <w:tcPr>
            <w:tcW w:w="4955" w:type="dxa"/>
          </w:tcPr>
          <w:p w14:paraId="2ED66A9A" w14:textId="403ACFE7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Легковесная библиотека для Compose, поддерживает кэширование.</w:t>
            </w:r>
          </w:p>
        </w:tc>
      </w:tr>
      <w:tr w:rsidR="009148D3" w:rsidRPr="009148D3" w14:paraId="204A2414" w14:textId="77777777" w:rsidTr="00313335">
        <w:tc>
          <w:tcPr>
            <w:tcW w:w="1696" w:type="dxa"/>
          </w:tcPr>
          <w:p w14:paraId="7468EA8B" w14:textId="2B46A1FE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CameraX / ML Kit (Barcode)</w:t>
            </w:r>
          </w:p>
        </w:tc>
        <w:tc>
          <w:tcPr>
            <w:tcW w:w="2694" w:type="dxa"/>
          </w:tcPr>
          <w:p w14:paraId="77FACA8F" w14:textId="4FC15547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QR-сканер</w:t>
            </w:r>
          </w:p>
        </w:tc>
        <w:tc>
          <w:tcPr>
            <w:tcW w:w="4955" w:type="dxa"/>
          </w:tcPr>
          <w:p w14:paraId="6B39B7B9" w14:textId="46F173FD" w:rsidR="009148D3" w:rsidRPr="009148D3" w:rsidRDefault="009148D3" w:rsidP="009148D3">
            <w:pPr>
              <w:rPr>
                <w:sz w:val="24"/>
                <w:szCs w:val="24"/>
              </w:rPr>
            </w:pPr>
            <w:r w:rsidRPr="009148D3">
              <w:rPr>
                <w:sz w:val="24"/>
                <w:szCs w:val="24"/>
              </w:rPr>
              <w:t>CameraX — официальная библиотека камеры; ML Kit распознаёт QR-коды без внешних сервисов.</w:t>
            </w:r>
          </w:p>
        </w:tc>
      </w:tr>
    </w:tbl>
    <w:p w14:paraId="31DB9A77" w14:textId="50C1A7D0" w:rsidR="009148D3" w:rsidRDefault="009148D3" w:rsidP="009148D3">
      <w:pPr>
        <w:spacing w:line="360" w:lineRule="auto"/>
        <w:ind w:firstLine="709"/>
      </w:pPr>
    </w:p>
    <w:p w14:paraId="304FB593" w14:textId="79F67588" w:rsidR="009148D3" w:rsidRDefault="00C75D5C" w:rsidP="00C75D5C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 w:rsidRPr="00C75D5C">
        <w:t>Серверная часть</w:t>
      </w:r>
      <w:r>
        <w:t>.</w:t>
      </w:r>
    </w:p>
    <w:p w14:paraId="7275A333" w14:textId="1DF56B70" w:rsidR="009148D3" w:rsidRDefault="00C75D5C" w:rsidP="009148D3">
      <w:pPr>
        <w:spacing w:line="360" w:lineRule="auto"/>
        <w:ind w:firstLine="709"/>
      </w:pPr>
      <w:r w:rsidRPr="00C75D5C">
        <w:t>В проекте сервер выполняет роль прокси и агрегатора: отдаёт статусы кают и тревог (из API судна), а также обрабатывает запросы к ИИ-ассистенту.</w:t>
      </w:r>
    </w:p>
    <w:p w14:paraId="56EF0E9A" w14:textId="0B42D6D0" w:rsidR="00C75D5C" w:rsidRDefault="00C75D5C" w:rsidP="00C75D5C">
      <w:pPr>
        <w:jc w:val="right"/>
      </w:pPr>
      <w:r>
        <w:t xml:space="preserve">Таблица </w:t>
      </w:r>
      <w:fldSimple w:instr=" SEQ Таблица \* ARABIC ">
        <w:r w:rsidR="00B841F2">
          <w:rPr>
            <w:noProof/>
          </w:rPr>
          <w:t>2</w:t>
        </w:r>
      </w:fldSimple>
      <w:r>
        <w:t xml:space="preserve">. </w:t>
      </w:r>
      <w:r w:rsidR="00B841F2">
        <w:t>Сравнение серверной части проекта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75D5C" w:rsidRPr="00C75D5C" w14:paraId="07A12C2F" w14:textId="77777777" w:rsidTr="00C75D5C">
        <w:tc>
          <w:tcPr>
            <w:tcW w:w="3115" w:type="dxa"/>
          </w:tcPr>
          <w:p w14:paraId="1A055561" w14:textId="59AF1D59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Критерий</w:t>
            </w:r>
          </w:p>
        </w:tc>
        <w:tc>
          <w:tcPr>
            <w:tcW w:w="3115" w:type="dxa"/>
          </w:tcPr>
          <w:p w14:paraId="59A93803" w14:textId="2E05BEA5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Вариант A: FastAPI (Python)</w:t>
            </w:r>
          </w:p>
        </w:tc>
        <w:tc>
          <w:tcPr>
            <w:tcW w:w="3115" w:type="dxa"/>
          </w:tcPr>
          <w:p w14:paraId="4BD6B9C2" w14:textId="2D6F80AE" w:rsidR="00C75D5C" w:rsidRPr="00C75D5C" w:rsidRDefault="00C75D5C" w:rsidP="00C75D5C">
            <w:pPr>
              <w:rPr>
                <w:sz w:val="24"/>
                <w:szCs w:val="24"/>
                <w:lang w:val="en-US"/>
              </w:rPr>
            </w:pPr>
            <w:r w:rsidRPr="00C75D5C">
              <w:rPr>
                <w:sz w:val="24"/>
                <w:szCs w:val="24"/>
              </w:rPr>
              <w:t>Вариант</w:t>
            </w:r>
            <w:r w:rsidRPr="00C75D5C">
              <w:rPr>
                <w:sz w:val="24"/>
                <w:szCs w:val="24"/>
                <w:lang w:val="en-US"/>
              </w:rPr>
              <w:t xml:space="preserve"> B: Node.js (Express)</w:t>
            </w:r>
          </w:p>
        </w:tc>
      </w:tr>
      <w:tr w:rsidR="00C75D5C" w:rsidRPr="00C75D5C" w14:paraId="5B021554" w14:textId="77777777" w:rsidTr="00C75D5C">
        <w:tc>
          <w:tcPr>
            <w:tcW w:w="3115" w:type="dxa"/>
          </w:tcPr>
          <w:p w14:paraId="4D28BF58" w14:textId="29A86AA7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Скорость разработки</w:t>
            </w:r>
          </w:p>
        </w:tc>
        <w:tc>
          <w:tcPr>
            <w:tcW w:w="3115" w:type="dxa"/>
          </w:tcPr>
          <w:p w14:paraId="2F417C9E" w14:textId="3D106189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Высокая (автодокументация Swagger, минимум кода)</w:t>
            </w:r>
          </w:p>
        </w:tc>
        <w:tc>
          <w:tcPr>
            <w:tcW w:w="3115" w:type="dxa"/>
          </w:tcPr>
          <w:p w14:paraId="7E569794" w14:textId="387A8895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Высокая (большое сообщество, много готовых middleware)</w:t>
            </w:r>
          </w:p>
        </w:tc>
      </w:tr>
      <w:tr w:rsidR="00C75D5C" w:rsidRPr="00C75D5C" w14:paraId="5F49F8CA" w14:textId="77777777" w:rsidTr="00C75D5C">
        <w:tc>
          <w:tcPr>
            <w:tcW w:w="3115" w:type="dxa"/>
          </w:tcPr>
          <w:p w14:paraId="79F92E6C" w14:textId="4FD67E5D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lastRenderedPageBreak/>
              <w:t>Асинхронность / ИИ</w:t>
            </w:r>
          </w:p>
        </w:tc>
        <w:tc>
          <w:tcPr>
            <w:tcW w:w="3115" w:type="dxa"/>
          </w:tcPr>
          <w:p w14:paraId="6776EF8D" w14:textId="72BAA580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Отличная (asyncio, нативная интеграция с ML-библиотеками)</w:t>
            </w:r>
          </w:p>
        </w:tc>
        <w:tc>
          <w:tcPr>
            <w:tcW w:w="3115" w:type="dxa"/>
          </w:tcPr>
          <w:p w14:paraId="58D0DA0D" w14:textId="7D6C1908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Хорошая (async/await, но CPU-нагрузка упирается в один поток)</w:t>
            </w:r>
          </w:p>
        </w:tc>
      </w:tr>
      <w:tr w:rsidR="00C75D5C" w:rsidRPr="00C75D5C" w14:paraId="4CC84AD9" w14:textId="77777777" w:rsidTr="00C75D5C">
        <w:tc>
          <w:tcPr>
            <w:tcW w:w="3115" w:type="dxa"/>
          </w:tcPr>
          <w:p w14:paraId="33DA55F2" w14:textId="370939B9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Документация API</w:t>
            </w:r>
          </w:p>
        </w:tc>
        <w:tc>
          <w:tcPr>
            <w:tcW w:w="3115" w:type="dxa"/>
          </w:tcPr>
          <w:p w14:paraId="5A1FE25B" w14:textId="77F844BF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Автоматически (OpenAPI)</w:t>
            </w:r>
          </w:p>
        </w:tc>
        <w:tc>
          <w:tcPr>
            <w:tcW w:w="3115" w:type="dxa"/>
          </w:tcPr>
          <w:p w14:paraId="143B94CD" w14:textId="0A724BBA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Требует настройки (swagger-ui-express)</w:t>
            </w:r>
          </w:p>
        </w:tc>
      </w:tr>
      <w:tr w:rsidR="00C75D5C" w:rsidRPr="00C75D5C" w14:paraId="667C3E8D" w14:textId="77777777" w:rsidTr="00C75D5C">
        <w:tc>
          <w:tcPr>
            <w:tcW w:w="3115" w:type="dxa"/>
          </w:tcPr>
          <w:p w14:paraId="3AEC4086" w14:textId="5DCFC741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Развёртывание</w:t>
            </w:r>
          </w:p>
        </w:tc>
        <w:tc>
          <w:tcPr>
            <w:tcW w:w="3115" w:type="dxa"/>
          </w:tcPr>
          <w:p w14:paraId="1474186B" w14:textId="071BFAA8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Uvicorn + Docker, легко</w:t>
            </w:r>
          </w:p>
        </w:tc>
        <w:tc>
          <w:tcPr>
            <w:tcW w:w="3115" w:type="dxa"/>
          </w:tcPr>
          <w:p w14:paraId="44D97C24" w14:textId="576BC40A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Node + PM2/Docker, легко</w:t>
            </w:r>
          </w:p>
        </w:tc>
      </w:tr>
      <w:tr w:rsidR="00C75D5C" w:rsidRPr="00C75D5C" w14:paraId="632735BE" w14:textId="77777777" w:rsidTr="00C75D5C">
        <w:tc>
          <w:tcPr>
            <w:tcW w:w="3115" w:type="dxa"/>
          </w:tcPr>
          <w:p w14:paraId="4778A062" w14:textId="1912FB98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Сложность</w:t>
            </w:r>
          </w:p>
        </w:tc>
        <w:tc>
          <w:tcPr>
            <w:tcW w:w="3115" w:type="dxa"/>
          </w:tcPr>
          <w:p w14:paraId="79AD9E6C" w14:textId="379E5252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 xml:space="preserve">Низкая </w:t>
            </w:r>
          </w:p>
        </w:tc>
        <w:tc>
          <w:tcPr>
            <w:tcW w:w="3115" w:type="dxa"/>
          </w:tcPr>
          <w:p w14:paraId="14A398BD" w14:textId="6BE658EC" w:rsidR="00C75D5C" w:rsidRPr="00C75D5C" w:rsidRDefault="00C75D5C" w:rsidP="00C75D5C">
            <w:pPr>
              <w:rPr>
                <w:sz w:val="24"/>
                <w:szCs w:val="24"/>
              </w:rPr>
            </w:pPr>
            <w:r w:rsidRPr="00C75D5C">
              <w:rPr>
                <w:sz w:val="24"/>
                <w:szCs w:val="24"/>
              </w:rPr>
              <w:t>Средняя</w:t>
            </w:r>
          </w:p>
        </w:tc>
      </w:tr>
    </w:tbl>
    <w:p w14:paraId="531C9010" w14:textId="09CFA48F" w:rsidR="009148D3" w:rsidRDefault="009148D3" w:rsidP="009148D3">
      <w:pPr>
        <w:spacing w:line="360" w:lineRule="auto"/>
        <w:ind w:firstLine="709"/>
      </w:pPr>
    </w:p>
    <w:p w14:paraId="7DE8C741" w14:textId="05102BEF" w:rsidR="009148D3" w:rsidRDefault="00B841F2" w:rsidP="009148D3">
      <w:pPr>
        <w:spacing w:line="360" w:lineRule="auto"/>
        <w:ind w:firstLine="709"/>
      </w:pPr>
      <w:r w:rsidRPr="00B841F2">
        <w:t>Решение: Вариант A (FastAPI). Выбран из-за автогенерации OpenAPI (упрощает сдачу openapi.yaml), нативной асинхронности для запросов к ИИ и меньшего объёма шаблонного кода. Node.js отброшен как менее удобный для интеграции с LLM-библиотеками на Python.</w:t>
      </w:r>
    </w:p>
    <w:p w14:paraId="05BE0F1A" w14:textId="13496044" w:rsidR="00B841F2" w:rsidRDefault="00B841F2" w:rsidP="00B841F2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</w:pPr>
      <w:r>
        <w:t>Требования к серверу</w:t>
      </w:r>
    </w:p>
    <w:p w14:paraId="69C6BD68" w14:textId="592E696A" w:rsidR="00B841F2" w:rsidRDefault="00B841F2" w:rsidP="00B841F2">
      <w:pPr>
        <w:spacing w:line="360" w:lineRule="auto"/>
        <w:ind w:firstLine="709"/>
      </w:pPr>
      <w:r>
        <w:t>Минимальная конфигурация: 1 vCPU, 512 MB RAM (для прокси и кэша).</w:t>
      </w:r>
    </w:p>
    <w:p w14:paraId="791B7FAF" w14:textId="5A47EF68" w:rsidR="00B841F2" w:rsidRDefault="00B841F2" w:rsidP="00B841F2">
      <w:pPr>
        <w:spacing w:line="360" w:lineRule="auto"/>
        <w:ind w:firstLine="709"/>
      </w:pPr>
      <w:r>
        <w:t>ОС: Linux (Ubuntu).</w:t>
      </w:r>
    </w:p>
    <w:p w14:paraId="70D7FD6A" w14:textId="383195FB" w:rsidR="00B841F2" w:rsidRDefault="00B841F2" w:rsidP="00B841F2">
      <w:pPr>
        <w:spacing w:line="360" w:lineRule="auto"/>
        <w:ind w:firstLine="709"/>
      </w:pPr>
      <w:r>
        <w:t>Сеть: HTTPS (TLS 1.2+).</w:t>
      </w:r>
    </w:p>
    <w:p w14:paraId="0ED90ABB" w14:textId="615395EC" w:rsidR="00B841F2" w:rsidRDefault="00B841F2" w:rsidP="00B841F2">
      <w:pPr>
        <w:spacing w:line="360" w:lineRule="auto"/>
        <w:ind w:firstLine="709"/>
      </w:pPr>
      <w:r>
        <w:t>Хранилище: Redis или in-memory кэш для статусов кают (TTL 30 секунд).</w:t>
      </w:r>
    </w:p>
    <w:p w14:paraId="5DEF4AE9" w14:textId="5EAB7379" w:rsidR="00B841F2" w:rsidRDefault="00B841F2" w:rsidP="00B841F2">
      <w:pPr>
        <w:spacing w:line="360" w:lineRule="auto"/>
        <w:ind w:firstLine="709"/>
      </w:pPr>
      <w:r>
        <w:t>Переменные окружения: ключи API (OpenWeatherMap, ключ ИИ) не хранятся в коде, только в .env.</w:t>
      </w:r>
    </w:p>
    <w:p w14:paraId="4019C13C" w14:textId="655ABC81" w:rsidR="00B841F2" w:rsidRDefault="00B841F2" w:rsidP="00B841F2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</w:pPr>
      <w:r>
        <w:t>Требования к мобильному приложению</w:t>
      </w:r>
    </w:p>
    <w:p w14:paraId="04977B34" w14:textId="0544009F" w:rsidR="00B841F2" w:rsidRDefault="00B841F2" w:rsidP="00B841F2">
      <w:pPr>
        <w:spacing w:line="360" w:lineRule="auto"/>
        <w:ind w:firstLine="709"/>
      </w:pPr>
      <w:r>
        <w:t>Минимальная ОС: Android 8.0 (API 26) и выше; iOS 14+.</w:t>
      </w:r>
    </w:p>
    <w:p w14:paraId="330D74AA" w14:textId="45A38900" w:rsidR="00B841F2" w:rsidRDefault="00B841F2" w:rsidP="00B841F2">
      <w:pPr>
        <w:spacing w:line="360" w:lineRule="auto"/>
        <w:ind w:firstLine="709"/>
      </w:pPr>
      <w:r>
        <w:t>Разрешения: Камера (QR), Геолокация (погода), Уведомления (тревоги/напоминания).</w:t>
      </w:r>
    </w:p>
    <w:p w14:paraId="37F5017F" w14:textId="2DCB8F7B" w:rsidR="00B841F2" w:rsidRDefault="00B841F2" w:rsidP="00B841F2">
      <w:pPr>
        <w:spacing w:line="360" w:lineRule="auto"/>
        <w:ind w:firstLine="709"/>
      </w:pPr>
      <w:r>
        <w:t>Офлайн: карточки городов и кэш расписания доступны без сети.</w:t>
      </w:r>
    </w:p>
    <w:p w14:paraId="51F78182" w14:textId="58673DE8" w:rsidR="009148D3" w:rsidRDefault="00B841F2" w:rsidP="00B841F2">
      <w:pPr>
        <w:pStyle w:val="a5"/>
        <w:numPr>
          <w:ilvl w:val="0"/>
          <w:numId w:val="1"/>
        </w:numPr>
        <w:spacing w:line="360" w:lineRule="auto"/>
      </w:pPr>
      <w:r>
        <w:t>Оценка рисков.</w:t>
      </w:r>
    </w:p>
    <w:p w14:paraId="7DF223E4" w14:textId="3F211DD1" w:rsidR="00B841F2" w:rsidRDefault="00B841F2" w:rsidP="00B841F2">
      <w:pPr>
        <w:jc w:val="right"/>
      </w:pPr>
      <w:r>
        <w:t xml:space="preserve">Таблица </w:t>
      </w:r>
      <w:fldSimple w:instr=" SEQ Таблица \* ARABIC ">
        <w:r>
          <w:rPr>
            <w:noProof/>
          </w:rPr>
          <w:t>3</w:t>
        </w:r>
      </w:fldSimple>
      <w:r>
        <w:t>. Оценка рисков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1628"/>
        <w:gridCol w:w="2410"/>
        <w:gridCol w:w="2971"/>
      </w:tblGrid>
      <w:tr w:rsidR="00B841F2" w:rsidRPr="00B841F2" w14:paraId="13614BDB" w14:textId="77777777" w:rsidTr="00B841F2">
        <w:tc>
          <w:tcPr>
            <w:tcW w:w="2336" w:type="dxa"/>
          </w:tcPr>
          <w:p w14:paraId="1651B3AB" w14:textId="439C41AB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Риск</w:t>
            </w:r>
          </w:p>
        </w:tc>
        <w:tc>
          <w:tcPr>
            <w:tcW w:w="1628" w:type="dxa"/>
          </w:tcPr>
          <w:p w14:paraId="576661B7" w14:textId="5C900E1E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Вероятность</w:t>
            </w:r>
          </w:p>
        </w:tc>
        <w:tc>
          <w:tcPr>
            <w:tcW w:w="2410" w:type="dxa"/>
          </w:tcPr>
          <w:p w14:paraId="0DBF84F9" w14:textId="1D7A7C4D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Влияние</w:t>
            </w:r>
          </w:p>
        </w:tc>
        <w:tc>
          <w:tcPr>
            <w:tcW w:w="2971" w:type="dxa"/>
          </w:tcPr>
          <w:p w14:paraId="075CEF9F" w14:textId="7EFF62EC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Митигация</w:t>
            </w:r>
          </w:p>
        </w:tc>
      </w:tr>
      <w:tr w:rsidR="00B841F2" w:rsidRPr="00B841F2" w14:paraId="00EE73AE" w14:textId="77777777" w:rsidTr="00B841F2">
        <w:tc>
          <w:tcPr>
            <w:tcW w:w="2336" w:type="dxa"/>
          </w:tcPr>
          <w:p w14:paraId="57C74A8C" w14:textId="3736E511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lastRenderedPageBreak/>
              <w:t>Стоимость ИИ-запросов</w:t>
            </w:r>
          </w:p>
        </w:tc>
        <w:tc>
          <w:tcPr>
            <w:tcW w:w="1628" w:type="dxa"/>
          </w:tcPr>
          <w:p w14:paraId="1383B62D" w14:textId="4FFE87BB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Высокая</w:t>
            </w:r>
          </w:p>
        </w:tc>
        <w:tc>
          <w:tcPr>
            <w:tcW w:w="2410" w:type="dxa"/>
          </w:tcPr>
          <w:p w14:paraId="3EF0A39B" w14:textId="72A9E081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Высокое</w:t>
            </w:r>
          </w:p>
        </w:tc>
        <w:tc>
          <w:tcPr>
            <w:tcW w:w="2971" w:type="dxa"/>
          </w:tcPr>
          <w:p w14:paraId="30C1412F" w14:textId="7A16B151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Использовать бесплатный тариф LLM (с лимитом) или заменить ИИ на rule-based FAQ для MVP. В ТЗ заложить лимит: не более 50 запросов/пользователь/день.</w:t>
            </w:r>
          </w:p>
        </w:tc>
      </w:tr>
      <w:tr w:rsidR="00B841F2" w:rsidRPr="00B841F2" w14:paraId="44CDB3AF" w14:textId="77777777" w:rsidTr="00B841F2">
        <w:tc>
          <w:tcPr>
            <w:tcW w:w="2336" w:type="dxa"/>
          </w:tcPr>
          <w:p w14:paraId="56D89840" w14:textId="539D6563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Отсутствие интернета на судне</w:t>
            </w:r>
          </w:p>
        </w:tc>
        <w:tc>
          <w:tcPr>
            <w:tcW w:w="1628" w:type="dxa"/>
          </w:tcPr>
          <w:p w14:paraId="4E55B860" w14:textId="584775A2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Средняя</w:t>
            </w:r>
          </w:p>
        </w:tc>
        <w:tc>
          <w:tcPr>
            <w:tcW w:w="2410" w:type="dxa"/>
          </w:tcPr>
          <w:p w14:paraId="498F1A1C" w14:textId="4878AC8E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Высокое</w:t>
            </w:r>
          </w:p>
        </w:tc>
        <w:tc>
          <w:tcPr>
            <w:tcW w:w="2971" w:type="dxa"/>
          </w:tcPr>
          <w:p w14:paraId="11E978D8" w14:textId="5880A238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Офлайн-режим (кэш расписания, карточки городов). Тревоги и ИИ недоступны офлайн — это задокументировано в ТЗ.</w:t>
            </w:r>
          </w:p>
        </w:tc>
      </w:tr>
      <w:tr w:rsidR="00B841F2" w:rsidRPr="00B841F2" w14:paraId="50F9FBF5" w14:textId="77777777" w:rsidTr="00B841F2">
        <w:tc>
          <w:tcPr>
            <w:tcW w:w="2336" w:type="dxa"/>
          </w:tcPr>
          <w:p w14:paraId="227329C7" w14:textId="59DC27FE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Задержка ответа ИИ &gt; 3 сек</w:t>
            </w:r>
          </w:p>
        </w:tc>
        <w:tc>
          <w:tcPr>
            <w:tcW w:w="1628" w:type="dxa"/>
          </w:tcPr>
          <w:p w14:paraId="37166BAB" w14:textId="6DF71975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Средняя</w:t>
            </w:r>
          </w:p>
        </w:tc>
        <w:tc>
          <w:tcPr>
            <w:tcW w:w="2410" w:type="dxa"/>
          </w:tcPr>
          <w:p w14:paraId="722D57AF" w14:textId="3B9883B5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Среднее</w:t>
            </w:r>
          </w:p>
        </w:tc>
        <w:tc>
          <w:tcPr>
            <w:tcW w:w="2971" w:type="dxa"/>
          </w:tcPr>
          <w:p w14:paraId="5089C93D" w14:textId="6501874D" w:rsidR="00B841F2" w:rsidRPr="00B841F2" w:rsidRDefault="00B841F2" w:rsidP="00B841F2">
            <w:pPr>
              <w:spacing w:line="360" w:lineRule="auto"/>
              <w:rPr>
                <w:sz w:val="24"/>
                <w:szCs w:val="24"/>
              </w:rPr>
            </w:pPr>
            <w:r w:rsidRPr="00B841F2">
              <w:rPr>
                <w:sz w:val="24"/>
                <w:szCs w:val="24"/>
              </w:rPr>
              <w:t>Показывать скелетон/лоадер; если ответ не пришёл за 5 сек — выводить fallback «Попробуйте позже».</w:t>
            </w:r>
          </w:p>
        </w:tc>
      </w:tr>
    </w:tbl>
    <w:p w14:paraId="1DF57383" w14:textId="77777777" w:rsidR="009148D3" w:rsidRPr="009148D3" w:rsidRDefault="009148D3" w:rsidP="00B841F2">
      <w:pPr>
        <w:spacing w:line="360" w:lineRule="auto"/>
      </w:pPr>
    </w:p>
    <w:sectPr w:rsidR="009148D3" w:rsidRPr="00914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55EE6"/>
    <w:multiLevelType w:val="hybridMultilevel"/>
    <w:tmpl w:val="E054B6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D6"/>
    <w:rsid w:val="00103254"/>
    <w:rsid w:val="002A663E"/>
    <w:rsid w:val="00313335"/>
    <w:rsid w:val="0033336C"/>
    <w:rsid w:val="003C5A0E"/>
    <w:rsid w:val="00430062"/>
    <w:rsid w:val="00594009"/>
    <w:rsid w:val="006426AC"/>
    <w:rsid w:val="006A0930"/>
    <w:rsid w:val="009148D3"/>
    <w:rsid w:val="00A24544"/>
    <w:rsid w:val="00B841F2"/>
    <w:rsid w:val="00C75D5C"/>
    <w:rsid w:val="00D3490F"/>
    <w:rsid w:val="00FD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F1AD"/>
  <w15:chartTrackingRefBased/>
  <w15:docId w15:val="{7A1DEA2F-70F7-467A-95DA-EB00A120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544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03254"/>
    <w:rPr>
      <w:b/>
      <w:bCs/>
    </w:rPr>
  </w:style>
  <w:style w:type="table" w:styleId="a4">
    <w:name w:val="Table Grid"/>
    <w:basedOn w:val="a1"/>
    <w:uiPriority w:val="39"/>
    <w:rsid w:val="00333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48D3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C75D5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</dc:creator>
  <cp:keywords/>
  <dc:description/>
  <cp:lastModifiedBy>Mari</cp:lastModifiedBy>
  <cp:revision>4</cp:revision>
  <dcterms:created xsi:type="dcterms:W3CDTF">2026-10-20T17:46:00Z</dcterms:created>
  <dcterms:modified xsi:type="dcterms:W3CDTF">2026-10-20T18:14:00Z</dcterms:modified>
</cp:coreProperties>
</file>