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5253FDD0" w:rsidR="00F043EF" w:rsidRDefault="00BD59DE">
            <w:r w:rsidRPr="00BD59DE">
              <w:t>Yes</w:t>
            </w:r>
          </w:p>
        </w:tc>
        <w:tc>
          <w:tcPr>
            <w:tcW w:w="3360" w:type="dxa"/>
          </w:tcPr>
          <w:p w14:paraId="6711A006" w14:textId="61E8557C" w:rsidR="00F043EF" w:rsidRDefault="00BD59DE">
            <w:r w:rsidRPr="00BD59DE">
              <w:t>Has identity/state and participates in several required behaviors.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7E28BD0F" w:rsidR="00F043EF" w:rsidRDefault="00BD59DE">
            <w:r w:rsidRPr="00BD59DE">
              <w:t>Yes</w:t>
            </w:r>
          </w:p>
        </w:tc>
        <w:tc>
          <w:tcPr>
            <w:tcW w:w="3360" w:type="dxa"/>
          </w:tcPr>
          <w:p w14:paraId="33E5D8CE" w14:textId="42F7295C" w:rsidR="00F043EF" w:rsidRDefault="00BD59DE">
            <w:r w:rsidRPr="00BD59DE">
              <w:t>Has identity/state and participates in appointment scheduling/conflict rules.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4F4B0048" w:rsidR="00F043EF" w:rsidRDefault="00BD59DE">
            <w:r w:rsidRPr="00BD59DE">
              <w:t>Yes</w:t>
            </w:r>
          </w:p>
        </w:tc>
        <w:tc>
          <w:tcPr>
            <w:tcW w:w="3360" w:type="dxa"/>
          </w:tcPr>
          <w:p w14:paraId="191CB5BF" w14:textId="3EB04367" w:rsidR="00F043EF" w:rsidRDefault="00BD59DE">
            <w:r w:rsidRPr="00BD59DE">
              <w:t xml:space="preserve">Has identity, relationships, date/time, </w:t>
            </w:r>
            <w:r w:rsidR="00B36350" w:rsidRPr="00BD59DE">
              <w:t>status,</w:t>
            </w:r>
            <w:r w:rsidRPr="00BD59DE">
              <w:t xml:space="preserve"> and lifecycle behavior.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0ED42C82" w:rsidR="00F043EF" w:rsidRDefault="00BD59DE">
            <w:r>
              <w:t xml:space="preserve">No </w:t>
            </w:r>
          </w:p>
        </w:tc>
        <w:tc>
          <w:tcPr>
            <w:tcW w:w="3360" w:type="dxa"/>
          </w:tcPr>
          <w:p w14:paraId="5B9F0401" w14:textId="2D308ABD" w:rsidR="00F043EF" w:rsidRDefault="00BD59DE">
            <w:r w:rsidRPr="00BD59DE">
              <w:t>Attribute/value of Patient or Practitioner.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2B8C07EC" w:rsidR="00F043EF" w:rsidRDefault="00BD59DE">
            <w:r w:rsidRPr="00BD59DE">
              <w:t>Optional / not required yet</w:t>
            </w:r>
          </w:p>
        </w:tc>
        <w:tc>
          <w:tcPr>
            <w:tcW w:w="3360" w:type="dxa"/>
          </w:tcPr>
          <w:p w14:paraId="443FA609" w14:textId="165DAA02" w:rsidR="00F043EF" w:rsidRDefault="00BD59DE">
            <w:r w:rsidRPr="00BD59DE">
              <w:t>Could represent a domain concept, but current requirements don't give it a clear responsibility.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0502B71E" w:rsidR="00F043EF" w:rsidRDefault="00BD59DE">
            <w:r>
              <w:t>No</w:t>
            </w:r>
          </w:p>
        </w:tc>
        <w:tc>
          <w:tcPr>
            <w:tcW w:w="3360" w:type="dxa"/>
          </w:tcPr>
          <w:p w14:paraId="77F63167" w14:textId="5C9F95E3" w:rsidR="00F043EF" w:rsidRDefault="00BD59DE">
            <w:r w:rsidRPr="00BD59DE">
              <w:t xml:space="preserve">Infrastructure </w:t>
            </w:r>
            <w:r w:rsidR="00B36350" w:rsidRPr="00BD59DE">
              <w:t>concern:</w:t>
            </w:r>
            <w:r w:rsidRPr="00BD59DE">
              <w:t xml:space="preserve"> persistence is deferred and later hidden behind a repository.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5437AE7F" w:rsidR="00F043EF" w:rsidRDefault="00BD59DE">
            <w:r>
              <w:t>No</w:t>
            </w:r>
          </w:p>
        </w:tc>
        <w:tc>
          <w:tcPr>
            <w:tcW w:w="3360" w:type="dxa"/>
          </w:tcPr>
          <w:p w14:paraId="585E63DA" w14:textId="25AFBF86" w:rsidR="00F043EF" w:rsidRDefault="00BD59DE">
            <w:r w:rsidRPr="00BD59DE">
              <w:t>Behavior/state transition of Appointment.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772E2B9B" w:rsidR="00F043EF" w:rsidRDefault="00BD59DE">
            <w:r>
              <w:t>No</w:t>
            </w:r>
          </w:p>
        </w:tc>
        <w:tc>
          <w:tcPr>
            <w:tcW w:w="3360" w:type="dxa"/>
          </w:tcPr>
          <w:p w14:paraId="7E0E3FF5" w14:textId="2567EC7F" w:rsidR="00F043EF" w:rsidRDefault="00BD59DE">
            <w:r w:rsidRPr="00BD59DE">
              <w:t>Finite value concept; later represented as an Appointment Status.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79669FFD" w:rsidR="00F043EF" w:rsidRDefault="00BD59DE">
            <w:r w:rsidRPr="00BD59DE">
              <w:t>Know patient</w:t>
            </w:r>
            <w:r>
              <w:t xml:space="preserve"> </w:t>
            </w:r>
            <w:r w:rsidRPr="00BD59DE">
              <w:t>id and name</w:t>
            </w:r>
            <w:r>
              <w:t>,</w:t>
            </w:r>
            <w:r w:rsidRPr="00BD59DE">
              <w:t xml:space="preserve"> protect basic patient-specific validity</w:t>
            </w:r>
            <w:r>
              <w:t>.</w:t>
            </w:r>
          </w:p>
        </w:tc>
        <w:tc>
          <w:tcPr>
            <w:tcW w:w="5040" w:type="dxa"/>
          </w:tcPr>
          <w:p w14:paraId="210EA544" w14:textId="29A83FC8" w:rsidR="00F043EF" w:rsidRDefault="00BD59DE">
            <w:r w:rsidRPr="00BD59DE">
              <w:t>Appointment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570BB0A6" w:rsidR="00F043EF" w:rsidRDefault="00BD59DE">
            <w:r w:rsidRPr="00BD59DE">
              <w:t>provide patient identity to appointment workflows.</w:t>
            </w:r>
          </w:p>
        </w:tc>
        <w:tc>
          <w:tcPr>
            <w:tcW w:w="5040" w:type="dxa"/>
          </w:tcPr>
          <w:p w14:paraId="73E08B8D" w14:textId="1E6243DF" w:rsidR="00F043EF" w:rsidRDefault="00BD59DE">
            <w:r w:rsidRPr="00BD59DE"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06E77B02" w:rsidR="00F043EF" w:rsidRDefault="00BD59DE">
            <w:r w:rsidRPr="00BD59DE">
              <w:t>Know practitioner</w:t>
            </w:r>
            <w:r>
              <w:t xml:space="preserve"> id</w:t>
            </w:r>
            <w:r w:rsidRPr="00BD59DE">
              <w:t>, name and specialty</w:t>
            </w:r>
            <w:r>
              <w:t>.</w:t>
            </w:r>
          </w:p>
        </w:tc>
        <w:tc>
          <w:tcPr>
            <w:tcW w:w="5040" w:type="dxa"/>
          </w:tcPr>
          <w:p w14:paraId="33A15AA8" w14:textId="286A8E67" w:rsidR="00F043EF" w:rsidRDefault="00BD59DE">
            <w:r w:rsidRPr="00BD59DE">
              <w:t>Appointment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1FCEA2A4" w:rsidR="00F043EF" w:rsidRDefault="00BD59DE">
            <w:r w:rsidRPr="00BD59DE">
              <w:t>represent the practitioner involved in scheduling.</w:t>
            </w:r>
          </w:p>
        </w:tc>
        <w:tc>
          <w:tcPr>
            <w:tcW w:w="5040" w:type="dxa"/>
          </w:tcPr>
          <w:p w14:paraId="2E7BC57C" w14:textId="1AE5C602" w:rsidR="00F043EF" w:rsidRDefault="00BD59DE">
            <w:r w:rsidRPr="00BD59DE"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02E7730C" w:rsidR="00F043EF" w:rsidRDefault="00BD59DE">
            <w:r w:rsidRPr="00BD59DE">
              <w:lastRenderedPageBreak/>
              <w:t>Know appointment</w:t>
            </w:r>
            <w:r>
              <w:t xml:space="preserve"> </w:t>
            </w:r>
            <w:r w:rsidRPr="00BD59DE">
              <w:t>id, patient, practitioner, date</w:t>
            </w:r>
            <w:r>
              <w:t xml:space="preserve">, </w:t>
            </w:r>
            <w:r w:rsidRPr="00BD59DE">
              <w:t>time and status</w:t>
            </w:r>
          </w:p>
        </w:tc>
        <w:tc>
          <w:tcPr>
            <w:tcW w:w="5040" w:type="dxa"/>
          </w:tcPr>
          <w:p w14:paraId="11D1AFFF" w14:textId="25F8CD14" w:rsidR="00F043EF" w:rsidRDefault="00BD59DE">
            <w:r w:rsidRPr="00BD59DE">
              <w:t>Patient, Practitioner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324A4200" w:rsidR="00F043EF" w:rsidRDefault="00BD59DE">
            <w:r w:rsidRPr="00BD59DE">
              <w:t>protect appointment state</w:t>
            </w:r>
            <w:r>
              <w:t>,</w:t>
            </w:r>
            <w:r w:rsidRPr="00BD59DE">
              <w:t xml:space="preserve"> aid </w:t>
            </w:r>
            <w:r>
              <w:t xml:space="preserve">with </w:t>
            </w:r>
            <w:r w:rsidRPr="00BD59DE">
              <w:t>cancellation</w:t>
            </w:r>
            <w:r>
              <w:t>.</w:t>
            </w:r>
          </w:p>
        </w:tc>
        <w:tc>
          <w:tcPr>
            <w:tcW w:w="5040" w:type="dxa"/>
          </w:tcPr>
          <w:p w14:paraId="72F2FC1C" w14:textId="5EB9CE5D" w:rsidR="00F043EF" w:rsidRDefault="00BD59DE">
            <w:r w:rsidRPr="00BD59DE"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45BEFC2" w:rsidR="00F043EF" w:rsidRDefault="00000000">
      <w:r>
        <w:t xml:space="preserve">Patient to Appointment: </w:t>
      </w:r>
      <w:r w:rsidR="00BD59DE" w:rsidRPr="00BD59DE">
        <w:t>Association. A Patient may participate in zero or many Appointments</w:t>
      </w:r>
      <w:r w:rsidR="00BD59DE">
        <w:t>,</w:t>
      </w:r>
      <w:r w:rsidR="00BD59DE" w:rsidRPr="00BD59DE">
        <w:t xml:space="preserve"> each Appointment has exactly one Patient.</w:t>
      </w:r>
    </w:p>
    <w:p w14:paraId="31FB05E5" w14:textId="413C3E4F" w:rsidR="00F043EF" w:rsidRDefault="00000000">
      <w:r>
        <w:t xml:space="preserve">Practitioner to Appointment: </w:t>
      </w:r>
      <w:r w:rsidR="00BD59DE" w:rsidRPr="00BD59DE">
        <w:t>Association. A Practitioner may participate in zero or many Appointments</w:t>
      </w:r>
      <w:r w:rsidR="00BD59DE">
        <w:t>,</w:t>
      </w:r>
      <w:r w:rsidR="00BD59DE" w:rsidRPr="00BD59DE">
        <w:t xml:space="preserve"> each Appointment has exactly one Practitioner.</w:t>
      </w:r>
    </w:p>
    <w:p w14:paraId="061DE302" w14:textId="135B6D2B" w:rsidR="00F043EF" w:rsidRDefault="00DE1560">
      <w:r>
        <w:t xml:space="preserve">Q) Should Appointment inherit from </w:t>
      </w:r>
      <w:r w:rsidR="00B36350">
        <w:t>patient</w:t>
      </w:r>
      <w:r>
        <w:t>?</w:t>
      </w:r>
    </w:p>
    <w:p w14:paraId="1D82F02E" w14:textId="3ED21724" w:rsidR="00DE1560" w:rsidRDefault="00DE1560">
      <w:r>
        <w:t xml:space="preserve">A) </w:t>
      </w:r>
      <w:r w:rsidRPr="00DE1560">
        <w:t>No</w:t>
      </w:r>
      <w:r>
        <w:t>,</w:t>
      </w:r>
      <w:r w:rsidRPr="00DE1560">
        <w:t xml:space="preserve"> An Appointment is not a Patient. This violates is-a semantics.</w:t>
      </w:r>
    </w:p>
    <w:p w14:paraId="439A7BC6" w14:textId="247FE571" w:rsidR="00F043EF" w:rsidRDefault="00DE1560">
      <w:r>
        <w:t>Q) Does Clinic need to own every object?</w:t>
      </w:r>
    </w:p>
    <w:p w14:paraId="4D946F60" w14:textId="4CB26157" w:rsidR="00DE1560" w:rsidRDefault="00DE1560">
      <w:r>
        <w:t xml:space="preserve">A) No, the current requirements </w:t>
      </w:r>
      <w:r w:rsidR="00B36350">
        <w:t>do</w:t>
      </w:r>
      <w:r>
        <w:t xml:space="preserve"> not </w:t>
      </w:r>
      <w:r w:rsidR="00B36350">
        <w:t>include the fact</w:t>
      </w:r>
      <w:r>
        <w:t xml:space="preserve"> that the clinic owns every object.</w:t>
      </w:r>
    </w:p>
    <w:p w14:paraId="188B2FAD" w14:textId="77777777" w:rsidR="00F043EF" w:rsidRDefault="00000000">
      <w:pPr>
        <w:pStyle w:val="Heading1"/>
      </w:pPr>
      <w:r>
        <w:t>AI Model Critique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DE1560" w14:paraId="19DFEA38" w14:textId="77777777" w:rsidTr="00DE1560">
        <w:tc>
          <w:tcPr>
            <w:tcW w:w="3432" w:type="dxa"/>
          </w:tcPr>
          <w:p w14:paraId="2758AF6E" w14:textId="2DB5C9C5" w:rsidR="00DE1560" w:rsidRPr="00DE1560" w:rsidRDefault="00DE1560" w:rsidP="00DE1560">
            <w:pPr>
              <w:jc w:val="center"/>
              <w:rPr>
                <w:b/>
                <w:bCs/>
              </w:rPr>
            </w:pPr>
            <w:r w:rsidRPr="00DE1560">
              <w:rPr>
                <w:b/>
                <w:bCs/>
              </w:rPr>
              <w:t>AI class</w:t>
            </w:r>
          </w:p>
        </w:tc>
        <w:tc>
          <w:tcPr>
            <w:tcW w:w="3432" w:type="dxa"/>
          </w:tcPr>
          <w:p w14:paraId="104EDCE4" w14:textId="004B99F1" w:rsidR="00DE1560" w:rsidRPr="00DE1560" w:rsidRDefault="00DE1560" w:rsidP="00DE1560">
            <w:pPr>
              <w:jc w:val="center"/>
              <w:rPr>
                <w:b/>
                <w:bCs/>
              </w:rPr>
            </w:pPr>
            <w:r w:rsidRPr="00DE1560">
              <w:rPr>
                <w:b/>
                <w:bCs/>
              </w:rPr>
              <w:t>Reference decision</w:t>
            </w:r>
          </w:p>
        </w:tc>
        <w:tc>
          <w:tcPr>
            <w:tcW w:w="3432" w:type="dxa"/>
          </w:tcPr>
          <w:p w14:paraId="3C7CC6B5" w14:textId="6FF7ABBB" w:rsidR="00DE1560" w:rsidRPr="00DE1560" w:rsidRDefault="00DE1560" w:rsidP="00DE1560">
            <w:pPr>
              <w:jc w:val="center"/>
              <w:rPr>
                <w:b/>
                <w:bCs/>
              </w:rPr>
            </w:pPr>
            <w:r w:rsidRPr="00DE1560">
              <w:rPr>
                <w:b/>
                <w:bCs/>
              </w:rPr>
              <w:t>Reason</w:t>
            </w:r>
          </w:p>
        </w:tc>
      </w:tr>
      <w:tr w:rsidR="00DE1560" w14:paraId="3D4BFBB5" w14:textId="77777777" w:rsidTr="00DE1560">
        <w:tc>
          <w:tcPr>
            <w:tcW w:w="3432" w:type="dxa"/>
          </w:tcPr>
          <w:p w14:paraId="3E291F5D" w14:textId="0C4787C3" w:rsidR="00DE1560" w:rsidRDefault="00DE1560">
            <w:r w:rsidRPr="00DE1560">
              <w:t>PatientManager</w:t>
            </w:r>
          </w:p>
        </w:tc>
        <w:tc>
          <w:tcPr>
            <w:tcW w:w="3432" w:type="dxa"/>
          </w:tcPr>
          <w:p w14:paraId="4AA51564" w14:textId="3C91F936" w:rsidR="00DE1560" w:rsidRDefault="00DE1560">
            <w:r w:rsidRPr="00DE1560">
              <w:t>Reject</w:t>
            </w:r>
            <w:r>
              <w:t>/</w:t>
            </w:r>
            <w:r w:rsidRPr="00DE1560">
              <w:t>defer</w:t>
            </w:r>
          </w:p>
        </w:tc>
        <w:tc>
          <w:tcPr>
            <w:tcW w:w="3432" w:type="dxa"/>
          </w:tcPr>
          <w:p w14:paraId="3A3278AB" w14:textId="6BF2B3A2" w:rsidR="00DE1560" w:rsidRDefault="00DE1560">
            <w:r w:rsidRPr="00DE1560">
              <w:t>Patient responsibilities do not justify a manager class yet.</w:t>
            </w:r>
          </w:p>
        </w:tc>
      </w:tr>
      <w:tr w:rsidR="00DE1560" w14:paraId="5FCF15F1" w14:textId="77777777" w:rsidTr="00DE1560">
        <w:tc>
          <w:tcPr>
            <w:tcW w:w="3432" w:type="dxa"/>
          </w:tcPr>
          <w:p w14:paraId="27042273" w14:textId="6151E65C" w:rsidR="00DE1560" w:rsidRDefault="00DE1560">
            <w:r w:rsidRPr="00DE1560">
              <w:t>PractitionerManager</w:t>
            </w:r>
          </w:p>
        </w:tc>
        <w:tc>
          <w:tcPr>
            <w:tcW w:w="3432" w:type="dxa"/>
          </w:tcPr>
          <w:p w14:paraId="64AA6B7E" w14:textId="0B972E8D" w:rsidR="00DE1560" w:rsidRDefault="00DE1560">
            <w:r w:rsidRPr="00DE1560">
              <w:t>Reject</w:t>
            </w:r>
          </w:p>
        </w:tc>
        <w:tc>
          <w:tcPr>
            <w:tcW w:w="3432" w:type="dxa"/>
          </w:tcPr>
          <w:p w14:paraId="78EAB92E" w14:textId="3597432F" w:rsidR="00DE1560" w:rsidRDefault="00DE1560">
            <w:r w:rsidRPr="00DE1560">
              <w:t>Premature coordination abstraction.</w:t>
            </w:r>
          </w:p>
        </w:tc>
      </w:tr>
      <w:tr w:rsidR="00DE1560" w14:paraId="7561A695" w14:textId="77777777" w:rsidTr="00DE1560">
        <w:tc>
          <w:tcPr>
            <w:tcW w:w="3432" w:type="dxa"/>
          </w:tcPr>
          <w:p w14:paraId="26899EB0" w14:textId="3724BEE4" w:rsidR="00DE1560" w:rsidRDefault="00DE1560">
            <w:r w:rsidRPr="00DE1560">
              <w:t>AppointmentManager</w:t>
            </w:r>
          </w:p>
        </w:tc>
        <w:tc>
          <w:tcPr>
            <w:tcW w:w="3432" w:type="dxa"/>
          </w:tcPr>
          <w:p w14:paraId="08997B24" w14:textId="5FFFCD1B" w:rsidR="00DE1560" w:rsidRDefault="00DE1560">
            <w:r w:rsidRPr="00DE1560">
              <w:t>Modify/defer</w:t>
            </w:r>
          </w:p>
        </w:tc>
        <w:tc>
          <w:tcPr>
            <w:tcW w:w="3432" w:type="dxa"/>
          </w:tcPr>
          <w:p w14:paraId="0315C636" w14:textId="1DF3B1EA" w:rsidR="00DE1560" w:rsidRDefault="00DE1560">
            <w:r w:rsidRPr="00DE1560">
              <w:t xml:space="preserve">A later AppointmentService is justified for workflow coordination, but 'Manager' is vague and premature in Week </w:t>
            </w:r>
            <w:r w:rsidR="00286965">
              <w:t>6</w:t>
            </w:r>
            <w:r w:rsidRPr="00DE1560">
              <w:t>.</w:t>
            </w:r>
          </w:p>
        </w:tc>
      </w:tr>
      <w:tr w:rsidR="00DE1560" w14:paraId="0ED64396" w14:textId="77777777" w:rsidTr="00DE1560">
        <w:tc>
          <w:tcPr>
            <w:tcW w:w="3432" w:type="dxa"/>
          </w:tcPr>
          <w:p w14:paraId="3E409F56" w14:textId="7A756FE5" w:rsidR="00DE1560" w:rsidRDefault="00DE1560">
            <w:r w:rsidRPr="00DE1560">
              <w:t>ClinicController</w:t>
            </w:r>
          </w:p>
        </w:tc>
        <w:tc>
          <w:tcPr>
            <w:tcW w:w="3432" w:type="dxa"/>
          </w:tcPr>
          <w:p w14:paraId="502D84BA" w14:textId="5CCE4606" w:rsidR="00DE1560" w:rsidRDefault="00DE1560">
            <w:r w:rsidRPr="00DE1560">
              <w:t>Reject</w:t>
            </w:r>
          </w:p>
        </w:tc>
        <w:tc>
          <w:tcPr>
            <w:tcW w:w="3432" w:type="dxa"/>
          </w:tcPr>
          <w:p w14:paraId="7D49AF47" w14:textId="6519C3C2" w:rsidR="00DE1560" w:rsidRDefault="00DE1560">
            <w:r w:rsidRPr="00DE1560">
              <w:t>UI/application-controller concern is not part of domain model.</w:t>
            </w:r>
          </w:p>
        </w:tc>
      </w:tr>
      <w:tr w:rsidR="00DE1560" w14:paraId="11917414" w14:textId="77777777" w:rsidTr="00DE1560">
        <w:tc>
          <w:tcPr>
            <w:tcW w:w="3432" w:type="dxa"/>
          </w:tcPr>
          <w:p w14:paraId="4CEB90A8" w14:textId="0F8539AB" w:rsidR="00DE1560" w:rsidRDefault="00DE1560">
            <w:r w:rsidRPr="00DE1560">
              <w:t>NotificationManager</w:t>
            </w:r>
          </w:p>
        </w:tc>
        <w:tc>
          <w:tcPr>
            <w:tcW w:w="3432" w:type="dxa"/>
          </w:tcPr>
          <w:p w14:paraId="04195B98" w14:textId="204A809D" w:rsidR="00DE1560" w:rsidRDefault="00DE1560">
            <w:r w:rsidRPr="00DE1560">
              <w:t xml:space="preserve">Reject </w:t>
            </w:r>
          </w:p>
        </w:tc>
        <w:tc>
          <w:tcPr>
            <w:tcW w:w="3432" w:type="dxa"/>
          </w:tcPr>
          <w:p w14:paraId="5BDB9289" w14:textId="6A5E620D" w:rsidR="00DE1560" w:rsidRDefault="00DE1560">
            <w:r w:rsidRPr="00DE1560">
              <w:t>Notifications are out of scope.</w:t>
            </w:r>
          </w:p>
        </w:tc>
      </w:tr>
      <w:tr w:rsidR="00DE1560" w14:paraId="48D7FDD4" w14:textId="77777777" w:rsidTr="00DE1560">
        <w:tc>
          <w:tcPr>
            <w:tcW w:w="3432" w:type="dxa"/>
          </w:tcPr>
          <w:p w14:paraId="141EE2BC" w14:textId="734C986D" w:rsidR="00DE1560" w:rsidRDefault="00DE1560">
            <w:r w:rsidRPr="00DE1560">
              <w:t>ScheduleEngine</w:t>
            </w:r>
          </w:p>
        </w:tc>
        <w:tc>
          <w:tcPr>
            <w:tcW w:w="3432" w:type="dxa"/>
          </w:tcPr>
          <w:p w14:paraId="7FECF400" w14:textId="3922DD0A" w:rsidR="00DE1560" w:rsidRDefault="00DE1560">
            <w:r w:rsidRPr="00DE1560">
              <w:t>Reject</w:t>
            </w:r>
            <w:r>
              <w:t>/</w:t>
            </w:r>
            <w:r w:rsidRPr="00DE1560">
              <w:t>defer</w:t>
            </w:r>
          </w:p>
        </w:tc>
        <w:tc>
          <w:tcPr>
            <w:tcW w:w="3432" w:type="dxa"/>
          </w:tcPr>
          <w:p w14:paraId="40599C8F" w14:textId="5C63C8BC" w:rsidR="00DE1560" w:rsidRDefault="00DE1560">
            <w:r w:rsidRPr="00DE1560">
              <w:t>Conflict rule is real, but a separate engine is unnecessary for current scale.</w:t>
            </w:r>
          </w:p>
        </w:tc>
      </w:tr>
    </w:tbl>
    <w:p w14:paraId="2EB0C409" w14:textId="6AA812FB" w:rsidR="00F043EF" w:rsidRDefault="00F043EF"/>
    <w:sectPr w:rsidR="00F043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86965"/>
    <w:rsid w:val="0029639D"/>
    <w:rsid w:val="00326F90"/>
    <w:rsid w:val="00362AFD"/>
    <w:rsid w:val="003E3F36"/>
    <w:rsid w:val="004B0769"/>
    <w:rsid w:val="00503F12"/>
    <w:rsid w:val="005C6C38"/>
    <w:rsid w:val="00634F5D"/>
    <w:rsid w:val="00900F50"/>
    <w:rsid w:val="00AA1D8D"/>
    <w:rsid w:val="00B36350"/>
    <w:rsid w:val="00B47730"/>
    <w:rsid w:val="00BD59DE"/>
    <w:rsid w:val="00CB0664"/>
    <w:rsid w:val="00DE1560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aric xavier</cp:lastModifiedBy>
  <cp:revision>4</cp:revision>
  <dcterms:created xsi:type="dcterms:W3CDTF">2026-09-18T09:46:00Z</dcterms:created>
  <dcterms:modified xsi:type="dcterms:W3CDTF">2026-09-18T11:24:00Z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