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r>
        <w:t>Analyse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12DE2FBC" w14:textId="77777777" w:rsidR="000A18CA" w:rsidRDefault="00000000">
      <w:pPr>
        <w:pStyle w:val="Heading1"/>
      </w:pPr>
      <w:r>
        <w:lastRenderedPageBreak/>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6407AC45" w14:textId="77777777" w:rsidR="000A18CA" w:rsidRDefault="00000000">
      <w:pPr>
        <w:pStyle w:val="Heading1"/>
      </w:pPr>
      <w:r>
        <w:t>Part H - Finalise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E513E93" w14:textId="466C15ED" w:rsidR="00BD7457" w:rsidRPr="00BD7457" w:rsidRDefault="00BD7457" w:rsidP="00BD7457">
      <w:pPr>
        <w:rPr>
          <w:lang w:val="en-AU"/>
        </w:rPr>
      </w:pPr>
      <w:r w:rsidRPr="00BD7457">
        <w:rPr>
          <w:lang w:val="en-AU"/>
        </w:rPr>
        <w:t xml:space="preserve">Going through this with AI </w:t>
      </w:r>
      <w:r w:rsidRPr="00BD7457">
        <w:rPr>
          <w:lang w:val="en-AU"/>
        </w:rPr>
        <w:t>caught</w:t>
      </w:r>
      <w:r w:rsidRPr="00BD7457">
        <w:rPr>
          <w:lang w:val="en-AU"/>
        </w:rPr>
        <w:t xml:space="preserve"> a couple things I hadn't thought about. FR-04 just says "same time" for double-booking, but that's not actually enough to build a conflict check from, does it mean the exact same timestamp, or does overlapping count too? I hadn't thought about that until it pointed it out. Same with NFR-01: I wrote "responsive for a course-scale dataset" without ever putting a number on it, which makes it basically impossible to test. It also caught that my acceptance criteria only checked for an empty patient name, even though FR-07 says both patient and practitioner names need validating.</w:t>
      </w:r>
    </w:p>
    <w:p w14:paraId="3DDA8570" w14:textId="77777777" w:rsidR="00BD7457" w:rsidRPr="00BD7457" w:rsidRDefault="00BD7457" w:rsidP="00BD7457">
      <w:pPr>
        <w:rPr>
          <w:lang w:val="en-AU"/>
        </w:rPr>
      </w:pPr>
      <w:r w:rsidRPr="00BD7457">
        <w:rPr>
          <w:lang w:val="en-AU"/>
        </w:rPr>
        <w:t>It did suggest adding fuzzy or partial-name search, which I rejected since nothing in the client brief asked for that, and it felt like scope creep for a small prototype.</w:t>
      </w:r>
    </w:p>
    <w:p w14:paraId="033DF33B" w14:textId="77777777" w:rsidR="00BD7457" w:rsidRPr="00BD7457" w:rsidRDefault="00BD7457" w:rsidP="00BD7457">
      <w:pPr>
        <w:rPr>
          <w:lang w:val="en-AU"/>
        </w:rPr>
      </w:pPr>
      <w:r w:rsidRPr="00BD7457">
        <w:rPr>
          <w:lang w:val="en-AU"/>
        </w:rPr>
        <w:t>After the review I fixed the acceptance criteria gap and left a few things as genuinely unresolved, like whether patient IDs are auto-generated, instead of just guessing.</w:t>
      </w:r>
    </w:p>
    <w:p w14:paraId="7AA8D43B" w14:textId="41020AB7" w:rsidR="00BD7457" w:rsidRPr="00BD7457" w:rsidRDefault="00BD7457" w:rsidP="00BD7457">
      <w:pPr>
        <w:rPr>
          <w:lang w:val="en-AU"/>
        </w:rPr>
      </w:pPr>
      <w:r w:rsidRPr="00BD7457">
        <w:rPr>
          <w:lang w:val="en-AU"/>
        </w:rPr>
        <w:t xml:space="preserve">What this really </w:t>
      </w:r>
      <w:r>
        <w:rPr>
          <w:lang w:val="en-AU"/>
        </w:rPr>
        <w:t xml:space="preserve">means </w:t>
      </w:r>
      <w:r w:rsidRPr="00BD7457">
        <w:rPr>
          <w:lang w:val="en-AU"/>
        </w:rPr>
        <w:t xml:space="preserve">is that AI can sound confident about things it's just assuming. If you don't trace every requirement back to something the client </w:t>
      </w:r>
      <w:r w:rsidRPr="00BD7457">
        <w:rPr>
          <w:lang w:val="en-AU"/>
        </w:rPr>
        <w:t>said</w:t>
      </w:r>
      <w:r w:rsidRPr="00BD7457">
        <w:rPr>
          <w:lang w:val="en-AU"/>
        </w:rPr>
        <w:t>, you end up building features nobody asked for.</w:t>
      </w:r>
    </w:p>
    <w:p w14:paraId="6FB19384" w14:textId="1DD6F42A" w:rsidR="000A18CA" w:rsidRDefault="000A18CA"/>
    <w:sectPr w:rsidR="000A18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9639D"/>
    <w:rsid w:val="00326F90"/>
    <w:rsid w:val="00413FEB"/>
    <w:rsid w:val="004B0A89"/>
    <w:rsid w:val="00754A03"/>
    <w:rsid w:val="009E411F"/>
    <w:rsid w:val="00AA1D8D"/>
    <w:rsid w:val="00B47730"/>
    <w:rsid w:val="00BD7457"/>
    <w:rsid w:val="00CB0664"/>
    <w:rsid w:val="00D00B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aric xavier</cp:lastModifiedBy>
  <cp:revision>5</cp:revision>
  <dcterms:created xsi:type="dcterms:W3CDTF">2013-12-23T23:15:00Z</dcterms:created>
  <dcterms:modified xsi:type="dcterms:W3CDTF">2026-09-11T09:05:00Z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