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header2.xml" ContentType="application/vnd.openxmlformats-officedocument.wordprocessingml.header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aink="http://schemas.microsoft.com/office/drawing/2016/ink" xmlns:dgm="http://schemas.openxmlformats.org/drawingml/2006/diagram">
  <w:body>
    <w:p w14:paraId="00000005">
      <w:pPr>
        <w:jc w:val="center"/>
        <w:rPr>
          <w:rFonts w:ascii="Times New Roman" w:cs="Times New Roman" w:eastAsia="Calibri" w:hAnsi="Times New Roman"/>
          <w:sz w:val="22"/>
          <w:szCs w:val="24"/>
          <w:lang w:val="ru-RU" w:eastAsia="en-US"/>
        </w:rPr>
      </w:pPr>
      <w:r>
        <w:rPr>
          <w:rFonts w:ascii="Times New Roman" w:cs="Times New Roman" w:eastAsia="Calibri" w:hAnsi="Times New Roman"/>
          <w:sz w:val="22"/>
          <w:szCs w:val="24"/>
          <w:lang w:val="ru-RU" w:eastAsia="en-US"/>
        </w:rPr>
        <w:t>МИНОБРНАУКИ РОССИИ</w:t>
      </w:r>
    </w:p>
    <w:p w14:paraId="00000006">
      <w:pPr>
        <w:jc w:val="center"/>
        <w:rPr>
          <w:rFonts w:ascii="Times New Roman" w:cs="Times New Roman" w:eastAsia="Calibri" w:hAnsi="Times New Roman"/>
          <w:sz w:val="22"/>
          <w:szCs w:val="24"/>
          <w:lang w:val="ru-RU" w:eastAsia="en-US"/>
        </w:rPr>
      </w:pPr>
      <w:r>
        <w:rPr>
          <w:rFonts w:ascii="Times New Roman" w:cs="Times New Roman" w:eastAsia="Calibri" w:hAnsi="Times New Roman"/>
          <w:sz w:val="22"/>
          <w:szCs w:val="24"/>
          <w:lang w:val="ru-RU" w:eastAsia="en-US"/>
        </w:rPr>
        <w:t xml:space="preserve">ФЕДЕРАЛЬНОЕ ГОСУДАРСТВЕННОЕ БЮДЖЕТНОЕ ОБРАЗОВАТЕЛЬНОЕ УЧРЕЖДЕНИЕ </w:t>
      </w:r>
    </w:p>
    <w:p w14:paraId="00000007">
      <w:pPr>
        <w:jc w:val="center"/>
        <w:rPr>
          <w:rFonts w:ascii="Times New Roman" w:cs="Times New Roman" w:eastAsia="Calibri" w:hAnsi="Times New Roman"/>
          <w:sz w:val="22"/>
          <w:szCs w:val="24"/>
          <w:lang w:val="ru-RU" w:eastAsia="en-US"/>
        </w:rPr>
      </w:pPr>
      <w:r>
        <w:rPr>
          <w:rFonts w:ascii="Times New Roman" w:cs="Times New Roman" w:eastAsia="Calibri" w:hAnsi="Times New Roman"/>
          <w:sz w:val="22"/>
          <w:szCs w:val="24"/>
          <w:lang w:val="ru-RU" w:eastAsia="en-US"/>
        </w:rPr>
        <w:t>ВЫСШЕГО ОБРАЗОВАНИЯ</w:t>
      </w:r>
    </w:p>
    <w:p w14:paraId="00000008">
      <w:pPr>
        <w:jc w:val="center"/>
        <w:rPr>
          <w:rFonts w:ascii="Times New Roman" w:cs="Times New Roman" w:eastAsia="Calibri" w:hAnsi="Times New Roman"/>
          <w:sz w:val="22"/>
          <w:szCs w:val="24"/>
          <w:lang w:val="ru-RU" w:eastAsia="en-US"/>
        </w:rPr>
      </w:pPr>
      <w:r>
        <w:rPr>
          <w:rFonts w:ascii="Times New Roman" w:cs="Times New Roman" w:eastAsia="Calibri" w:hAnsi="Times New Roman"/>
          <w:sz w:val="22"/>
          <w:szCs w:val="24"/>
          <w:lang w:val="ru-RU" w:eastAsia="en-US"/>
        </w:rPr>
        <w:t xml:space="preserve">«НИЖЕГОРОДСКИЙ ГОСУДАРСТВЕННЫЙ ТЕХНИЧЕСКИЙ УНИВЕРСИТЕТ </w:t>
      </w:r>
    </w:p>
    <w:p w14:paraId="00000009">
      <w:pPr>
        <w:jc w:val="center"/>
        <w:rPr>
          <w:rFonts w:ascii="Times New Roman" w:cs="Times New Roman" w:eastAsia="Calibri" w:hAnsi="Times New Roman"/>
          <w:sz w:val="22"/>
          <w:szCs w:val="24"/>
          <w:lang w:val="ru-RU" w:eastAsia="en-US"/>
        </w:rPr>
      </w:pPr>
      <w:r>
        <w:rPr>
          <w:rFonts w:ascii="Times New Roman" w:cs="Times New Roman" w:eastAsia="Calibri" w:hAnsi="Times New Roman"/>
          <w:sz w:val="22"/>
          <w:szCs w:val="24"/>
          <w:lang w:val="ru-RU" w:eastAsia="en-US"/>
        </w:rPr>
        <w:t>им. Р.Е. АЛЕКСЕЕВА»</w:t>
      </w:r>
    </w:p>
    <w:p w14:paraId="0000000A">
      <w:pPr>
        <w:jc w:val="center"/>
        <w:rPr>
          <w:rFonts w:ascii="Times New Roman" w:cs="Times New Roman" w:eastAsia="Calibri" w:hAnsi="Times New Roman"/>
          <w:sz w:val="22"/>
          <w:szCs w:val="24"/>
          <w:lang w:val="ru-RU" w:eastAsia="en-US"/>
        </w:rPr>
      </w:pPr>
      <w:r>
        <w:rPr>
          <w:rFonts w:ascii="Times New Roman" w:cs="Times New Roman" w:eastAsia="Calibri" w:hAnsi="Times New Roman"/>
          <w:sz w:val="22"/>
          <w:szCs w:val="24"/>
          <w:lang w:val="ru-RU" w:eastAsia="en-US"/>
        </w:rPr>
        <w:t>(НГТУ)</w:t>
      </w:r>
    </w:p>
    <w:p w14:paraId="0000000B">
      <w:pPr>
        <w:jc w:val="center"/>
        <w:rPr>
          <w:rFonts w:ascii="Times New Roman" w:cs="Times New Roman" w:hAnsi="Times New Roman"/>
          <w:sz w:val="28"/>
          <w:szCs w:val="28"/>
          <w:lang w:val="ru-RU"/>
        </w:rPr>
      </w:pPr>
    </w:p>
    <w:tbl>
      <w:tblPr>
        <w:tblStyle w:val="TableGrid"/>
        <w:tblW w:w="0" w:type="auto"/>
        <w:tblBorders>
          <w:top w:val="none" w:sz="4" w:space="0"/>
          <w:left w:val="none" w:sz="4" w:space="0"/>
          <w:bottom w:val="none" w:sz="4" w:space="0"/>
          <w:right w:val="none" w:sz="4" w:space="0"/>
          <w:insideH w:val="none" w:sz="4" w:space="0"/>
          <w:insideV w:val="none" w:sz="4" w:space="0"/>
        </w:tblBorders>
        <w:tblLayout w:type="fixed"/>
        <w:tblLook w:val="04A0"/>
      </w:tblPr>
      <w:tblGrid>
        <w:gridCol w:w="2830"/>
        <w:gridCol w:w="1990"/>
        <w:gridCol w:w="4389"/>
      </w:tblGrid>
      <w:tr>
        <w:trPr/>
        <w:tc>
          <w:tcPr>
            <w:cnfStyle w:val="101000000000"/>
            <w:tcW w:w="2830" w:type="dxa"/>
          </w:tcPr>
          <w:p w14:paraId="0000000C">
            <w:pPr>
              <w:spacing w:after="60"/>
              <w:rPr>
                <w:rFonts w:ascii="Times New Roman" w:cs="Times New Roman" w:hAnsi="Times New Roman"/>
                <w:sz w:val="22"/>
                <w:szCs w:val="22"/>
                <w:lang w:val="ru-RU"/>
              </w:rPr>
            </w:pPr>
            <w:r>
              <w:rPr>
                <w:rFonts w:ascii="Times New Roman" w:cs="Times New Roman" w:hAnsi="Times New Roman"/>
                <w:sz w:val="22"/>
                <w:szCs w:val="22"/>
                <w:lang w:val="ru-RU"/>
              </w:rPr>
              <w:t>Институт</w:t>
            </w:r>
          </w:p>
        </w:tc>
        <w:tc>
          <w:tcPr>
            <w:cnfStyle w:val="100000000000"/>
            <w:tcW w:w="6379" w:type="dxa"/>
            <w:gridSpan w:val="2"/>
            <w:tcBorders>
              <w:bottom w:val="single" w:color="auto" w:sz="4" w:space="0"/>
            </w:tcBorders>
          </w:tcPr>
          <w:p w14:paraId="0000000D">
            <w:pPr>
              <w:spacing w:after="60"/>
              <w:rPr>
                <w:rFonts w:ascii="Times New Roman" w:cs="Times New Roman" w:hAnsi="Times New Roman"/>
                <w:sz w:val="22"/>
                <w:szCs w:val="22"/>
                <w:lang w:val="ru-RU"/>
              </w:rPr>
            </w:pPr>
            <w:r>
              <w:rPr>
                <w:rFonts w:ascii="Times New Roman" w:cs="Times New Roman" w:eastAsia="Calibri" w:hAnsi="Times New Roman"/>
                <w:sz w:val="22"/>
                <w:szCs w:val="22"/>
                <w:lang w:val="ru-RU" w:eastAsia="en-US"/>
              </w:rPr>
              <w:t>Институт радиоэлектроники и информационных технологий</w:t>
            </w:r>
          </w:p>
        </w:tc>
      </w:tr>
      <w:tr>
        <w:trPr/>
        <w:tc>
          <w:tcPr>
            <w:cnfStyle w:val="001000100000"/>
            <w:tcW w:w="2830" w:type="dxa"/>
          </w:tcPr>
          <w:p w14:paraId="0000000E">
            <w:pPr>
              <w:spacing w:after="60"/>
              <w:rPr>
                <w:rFonts w:ascii="Times New Roman" w:cs="Times New Roman" w:hAnsi="Times New Roman"/>
                <w:sz w:val="22"/>
                <w:szCs w:val="22"/>
                <w:lang w:val="ru-RU"/>
              </w:rPr>
            </w:pPr>
            <w:r>
              <w:rPr>
                <w:rFonts w:ascii="Times New Roman" w:cs="Times New Roman" w:hAnsi="Times New Roman"/>
                <w:sz w:val="22"/>
                <w:szCs w:val="22"/>
                <w:lang w:val="ru-RU"/>
              </w:rPr>
              <w:t>Направление подготовки</w:t>
            </w:r>
          </w:p>
        </w:tc>
        <w:tc>
          <w:tcPr>
            <w:cnfStyle w:val="000000100000"/>
            <w:tcW w:w="6379" w:type="dxa"/>
            <w:gridSpan w:val="2"/>
            <w:tcBorders>
              <w:top w:val="single" w:color="auto" w:sz="4" w:space="0"/>
              <w:bottom w:val="single" w:color="auto" w:sz="4" w:space="0"/>
            </w:tcBorders>
          </w:tcPr>
          <w:p w14:paraId="0000000F">
            <w:pPr>
              <w:spacing w:after="60"/>
              <w:rPr>
                <w:rFonts w:ascii="Times New Roman" w:cs="Times New Roman" w:hAnsi="Times New Roman"/>
                <w:sz w:val="22"/>
                <w:szCs w:val="22"/>
                <w:lang w:val="ru-RU"/>
              </w:rPr>
            </w:pPr>
            <w:r>
              <w:rPr>
                <w:rFonts w:ascii="Times New Roman" w:cs="Times New Roman" w:hAnsi="Times New Roman"/>
                <w:sz w:val="22"/>
                <w:szCs w:val="22"/>
                <w:lang w:val="ru-RU"/>
              </w:rPr>
              <w:t>09.03.02 Информационные системы и технологии</w:t>
            </w:r>
          </w:p>
        </w:tc>
      </w:tr>
      <w:tr>
        <w:trPr/>
        <w:tc>
          <w:tcPr>
            <w:cnfStyle w:val="001000010000"/>
            <w:tcW w:w="4820" w:type="dxa"/>
            <w:gridSpan w:val="2"/>
          </w:tcPr>
          <w:p w14:paraId="00000010">
            <w:pPr>
              <w:spacing w:after="60"/>
              <w:rPr>
                <w:rFonts w:ascii="Times New Roman" w:cs="Times New Roman" w:hAnsi="Times New Roman"/>
                <w:sz w:val="22"/>
                <w:szCs w:val="22"/>
                <w:lang w:val="ru-RU"/>
              </w:rPr>
            </w:pPr>
            <w:r>
              <w:rPr>
                <w:rFonts w:ascii="Times New Roman" w:cs="Times New Roman" w:hAnsi="Times New Roman"/>
                <w:sz w:val="22"/>
                <w:szCs w:val="22"/>
                <w:lang w:val="ru-RU"/>
              </w:rPr>
              <w:t>Направленность (профиль) образовательной программы</w:t>
            </w:r>
          </w:p>
        </w:tc>
        <w:tc>
          <w:tcPr>
            <w:cnfStyle w:val="000000010000"/>
            <w:tcW w:w="4389" w:type="dxa"/>
            <w:tcBorders>
              <w:top w:val="single" w:color="auto" w:sz="4" w:space="0"/>
              <w:left w:val="nil" w:sz="4" w:space="0"/>
            </w:tcBorders>
          </w:tcPr>
          <w:p w14:paraId="00000011">
            <w:pPr>
              <w:spacing w:after="60"/>
              <w:rPr>
                <w:rFonts w:ascii="Times New Roman" w:cs="Times New Roman" w:hAnsi="Times New Roman"/>
                <w:sz w:val="22"/>
                <w:szCs w:val="22"/>
                <w:u w:val="single"/>
                <w:lang w:val="ru-RU"/>
              </w:rPr>
            </w:pPr>
            <w:r>
              <w:rPr>
                <w:rFonts w:ascii="Times New Roman" w:cs="Times New Roman" w:hAnsi="Times New Roman"/>
                <w:sz w:val="22"/>
                <w:szCs w:val="22"/>
                <w:u w:val="single"/>
                <w:lang w:val="ru-RU"/>
              </w:rPr>
              <w:t>Информационные технологии в дизайне</w:t>
            </w:r>
          </w:p>
        </w:tc>
      </w:tr>
      <w:tr>
        <w:trPr/>
        <w:tc>
          <w:tcPr>
            <w:cnfStyle w:val="001000100000"/>
            <w:tcW w:w="2830" w:type="dxa"/>
          </w:tcPr>
          <w:p w14:paraId="00000012">
            <w:pPr>
              <w:spacing w:after="60"/>
              <w:rPr>
                <w:rFonts w:ascii="Times New Roman" w:cs="Times New Roman" w:hAnsi="Times New Roman"/>
                <w:sz w:val="22"/>
                <w:szCs w:val="22"/>
                <w:lang w:val="ru-RU"/>
              </w:rPr>
            </w:pPr>
            <w:r>
              <w:rPr>
                <w:rFonts w:ascii="Times New Roman" w:cs="Times New Roman" w:hAnsi="Times New Roman"/>
                <w:sz w:val="22"/>
                <w:szCs w:val="22"/>
                <w:lang w:val="ru-RU"/>
              </w:rPr>
              <w:t>Кафедра</w:t>
            </w:r>
          </w:p>
        </w:tc>
        <w:tc>
          <w:tcPr>
            <w:cnfStyle w:val="000000100000"/>
            <w:tcW w:w="6379" w:type="dxa"/>
            <w:gridSpan w:val="2"/>
            <w:tcBorders>
              <w:bottom w:val="single" w:color="auto" w:sz="4" w:space="0"/>
            </w:tcBorders>
          </w:tcPr>
          <w:p w14:paraId="00000013">
            <w:pPr>
              <w:spacing w:after="60"/>
              <w:rPr>
                <w:rFonts w:ascii="Times New Roman" w:cs="Times New Roman" w:hAnsi="Times New Roman"/>
                <w:sz w:val="22"/>
                <w:szCs w:val="22"/>
                <w:lang w:val="ru-RU"/>
              </w:rPr>
            </w:pPr>
            <w:r>
              <w:rPr>
                <w:rFonts w:ascii="Times New Roman" w:cs="Times New Roman" w:hAnsi="Times New Roman"/>
                <w:sz w:val="22"/>
                <w:szCs w:val="22"/>
                <w:lang w:val="ru-RU"/>
              </w:rPr>
              <w:t xml:space="preserve">Графические </w:t>
            </w:r>
            <w:r>
              <w:rPr>
                <w:rFonts w:ascii="Times New Roman" w:cs="Times New Roman" w:hAnsi="Times New Roman"/>
                <w:sz w:val="22"/>
                <w:szCs w:val="22"/>
                <w:lang w:val="ru-RU"/>
              </w:rPr>
              <w:t>информационные системы</w:t>
            </w:r>
          </w:p>
        </w:tc>
      </w:tr>
    </w:tbl>
    <w:p w14:paraId="00000014">
      <w:pPr>
        <w:jc w:val="center"/>
        <w:rPr>
          <w:rFonts w:ascii="Times New Roman" w:cs="Times New Roman" w:hAnsi="Times New Roman"/>
          <w:sz w:val="28"/>
          <w:szCs w:val="28"/>
          <w:lang w:val="ru-RU"/>
        </w:rPr>
      </w:pPr>
    </w:p>
    <w:p w14:paraId="00000015">
      <w:pPr>
        <w:jc w:val="center"/>
        <w:rPr>
          <w:rFonts w:ascii="Times New Roman" w:cs="Times New Roman" w:hAnsi="Times New Roman"/>
          <w:sz w:val="28"/>
          <w:szCs w:val="28"/>
          <w:lang w:val="ru-RU"/>
        </w:rPr>
      </w:pPr>
    </w:p>
    <w:p w14:paraId="00000016">
      <w:pPr>
        <w:jc w:val="center"/>
        <w:rPr>
          <w:rFonts w:ascii="Times New Roman" w:cs="Times New Roman" w:hAnsi="Times New Roman"/>
          <w:b/>
          <w:szCs w:val="28"/>
          <w:lang w:val="ru-RU"/>
        </w:rPr>
      </w:pPr>
    </w:p>
    <w:p w14:paraId="00000017">
      <w:pPr>
        <w:jc w:val="center"/>
        <w:rPr>
          <w:rFonts w:ascii="Times New Roman" w:cs="Times New Roman" w:hAnsi="Times New Roman"/>
          <w:b/>
          <w:szCs w:val="28"/>
          <w:lang w:val="ru-RU"/>
        </w:rPr>
      </w:pPr>
      <w:r>
        <w:rPr>
          <w:rFonts w:ascii="Times New Roman" w:cs="Times New Roman" w:hAnsi="Times New Roman"/>
          <w:b/>
          <w:szCs w:val="28"/>
          <w:lang w:val="ru-RU"/>
        </w:rPr>
        <w:t>ОТЧЕТ</w:t>
      </w:r>
    </w:p>
    <w:p w14:paraId="00000018">
      <w:pPr>
        <w:jc w:val="center"/>
        <w:rPr>
          <w:rFonts w:ascii="Times New Roman" w:cs="Times New Roman" w:hAnsi="Times New Roman"/>
          <w:b/>
          <w:szCs w:val="28"/>
          <w:lang w:val="ru-RU"/>
        </w:rPr>
      </w:pPr>
    </w:p>
    <w:p w14:paraId="00000019">
      <w:pPr>
        <w:jc w:val="center"/>
        <w:rPr>
          <w:rFonts w:ascii="Times New Roman" w:cs="Times New Roman" w:hAnsi="Times New Roman"/>
          <w:b/>
          <w:szCs w:val="28"/>
          <w:lang w:val="ru-RU"/>
        </w:rPr>
      </w:pPr>
      <w:r>
        <w:rPr>
          <w:rFonts w:ascii="Times New Roman" w:cs="Times New Roman" w:hAnsi="Times New Roman"/>
          <w:b/>
          <w:szCs w:val="28"/>
          <w:lang w:val="ru-RU"/>
        </w:rPr>
        <w:t>по прохождению Ознакомительной практики</w:t>
      </w:r>
    </w:p>
    <w:p w14:paraId="0000001A">
      <w:pPr>
        <w:jc w:val="center"/>
        <w:rPr>
          <w:rFonts w:ascii="Times New Roman" w:cs="Times New Roman" w:hAnsi="Times New Roman"/>
          <w:sz w:val="28"/>
          <w:szCs w:val="28"/>
          <w:lang w:val="ru-RU"/>
        </w:rPr>
      </w:pPr>
    </w:p>
    <w:p w14:paraId="0000001B">
      <w:pPr>
        <w:jc w:val="center"/>
        <w:rPr>
          <w:rFonts w:ascii="Times New Roman" w:cs="Times New Roman" w:hAnsi="Times New Roman"/>
          <w:sz w:val="28"/>
          <w:szCs w:val="28"/>
          <w:lang w:val="ru-RU"/>
        </w:rPr>
      </w:pPr>
    </w:p>
    <w:p w14:paraId="0000001C">
      <w:pPr>
        <w:jc w:val="center"/>
        <w:rPr>
          <w:rFonts w:ascii="Times New Roman" w:cs="Times New Roman" w:hAnsi="Times New Roman"/>
          <w:sz w:val="28"/>
          <w:szCs w:val="28"/>
          <w:lang w:val="ru-RU"/>
        </w:rPr>
      </w:pPr>
    </w:p>
    <w:tbl>
      <w:tblPr>
        <w:tblStyle w:val="TableGrid"/>
        <w:tblW w:w="0" w:type="auto"/>
        <w:jc w:val="right"/>
        <w:tblBorders>
          <w:top w:val="none" w:sz="4" w:space="0"/>
          <w:left w:val="none" w:sz="4" w:space="0"/>
          <w:bottom w:val="none" w:sz="4" w:space="0"/>
          <w:right w:val="none" w:sz="4" w:space="0"/>
          <w:insideH w:val="none" w:sz="4" w:space="0"/>
          <w:insideV w:val="none" w:sz="4" w:space="0"/>
        </w:tblBorders>
        <w:tblLook w:val="04A0"/>
      </w:tblPr>
      <w:tblGrid>
        <w:gridCol w:w="3397"/>
        <w:gridCol w:w="2419"/>
      </w:tblGrid>
      <w:tr>
        <w:trPr>
          <w:jc w:val="right"/>
        </w:trPr>
        <w:tc>
          <w:tcPr>
            <w:cnfStyle w:val="101000000000"/>
            <w:tcW w:w="3397" w:type="dxa"/>
          </w:tcPr>
          <w:p w14:paraId="0000001D">
            <w:pPr>
              <w:spacing w:before="120"/>
              <w:jc w:val="both"/>
              <w:rPr>
                <w:rFonts w:ascii="Times New Roman" w:cs="Times New Roman" w:hAnsi="Times New Roman"/>
                <w:szCs w:val="24"/>
                <w:lang w:val="ru-RU"/>
              </w:rPr>
            </w:pPr>
            <w:r>
              <w:rPr>
                <w:rFonts w:ascii="Times New Roman" w:cs="Times New Roman" w:hAnsi="Times New Roman"/>
                <w:szCs w:val="24"/>
                <w:lang w:val="ru-RU"/>
              </w:rPr>
              <w:t xml:space="preserve">Выполнил </w:t>
            </w:r>
          </w:p>
        </w:tc>
        <w:tc>
          <w:tcPr>
            <w:cnfStyle w:val="100000000000"/>
            <w:tcW w:w="2419" w:type="dxa"/>
          </w:tcPr>
          <w:p w14:paraId="0000001E">
            <w:pPr>
              <w:spacing w:before="120"/>
              <w:jc w:val="both"/>
              <w:rPr>
                <w:rFonts w:ascii="Times New Roman" w:cs="Times New Roman" w:hAnsi="Times New Roman"/>
                <w:szCs w:val="24"/>
                <w:lang w:val="ru-RU"/>
              </w:rPr>
            </w:pPr>
          </w:p>
        </w:tc>
      </w:tr>
      <w:tr>
        <w:trPr>
          <w:jc w:val="right"/>
        </w:trPr>
        <w:tc>
          <w:tcPr>
            <w:cnfStyle w:val="001000100000"/>
            <w:tcW w:w="3397" w:type="dxa"/>
          </w:tcPr>
          <w:p w14:paraId="0000001F">
            <w:pPr>
              <w:spacing w:before="120"/>
              <w:jc w:val="both"/>
              <w:rPr>
                <w:rFonts w:ascii="Times New Roman" w:cs="Times New Roman" w:hAnsi="Times New Roman"/>
                <w:szCs w:val="24"/>
                <w:lang w:val="ru-RU"/>
              </w:rPr>
            </w:pPr>
            <w:r>
              <w:rPr>
                <w:rFonts w:ascii="Times New Roman" w:cs="Times New Roman" w:hAnsi="Times New Roman"/>
                <w:szCs w:val="24"/>
                <w:lang w:val="ru-RU"/>
              </w:rPr>
              <w:t>Студент гр. _</w:t>
            </w:r>
            <w:r>
              <w:rPr>
                <w:rFonts w:ascii="Times New Roman" w:cs="Times New Roman" w:hAnsi="Times New Roman"/>
                <w:szCs w:val="24"/>
                <w:u w:val="single"/>
                <w:lang w:val="ru-RU"/>
              </w:rPr>
              <w:t>23-ИСТ-4-1</w:t>
            </w:r>
            <w:r>
              <w:rPr>
                <w:rFonts w:ascii="Times New Roman" w:cs="Times New Roman" w:hAnsi="Times New Roman"/>
                <w:szCs w:val="24"/>
                <w:lang w:val="ru-RU"/>
              </w:rPr>
              <w:t>___</w:t>
            </w:r>
          </w:p>
        </w:tc>
        <w:tc>
          <w:tcPr>
            <w:cnfStyle w:val="000000100000"/>
            <w:tcW w:w="2419" w:type="dxa"/>
          </w:tcPr>
          <w:p w14:paraId="00000020">
            <w:pPr>
              <w:spacing w:before="120"/>
              <w:jc w:val="both"/>
              <w:rPr>
                <w:rFonts w:ascii="Times New Roman" w:cs="Times New Roman" w:hAnsi="Times New Roman"/>
                <w:szCs w:val="24"/>
                <w:lang w:val="ru-RU"/>
              </w:rPr>
            </w:pPr>
            <w:r>
              <w:rPr>
                <w:rFonts w:ascii="Times New Roman" w:cs="Times New Roman" w:hAnsi="Times New Roman"/>
                <w:szCs w:val="24"/>
                <w:lang w:val="ru-RU"/>
              </w:rPr>
              <w:t>Добровольская О.В.</w:t>
            </w:r>
          </w:p>
        </w:tc>
      </w:tr>
      <w:tr>
        <w:trPr>
          <w:jc w:val="right"/>
        </w:trPr>
        <w:tc>
          <w:tcPr>
            <w:cnfStyle w:val="001000010000"/>
            <w:tcW w:w="5816" w:type="dxa"/>
            <w:gridSpan w:val="2"/>
          </w:tcPr>
          <w:p w14:paraId="00000021">
            <w:pPr>
              <w:spacing w:before="120"/>
              <w:jc w:val="both"/>
              <w:rPr>
                <w:rFonts w:ascii="Times New Roman" w:cs="Times New Roman" w:hAnsi="Times New Roman"/>
                <w:szCs w:val="24"/>
                <w:lang w:val="ru-RU"/>
              </w:rPr>
            </w:pPr>
            <w:r>
              <w:rPr>
                <w:rFonts w:ascii="Times New Roman" w:cs="Times New Roman" w:hAnsi="Times New Roman"/>
                <w:szCs w:val="24"/>
                <w:lang w:val="ru-RU"/>
              </w:rPr>
              <w:t>Руководитель практики от кафедры Филинских А.Д.</w:t>
            </w:r>
          </w:p>
        </w:tc>
      </w:tr>
      <w:tr>
        <w:trPr>
          <w:jc w:val="right"/>
        </w:trPr>
        <w:tc>
          <w:tcPr>
            <w:cnfStyle w:val="001000100000"/>
            <w:tcW w:w="3397" w:type="dxa"/>
          </w:tcPr>
          <w:p w14:paraId="00000022">
            <w:pPr>
              <w:spacing w:before="120"/>
              <w:jc w:val="both"/>
              <w:rPr>
                <w:rFonts w:ascii="Times New Roman" w:cs="Times New Roman" w:hAnsi="Times New Roman"/>
                <w:szCs w:val="24"/>
                <w:lang w:val="ru-RU"/>
              </w:rPr>
            </w:pPr>
            <w:r>
              <w:rPr>
                <w:rFonts w:ascii="Times New Roman" w:cs="Times New Roman" w:hAnsi="Times New Roman"/>
                <w:szCs w:val="24"/>
                <w:lang w:val="ru-RU"/>
              </w:rPr>
              <w:t>Степень, звание</w:t>
            </w:r>
          </w:p>
        </w:tc>
        <w:tc>
          <w:tcPr>
            <w:cnfStyle w:val="000000100000"/>
            <w:tcW w:w="2419" w:type="dxa"/>
          </w:tcPr>
          <w:p w14:paraId="00000023">
            <w:pPr>
              <w:spacing w:before="120"/>
              <w:jc w:val="both"/>
              <w:rPr>
                <w:rFonts w:ascii="Times New Roman" w:cs="Times New Roman" w:hAnsi="Times New Roman"/>
                <w:szCs w:val="24"/>
                <w:lang w:val="ru-RU"/>
              </w:rPr>
            </w:pPr>
            <w:r>
              <w:rPr>
                <w:rFonts w:ascii="Times New Roman" w:cs="Times New Roman" w:hAnsi="Times New Roman"/>
                <w:szCs w:val="24"/>
                <w:lang w:val="ru-RU"/>
              </w:rPr>
              <w:t>к.т.н., доцент</w:t>
            </w:r>
          </w:p>
        </w:tc>
      </w:tr>
      <w:tr>
        <w:trPr>
          <w:jc w:val="right"/>
        </w:trPr>
        <w:tc>
          <w:tcPr>
            <w:cnfStyle w:val="001000010000"/>
            <w:tcW w:w="3397" w:type="dxa"/>
          </w:tcPr>
          <w:p w14:paraId="00000024">
            <w:pPr>
              <w:spacing w:before="120"/>
              <w:rPr>
                <w:rFonts w:ascii="Times New Roman" w:cs="Times New Roman" w:hAnsi="Times New Roman"/>
                <w:sz w:val="20"/>
                <w:lang w:val="ru-RU"/>
              </w:rPr>
            </w:pPr>
          </w:p>
        </w:tc>
        <w:tc>
          <w:tcPr>
            <w:cnfStyle w:val="000000010000"/>
            <w:tcW w:w="2419" w:type="dxa"/>
          </w:tcPr>
          <w:p w14:paraId="00000025">
            <w:pPr>
              <w:spacing w:before="120"/>
              <w:jc w:val="both"/>
              <w:rPr>
                <w:rFonts w:ascii="Times New Roman" w:cs="Times New Roman" w:hAnsi="Times New Roman"/>
                <w:szCs w:val="24"/>
                <w:lang w:val="ru-RU"/>
              </w:rPr>
            </w:pPr>
          </w:p>
        </w:tc>
      </w:tr>
      <w:tr>
        <w:trPr>
          <w:jc w:val="right"/>
        </w:trPr>
        <w:tc>
          <w:tcPr>
            <w:cnfStyle w:val="001000100000"/>
            <w:tcW w:w="3397" w:type="dxa"/>
          </w:tcPr>
          <w:p w14:paraId="00000026">
            <w:pPr>
              <w:spacing w:before="120"/>
              <w:jc w:val="both"/>
              <w:rPr>
                <w:rFonts w:ascii="Times New Roman" w:cs="Times New Roman" w:hAnsi="Times New Roman"/>
                <w:szCs w:val="24"/>
                <w:lang w:val="ru-RU"/>
              </w:rPr>
            </w:pPr>
          </w:p>
        </w:tc>
        <w:tc>
          <w:tcPr>
            <w:cnfStyle w:val="000000100000"/>
            <w:tcW w:w="2419" w:type="dxa"/>
          </w:tcPr>
          <w:p w14:paraId="00000027">
            <w:pPr>
              <w:spacing w:before="120"/>
              <w:jc w:val="both"/>
              <w:rPr>
                <w:rFonts w:ascii="Times New Roman" w:cs="Times New Roman" w:hAnsi="Times New Roman"/>
                <w:szCs w:val="24"/>
                <w:lang w:val="ru-RU"/>
              </w:rPr>
            </w:pPr>
          </w:p>
        </w:tc>
      </w:tr>
      <w:tr>
        <w:trPr>
          <w:jc w:val="right"/>
        </w:trPr>
        <w:tc>
          <w:tcPr>
            <w:cnfStyle w:val="001000010000"/>
            <w:tcW w:w="3397" w:type="dxa"/>
          </w:tcPr>
          <w:p w14:paraId="00000028">
            <w:pPr>
              <w:spacing w:before="120"/>
              <w:jc w:val="both"/>
              <w:rPr>
                <w:rFonts w:ascii="Times New Roman" w:cs="Times New Roman" w:hAnsi="Times New Roman"/>
                <w:szCs w:val="24"/>
                <w:lang w:val="ru-RU"/>
              </w:rPr>
            </w:pPr>
            <w:r>
              <w:rPr>
                <w:rFonts w:ascii="Times New Roman" w:cs="Times New Roman" w:hAnsi="Times New Roman"/>
                <w:szCs w:val="24"/>
                <w:lang w:val="ru-RU"/>
              </w:rPr>
              <w:t>Отчет защищен с оценкой</w:t>
            </w:r>
          </w:p>
        </w:tc>
        <w:tc>
          <w:tcPr>
            <w:cnfStyle w:val="000000010000"/>
            <w:tcW w:w="2419" w:type="dxa"/>
          </w:tcPr>
          <w:p w14:paraId="00000029">
            <w:pPr>
              <w:spacing w:before="120"/>
              <w:jc w:val="both"/>
              <w:rPr>
                <w:rFonts w:ascii="Times New Roman" w:cs="Times New Roman" w:hAnsi="Times New Roman"/>
                <w:szCs w:val="24"/>
                <w:lang w:val="ru-RU"/>
              </w:rPr>
            </w:pPr>
            <w:r>
              <w:rPr>
                <w:rFonts w:ascii="Times New Roman" w:cs="Times New Roman" w:hAnsi="Times New Roman"/>
                <w:szCs w:val="24"/>
                <w:lang w:val="ru-RU"/>
              </w:rPr>
              <w:t>_________________</w:t>
            </w:r>
          </w:p>
        </w:tc>
      </w:tr>
      <w:tr>
        <w:trPr>
          <w:jc w:val="right"/>
        </w:trPr>
        <w:tc>
          <w:tcPr>
            <w:cnfStyle w:val="001000100000"/>
            <w:tcW w:w="3397" w:type="dxa"/>
          </w:tcPr>
          <w:p w14:paraId="0000002A">
            <w:pPr>
              <w:spacing w:before="120"/>
              <w:jc w:val="both"/>
              <w:rPr>
                <w:rFonts w:ascii="Times New Roman" w:cs="Times New Roman" w:hAnsi="Times New Roman"/>
                <w:szCs w:val="24"/>
                <w:lang w:val="ru-RU"/>
              </w:rPr>
            </w:pPr>
            <w:r>
              <w:rPr>
                <w:rFonts w:ascii="Times New Roman" w:cs="Times New Roman" w:hAnsi="Times New Roman"/>
                <w:szCs w:val="24"/>
                <w:lang w:val="ru-RU"/>
              </w:rPr>
              <w:t>Дата защиты</w:t>
            </w:r>
          </w:p>
        </w:tc>
        <w:tc>
          <w:tcPr>
            <w:cnfStyle w:val="000000100000"/>
            <w:tcW w:w="2419" w:type="dxa"/>
          </w:tcPr>
          <w:p w14:paraId="0000002B">
            <w:pPr>
              <w:spacing w:before="120"/>
              <w:jc w:val="both"/>
              <w:rPr>
                <w:rFonts w:ascii="Times New Roman" w:cs="Times New Roman" w:hAnsi="Times New Roman"/>
                <w:szCs w:val="24"/>
                <w:lang w:val="ru-RU"/>
              </w:rPr>
            </w:pPr>
            <w:r>
              <w:rPr>
                <w:rFonts w:ascii="Times New Roman" w:cs="Times New Roman" w:hAnsi="Times New Roman"/>
                <w:szCs w:val="24"/>
                <w:lang w:val="ru-RU"/>
              </w:rPr>
              <w:t>«19» июля 2024г.</w:t>
            </w:r>
          </w:p>
        </w:tc>
      </w:tr>
    </w:tbl>
    <w:p w14:paraId="0000002C">
      <w:pPr>
        <w:jc w:val="center"/>
        <w:rPr>
          <w:rFonts w:ascii="Times New Roman" w:cs="Times New Roman" w:hAnsi="Times New Roman"/>
          <w:sz w:val="28"/>
          <w:szCs w:val="28"/>
          <w:lang w:val="ru-RU"/>
        </w:rPr>
      </w:pPr>
    </w:p>
    <w:p w14:paraId="0000002D">
      <w:pPr>
        <w:jc w:val="center"/>
        <w:rPr>
          <w:rFonts w:ascii="Times New Roman" w:cs="Times New Roman" w:hAnsi="Times New Roman"/>
          <w:sz w:val="28"/>
          <w:szCs w:val="28"/>
          <w:lang w:val="ru-RU"/>
        </w:rPr>
      </w:pPr>
    </w:p>
    <w:p w14:paraId="0000002E">
      <w:pPr>
        <w:jc w:val="center"/>
        <w:rPr>
          <w:rFonts w:ascii="Times New Roman" w:cs="Times New Roman" w:hAnsi="Times New Roman"/>
          <w:sz w:val="28"/>
          <w:szCs w:val="28"/>
          <w:lang w:val="ru-RU"/>
        </w:rPr>
      </w:pPr>
    </w:p>
    <w:p w14:paraId="0000002F">
      <w:pPr>
        <w:jc w:val="center"/>
        <w:rPr>
          <w:rFonts w:ascii="Times New Roman" w:cs="Times New Roman" w:hAnsi="Times New Roman"/>
          <w:sz w:val="28"/>
          <w:szCs w:val="28"/>
          <w:lang w:val="ru-RU"/>
        </w:rPr>
      </w:pPr>
    </w:p>
    <w:p w14:paraId="00000030">
      <w:pPr>
        <w:jc w:val="center"/>
        <w:rPr>
          <w:rFonts w:ascii="Times New Roman" w:cs="Times New Roman" w:hAnsi="Times New Roman"/>
          <w:sz w:val="28"/>
          <w:szCs w:val="28"/>
          <w:lang w:val="ru-RU"/>
        </w:rPr>
      </w:pPr>
    </w:p>
    <w:p w14:paraId="00000031">
      <w:pPr>
        <w:jc w:val="center"/>
        <w:rPr>
          <w:rFonts w:ascii="Times New Roman" w:cs="Times New Roman" w:hAnsi="Times New Roman"/>
          <w:sz w:val="28"/>
          <w:szCs w:val="28"/>
          <w:lang w:val="ru-RU"/>
        </w:rPr>
      </w:pPr>
    </w:p>
    <w:p w14:paraId="00000032">
      <w:pPr>
        <w:jc w:val="center"/>
        <w:rPr>
          <w:rFonts w:ascii="Times New Roman" w:cs="Times New Roman" w:hAnsi="Times New Roman"/>
          <w:sz w:val="28"/>
          <w:szCs w:val="28"/>
          <w:lang w:val="ru-RU"/>
        </w:rPr>
      </w:pPr>
      <w:r>
        <w:rPr>
          <w:rFonts w:ascii="Times New Roman" w:cs="Times New Roman" w:hAnsi="Times New Roman"/>
          <w:sz w:val="28"/>
          <w:szCs w:val="28"/>
          <w:lang w:val="ru-RU"/>
        </w:rPr>
        <w:t>Нижний Новгород</w:t>
      </w:r>
    </w:p>
    <w:p w14:paraId="00000033">
      <w:pPr>
        <w:jc w:val="center"/>
        <w:rPr>
          <w:rFonts w:ascii="Times New Roman" w:cs="Times New Roman" w:hAnsi="Times New Roman"/>
          <w:sz w:val="28"/>
          <w:szCs w:val="28"/>
          <w:lang w:val="ru-RU"/>
        </w:rPr>
      </w:pPr>
      <w:r>
        <w:rPr>
          <w:rFonts w:ascii="Times New Roman" w:cs="Times New Roman" w:hAnsi="Times New Roman"/>
          <w:sz w:val="28"/>
          <w:szCs w:val="28"/>
          <w:lang w:val="ru-RU"/>
        </w:rPr>
        <w:t>2024 год</w:t>
      </w:r>
      <w:bookmarkStart w:id="0" w:name="_Toc39775913"/>
    </w:p>
    <w:p w14:paraId="00000034">
      <w:pPr>
        <w:spacing w:after="160" w:line="259" w:lineRule="auto"/>
        <w:rPr>
          <w:rStyle w:val="FontStyle21"/>
          <w:rFonts w:ascii="Times New Roman" w:cs="Times New Roman" w:hAnsi="Times New Roman"/>
          <w:b w:val="off"/>
          <w:color w:val="ff0000"/>
          <w:sz w:val="22"/>
          <w:szCs w:val="22"/>
          <w:lang w:val="ru-RU"/>
        </w:rPr>
      </w:pPr>
      <w:r>
        <w:rPr>
          <w:rFonts w:ascii="Times New Roman" w:cs="Times New Roman" w:hAnsi="Times New Roman"/>
          <w:sz w:val="28"/>
          <w:szCs w:val="28"/>
          <w:lang w:val="ru-RU"/>
        </w:rPr>
        <w:br w:type="page"/>
      </w:r>
      <w:bookmarkEnd w:id="0"/>
    </w:p>
    <w:p w14:paraId="00000035">
      <w:pPr>
        <w:pStyle w:val="TOCHeading"/>
        <w:rPr>
          <w:rFonts w:ascii="Times New Roman" w:cs="Times New Roman" w:hAnsi="Times New Roman"/>
          <w:lang w:val="ru-RU"/>
        </w:rPr>
      </w:pPr>
      <w:r>
        <w:rPr>
          <w:rFonts w:ascii="Times New Roman" w:cs="Times New Roman" w:hAnsi="Times New Roman"/>
          <w:lang w:val="ru-RU"/>
        </w:rPr>
        <w:t>Оглавление</w:t>
      </w:r>
    </w:p>
    <w:p w14:paraId="00000036">
      <w:pPr>
        <w:pStyle w:val="Toc1"/>
        <w:tabs>
          <w:tab w:val="right" w:leader="dot" w:pos="9345"/>
        </w:tabs>
        <w:rPr>
          <w:lang w:val="ru-RU"/>
        </w:rPr>
      </w:pPr>
      <w:r>
        <w:fldChar w:fldCharType="begin"/>
      </w:r>
      <w:r>
        <w:instrText xml:space="preserve">TOC \o "1 - 3" \h \u</w:instrText>
      </w:r>
      <w:r>
        <w:fldChar w:fldCharType="separate"/>
      </w:r>
    </w:p>
    <w:p w14:paraId="00000037">
      <w:pPr>
        <w:pStyle w:val="Toc1"/>
        <w:tabs>
          <w:tab w:val="right" w:leader="dot" w:pos="9345"/>
        </w:tabs>
        <w:rPr/>
      </w:pPr>
      <w:r>
        <w:fldChar w:fldCharType="begin"/>
      </w:r>
      <w:r>
        <w:instrText xml:space="preserve">HYPERLINK \l "_Toc40092418"</w:instrText>
      </w:r>
      <w:r>
        <w:fldChar w:fldCharType="separate"/>
      </w:r>
      <w:r>
        <w:rPr>
          <w:rStyle w:val="Hyperlink"/>
        </w:rPr>
        <w:t>Введение</w:t>
        <w:tab/>
      </w:r>
      <w:r>
        <w:fldChar w:fldCharType="begin"/>
      </w:r>
      <w:r>
        <w:instrText xml:space="preserve">PAGEREF _Toc40092418 \h</w:instrText>
      </w:r>
      <w:r>
        <w:fldChar w:fldCharType="separate"/>
      </w:r>
      <w:r>
        <w:rPr/>
        <w:t>6</w:t>
      </w:r>
      <w:r>
        <w:fldChar w:fldCharType="end"/>
      </w:r>
      <w:r>
        <w:fldChar w:fldCharType="end"/>
      </w:r>
    </w:p>
    <w:p w14:paraId="00000038">
      <w:pPr>
        <w:pStyle w:val="Toc1"/>
        <w:tabs>
          <w:tab w:val="right" w:leader="dot" w:pos="9345"/>
        </w:tabs>
        <w:rPr/>
      </w:pPr>
      <w:r>
        <w:fldChar w:fldCharType="begin"/>
      </w:r>
      <w:r>
        <w:instrText xml:space="preserve">HYPERLINK \l "_Toc44685740"</w:instrText>
      </w:r>
      <w:r>
        <w:fldChar w:fldCharType="separate"/>
      </w:r>
      <w:r>
        <w:rPr>
          <w:rStyle w:val="Hyperlink"/>
        </w:rPr>
        <w:t>Основная часть отчета в соответствии с заданием на практику</w:t>
        <w:tab/>
      </w:r>
      <w:r>
        <w:fldChar w:fldCharType="begin"/>
      </w:r>
      <w:r>
        <w:instrText xml:space="preserve">PAGEREF _Toc44685740 \h</w:instrText>
      </w:r>
      <w:r>
        <w:fldChar w:fldCharType="separate"/>
      </w:r>
      <w:r>
        <w:rPr/>
        <w:t>6</w:t>
      </w:r>
      <w:r>
        <w:fldChar w:fldCharType="end"/>
      </w:r>
      <w:r>
        <w:fldChar w:fldCharType="end"/>
      </w:r>
    </w:p>
    <w:p w14:paraId="00000039">
      <w:pPr>
        <w:pStyle w:val="Toc1"/>
        <w:tabs>
          <w:tab w:val="right" w:leader="dot" w:pos="9345"/>
        </w:tabs>
        <w:rPr/>
      </w:pPr>
      <w:r>
        <w:fldChar w:fldCharType="begin"/>
      </w:r>
      <w:r>
        <w:instrText xml:space="preserve">HYPERLINK \l "_Toc1"</w:instrText>
      </w:r>
      <w:r>
        <w:fldChar w:fldCharType="separate"/>
      </w:r>
      <w:r>
        <w:rPr>
          <w:rStyle w:val="Hyperlink"/>
        </w:rPr>
        <w:t>Идея разработки сайта</w:t>
        <w:tab/>
      </w:r>
      <w:r>
        <w:fldChar w:fldCharType="begin"/>
      </w:r>
      <w:r>
        <w:instrText xml:space="preserve">PAGEREF _Toc1 \h</w:instrText>
      </w:r>
      <w:r>
        <w:fldChar w:fldCharType="separate"/>
      </w:r>
      <w:r>
        <w:rPr>
          <w:rStyle w:val="Hyperlink"/>
        </w:rPr>
        <w:t>10</w:t>
      </w:r>
      <w:r>
        <w:fldChar w:fldCharType="end"/>
      </w:r>
      <w:r>
        <w:fldChar w:fldCharType="end"/>
      </w:r>
    </w:p>
    <w:p w14:paraId="0000003A">
      <w:pPr>
        <w:pStyle w:val="Toc1"/>
        <w:tabs>
          <w:tab w:val="right" w:leader="dot" w:pos="9345"/>
        </w:tabs>
        <w:rPr/>
      </w:pPr>
      <w:r>
        <w:fldChar w:fldCharType="begin"/>
      </w:r>
      <w:r>
        <w:instrText xml:space="preserve">HYPERLINK \l "_Toc2"</w:instrText>
      </w:r>
      <w:r>
        <w:fldChar w:fldCharType="separate"/>
      </w:r>
      <w:r>
        <w:rPr>
          <w:rStyle w:val="Hyperlink"/>
        </w:rPr>
        <w:t>Инструменты для верстки и разработки.</w:t>
        <w:tab/>
      </w:r>
      <w:r>
        <w:fldChar w:fldCharType="begin"/>
      </w:r>
      <w:r>
        <w:instrText xml:space="preserve">PAGEREF _Toc2 \h</w:instrText>
      </w:r>
      <w:r>
        <w:fldChar w:fldCharType="separate"/>
      </w:r>
      <w:r>
        <w:rPr>
          <w:rStyle w:val="Hyperlink"/>
        </w:rPr>
        <w:t>12</w:t>
      </w:r>
      <w:r>
        <w:fldChar w:fldCharType="end"/>
      </w:r>
      <w:r>
        <w:fldChar w:fldCharType="end"/>
      </w:r>
    </w:p>
    <w:p w14:paraId="0000003B">
      <w:pPr>
        <w:pStyle w:val="Toc1"/>
        <w:tabs>
          <w:tab w:val="right" w:leader="dot" w:pos="9345"/>
        </w:tabs>
        <w:rPr/>
      </w:pPr>
      <w:r>
        <w:fldChar w:fldCharType="begin"/>
      </w:r>
      <w:r>
        <w:instrText xml:space="preserve">HYPERLINK \l "_Toc3"</w:instrText>
      </w:r>
      <w:r>
        <w:fldChar w:fldCharType="separate"/>
      </w:r>
      <w:r>
        <w:rPr>
          <w:rStyle w:val="Hyperlink"/>
        </w:rPr>
        <w:t>Программирование</w:t>
        <w:tab/>
      </w:r>
      <w:r>
        <w:fldChar w:fldCharType="begin"/>
      </w:r>
      <w:r>
        <w:instrText xml:space="preserve">PAGEREF _Toc3 \h</w:instrText>
      </w:r>
      <w:r>
        <w:fldChar w:fldCharType="separate"/>
      </w:r>
      <w:r>
        <w:rPr>
          <w:rStyle w:val="Hyperlink"/>
        </w:rPr>
        <w:t>13</w:t>
      </w:r>
      <w:r>
        <w:fldChar w:fldCharType="end"/>
      </w:r>
      <w:r>
        <w:fldChar w:fldCharType="end"/>
      </w:r>
    </w:p>
    <w:p w14:paraId="0000003C">
      <w:pPr>
        <w:pStyle w:val="Toc1"/>
        <w:tabs>
          <w:tab w:val="right" w:leader="dot" w:pos="9345"/>
        </w:tabs>
        <w:rPr/>
      </w:pPr>
      <w:r>
        <w:fldChar w:fldCharType="begin"/>
      </w:r>
      <w:r>
        <w:instrText xml:space="preserve">HYPERLINK \l "_Toc4"</w:instrText>
      </w:r>
      <w:r>
        <w:fldChar w:fldCharType="separate"/>
      </w:r>
      <w:r>
        <w:rPr>
          <w:rStyle w:val="Hyperlink"/>
        </w:rPr>
        <w:t>Описание страницы сайта и его функционала</w:t>
        <w:tab/>
      </w:r>
      <w:r>
        <w:fldChar w:fldCharType="begin"/>
      </w:r>
      <w:r>
        <w:instrText xml:space="preserve">PAGEREF _Toc4 \h</w:instrText>
      </w:r>
      <w:r>
        <w:fldChar w:fldCharType="separate"/>
      </w:r>
      <w:r>
        <w:rPr>
          <w:rStyle w:val="Hyperlink"/>
        </w:rPr>
        <w:t>14</w:t>
      </w:r>
      <w:r>
        <w:fldChar w:fldCharType="end"/>
      </w:r>
      <w:r>
        <w:fldChar w:fldCharType="end"/>
      </w:r>
    </w:p>
    <w:p w14:paraId="0000003D">
      <w:pPr>
        <w:pStyle w:val="Toc1"/>
        <w:tabs>
          <w:tab w:val="right" w:leader="dot" w:pos="9345"/>
        </w:tabs>
        <w:rPr/>
      </w:pPr>
      <w:r>
        <w:fldChar w:fldCharType="begin"/>
      </w:r>
      <w:r>
        <w:instrText xml:space="preserve">HYPERLINK \l "_Toc5"</w:instrText>
      </w:r>
      <w:r>
        <w:fldChar w:fldCharType="separate"/>
      </w:r>
      <w:r>
        <w:rPr>
          <w:rStyle w:val="Hyperlink"/>
        </w:rPr>
        <w:t>Валидация формы</w:t>
        <w:tab/>
      </w:r>
      <w:r>
        <w:fldChar w:fldCharType="begin"/>
      </w:r>
      <w:r>
        <w:instrText xml:space="preserve">PAGEREF _Toc5 \h</w:instrText>
      </w:r>
      <w:r>
        <w:fldChar w:fldCharType="separate"/>
      </w:r>
      <w:r>
        <w:rPr>
          <w:rStyle w:val="Hyperlink"/>
        </w:rPr>
        <w:t>15</w:t>
      </w:r>
      <w:r>
        <w:fldChar w:fldCharType="end"/>
      </w:r>
      <w:r>
        <w:fldChar w:fldCharType="end"/>
      </w:r>
    </w:p>
    <w:p w14:paraId="0000003E">
      <w:pPr>
        <w:pStyle w:val="Toc1"/>
        <w:tabs>
          <w:tab w:val="right" w:leader="dot" w:pos="9345"/>
        </w:tabs>
        <w:rPr/>
      </w:pPr>
      <w:r>
        <w:fldChar w:fldCharType="begin"/>
      </w:r>
      <w:r>
        <w:instrText xml:space="preserve">HYPERLINK \l "_Toc6"</w:instrText>
      </w:r>
      <w:r>
        <w:fldChar w:fldCharType="separate"/>
      </w:r>
      <w:r>
        <w:rPr>
          <w:rStyle w:val="Hyperlink"/>
        </w:rPr>
        <w:t>Тестирование валидации формы</w:t>
        <w:tab/>
      </w:r>
      <w:r>
        <w:fldChar w:fldCharType="begin"/>
      </w:r>
      <w:r>
        <w:instrText xml:space="preserve">PAGEREF _Toc6 \h</w:instrText>
      </w:r>
      <w:r>
        <w:fldChar w:fldCharType="separate"/>
      </w:r>
      <w:r>
        <w:rPr>
          <w:rStyle w:val="Hyperlink"/>
        </w:rPr>
        <w:t>16</w:t>
      </w:r>
      <w:r>
        <w:fldChar w:fldCharType="end"/>
      </w:r>
      <w:r>
        <w:fldChar w:fldCharType="end"/>
      </w:r>
    </w:p>
    <w:p w14:paraId="0000003F">
      <w:pPr>
        <w:pStyle w:val="Toc1"/>
        <w:tabs>
          <w:tab w:val="right" w:leader="dot" w:pos="9345"/>
        </w:tabs>
        <w:rPr/>
      </w:pPr>
      <w:r>
        <w:fldChar w:fldCharType="begin"/>
      </w:r>
      <w:r>
        <w:instrText xml:space="preserve">HYPERLINK \l "_Toc7"</w:instrText>
      </w:r>
      <w:r>
        <w:fldChar w:fldCharType="separate"/>
      </w:r>
      <w:r>
        <w:rPr>
          <w:rStyle w:val="Hyperlink"/>
        </w:rPr>
        <w:t>Заключение</w:t>
        <w:tab/>
      </w:r>
      <w:r>
        <w:fldChar w:fldCharType="begin"/>
      </w:r>
      <w:r>
        <w:instrText xml:space="preserve">PAGEREF _Toc7 \h</w:instrText>
      </w:r>
      <w:r>
        <w:fldChar w:fldCharType="separate"/>
      </w:r>
      <w:r>
        <w:rPr>
          <w:rStyle w:val="Hyperlink"/>
        </w:rPr>
        <w:t>17</w:t>
      </w:r>
      <w:r>
        <w:fldChar w:fldCharType="end"/>
      </w:r>
      <w:r>
        <w:fldChar w:fldCharType="end"/>
      </w:r>
    </w:p>
    <w:p w14:paraId="00000040">
      <w:pPr>
        <w:pStyle w:val="Toc1"/>
        <w:tabs>
          <w:tab w:val="right" w:leader="dot" w:pos="9345"/>
        </w:tabs>
        <w:rPr/>
      </w:pPr>
      <w:r>
        <w:fldChar w:fldCharType="begin"/>
      </w:r>
      <w:r>
        <w:instrText xml:space="preserve">HYPERLINK \l "_Toc44685742"</w:instrText>
      </w:r>
      <w:r>
        <w:fldChar w:fldCharType="separate"/>
      </w:r>
      <w:r>
        <w:rPr>
          <w:rStyle w:val="Hyperlink"/>
        </w:rPr>
        <w:t>Список используемой литературы</w:t>
        <w:tab/>
      </w:r>
      <w:r>
        <w:fldChar w:fldCharType="begin"/>
      </w:r>
      <w:r>
        <w:instrText xml:space="preserve">PAGEREF _Toc44685742 \h</w:instrText>
      </w:r>
      <w:r>
        <w:fldChar w:fldCharType="separate"/>
      </w:r>
      <w:r>
        <w:rPr>
          <w:rStyle w:val="Hyperlink"/>
        </w:rPr>
        <w:t>18</w:t>
      </w:r>
      <w:r>
        <w:fldChar w:fldCharType="end"/>
      </w:r>
      <w:r>
        <w:fldChar w:fldCharType="end"/>
      </w:r>
    </w:p>
    <w:p w14:paraId="00000041">
      <w:pPr>
        <w:pStyle w:val="Toc1"/>
        <w:tabs>
          <w:tab w:val="right" w:leader="dot" w:pos="9345"/>
        </w:tabs>
        <w:rPr/>
      </w:pPr>
      <w:r>
        <w:fldChar w:fldCharType="begin"/>
      </w:r>
      <w:r>
        <w:instrText xml:space="preserve">HYPERLINK \l "_Toc42264642"</w:instrText>
      </w:r>
      <w:r>
        <w:fldChar w:fldCharType="separate"/>
      </w:r>
      <w:r>
        <w:rPr>
          <w:rStyle w:val="Hyperlink"/>
        </w:rPr>
        <w:t>Список литературы</w:t>
        <w:tab/>
      </w:r>
      <w:r>
        <w:fldChar w:fldCharType="begin"/>
      </w:r>
      <w:r>
        <w:instrText xml:space="preserve">PAGEREF _Toc42264642 \h</w:instrText>
      </w:r>
      <w:r>
        <w:fldChar w:fldCharType="separate"/>
      </w:r>
      <w:r>
        <w:rPr>
          <w:rStyle w:val="Hyperlink"/>
        </w:rPr>
        <w:t>18</w:t>
      </w:r>
      <w:r>
        <w:fldChar w:fldCharType="end"/>
      </w:r>
      <w:r>
        <w:fldChar w:fldCharType="end"/>
      </w:r>
    </w:p>
    <w:p w14:paraId="00000042">
      <w:pPr>
        <w:pStyle w:val="Toc1"/>
        <w:tabs>
          <w:tab w:val="right" w:leader="dot" w:pos="9345"/>
        </w:tabs>
        <w:rPr/>
      </w:pPr>
      <w:r>
        <w:fldChar w:fldCharType="begin"/>
      </w:r>
      <w:r>
        <w:instrText xml:space="preserve">HYPERLINK \l "_Toc40092430"</w:instrText>
      </w:r>
      <w:r>
        <w:fldChar w:fldCharType="separate"/>
      </w:r>
      <w:r>
        <w:rPr>
          <w:rStyle w:val="Hyperlink"/>
        </w:rPr>
        <w:t>Приложение</w:t>
        <w:tab/>
      </w:r>
      <w:r>
        <w:fldChar w:fldCharType="begin"/>
      </w:r>
      <w:r>
        <w:instrText xml:space="preserve">PAGEREF _Toc40092430 \h</w:instrText>
      </w:r>
      <w:r>
        <w:fldChar w:fldCharType="separate"/>
      </w:r>
      <w:r>
        <w:rPr>
          <w:rStyle w:val="Hyperlink"/>
        </w:rPr>
        <w:t>19</w:t>
      </w:r>
      <w:r>
        <w:fldChar w:fldCharType="end"/>
      </w:r>
      <w:r>
        <w:fldChar w:fldCharType="end"/>
      </w:r>
    </w:p>
    <w:p w14:paraId="00000043">
      <w:pPr>
        <w:pStyle w:val="Normal"/>
        <w:tabs>
          <w:tab w:val="right" w:leader="dot" w:pos="9345"/>
        </w:tabs>
        <w:rPr/>
      </w:pPr>
    </w:p>
    <w:p w14:paraId="00000044">
      <w:pPr>
        <w:rPr>
          <w:rFonts w:ascii="Times New Roman" w:cs="Times New Roman" w:hAnsi="Times New Roman"/>
          <w:lang w:val="ru-RU"/>
        </w:rPr>
      </w:pPr>
      <w:r>
        <w:fldChar w:fldCharType="end"/>
      </w:r>
    </w:p>
    <w:p w14:paraId="00000045">
      <w:pPr>
        <w:rPr>
          <w:rStyle w:val="FontStyle21"/>
          <w:rFonts w:ascii="Times New Roman" w:cs="Times New Roman" w:hAnsi="Times New Roman"/>
          <w:b w:val="off"/>
          <w:color w:val="ff0000"/>
          <w:sz w:val="28"/>
          <w:szCs w:val="28"/>
          <w:lang w:val="ru-RU"/>
        </w:rPr>
      </w:pPr>
    </w:p>
    <w:p w14:paraId="00000046">
      <w:pPr>
        <w:rPr>
          <w:rStyle w:val="FontStyle21"/>
          <w:rFonts w:ascii="Times New Roman" w:cs="Times New Roman" w:hAnsi="Times New Roman"/>
          <w:b w:val="off"/>
          <w:color w:val="ff0000"/>
          <w:sz w:val="28"/>
          <w:szCs w:val="28"/>
          <w:lang w:val="ru-RU"/>
        </w:rPr>
      </w:pPr>
    </w:p>
    <w:p w14:paraId="00000047">
      <w:pPr>
        <w:rPr>
          <w:rStyle w:val="FontStyle21"/>
          <w:rFonts w:ascii="Times New Roman" w:cs="Times New Roman" w:hAnsi="Times New Roman"/>
          <w:b w:val="off"/>
          <w:color w:val="ff0000"/>
          <w:sz w:val="28"/>
          <w:szCs w:val="28"/>
          <w:lang w:val="ru-RU"/>
        </w:rPr>
      </w:pPr>
    </w:p>
    <w:p w14:paraId="00000048">
      <w:pPr>
        <w:rPr>
          <w:rStyle w:val="FontStyle21"/>
          <w:rFonts w:ascii="Times New Roman" w:cs="Times New Roman" w:hAnsi="Times New Roman"/>
          <w:b w:val="off"/>
          <w:color w:val="ff0000"/>
          <w:sz w:val="28"/>
          <w:szCs w:val="28"/>
          <w:lang w:val="ru-RU"/>
        </w:rPr>
      </w:pPr>
    </w:p>
    <w:p w14:paraId="00000049">
      <w:pPr>
        <w:rPr>
          <w:rStyle w:val="FontStyle21"/>
          <w:rFonts w:ascii="Times New Roman" w:cs="Times New Roman" w:hAnsi="Times New Roman"/>
          <w:b w:val="off"/>
          <w:color w:val="ff0000"/>
          <w:sz w:val="28"/>
          <w:szCs w:val="28"/>
          <w:lang w:val="ru-RU"/>
        </w:rPr>
      </w:pPr>
    </w:p>
    <w:p w14:paraId="0000004A">
      <w:pPr>
        <w:rPr>
          <w:rStyle w:val="FontStyle21"/>
          <w:rFonts w:ascii="Times New Roman" w:cs="Times New Roman" w:hAnsi="Times New Roman"/>
          <w:b w:val="off"/>
          <w:color w:val="ff0000"/>
          <w:sz w:val="28"/>
          <w:szCs w:val="28"/>
          <w:lang w:val="ru-RU"/>
        </w:rPr>
      </w:pPr>
    </w:p>
    <w:p w14:paraId="0000004B">
      <w:pPr>
        <w:rPr>
          <w:rStyle w:val="FontStyle21"/>
          <w:rFonts w:ascii="Times New Roman" w:cs="Times New Roman" w:hAnsi="Times New Roman"/>
          <w:b w:val="off"/>
          <w:sz w:val="24"/>
          <w:szCs w:val="24"/>
          <w:lang w:val="ru-RU"/>
        </w:rPr>
        <w:sectPr>
          <w:headerReference w:type="default" r:id="rId28"/>
          <w:headerReference w:type="first" r:id="rId29"/>
          <w:headerReference w:type="even" r:id="rId30"/>
          <w:footerReference w:type="default" r:id="rId31"/>
          <w:footerReference w:type="first" r:id="rId32"/>
          <w:footerReference w:type="even" r:id="rId33"/>
          <w:type w:val="continuous"/>
          <w:pgSz w:w="11906" w:h="16838"/>
          <w:pgMar w:top="1134" w:right="850" w:bottom="1134" w:left="1701" w:header="708" w:footer="2809" w:gutter="0"/>
          <w:cols w:space="708"/>
        </w:sectPr>
      </w:pPr>
      <w:r>
        <w:rPr>
          <w:rStyle w:val="FontStyle21"/>
          <w:rFonts w:ascii="Times New Roman" w:cs="Times New Roman" w:hAnsi="Times New Roman"/>
          <w:b w:val="off"/>
          <w:color w:val="ff0000"/>
          <w:sz w:val="28"/>
          <w:szCs w:val="28"/>
          <w:lang w:val="ru-RU"/>
        </w:rPr>
        <w:t>
</w:t>
      </w:r>
    </w:p>
    <w:p w14:paraId="0000004C">
      <w:pPr>
        <w:jc w:val="center"/>
        <w:rPr>
          <w:rFonts w:ascii="Times New Roman" w:cs="Times New Roman" w:eastAsia="Calibri" w:hAnsi="Times New Roman"/>
          <w:sz w:val="22"/>
          <w:szCs w:val="24"/>
          <w:lang w:val="ru-RU" w:eastAsia="en-US"/>
        </w:rPr>
      </w:pPr>
      <w:bookmarkStart w:id="1" w:name="_Toc39775921"/>
      <w:r>
        <w:rPr>
          <w:rFonts w:ascii="Times New Roman" w:cs="Times New Roman" w:eastAsia="Calibri" w:hAnsi="Times New Roman"/>
          <w:sz w:val="22"/>
          <w:szCs w:val="24"/>
          <w:lang w:val="ru-RU" w:eastAsia="en-US"/>
        </w:rPr>
        <w:t>МИНОБРНАУКИ РОССИИ</w:t>
      </w:r>
    </w:p>
    <w:p w14:paraId="0000004D">
      <w:pPr>
        <w:jc w:val="center"/>
        <w:rPr>
          <w:rFonts w:ascii="Times New Roman" w:cs="Times New Roman" w:eastAsia="Calibri" w:hAnsi="Times New Roman"/>
          <w:sz w:val="22"/>
          <w:szCs w:val="24"/>
          <w:lang w:val="ru-RU" w:eastAsia="en-US"/>
        </w:rPr>
      </w:pPr>
      <w:r>
        <w:rPr>
          <w:rFonts w:ascii="Times New Roman" w:cs="Times New Roman" w:eastAsia="Calibri" w:hAnsi="Times New Roman"/>
          <w:sz w:val="22"/>
          <w:szCs w:val="24"/>
          <w:lang w:val="ru-RU" w:eastAsia="en-US"/>
        </w:rPr>
        <w:t xml:space="preserve">ФЕДЕРАЛЬНОЕ ГОСУДАРСТВЕННОЕ БЮДЖЕТНОЕ ОБРАЗОВАТЕЛЬНОЕ УЧРЕЖДЕНИЕ </w:t>
      </w:r>
    </w:p>
    <w:p w14:paraId="0000004E">
      <w:pPr>
        <w:jc w:val="center"/>
        <w:rPr>
          <w:rFonts w:ascii="Times New Roman" w:cs="Times New Roman" w:eastAsia="Calibri" w:hAnsi="Times New Roman"/>
          <w:sz w:val="22"/>
          <w:szCs w:val="24"/>
          <w:lang w:val="ru-RU" w:eastAsia="en-US"/>
        </w:rPr>
      </w:pPr>
      <w:r>
        <w:rPr>
          <w:rFonts w:ascii="Times New Roman" w:cs="Times New Roman" w:eastAsia="Calibri" w:hAnsi="Times New Roman"/>
          <w:sz w:val="22"/>
          <w:szCs w:val="24"/>
          <w:lang w:val="ru-RU" w:eastAsia="en-US"/>
        </w:rPr>
        <w:t>ВЫСШЕГО ОБРАЗОВАНИЯ</w:t>
      </w:r>
    </w:p>
    <w:p w14:paraId="0000004F">
      <w:pPr>
        <w:jc w:val="center"/>
        <w:rPr>
          <w:rFonts w:ascii="Times New Roman" w:cs="Times New Roman" w:eastAsia="Calibri" w:hAnsi="Times New Roman"/>
          <w:sz w:val="22"/>
          <w:szCs w:val="24"/>
          <w:lang w:val="ru-RU" w:eastAsia="en-US"/>
        </w:rPr>
      </w:pPr>
      <w:r>
        <w:rPr>
          <w:rFonts w:ascii="Times New Roman" w:cs="Times New Roman" w:eastAsia="Calibri" w:hAnsi="Times New Roman"/>
          <w:sz w:val="22"/>
          <w:szCs w:val="24"/>
          <w:lang w:val="ru-RU" w:eastAsia="en-US"/>
        </w:rPr>
        <w:t xml:space="preserve">«НИЖЕГОРОДСКИЙ ГОСУДАРСТВЕННЫЙ ТЕХНИЧЕСКИЙ УНИВЕРСИТЕТ </w:t>
      </w:r>
    </w:p>
    <w:p w14:paraId="00000050">
      <w:pPr>
        <w:jc w:val="center"/>
        <w:rPr>
          <w:rFonts w:ascii="Times New Roman" w:cs="Times New Roman" w:eastAsia="Calibri" w:hAnsi="Times New Roman"/>
          <w:sz w:val="22"/>
          <w:szCs w:val="24"/>
          <w:lang w:val="ru-RU" w:eastAsia="en-US"/>
        </w:rPr>
      </w:pPr>
      <w:r>
        <w:rPr>
          <w:rFonts w:ascii="Times New Roman" w:cs="Times New Roman" w:eastAsia="Calibri" w:hAnsi="Times New Roman"/>
          <w:sz w:val="22"/>
          <w:szCs w:val="24"/>
          <w:lang w:val="ru-RU" w:eastAsia="en-US"/>
        </w:rPr>
        <w:t>им. Р.Е. АЛЕКСЕЕВА»</w:t>
      </w:r>
    </w:p>
    <w:p w14:paraId="00000051">
      <w:pPr>
        <w:jc w:val="center"/>
        <w:rPr>
          <w:rFonts w:ascii="Times New Roman" w:cs="Times New Roman" w:eastAsia="Calibri" w:hAnsi="Times New Roman"/>
          <w:sz w:val="22"/>
          <w:szCs w:val="24"/>
          <w:lang w:val="ru-RU" w:eastAsia="en-US"/>
        </w:rPr>
      </w:pPr>
      <w:r>
        <w:rPr>
          <w:rFonts w:ascii="Times New Roman" w:cs="Times New Roman" w:eastAsia="Calibri" w:hAnsi="Times New Roman"/>
          <w:sz w:val="22"/>
          <w:szCs w:val="24"/>
          <w:lang w:val="ru-RU" w:eastAsia="en-US"/>
        </w:rPr>
        <w:t>(НГТУ)</w:t>
      </w:r>
    </w:p>
    <w:p w14:paraId="00000052">
      <w:pPr>
        <w:jc w:val="center"/>
        <w:rPr>
          <w:rFonts w:ascii="Times New Roman" w:cs="Times New Roman" w:hAnsi="Times New Roman"/>
          <w:szCs w:val="24"/>
          <w:lang w:val="ru-RU"/>
        </w:rPr>
      </w:pPr>
      <w:r>
        <w:rPr>
          <w:rFonts w:ascii="Times New Roman" w:cs="Times New Roman" w:hAnsi="Times New Roman"/>
          <w:szCs w:val="24"/>
          <w:lang w:val="ru-RU"/>
        </w:rPr>
        <w:t>Кафедра Графические информационные системы</w:t>
      </w:r>
    </w:p>
    <w:p w14:paraId="00000053">
      <w:pPr>
        <w:rPr>
          <w:rFonts w:ascii="Times New Roman" w:cs="Times New Roman" w:hAnsi="Times New Roman"/>
          <w:szCs w:val="24"/>
          <w:lang w:val="ru-RU"/>
        </w:rPr>
      </w:pPr>
    </w:p>
    <w:tbl>
      <w:tblPr>
        <w:tblStyle w:val="TableGrid"/>
        <w:tblW w:w="0" w:type="auto"/>
        <w:jc w:val="right"/>
        <w:tblBorders>
          <w:top w:val="none" w:sz="4" w:space="0"/>
          <w:left w:val="none" w:sz="4" w:space="0"/>
          <w:bottom w:val="none" w:sz="4" w:space="0"/>
          <w:right w:val="none" w:sz="4" w:space="0"/>
          <w:insideH w:val="none" w:sz="4" w:space="0"/>
          <w:insideV w:val="none" w:sz="4" w:space="0"/>
        </w:tblBorders>
        <w:tblLook w:val="04A0"/>
      </w:tblPr>
      <w:tblGrid>
        <w:gridCol w:w="4672"/>
        <w:gridCol w:w="4673"/>
      </w:tblGrid>
      <w:tr>
        <w:trPr>
          <w:jc w:val="right"/>
        </w:trPr>
        <w:tc>
          <w:tcPr>
            <w:cnfStyle w:val="101000000000"/>
            <w:tcW w:w="4672" w:type="dxa"/>
          </w:tcPr>
          <w:p w14:paraId="00000054">
            <w:pPr>
              <w:rPr>
                <w:rFonts w:ascii="Times New Roman" w:cs="Times New Roman" w:hAnsi="Times New Roman"/>
                <w:bCs/>
                <w:szCs w:val="24"/>
                <w:lang w:val="ru-RU"/>
              </w:rPr>
            </w:pPr>
          </w:p>
        </w:tc>
        <w:tc>
          <w:tcPr>
            <w:cnfStyle w:val="100000000000"/>
            <w:tcW w:w="4673" w:type="dxa"/>
          </w:tcPr>
          <w:p w14:paraId="00000055">
            <w:pPr>
              <w:jc w:val="right"/>
              <w:rPr>
                <w:rFonts w:ascii="Times New Roman" w:cs="Times New Roman" w:hAnsi="Times New Roman"/>
                <w:bCs/>
                <w:szCs w:val="24"/>
                <w:lang w:val="ru-RU"/>
              </w:rPr>
            </w:pPr>
            <w:r>
              <w:rPr>
                <w:rFonts w:ascii="Times New Roman" w:cs="Times New Roman" w:hAnsi="Times New Roman"/>
                <w:bCs/>
                <w:szCs w:val="24"/>
                <w:lang w:val="ru-RU"/>
              </w:rPr>
              <w:t>Утверждаю:</w:t>
            </w:r>
          </w:p>
        </w:tc>
      </w:tr>
      <w:tr>
        <w:trPr>
          <w:jc w:val="right"/>
        </w:trPr>
        <w:tc>
          <w:tcPr>
            <w:cnfStyle w:val="001000100000"/>
            <w:tcW w:w="4672" w:type="dxa"/>
          </w:tcPr>
          <w:p w14:paraId="00000056">
            <w:pPr>
              <w:rPr>
                <w:rFonts w:ascii="Times New Roman" w:cs="Times New Roman" w:hAnsi="Times New Roman"/>
                <w:bCs/>
                <w:szCs w:val="24"/>
                <w:lang w:val="ru-RU"/>
              </w:rPr>
            </w:pPr>
          </w:p>
        </w:tc>
        <w:tc>
          <w:tcPr>
            <w:cnfStyle w:val="000000100000"/>
            <w:tcW w:w="4673" w:type="dxa"/>
          </w:tcPr>
          <w:p w14:paraId="00000057">
            <w:pPr>
              <w:jc w:val="right"/>
              <w:rPr>
                <w:rFonts w:ascii="Times New Roman" w:cs="Times New Roman" w:hAnsi="Times New Roman"/>
                <w:bCs/>
                <w:szCs w:val="24"/>
                <w:lang w:val="ru-RU"/>
              </w:rPr>
            </w:pPr>
            <w:r>
              <w:rPr>
                <w:rFonts w:ascii="Times New Roman" w:cs="Times New Roman" w:hAnsi="Times New Roman"/>
                <w:bCs/>
                <w:szCs w:val="24"/>
                <w:lang w:val="ru-RU"/>
              </w:rPr>
              <w:t>Заведующий кафедрой</w:t>
            </w:r>
          </w:p>
        </w:tc>
      </w:tr>
      <w:tr>
        <w:trPr>
          <w:jc w:val="right"/>
        </w:trPr>
        <w:tc>
          <w:tcPr>
            <w:cnfStyle w:val="001000010000"/>
            <w:tcW w:w="4672" w:type="dxa"/>
          </w:tcPr>
          <w:p w14:paraId="00000058">
            <w:pPr>
              <w:rPr>
                <w:rFonts w:ascii="Times New Roman" w:cs="Times New Roman" w:hAnsi="Times New Roman"/>
                <w:bCs/>
                <w:szCs w:val="24"/>
                <w:lang w:val="ru-RU"/>
              </w:rPr>
            </w:pPr>
          </w:p>
        </w:tc>
        <w:tc>
          <w:tcPr>
            <w:cnfStyle w:val="000000010000"/>
            <w:tcW w:w="4673" w:type="dxa"/>
          </w:tcPr>
          <w:p w14:paraId="00000059">
            <w:pPr>
              <w:jc w:val="right"/>
              <w:rPr>
                <w:rFonts w:ascii="Times New Roman" w:cs="Times New Roman" w:hAnsi="Times New Roman"/>
                <w:bCs/>
                <w:szCs w:val="24"/>
                <w:lang w:val="ru-RU"/>
              </w:rPr>
            </w:pPr>
            <w:r>
              <w:rPr>
                <w:rFonts w:ascii="Times New Roman" w:cs="Times New Roman" w:hAnsi="Times New Roman"/>
                <w:bCs/>
                <w:szCs w:val="24"/>
                <w:lang w:val="ru-RU"/>
              </w:rPr>
              <w:t>А.Д. Филинских</w:t>
            </w:r>
          </w:p>
        </w:tc>
      </w:tr>
      <w:tr>
        <w:trPr>
          <w:jc w:val="right"/>
        </w:trPr>
        <w:tc>
          <w:tcPr>
            <w:cnfStyle w:val="001000100000"/>
            <w:tcW w:w="4672" w:type="dxa"/>
          </w:tcPr>
          <w:p w14:paraId="0000005A">
            <w:pPr>
              <w:rPr>
                <w:rFonts w:ascii="Times New Roman" w:cs="Times New Roman" w:hAnsi="Times New Roman"/>
                <w:bCs/>
                <w:szCs w:val="24"/>
                <w:lang w:val="ru-RU"/>
              </w:rPr>
            </w:pPr>
          </w:p>
        </w:tc>
        <w:tc>
          <w:tcPr>
            <w:cnfStyle w:val="000000100000"/>
            <w:tcW w:w="4673" w:type="dxa"/>
          </w:tcPr>
          <w:p w14:paraId="0000005B">
            <w:pPr>
              <w:jc w:val="right"/>
              <w:rPr>
                <w:rFonts w:ascii="Times New Roman" w:cs="Times New Roman" w:hAnsi="Times New Roman"/>
                <w:bCs/>
                <w:szCs w:val="24"/>
                <w:lang w:val="ru-RU"/>
              </w:rPr>
            </w:pPr>
            <w:r>
              <w:rPr>
                <w:rFonts w:ascii="Times New Roman" w:cs="Times New Roman" w:hAnsi="Times New Roman"/>
                <w:bCs/>
                <w:szCs w:val="24"/>
                <w:lang w:val="ru-RU"/>
              </w:rPr>
              <w:t>«06» июля 2024 г.</w:t>
            </w:r>
          </w:p>
        </w:tc>
      </w:tr>
    </w:tbl>
    <w:p w14:paraId="0000005C">
      <w:pPr>
        <w:rPr>
          <w:rFonts w:ascii="Times New Roman" w:cs="Times New Roman" w:hAnsi="Times New Roman"/>
          <w:b/>
          <w:sz w:val="28"/>
          <w:szCs w:val="28"/>
          <w:lang w:val="ru-RU"/>
        </w:rPr>
      </w:pPr>
    </w:p>
    <w:p w14:paraId="0000005D">
      <w:pPr>
        <w:pStyle w:val="Heading1"/>
        <w:rPr>
          <w:rFonts w:ascii="Times New Roman" w:cs="Times New Roman" w:hAnsi="Times New Roman"/>
          <w:lang w:val="ru-RU"/>
        </w:rPr>
      </w:pPr>
      <w:bookmarkStart w:id="2" w:name="_Toc44685738"/>
      <w:r>
        <w:rPr>
          <w:rFonts w:ascii="Times New Roman" w:cs="Times New Roman" w:hAnsi="Times New Roman"/>
          <w:lang w:val="ru-RU"/>
        </w:rPr>
        <w:t>ИНДИВИДУАЛЬНОЕ ЗАДАНИЕ</w:t>
      </w:r>
      <w:bookmarkEnd w:id="2"/>
    </w:p>
    <w:p w14:paraId="0000005E">
      <w:pPr>
        <w:jc w:val="center"/>
        <w:rPr>
          <w:rFonts w:ascii="Times New Roman" w:cs="Times New Roman" w:hAnsi="Times New Roman"/>
          <w:lang w:val="ru-RU"/>
        </w:rPr>
      </w:pPr>
      <w:r>
        <w:rPr>
          <w:rFonts w:ascii="Times New Roman" w:cs="Times New Roman" w:hAnsi="Times New Roman"/>
          <w:szCs w:val="24"/>
          <w:lang w:val="ru-RU"/>
        </w:rPr>
        <w:t xml:space="preserve">на Учебную практику </w:t>
      </w:r>
      <w:r>
        <w:rPr>
          <w:rFonts w:ascii="Times New Roman" w:cs="Times New Roman" w:hAnsi="Times New Roman"/>
          <w:lang w:val="ru-RU"/>
        </w:rPr>
        <w:t>(Ознакомительная практика)</w:t>
      </w:r>
    </w:p>
    <w:p w14:paraId="0000005F">
      <w:pPr>
        <w:jc w:val="center"/>
        <w:rPr>
          <w:rFonts w:ascii="Times New Roman" w:cs="Times New Roman" w:hAnsi="Times New Roman"/>
          <w:b/>
          <w:sz w:val="28"/>
          <w:szCs w:val="28"/>
          <w:lang w:val="ru-RU"/>
        </w:rPr>
      </w:pPr>
    </w:p>
    <w:p w14:paraId="00000060">
      <w:pPr>
        <w:spacing w:after="200" w:line="276" w:lineRule="auto"/>
        <w:rPr>
          <w:rFonts w:ascii="Times New Roman" w:cs="Times New Roman" w:hAnsi="Times New Roman"/>
          <w:lang w:val="ru-RU"/>
        </w:rPr>
      </w:pPr>
      <w:r>
        <w:rPr>
          <w:rFonts w:ascii="Times New Roman" w:cs="Times New Roman" w:hAnsi="Times New Roman"/>
          <w:lang w:val="ru-RU"/>
        </w:rPr>
        <w:t xml:space="preserve">Студента гр. </w:t>
      </w:r>
      <w:r>
        <w:rPr>
          <w:rFonts w:ascii="Times New Roman" w:cs="Times New Roman" w:hAnsi="Times New Roman"/>
          <w:u w:val="single"/>
          <w:lang w:val="ru-RU"/>
        </w:rPr>
        <w:t xml:space="preserve"> 23-ИСТ--4-1 </w:t>
      </w:r>
      <w:r>
        <w:rPr>
          <w:rFonts w:ascii="Times New Roman" w:cs="Times New Roman" w:hAnsi="Times New Roman"/>
          <w:lang w:val="ru-RU"/>
        </w:rPr>
        <w:t xml:space="preserve">  Ф.И.О  </w:t>
      </w:r>
      <w:r>
        <w:rPr>
          <w:rFonts w:ascii="Times New Roman" w:cs="Times New Roman" w:hAnsi="Times New Roman"/>
          <w:u w:val="single"/>
          <w:lang w:val="ru-RU"/>
        </w:rPr>
        <w:t xml:space="preserve"> Добровольская О.В.</w:t>
      </w:r>
    </w:p>
    <w:p w14:paraId="00000061">
      <w:pPr>
        <w:pStyle w:val="Style9"/>
        <w:widowControl w:val="on"/>
        <w:spacing w:line="240" w:lineRule="auto"/>
        <w:jc w:val="both"/>
        <w:rPr>
          <w:rFonts w:ascii="Times New Roman" w:cs="Times New Roman" w:hAnsi="Times New Roman"/>
          <w:sz w:val="20"/>
          <w:szCs w:val="20"/>
          <w:lang w:val="ru-RU"/>
        </w:rPr>
      </w:pPr>
      <w:r>
        <w:rPr>
          <w:rFonts w:ascii="Times New Roman" w:cs="Times New Roman" w:hAnsi="Times New Roman"/>
          <w:lang w:val="ru-RU"/>
        </w:rPr>
        <w:t xml:space="preserve">Направление подготовки/специальность: </w:t>
      </w:r>
      <w:r>
        <w:rPr>
          <w:rFonts w:ascii="Times New Roman" w:cs="Times New Roman" w:hAnsi="Times New Roman"/>
          <w:sz w:val="28"/>
          <w:szCs w:val="28"/>
          <w:u w:val="single"/>
          <w:lang w:val="ru-RU"/>
        </w:rPr>
        <w:t xml:space="preserve">09.03.02 Информационные системы и </w:t>
      </w:r>
      <w:r>
        <w:rPr>
          <w:rFonts w:ascii="Times New Roman" w:cs="Times New Roman" w:hAnsi="Times New Roman"/>
          <w:sz w:val="28"/>
          <w:szCs w:val="28"/>
          <w:u w:val="single"/>
          <w:lang w:val="ru-RU"/>
        </w:rPr>
        <w:t>технологии</w:t>
      </w:r>
    </w:p>
    <w:p w14:paraId="00000062">
      <w:pPr>
        <w:spacing w:line="360" w:lineRule="auto"/>
        <w:jc w:val="both"/>
        <w:rPr>
          <w:rFonts w:ascii="Times New Roman" w:cs="Times New Roman" w:hAnsi="Times New Roman"/>
          <w:sz w:val="20"/>
          <w:lang w:val="ru-RU"/>
        </w:rPr>
      </w:pPr>
      <w:r>
        <w:rPr>
          <w:rFonts w:ascii="Times New Roman" w:cs="Times New Roman" w:hAnsi="Times New Roman"/>
          <w:sz w:val="28"/>
          <w:szCs w:val="28"/>
          <w:lang w:val="ru-RU"/>
        </w:rPr>
        <w:t xml:space="preserve">Профиль подготовки: </w:t>
      </w:r>
      <w:r>
        <w:rPr>
          <w:rFonts w:ascii="Times New Roman" w:cs="Times New Roman" w:hAnsi="Times New Roman"/>
          <w:sz w:val="28"/>
          <w:szCs w:val="28"/>
          <w:u w:val="single"/>
          <w:lang w:val="ru-RU"/>
        </w:rPr>
        <w:t>Информационные технологии в дизайне</w:t>
      </w:r>
    </w:p>
    <w:p w14:paraId="00000063">
      <w:pPr>
        <w:pStyle w:val="Абзацсписка1"/>
        <w:ind w:left="3261" w:hanging="3261"/>
        <w:rPr>
          <w:rFonts w:ascii="Times New Roman" w:cs="Times New Roman" w:hAnsi="Times New Roman"/>
          <w:lang w:val="ru-RU"/>
        </w:rPr>
      </w:pPr>
      <w:r>
        <w:rPr>
          <w:rFonts w:ascii="Times New Roman" w:cs="Times New Roman" w:hAnsi="Times New Roman"/>
          <w:sz w:val="28"/>
          <w:lang w:val="ru-RU"/>
        </w:rPr>
        <w:t xml:space="preserve">Место прохождения практики </w:t>
      </w:r>
      <w:r>
        <w:rPr>
          <w:rFonts w:ascii="Times New Roman" w:cs="Times New Roman" w:hAnsi="Times New Roman"/>
          <w:sz w:val="28"/>
          <w:u w:val="single"/>
          <w:lang w:val="ru-RU"/>
        </w:rPr>
        <w:t>НГТУ им. Р.Е. Алексеева, кафедра «Графические информационные системы»</w:t>
      </w:r>
    </w:p>
    <w:p w14:paraId="00000064">
      <w:pPr>
        <w:rPr>
          <w:rFonts w:ascii="Times New Roman" w:cs="Times New Roman" w:hAnsi="Times New Roman"/>
          <w:lang w:val="ru-RU"/>
        </w:rPr>
      </w:pPr>
    </w:p>
    <w:p w14:paraId="00000065">
      <w:pPr>
        <w:pStyle w:val="Абзацсписка1"/>
        <w:ind w:left="0"/>
        <w:rPr>
          <w:rFonts w:ascii="Times New Roman" w:cs="Times New Roman" w:hAnsi="Times New Roman"/>
          <w:lang w:val="ru-RU"/>
        </w:rPr>
      </w:pPr>
      <w:r>
        <w:rPr>
          <w:rFonts w:ascii="Times New Roman" w:cs="Times New Roman" w:hAnsi="Times New Roman"/>
          <w:lang w:val="ru-RU"/>
        </w:rPr>
        <w:t>Время прохождения практики</w:t>
      </w:r>
    </w:p>
    <w:p w14:paraId="00000066">
      <w:pPr>
        <w:pStyle w:val="Абзацсписка1"/>
        <w:ind w:left="0"/>
        <w:rPr>
          <w:rFonts w:ascii="Times New Roman" w:cs="Times New Roman" w:hAnsi="Times New Roman"/>
          <w:lang w:val="ru-RU"/>
        </w:rPr>
      </w:pPr>
      <w:r>
        <w:rPr>
          <w:rFonts w:ascii="Times New Roman" w:cs="Times New Roman" w:hAnsi="Times New Roman"/>
          <w:lang w:val="ru-RU"/>
        </w:rPr>
        <w:t xml:space="preserve">Дата начала практики         </w:t>
      </w:r>
      <w:r>
        <w:rPr>
          <w:rFonts w:ascii="Times New Roman" w:cs="Times New Roman" w:hAnsi="Times New Roman"/>
          <w:u w:val="single"/>
          <w:lang w:val="ru-RU"/>
        </w:rPr>
        <w:t xml:space="preserve">«06» июля </w:t>
      </w:r>
      <w:r>
        <w:rPr>
          <w:rFonts w:ascii="Times New Roman" w:cs="Times New Roman" w:hAnsi="Times New Roman"/>
          <w:lang w:val="ru-RU"/>
        </w:rPr>
        <w:t>20</w:t>
      </w:r>
      <w:r>
        <w:rPr>
          <w:rFonts w:ascii="Times New Roman" w:cs="Times New Roman" w:hAnsi="Times New Roman"/>
          <w:u w:val="single"/>
          <w:lang w:val="ru-RU"/>
        </w:rPr>
        <w:t xml:space="preserve">24 </w:t>
      </w:r>
      <w:r>
        <w:rPr>
          <w:rFonts w:ascii="Times New Roman" w:cs="Times New Roman" w:hAnsi="Times New Roman"/>
          <w:lang w:val="ru-RU"/>
        </w:rPr>
        <w:t>г.</w:t>
      </w:r>
    </w:p>
    <w:p w14:paraId="00000067">
      <w:pPr>
        <w:pStyle w:val="Абзацсписка1"/>
        <w:ind w:left="0"/>
        <w:rPr>
          <w:rFonts w:ascii="Times New Roman" w:cs="Times New Roman" w:hAnsi="Times New Roman"/>
          <w:lang w:val="ru-RU"/>
        </w:rPr>
      </w:pPr>
      <w:r>
        <w:rPr>
          <w:rFonts w:ascii="Times New Roman" w:cs="Times New Roman" w:hAnsi="Times New Roman"/>
          <w:lang w:val="ru-RU"/>
        </w:rPr>
        <w:t xml:space="preserve">Дата окончания </w:t>
      </w:r>
      <w:r>
        <w:rPr>
          <w:rFonts w:ascii="Times New Roman" w:cs="Times New Roman" w:hAnsi="Times New Roman"/>
          <w:lang w:val="ru-RU"/>
        </w:rPr>
        <w:t xml:space="preserve">практики    </w:t>
      </w:r>
      <w:r>
        <w:rPr>
          <w:rFonts w:ascii="Times New Roman" w:cs="Times New Roman" w:hAnsi="Times New Roman"/>
          <w:u w:val="single"/>
          <w:lang w:val="ru-RU"/>
        </w:rPr>
        <w:t xml:space="preserve">«19» июля </w:t>
      </w:r>
      <w:r>
        <w:rPr>
          <w:rFonts w:ascii="Times New Roman" w:cs="Times New Roman" w:hAnsi="Times New Roman"/>
          <w:lang w:val="ru-RU"/>
        </w:rPr>
        <w:t>20</w:t>
      </w:r>
      <w:r>
        <w:rPr>
          <w:rFonts w:ascii="Times New Roman" w:cs="Times New Roman" w:hAnsi="Times New Roman"/>
          <w:u w:val="single"/>
          <w:lang w:val="ru-RU"/>
        </w:rPr>
        <w:t xml:space="preserve">24 </w:t>
      </w:r>
      <w:r>
        <w:rPr>
          <w:rFonts w:ascii="Times New Roman" w:cs="Times New Roman" w:hAnsi="Times New Roman"/>
          <w:lang w:val="ru-RU"/>
        </w:rPr>
        <w:t>г.</w:t>
      </w:r>
    </w:p>
    <w:p w14:paraId="00000068">
      <w:pPr>
        <w:pStyle w:val="Style12"/>
        <w:widowControl w:val="on"/>
        <w:tabs>
          <w:tab w:val="left" w:leader="underscore" w:pos="3806"/>
        </w:tabs>
        <w:rPr>
          <w:rFonts w:ascii="Times New Roman" w:cs="Times New Roman" w:hAnsi="Times New Roman"/>
          <w:b/>
          <w:lang w:val="ru-RU"/>
        </w:rPr>
      </w:pPr>
    </w:p>
    <w:p w14:paraId="00000069">
      <w:pPr>
        <w:pStyle w:val="Style12"/>
        <w:widowControl w:val="on"/>
        <w:tabs>
          <w:tab w:val="left" w:leader="underscore" w:pos="3806"/>
        </w:tabs>
        <w:jc w:val="center"/>
        <w:rPr>
          <w:rStyle w:val="FontStyle21"/>
          <w:rFonts w:ascii="Times New Roman" w:cs="Times New Roman" w:hAnsi="Times New Roman"/>
          <w:b w:val="off"/>
          <w:i/>
          <w:sz w:val="20"/>
          <w:lang w:val="ru-RU"/>
        </w:rPr>
      </w:pPr>
      <w:r>
        <w:rPr>
          <w:rFonts w:ascii="Times New Roman" w:cs="Times New Roman" w:hAnsi="Times New Roman"/>
          <w:b/>
          <w:lang w:val="ru-RU"/>
        </w:rPr>
        <w:t>Тема индивидуального задания:</w:t>
      </w:r>
    </w:p>
    <w:p w14:paraId="0000006A">
      <w:pPr>
        <w:pStyle w:val="Абзацсписка1"/>
        <w:ind w:left="0"/>
        <w:jc w:val="center"/>
        <w:rPr>
          <w:rFonts w:ascii="Times New Roman" w:cs="Times New Roman" w:hAnsi="Times New Roman"/>
          <w:sz w:val="32"/>
          <w:szCs w:val="32"/>
          <w:lang w:val="ru-RU"/>
        </w:rPr>
      </w:pPr>
      <w:r>
        <w:rPr>
          <w:rFonts w:ascii="Times New Roman" w:cs="Times New Roman" w:hAnsi="Times New Roman"/>
          <w:sz w:val="32"/>
          <w:szCs w:val="32"/>
          <w:lang w:val="ru-RU"/>
        </w:rPr>
        <w:t>Создания сайта по заказу 3</w:t>
      </w:r>
      <w:r>
        <w:rPr>
          <w:rFonts w:ascii="Times New Roman" w:cs="Times New Roman" w:hAnsi="Times New Roman"/>
          <w:sz w:val="32"/>
          <w:szCs w:val="32"/>
          <w:lang w:val="en-US"/>
        </w:rPr>
        <w:t>D-</w:t>
      </w:r>
      <w:r>
        <w:rPr>
          <w:rFonts w:ascii="Times New Roman" w:cs="Times New Roman" w:hAnsi="Times New Roman"/>
          <w:sz w:val="32"/>
          <w:szCs w:val="32"/>
          <w:lang w:val="ru-RU"/>
        </w:rPr>
        <w:t>моделей с формой и валидацией полей</w:t>
      </w:r>
    </w:p>
    <w:p w14:paraId="0000006B">
      <w:pPr>
        <w:jc w:val="center"/>
        <w:rPr>
          <w:rFonts w:ascii="Times New Roman" w:cs="Times New Roman" w:hAnsi="Times New Roman"/>
          <w:sz w:val="28"/>
          <w:szCs w:val="28"/>
          <w:lang w:val="ru-RU"/>
        </w:rPr>
      </w:pPr>
      <w:r>
        <w:rPr>
          <w:rFonts w:ascii="Times New Roman" w:cs="Times New Roman" w:hAnsi="Times New Roman"/>
          <w:sz w:val="28"/>
          <w:szCs w:val="28"/>
          <w:lang w:val="ru-RU"/>
        </w:rPr>
        <w:t>Содержание практики</w:t>
      </w:r>
    </w:p>
    <w:p w14:paraId="0000006C">
      <w:pPr>
        <w:jc w:val="center"/>
        <w:rPr>
          <w:rFonts w:ascii="Times New Roman" w:cs="Times New Roman" w:hAnsi="Times New Roman"/>
          <w:lang w:val="ru-RU"/>
        </w:rPr>
      </w:pPr>
    </w:p>
    <w:p w14:paraId="0000006D">
      <w:pPr>
        <w:shd w:val="clear" w:color="auto" w:fill="ffffff"/>
        <w:jc w:val="both"/>
        <w:rPr>
          <w:rFonts w:ascii="Times New Roman" w:cs="Times New Roman" w:hAnsi="Times New Roman"/>
          <w:i/>
          <w:iCs/>
          <w:lang w:val="ru-RU"/>
        </w:rPr>
      </w:pPr>
      <w:r>
        <w:rPr>
          <w:rFonts w:ascii="Times New Roman" w:cs="Times New Roman" w:hAnsi="Times New Roman"/>
          <w:i/>
          <w:iCs/>
          <w:color w:val="000000"/>
          <w:spacing w:val="4"/>
          <w:lang w:val="ru-RU"/>
        </w:rPr>
        <w:t>Во время прохождения практики студент обязан:</w:t>
      </w:r>
    </w:p>
    <w:p w14:paraId="0000006E">
      <w:pPr>
        <w:rPr>
          <w:rStyle w:val="FontStyle20"/>
          <w:rFonts w:ascii="Times New Roman" w:cs="Times New Roman" w:hAnsi="Times New Roman"/>
          <w:b/>
          <w:i w:val="off"/>
          <w:sz w:val="24"/>
          <w:szCs w:val="24"/>
          <w:lang w:val="ru-RU"/>
        </w:rPr>
      </w:pPr>
    </w:p>
    <w:p w14:paraId="0000006F">
      <w:pPr>
        <w:jc w:val="both"/>
        <w:rPr>
          <w:rStyle w:val="FontStyle20"/>
          <w:rFonts w:ascii="Times New Roman" w:cs="Times New Roman" w:hAnsi="Times New Roman"/>
          <w:sz w:val="24"/>
          <w:szCs w:val="24"/>
          <w:lang w:val="ru-RU"/>
        </w:rPr>
      </w:pPr>
      <w:r>
        <w:rPr>
          <w:rStyle w:val="FontStyle20"/>
          <w:rFonts w:ascii="Times New Roman" w:cs="Times New Roman" w:hAnsi="Times New Roman"/>
          <w:b/>
          <w:bCs/>
          <w:sz w:val="24"/>
          <w:szCs w:val="24"/>
          <w:lang w:val="ru-RU"/>
        </w:rPr>
        <w:t>Ознакомиться:</w:t>
      </w:r>
      <w:r>
        <w:rPr>
          <w:rStyle w:val="FontStyle20"/>
          <w:rFonts w:ascii="Times New Roman" w:cs="Times New Roman" w:hAnsi="Times New Roman"/>
          <w:sz w:val="24"/>
          <w:szCs w:val="24"/>
          <w:lang w:val="ru-RU"/>
        </w:rPr>
        <w:t xml:space="preserve">  </w:t>
      </w:r>
      <w:r>
        <w:rPr>
          <w:rStyle w:val="FontStyle20"/>
          <w:rFonts w:ascii="Times New Roman" w:cs="Times New Roman" w:hAnsi="Times New Roman"/>
          <w:sz w:val="24"/>
          <w:szCs w:val="24"/>
          <w:lang w:val="ru-RU"/>
        </w:rPr>
        <w:t xml:space="preserve"> с основами веб-разработки: HTTP/HTTPS протоколы и работа с ними, с </w:t>
      </w:r>
    </w:p>
    <w:p w14:paraId="00000070">
      <w:pPr>
        <w:jc w:val="both"/>
        <w:rPr>
          <w:rStyle w:val="FontStyle20"/>
          <w:rFonts w:ascii="Times New Roman" w:cs="Times New Roman" w:hAnsi="Times New Roman"/>
          <w:sz w:val="24"/>
          <w:szCs w:val="24"/>
          <w:lang w:val="ru-RU"/>
        </w:rPr>
      </w:pPr>
      <w:r>
        <w:rPr>
          <w:rStyle w:val="FontStyle20"/>
          <w:rFonts w:ascii="Times New Roman" w:cs="Times New Roman" w:hAnsi="Times New Roman"/>
          <w:sz w:val="24"/>
          <w:szCs w:val="24"/>
          <w:lang w:val="ru-RU"/>
        </w:rPr>
        <w:t>основами HTML и разметкой, с основами стилей и макетов с помощью CSS, с Flexbox и Grid Layout для создания адаптивных дизайнов, с написанием и подключением скриптов.</w:t>
      </w:r>
    </w:p>
    <w:p w14:paraId="00000071">
      <w:pPr>
        <w:jc w:val="both"/>
        <w:rPr>
          <w:rStyle w:val="FontStyle20"/>
          <w:rFonts w:ascii="Times New Roman" w:cs="Times New Roman" w:hAnsi="Times New Roman"/>
          <w:i w:val="off"/>
          <w:sz w:val="24"/>
          <w:szCs w:val="24"/>
          <w:u w:val="single"/>
          <w:lang w:val="ru-RU"/>
        </w:rPr>
      </w:pPr>
    </w:p>
    <w:p w14:paraId="00000072">
      <w:pPr>
        <w:rPr>
          <w:rStyle w:val="FontStyle20"/>
          <w:rFonts w:ascii="Times New Roman" w:cs="Times New Roman" w:hAnsi="Times New Roman"/>
          <w:i w:val="off"/>
          <w:sz w:val="24"/>
          <w:szCs w:val="24"/>
          <w:u w:val="single"/>
          <w:lang w:val="ru-RU"/>
        </w:rPr>
      </w:pPr>
      <w:r>
        <w:rPr>
          <w:rFonts w:ascii="Times New Roman" w:cs="Times New Roman" w:hAnsi="Times New Roman"/>
          <w:lang w:val="ru-RU"/>
        </w:rPr>
        <w:t>Изучить:</w:t>
      </w:r>
      <w:r>
        <w:rPr>
          <w:rFonts w:ascii="Times New Roman" w:cs="Times New Roman" w:hAnsi="Times New Roman"/>
          <w:lang w:val="ru-RU"/>
        </w:rPr>
        <w:t xml:space="preserve"> </w:t>
      </w:r>
      <w:r>
        <w:rPr>
          <w:rStyle w:val="FontStyle20"/>
          <w:rFonts w:ascii="Times New Roman" w:cs="Times New Roman" w:hAnsi="Times New Roman"/>
          <w:sz w:val="24"/>
          <w:szCs w:val="24"/>
          <w:lang w:val="ru-RU"/>
        </w:rPr>
        <w:t>Работ</w:t>
      </w:r>
      <w:r>
        <w:rPr>
          <w:rStyle w:val="FontStyle20"/>
          <w:rFonts w:ascii="Times New Roman" w:cs="Times New Roman" w:hAnsi="Times New Roman"/>
          <w:sz w:val="24"/>
          <w:szCs w:val="24"/>
          <w:lang w:val="ru-RU"/>
        </w:rPr>
        <w:t>у</w:t>
      </w:r>
      <w:r>
        <w:rPr>
          <w:rStyle w:val="FontStyle20"/>
          <w:rFonts w:ascii="Times New Roman" w:cs="Times New Roman" w:hAnsi="Times New Roman"/>
          <w:sz w:val="24"/>
          <w:szCs w:val="24"/>
          <w:lang w:val="ru-RU"/>
        </w:rPr>
        <w:t xml:space="preserve"> с формами (input, select, textarea и т.д.), </w:t>
      </w:r>
      <w:r>
        <w:rPr>
          <w:rStyle w:val="FontStyle20"/>
          <w:rFonts w:ascii="Times New Roman" w:cs="Times New Roman" w:hAnsi="Times New Roman"/>
          <w:i w:val="off"/>
          <w:sz w:val="24"/>
          <w:szCs w:val="24"/>
          <w:u w:val="none"/>
          <w:lang w:val="ru-RU"/>
        </w:rPr>
        <w:t>в</w:t>
      </w:r>
      <w:r>
        <w:rPr>
          <w:rStyle w:val="FontStyle20"/>
          <w:rFonts w:ascii="Times New Roman" w:cs="Times New Roman" w:hAnsi="Times New Roman"/>
          <w:i w:val="off"/>
          <w:sz w:val="24"/>
          <w:szCs w:val="24"/>
          <w:u w:val="none"/>
          <w:lang w:val="ru-RU"/>
        </w:rPr>
        <w:t>алидаци</w:t>
      </w:r>
      <w:r>
        <w:rPr>
          <w:rStyle w:val="FontStyle20"/>
          <w:rFonts w:ascii="Times New Roman" w:cs="Times New Roman" w:hAnsi="Times New Roman"/>
          <w:i w:val="off"/>
          <w:sz w:val="24"/>
          <w:szCs w:val="24"/>
          <w:u w:val="none"/>
          <w:lang w:val="ru-RU"/>
        </w:rPr>
        <w:t>ю</w:t>
      </w:r>
      <w:r>
        <w:rPr>
          <w:rStyle w:val="FontStyle20"/>
          <w:rFonts w:ascii="Times New Roman" w:cs="Times New Roman" w:hAnsi="Times New Roman"/>
          <w:i w:val="off"/>
          <w:sz w:val="24"/>
          <w:szCs w:val="24"/>
          <w:u w:val="none"/>
          <w:lang w:val="ru-RU"/>
        </w:rPr>
        <w:t xml:space="preserve"> форм средствами JavaScript и HTML.</w:t>
      </w:r>
    </w:p>
    <w:p w14:paraId="00000073">
      <w:pPr>
        <w:pStyle w:val="Style9"/>
        <w:widowControl w:val="on"/>
        <w:spacing w:line="240" w:lineRule="auto"/>
        <w:rPr>
          <w:rStyle w:val="FontStyle20"/>
          <w:rFonts w:ascii="Times New Roman" w:cs="Times New Roman" w:hAnsi="Times New Roman"/>
          <w:i w:val="off"/>
          <w:sz w:val="24"/>
          <w:szCs w:val="24"/>
          <w:lang w:val="ru-RU"/>
        </w:rPr>
      </w:pPr>
    </w:p>
    <w:p w14:paraId="00000074">
      <w:pPr>
        <w:pStyle w:val="Style9"/>
        <w:widowControl w:val="on"/>
        <w:spacing w:line="240" w:lineRule="auto"/>
        <w:jc w:val="both"/>
        <w:rPr>
          <w:rStyle w:val="FontStyle20"/>
          <w:rFonts w:ascii="Times New Roman" w:cs="Times New Roman" w:hAnsi="Times New Roman"/>
          <w:b/>
          <w:sz w:val="24"/>
          <w:szCs w:val="24"/>
          <w:lang w:val="ru-RU"/>
        </w:rPr>
      </w:pPr>
      <w:r>
        <w:rPr>
          <w:rStyle w:val="FontStyle20"/>
          <w:rFonts w:ascii="Times New Roman" w:cs="Times New Roman" w:hAnsi="Times New Roman"/>
          <w:b/>
          <w:sz w:val="24"/>
          <w:szCs w:val="24"/>
          <w:lang w:val="ru-RU"/>
        </w:rPr>
        <w:t xml:space="preserve">Выполнить следующие виды работ по приобретению </w:t>
      </w:r>
      <w:r>
        <w:rPr>
          <w:rStyle w:val="FontStyle20"/>
          <w:rFonts w:ascii="Times New Roman" w:cs="Times New Roman" w:hAnsi="Times New Roman"/>
          <w:b/>
          <w:sz w:val="24"/>
          <w:szCs w:val="24"/>
          <w:lang w:val="ru-RU"/>
        </w:rPr>
        <w:t>практических навыков:</w:t>
      </w:r>
    </w:p>
    <w:p w14:paraId="00000075">
      <w:pPr>
        <w:pStyle w:val="Style9"/>
        <w:widowControl w:val="on"/>
        <w:spacing w:line="240" w:lineRule="auto"/>
        <w:jc w:val="both"/>
        <w:rPr>
          <w:rStyle w:val="FontStyle20"/>
          <w:rFonts w:ascii="Times New Roman" w:cs="Times New Roman" w:hAnsi="Times New Roman"/>
          <w:sz w:val="24"/>
          <w:szCs w:val="24"/>
          <w:lang w:val="ru-RU"/>
        </w:rPr>
      </w:pPr>
      <w:r>
        <w:rPr>
          <w:rStyle w:val="FontStyle20"/>
          <w:rFonts w:ascii="Times New Roman" w:cs="Times New Roman" w:hAnsi="Times New Roman"/>
          <w:b w:val="off"/>
          <w:bCs w:val="off"/>
          <w:sz w:val="24"/>
          <w:szCs w:val="24"/>
          <w:lang w:val="ru-RU"/>
        </w:rPr>
        <w:t>Верстка основной страницы с контактной формой, с</w:t>
      </w:r>
      <w:r>
        <w:rPr>
          <w:rStyle w:val="FontStyle20"/>
          <w:rFonts w:ascii="Times New Roman" w:cs="Times New Roman" w:hAnsi="Times New Roman"/>
          <w:b w:val="off"/>
          <w:bCs w:val="off"/>
          <w:sz w:val="24"/>
          <w:szCs w:val="24"/>
          <w:lang w:val="ru-RU"/>
        </w:rPr>
        <w:t>оздание адаптивного дизайна, р</w:t>
      </w:r>
      <w:r>
        <w:rPr>
          <w:rStyle w:val="FontStyle20"/>
          <w:rFonts w:ascii="Times New Roman" w:cs="Times New Roman" w:hAnsi="Times New Roman"/>
          <w:b w:val="off"/>
          <w:bCs w:val="off"/>
          <w:sz w:val="24"/>
          <w:szCs w:val="24"/>
          <w:lang w:val="ru-RU"/>
        </w:rPr>
        <w:t>еализация стилистических элементов, соответствующих дизайну, с</w:t>
      </w:r>
      <w:r>
        <w:rPr>
          <w:rStyle w:val="FontStyle20"/>
          <w:rFonts w:ascii="Times New Roman" w:cs="Times New Roman" w:hAnsi="Times New Roman"/>
          <w:b w:val="off"/>
          <w:bCs w:val="off"/>
          <w:sz w:val="24"/>
          <w:szCs w:val="24"/>
          <w:lang w:val="ru-RU"/>
        </w:rPr>
        <w:t>оздание и настройка контактной формы</w:t>
      </w:r>
      <w:r>
        <w:rPr>
          <w:rStyle w:val="FontStyle20"/>
          <w:rFonts w:ascii="Times New Roman" w:cs="Times New Roman" w:hAnsi="Times New Roman"/>
          <w:b w:val="off"/>
          <w:bCs w:val="off"/>
          <w:sz w:val="24"/>
          <w:szCs w:val="24"/>
          <w:lang w:val="ru-RU"/>
        </w:rPr>
        <w:t xml:space="preserve">, </w:t>
      </w:r>
      <w:r>
        <w:rPr>
          <w:rStyle w:val="FontStyle20"/>
          <w:rFonts w:ascii="Times New Roman" w:cs="Times New Roman" w:hAnsi="Times New Roman"/>
          <w:b w:val="off"/>
          <w:bCs w:val="off"/>
          <w:sz w:val="24"/>
          <w:szCs w:val="24"/>
          <w:lang w:val="ru-RU"/>
        </w:rPr>
        <w:t>д</w:t>
      </w:r>
      <w:r>
        <w:rPr>
          <w:rStyle w:val="FontStyle20"/>
          <w:rFonts w:ascii="Times New Roman" w:cs="Times New Roman" w:hAnsi="Times New Roman"/>
          <w:b w:val="off"/>
          <w:bCs w:val="off"/>
          <w:sz w:val="24"/>
          <w:szCs w:val="24"/>
          <w:lang w:val="ru-RU"/>
        </w:rPr>
        <w:t>обавление и настройка клиентской валидации форм (например, проверка обязательных полей, формата email и т.д.), н</w:t>
      </w:r>
      <w:r>
        <w:rPr>
          <w:rStyle w:val="FontStyle20"/>
          <w:rFonts w:ascii="Times New Roman" w:cs="Times New Roman" w:hAnsi="Times New Roman"/>
          <w:b w:val="off"/>
          <w:bCs w:val="off"/>
          <w:sz w:val="24"/>
          <w:szCs w:val="24"/>
          <w:lang w:val="ru-RU"/>
        </w:rPr>
        <w:t>астройка отправки данных.</w:t>
      </w:r>
    </w:p>
    <w:p w14:paraId="00000076">
      <w:pPr>
        <w:pStyle w:val="Style9"/>
        <w:widowControl w:val="on"/>
        <w:spacing w:line="240" w:lineRule="auto"/>
        <w:jc w:val="both"/>
        <w:rPr>
          <w:rStyle w:val="FontStyle20"/>
          <w:rFonts w:ascii="Times New Roman" w:cs="Times New Roman" w:hAnsi="Times New Roman"/>
          <w:i w:val="off"/>
          <w:sz w:val="24"/>
          <w:szCs w:val="24"/>
          <w:u w:val="single"/>
          <w:lang w:val="ru-RU"/>
        </w:rPr>
      </w:pPr>
    </w:p>
    <w:p w14:paraId="00000077">
      <w:pPr>
        <w:rPr>
          <w:rFonts w:ascii="Times New Roman" w:cs="Times New Roman" w:hAnsi="Times New Roman"/>
          <w:lang w:val="ru-RU"/>
        </w:rPr>
      </w:pPr>
    </w:p>
    <w:p w14:paraId="00000078">
      <w:pPr>
        <w:pStyle w:val="Абзацсписка1"/>
        <w:ind w:left="0"/>
        <w:rPr>
          <w:rFonts w:ascii="Times New Roman" w:cs="Times New Roman" w:hAnsi="Times New Roman"/>
          <w:sz w:val="28"/>
          <w:szCs w:val="28"/>
          <w:lang w:val="ru-RU"/>
        </w:rPr>
      </w:pPr>
      <w:r>
        <w:rPr>
          <w:rFonts w:ascii="Times New Roman" w:cs="Times New Roman" w:hAnsi="Times New Roman"/>
          <w:lang w:val="ru-RU"/>
        </w:rPr>
        <w:t>Должность на практике</w:t>
      </w:r>
      <w:r>
        <w:rPr>
          <w:rFonts w:ascii="Times New Roman" w:cs="Times New Roman" w:hAnsi="Times New Roman"/>
          <w:sz w:val="28"/>
          <w:szCs w:val="28"/>
          <w:lang w:val="ru-RU"/>
        </w:rPr>
        <w:t xml:space="preserve"> </w:t>
      </w:r>
      <w:r>
        <w:rPr>
          <w:rFonts w:ascii="Times New Roman" w:cs="Times New Roman" w:hAnsi="Times New Roman"/>
          <w:sz w:val="28"/>
          <w:szCs w:val="28"/>
          <w:u w:val="single"/>
          <w:lang w:val="ru-RU"/>
        </w:rPr>
        <w:tab/>
      </w:r>
      <w:r>
        <w:rPr>
          <w:rFonts w:ascii="Times New Roman" w:cs="Times New Roman" w:hAnsi="Times New Roman"/>
          <w:szCs w:val="28"/>
          <w:u w:val="single"/>
          <w:lang w:val="ru-RU"/>
        </w:rPr>
        <w:t>практикант</w:t>
      </w:r>
    </w:p>
    <w:p w14:paraId="00000079">
      <w:pPr>
        <w:jc w:val="center"/>
        <w:rPr>
          <w:rFonts w:ascii="Times New Roman" w:cs="Times New Roman" w:hAnsi="Times New Roman"/>
          <w:lang w:val="ru-RU"/>
        </w:rPr>
      </w:pPr>
    </w:p>
    <w:p w14:paraId="0000007A">
      <w:pPr>
        <w:jc w:val="center"/>
        <w:rPr>
          <w:rStyle w:val="FontStyle21"/>
          <w:rFonts w:ascii="Times New Roman" w:cs="Times New Roman" w:hAnsi="Times New Roman"/>
          <w:sz w:val="24"/>
          <w:szCs w:val="24"/>
          <w:lang w:val="ru-RU"/>
        </w:rPr>
      </w:pPr>
      <w:r>
        <w:rPr>
          <w:rStyle w:val="FontStyle21"/>
          <w:rFonts w:ascii="Times New Roman" w:cs="Times New Roman" w:hAnsi="Times New Roman"/>
          <w:sz w:val="24"/>
          <w:szCs w:val="24"/>
          <w:lang w:val="ru-RU"/>
        </w:rPr>
        <w:t>Планируемые результаты обучения при прохождении практики</w:t>
      </w:r>
    </w:p>
    <w:tbl>
      <w:tblPr>
        <w:tblW w:w="0" w:type="auto"/>
        <w:tblInd w:w="108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ook w:val="04A0"/>
      </w:tblPr>
      <w:tblGrid>
        <w:gridCol w:w="2156"/>
        <w:gridCol w:w="2668"/>
        <w:gridCol w:w="2650"/>
        <w:gridCol w:w="1831"/>
        <w:gridCol w:w="172"/>
      </w:tblGrid>
      <w:tr>
        <w:trPr>
          <w:tblHeader w:val="on"/>
        </w:trPr>
        <w:tc>
          <w:tcPr>
            <w:cnfStyle w:val="101000000000"/>
            <w:tcW w:w="2305" w:type="dxa"/>
            <w:vAlign w:val="center"/>
          </w:tcPr>
          <w:p w14:paraId="0000007B">
            <w:pPr>
              <w:pStyle w:val="Default"/>
              <w:jc w:val="center"/>
              <w:rPr>
                <w:rFonts w:ascii="Times New Roman" w:cs="Times New Roman" w:hAnsi="Times New Roman"/>
                <w:b/>
                <w:bCs/>
                <w:color w:val="auto"/>
                <w:sz w:val="16"/>
                <w:szCs w:val="16"/>
                <w:lang w:val="ru-RU"/>
              </w:rPr>
            </w:pPr>
            <w:r>
              <w:rPr>
                <w:rFonts w:ascii="Times New Roman" w:cs="Times New Roman" w:hAnsi="Times New Roman"/>
                <w:b/>
                <w:bCs/>
                <w:color w:val="auto"/>
                <w:sz w:val="16"/>
                <w:szCs w:val="16"/>
                <w:lang w:val="ru-RU"/>
              </w:rPr>
              <w:t>Планируемые результаты освоения образовательной программы</w:t>
            </w:r>
          </w:p>
        </w:tc>
        <w:tc>
          <w:tcPr>
            <w:cnfStyle w:val="100000000000"/>
            <w:tcW w:w="6932" w:type="dxa"/>
            <w:gridSpan w:val="4"/>
            <w:vAlign w:val="center"/>
          </w:tcPr>
          <w:p w14:paraId="0000007C">
            <w:pPr>
              <w:pStyle w:val="Default"/>
              <w:jc w:val="center"/>
              <w:rPr>
                <w:rFonts w:ascii="Times New Roman" w:cs="Times New Roman" w:hAnsi="Times New Roman"/>
                <w:b/>
                <w:bCs/>
                <w:color w:val="auto"/>
                <w:sz w:val="16"/>
                <w:szCs w:val="16"/>
                <w:lang w:val="ru-RU"/>
              </w:rPr>
            </w:pPr>
            <w:r>
              <w:rPr>
                <w:rFonts w:ascii="Times New Roman" w:cs="Times New Roman" w:hAnsi="Times New Roman"/>
                <w:b/>
                <w:bCs/>
                <w:color w:val="auto"/>
                <w:sz w:val="16"/>
                <w:szCs w:val="16"/>
                <w:lang w:val="ru-RU"/>
              </w:rPr>
              <w:t>Планируемые результаты обучения при прохождении практики</w:t>
            </w:r>
          </w:p>
          <w:p w14:paraId="0000007D">
            <w:pPr>
              <w:jc w:val="center"/>
              <w:rPr>
                <w:rFonts w:ascii="Times New Roman" w:cs="Times New Roman" w:hAnsi="Times New Roman"/>
                <w:b/>
                <w:bCs/>
                <w:sz w:val="16"/>
                <w:szCs w:val="16"/>
                <w:lang w:val="ru-RU"/>
              </w:rPr>
            </w:pPr>
          </w:p>
        </w:tc>
      </w:tr>
      <w:tr>
        <w:trPr>
          <w:tblHeader w:val="on"/>
        </w:trPr>
        <w:tc>
          <w:tcPr>
            <w:cnfStyle w:val="001000100000"/>
            <w:tcW w:w="2305" w:type="dxa"/>
          </w:tcPr>
          <w:p w14:paraId="0000007E">
            <w:pPr>
              <w:jc w:val="center"/>
              <w:rPr>
                <w:rFonts w:ascii="Times New Roman" w:cs="Times New Roman" w:hAnsi="Times New Roman"/>
                <w:b/>
                <w:bCs/>
                <w:sz w:val="16"/>
                <w:szCs w:val="16"/>
                <w:lang w:val="ru-RU"/>
              </w:rPr>
            </w:pPr>
            <w:r>
              <w:rPr>
                <w:rFonts w:ascii="Times New Roman" w:cs="Times New Roman" w:hAnsi="Times New Roman"/>
                <w:b/>
                <w:bCs/>
                <w:sz w:val="16"/>
                <w:szCs w:val="16"/>
                <w:lang w:val="ru-RU"/>
              </w:rPr>
              <w:t>Код компетенции</w:t>
            </w:r>
          </w:p>
        </w:tc>
        <w:tc>
          <w:tcPr>
            <w:cnfStyle w:val="000000100000"/>
            <w:tcW w:w="2424" w:type="dxa"/>
          </w:tcPr>
          <w:p w14:paraId="0000007F">
            <w:pPr>
              <w:jc w:val="center"/>
              <w:rPr>
                <w:rFonts w:ascii="Times New Roman" w:cs="Times New Roman" w:hAnsi="Times New Roman"/>
                <w:b/>
                <w:bCs/>
                <w:sz w:val="16"/>
                <w:szCs w:val="16"/>
                <w:lang w:val="ru-RU"/>
              </w:rPr>
            </w:pPr>
            <w:r>
              <w:rPr>
                <w:rFonts w:ascii="Times New Roman" w:cs="Times New Roman" w:hAnsi="Times New Roman"/>
                <w:b/>
                <w:bCs/>
                <w:sz w:val="16"/>
                <w:szCs w:val="16"/>
                <w:lang w:val="ru-RU"/>
              </w:rPr>
              <w:t>Знать</w:t>
            </w:r>
          </w:p>
        </w:tc>
        <w:tc>
          <w:tcPr>
            <w:cnfStyle w:val="000000100000"/>
            <w:tcW w:w="2327" w:type="dxa"/>
          </w:tcPr>
          <w:p w14:paraId="00000080">
            <w:pPr>
              <w:jc w:val="center"/>
              <w:rPr>
                <w:rFonts w:ascii="Times New Roman" w:cs="Times New Roman" w:hAnsi="Times New Roman"/>
                <w:b/>
                <w:bCs/>
                <w:sz w:val="16"/>
                <w:szCs w:val="16"/>
                <w:lang w:val="ru-RU"/>
              </w:rPr>
            </w:pPr>
            <w:r>
              <w:rPr>
                <w:rFonts w:ascii="Times New Roman" w:cs="Times New Roman" w:hAnsi="Times New Roman"/>
                <w:b/>
                <w:bCs/>
                <w:sz w:val="16"/>
                <w:szCs w:val="16"/>
                <w:lang w:val="ru-RU"/>
              </w:rPr>
              <w:t>Уметь</w:t>
            </w:r>
          </w:p>
        </w:tc>
        <w:tc>
          <w:tcPr>
            <w:cnfStyle w:val="000000100000"/>
            <w:tcW w:w="2181" w:type="dxa"/>
            <w:gridSpan w:val="2"/>
          </w:tcPr>
          <w:p w14:paraId="00000081">
            <w:pPr>
              <w:jc w:val="center"/>
              <w:rPr>
                <w:rFonts w:ascii="Times New Roman" w:cs="Times New Roman" w:hAnsi="Times New Roman"/>
                <w:b/>
                <w:bCs/>
                <w:sz w:val="16"/>
                <w:szCs w:val="16"/>
                <w:lang w:val="ru-RU"/>
              </w:rPr>
            </w:pPr>
            <w:r>
              <w:rPr>
                <w:rFonts w:ascii="Times New Roman" w:cs="Times New Roman" w:hAnsi="Times New Roman"/>
                <w:b/>
                <w:bCs/>
                <w:sz w:val="16"/>
                <w:szCs w:val="16"/>
                <w:lang w:val="ru-RU"/>
              </w:rPr>
              <w:t>Владеть</w:t>
            </w:r>
          </w:p>
        </w:tc>
      </w:tr>
      <w:tr>
        <w:trPr>
          <w:gridAfter w:val="1"/>
          <w:wAfter w:w="7" w:type="dxa"/>
        </w:trPr>
        <w:tc>
          <w:tcPr>
            <w:cnfStyle w:val="001000010000"/>
            <w:tcW w:w="2305" w:type="dxa"/>
          </w:tcPr>
          <w:p w14:paraId="00000082">
            <w:pPr>
              <w:tabs>
                <w:tab w:val="center" w:pos="1097"/>
              </w:tabs>
              <w:jc w:val="both"/>
              <w:rPr>
                <w:rFonts w:ascii="Times New Roman" w:cs="Times New Roman" w:hAnsi="Times New Roman"/>
                <w:sz w:val="16"/>
                <w:szCs w:val="16"/>
                <w:lang w:val="ru-RU"/>
              </w:rPr>
            </w:pPr>
            <w:r>
              <w:rPr>
                <w:rFonts w:ascii="Times New Roman" w:cs="Times New Roman" w:hAnsi="Times New Roman"/>
                <w:sz w:val="16"/>
                <w:szCs w:val="16"/>
                <w:lang w:val="ru-RU"/>
              </w:rPr>
              <w:t xml:space="preserve">ОПК-1 Способен применять естественнонаучные и общеинженерные знания, методы математического </w:t>
            </w:r>
            <w:r>
              <w:rPr>
                <w:rFonts w:ascii="Times New Roman" w:cs="Times New Roman" w:hAnsi="Times New Roman"/>
                <w:sz w:val="16"/>
                <w:szCs w:val="16"/>
                <w:lang w:val="ru-RU"/>
              </w:rPr>
              <w:t>анализа и моделирования, теоретического и экспериментального исследования в профессиональной деятельности</w:t>
            </w:r>
          </w:p>
        </w:tc>
        <w:tc>
          <w:tcPr>
            <w:cnfStyle w:val="000000010000"/>
            <w:tcW w:w="2424" w:type="dxa"/>
          </w:tcPr>
          <w:p w14:paraId="00000083">
            <w:pPr>
              <w:pStyle w:val="ListParagraph"/>
              <w:widowControl w:val="off"/>
              <w:numPr>
                <w:ilvl w:val="0"/>
                <w:numId w:val="6"/>
              </w:numPr>
              <w:tabs>
                <w:tab w:val="left" w:pos="0"/>
                <w:tab w:val="left" w:pos="305"/>
              </w:tabs>
              <w:ind w:left="22" w:firstLine="0"/>
              <w:rPr>
                <w:rFonts w:ascii="Times New Roman" w:cs="Times New Roman" w:hAnsi="Times New Roman"/>
                <w:sz w:val="16"/>
                <w:szCs w:val="16"/>
                <w:lang w:val="ru-RU"/>
              </w:rPr>
            </w:pPr>
            <w:r>
              <w:rPr>
                <w:rFonts w:ascii="Times New Roman" w:cs="Times New Roman" w:hAnsi="Times New Roman"/>
                <w:iCs/>
                <w:sz w:val="20"/>
                <w:lang w:val="ru-RU"/>
              </w:rPr>
              <w:t xml:space="preserve">основы математики, физики, вычислительной техники и </w:t>
            </w:r>
            <w:r>
              <w:rPr>
                <w:rFonts w:ascii="Times New Roman" w:cs="Times New Roman" w:hAnsi="Times New Roman"/>
                <w:iCs/>
                <w:sz w:val="20"/>
                <w:lang w:val="ru-RU"/>
              </w:rPr>
              <w:t>программирования;</w:t>
            </w:r>
          </w:p>
        </w:tc>
        <w:tc>
          <w:tcPr>
            <w:cnfStyle w:val="000000010000"/>
            <w:tcW w:w="2327" w:type="dxa"/>
          </w:tcPr>
          <w:p w14:paraId="00000084">
            <w:pPr>
              <w:pStyle w:val="ListParagraph"/>
              <w:numPr>
                <w:ilvl w:val="0"/>
                <w:numId w:val="6"/>
              </w:numPr>
              <w:tabs>
                <w:tab w:val="left" w:pos="197"/>
              </w:tabs>
              <w:ind w:left="0" w:firstLine="0"/>
              <w:rPr>
                <w:rFonts w:ascii="Times New Roman" w:cs="Times New Roman" w:hAnsi="Times New Roman"/>
                <w:iCs/>
                <w:sz w:val="20"/>
                <w:lang w:val="ru-RU"/>
              </w:rPr>
            </w:pPr>
            <w:r>
              <w:rPr>
                <w:rFonts w:ascii="Times New Roman" w:cs="Times New Roman" w:hAnsi="Times New Roman"/>
                <w:iCs/>
                <w:sz w:val="20"/>
                <w:lang w:val="ru-RU"/>
              </w:rPr>
              <w:t xml:space="preserve">решать стандартные профессиональные задачи с применением </w:t>
            </w:r>
            <w:r>
              <w:rPr>
                <w:rFonts w:ascii="Times New Roman" w:cs="Times New Roman" w:hAnsi="Times New Roman"/>
                <w:iCs/>
                <w:sz w:val="20"/>
                <w:lang w:val="ru-RU"/>
              </w:rPr>
              <w:t>естественнонаучных и общеинженерных знаний, методов математического анализа и моделирования;</w:t>
            </w:r>
          </w:p>
        </w:tc>
        <w:tc>
          <w:tcPr>
            <w:cnfStyle w:val="000000010000"/>
            <w:tcW w:w="2181" w:type="dxa"/>
          </w:tcPr>
          <w:p w14:paraId="00000085">
            <w:pPr>
              <w:pStyle w:val="ListParagraph"/>
              <w:numPr>
                <w:ilvl w:val="0"/>
                <w:numId w:val="9"/>
              </w:numPr>
              <w:tabs>
                <w:tab w:val="left" w:pos="238"/>
              </w:tabs>
              <w:ind w:left="0" w:firstLine="0"/>
              <w:rPr>
                <w:rFonts w:ascii="Times New Roman" w:cs="Times New Roman" w:hAnsi="Times New Roman"/>
                <w:sz w:val="20"/>
                <w:lang w:val="ru-RU"/>
              </w:rPr>
            </w:pPr>
            <w:r>
              <w:rPr>
                <w:rFonts w:ascii="Times New Roman" w:cs="Times New Roman" w:hAnsi="Times New Roman"/>
                <w:iCs/>
                <w:sz w:val="20"/>
                <w:lang w:val="ru-RU"/>
              </w:rPr>
              <w:t>навыками теоретического и эксперимен</w:t>
            </w:r>
            <w:r>
              <w:rPr>
                <w:rFonts w:ascii="Times New Roman" w:cs="Times New Roman" w:hAnsi="Times New Roman"/>
                <w:iCs/>
                <w:sz w:val="20"/>
                <w:lang w:val="ru-RU"/>
              </w:rPr>
              <w:t xml:space="preserve">тального </w:t>
            </w:r>
            <w:r>
              <w:rPr>
                <w:rFonts w:ascii="Times New Roman" w:cs="Times New Roman" w:hAnsi="Times New Roman"/>
                <w:iCs/>
                <w:sz w:val="20"/>
                <w:lang w:val="ru-RU"/>
              </w:rPr>
              <w:t>исследования объектов профессиональной деятельности;</w:t>
            </w:r>
          </w:p>
        </w:tc>
      </w:tr>
      <w:tr>
        <w:trPr/>
        <w:tc>
          <w:tcPr>
            <w:cnfStyle w:val="001000100000"/>
            <w:tcW w:w="2305" w:type="dxa"/>
          </w:tcPr>
          <w:p w14:paraId="00000086">
            <w:pPr>
              <w:tabs>
                <w:tab w:val="center" w:pos="1097"/>
              </w:tabs>
              <w:jc w:val="both"/>
              <w:rPr>
                <w:rFonts w:ascii="Times New Roman" w:cs="Times New Roman" w:hAnsi="Times New Roman"/>
                <w:sz w:val="16"/>
                <w:szCs w:val="16"/>
                <w:lang w:val="ru-RU"/>
              </w:rPr>
            </w:pPr>
            <w:r>
              <w:rPr>
                <w:rFonts w:ascii="Times New Roman" w:cs="Times New Roman" w:hAnsi="Times New Roman"/>
                <w:sz w:val="16"/>
                <w:szCs w:val="16"/>
                <w:lang w:val="ru-RU"/>
              </w:rPr>
              <w:t>ОПК-3 Способен решать стандартные задачи профессиональной деятельности на основе информационной и библиографической культуры с применением информационно-коммуникационных технологий и с учетом о</w:t>
            </w:r>
            <w:r>
              <w:rPr>
                <w:rFonts w:ascii="Times New Roman" w:cs="Times New Roman" w:hAnsi="Times New Roman"/>
                <w:sz w:val="16"/>
                <w:szCs w:val="16"/>
                <w:lang w:val="ru-RU"/>
              </w:rPr>
              <w:t>сновных требований информационной безопасности;</w:t>
            </w:r>
          </w:p>
        </w:tc>
        <w:tc>
          <w:tcPr>
            <w:cnfStyle w:val="000000100000"/>
            <w:tcW w:w="2424" w:type="dxa"/>
          </w:tcPr>
          <w:p w14:paraId="00000087">
            <w:pPr>
              <w:pStyle w:val="ListParagraph"/>
              <w:numPr>
                <w:ilvl w:val="0"/>
                <w:numId w:val="6"/>
              </w:numPr>
              <w:tabs>
                <w:tab w:val="left" w:pos="305"/>
              </w:tabs>
              <w:ind w:left="22" w:firstLine="0"/>
              <w:rPr>
                <w:rFonts w:ascii="Times New Roman" w:cs="Times New Roman" w:hAnsi="Times New Roman"/>
                <w:sz w:val="16"/>
                <w:szCs w:val="16"/>
                <w:lang w:val="ru-RU"/>
              </w:rPr>
            </w:pPr>
            <w:r>
              <w:rPr>
                <w:rFonts w:ascii="Times New Roman" w:cs="Times New Roman" w:hAnsi="Times New Roman"/>
                <w:iCs/>
                <w:sz w:val="20"/>
                <w:lang w:val="ru-RU"/>
              </w:rPr>
              <w:t xml:space="preserve">принципы, методы и средства решения стандартных задач профессиональной деятельности на основе информационной и библиографической культуры с применением информационно-коммуникационных технологий и с учетом </w:t>
            </w:r>
            <w:r>
              <w:rPr>
                <w:rFonts w:ascii="Times New Roman" w:cs="Times New Roman" w:hAnsi="Times New Roman"/>
                <w:iCs/>
                <w:sz w:val="20"/>
                <w:lang w:val="ru-RU"/>
              </w:rPr>
              <w:t>основных требований информационной безопасности</w:t>
            </w:r>
          </w:p>
        </w:tc>
        <w:tc>
          <w:tcPr>
            <w:cnfStyle w:val="000000100000"/>
            <w:tcW w:w="2327" w:type="dxa"/>
          </w:tcPr>
          <w:p w14:paraId="00000088">
            <w:pPr>
              <w:jc w:val="both"/>
              <w:rPr>
                <w:rFonts w:ascii="Times New Roman" w:cs="Times New Roman" w:hAnsi="Times New Roman"/>
                <w:sz w:val="16"/>
                <w:szCs w:val="16"/>
                <w:lang w:val="ru-RU"/>
              </w:rPr>
            </w:pPr>
            <w:r>
              <w:rPr>
                <w:rFonts w:ascii="Times New Roman" w:cs="Times New Roman" w:hAnsi="Times New Roman"/>
                <w:iCs/>
                <w:sz w:val="20"/>
                <w:lang w:val="ru-RU"/>
              </w:rPr>
              <w:t>- решать стандартные задачи профессиональной деятельности на основе информационной и библиографической культуры с применением информационно-коммуникационных технологий и с учетом основных требований информаци</w:t>
            </w:r>
            <w:r>
              <w:rPr>
                <w:rFonts w:ascii="Times New Roman" w:cs="Times New Roman" w:hAnsi="Times New Roman"/>
                <w:iCs/>
                <w:sz w:val="20"/>
                <w:lang w:val="ru-RU"/>
              </w:rPr>
              <w:t>онной безопасности</w:t>
            </w:r>
          </w:p>
        </w:tc>
        <w:tc>
          <w:tcPr>
            <w:cnfStyle w:val="000000100000"/>
            <w:tcW w:w="2181" w:type="dxa"/>
            <w:gridSpan w:val="2"/>
          </w:tcPr>
          <w:p w14:paraId="00000089">
            <w:pPr>
              <w:pStyle w:val="ListParagraph"/>
              <w:numPr>
                <w:ilvl w:val="0"/>
                <w:numId w:val="9"/>
              </w:numPr>
              <w:tabs>
                <w:tab w:val="left" w:pos="238"/>
              </w:tabs>
              <w:ind w:left="0" w:firstLine="0"/>
              <w:rPr>
                <w:rFonts w:ascii="Times New Roman" w:cs="Times New Roman" w:hAnsi="Times New Roman"/>
                <w:sz w:val="20"/>
                <w:lang w:val="ru-RU"/>
              </w:rPr>
            </w:pPr>
            <w:r>
              <w:rPr>
                <w:rFonts w:ascii="Times New Roman" w:cs="Times New Roman" w:hAnsi="Times New Roman"/>
                <w:iCs/>
                <w:sz w:val="20"/>
                <w:lang w:val="ru-RU"/>
              </w:rPr>
              <w:t>навыками подготовки обзоров, аннотаций, составления рефератов, научных докладов, публикаций и библиографии по научно-исследовательской работе с учетом требований информационной безопасности</w:t>
            </w:r>
          </w:p>
        </w:tc>
      </w:tr>
      <w:tr>
        <w:trPr/>
        <w:tc>
          <w:tcPr>
            <w:cnfStyle w:val="001000010000"/>
            <w:tcW w:w="2305" w:type="dxa"/>
          </w:tcPr>
          <w:p w14:paraId="0000008A">
            <w:pPr>
              <w:tabs>
                <w:tab w:val="center" w:pos="1097"/>
              </w:tabs>
              <w:jc w:val="both"/>
              <w:rPr>
                <w:rFonts w:ascii="Times New Roman" w:cs="Times New Roman" w:hAnsi="Times New Roman"/>
                <w:sz w:val="16"/>
                <w:szCs w:val="16"/>
                <w:lang w:val="ru-RU"/>
              </w:rPr>
            </w:pPr>
            <w:r>
              <w:rPr>
                <w:rFonts w:ascii="Times New Roman" w:cs="Times New Roman" w:hAnsi="Times New Roman"/>
                <w:sz w:val="16"/>
                <w:szCs w:val="16"/>
                <w:lang w:val="ru-RU"/>
              </w:rPr>
              <w:t>ОПК-6 Способен разрабатывать алгоритмы и прогр</w:t>
            </w:r>
            <w:r>
              <w:rPr>
                <w:rFonts w:ascii="Times New Roman" w:cs="Times New Roman" w:hAnsi="Times New Roman"/>
                <w:sz w:val="16"/>
                <w:szCs w:val="16"/>
                <w:lang w:val="ru-RU"/>
              </w:rPr>
              <w:t>аммы, пригодные для практического применения в области информационных систем и технологий;</w:t>
            </w:r>
          </w:p>
        </w:tc>
        <w:tc>
          <w:tcPr>
            <w:cnfStyle w:val="000000010000"/>
            <w:tcW w:w="2424" w:type="dxa"/>
          </w:tcPr>
          <w:tbl>
            <w:tblPr>
              <w:tblW w:w="0" w:type="auto"/>
              <w:tblBorders>
                <w:top w:val="nil" w:sz="4" w:space="0"/>
                <w:left w:val="nil" w:sz="4" w:space="0"/>
                <w:bottom w:val="nil" w:sz="4" w:space="0"/>
                <w:right w:val="nil" w:sz="4" w:space="0"/>
              </w:tblBorders>
              <w:tblLook w:val="0000"/>
            </w:tblPr>
            <w:tblGrid>
              <w:gridCol w:w="9355"/>
            </w:tblGrid>
            <w:tr>
              <w:trPr>
                <w:trHeight w:val="661"/>
              </w:trPr>
              <w:tc>
                <w:tcPr>
                  <w:cnfStyle w:val="000010100000"/>
                  <w:tcW w:w="0" w:type="auto"/>
                </w:tcPr>
                <w:p w14:paraId="0000008B">
                  <w:pPr>
                    <w:pStyle w:val="ListParagraph"/>
                    <w:numPr>
                      <w:ilvl w:val="0"/>
                      <w:numId w:val="6"/>
                    </w:numPr>
                    <w:tabs>
                      <w:tab w:val="left" w:pos="305"/>
                    </w:tabs>
                    <w:ind w:left="22" w:firstLine="0"/>
                    <w:rPr>
                      <w:rFonts w:ascii="Times New Roman" w:cs="Times New Roman" w:hAnsi="Times New Roman"/>
                      <w:iCs/>
                      <w:sz w:val="20"/>
                      <w:lang w:val="ru-RU"/>
                    </w:rPr>
                  </w:pPr>
                  <w:r>
                    <w:rPr>
                      <w:rFonts w:ascii="Times New Roman" w:cs="Times New Roman" w:hAnsi="Times New Roman"/>
                      <w:iCs/>
                      <w:sz w:val="20"/>
                      <w:lang w:val="ru-RU"/>
                    </w:rPr>
                    <w:t>основные языки программирования и работы с базами данных, операционные системы и оболочки, современные программные среды разработки информационных систем и технологи</w:t>
                  </w:r>
                  <w:r>
                    <w:rPr>
                      <w:rFonts w:ascii="Times New Roman" w:cs="Times New Roman" w:hAnsi="Times New Roman"/>
                      <w:iCs/>
                      <w:sz w:val="20"/>
                      <w:lang w:val="ru-RU"/>
                    </w:rPr>
                    <w:t xml:space="preserve">й </w:t>
                  </w:r>
                </w:p>
              </w:tc>
            </w:tr>
          </w:tbl>
          <w:p w14:paraId="0000008C">
            <w:pPr>
              <w:pStyle w:val="ListParagraph"/>
              <w:tabs>
                <w:tab w:val="left" w:pos="305"/>
              </w:tabs>
              <w:ind w:left="0"/>
              <w:rPr>
                <w:rFonts w:ascii="Times New Roman" w:cs="Times New Roman" w:hAnsi="Times New Roman"/>
                <w:iCs/>
                <w:sz w:val="20"/>
                <w:lang w:val="ru-RU"/>
              </w:rPr>
            </w:pPr>
          </w:p>
        </w:tc>
        <w:tc>
          <w:tcPr>
            <w:cnfStyle w:val="000000010000"/>
            <w:tcW w:w="2327" w:type="dxa"/>
          </w:tcPr>
          <w:p w14:paraId="0000008D">
            <w:pPr>
              <w:pStyle w:val="ListParagraph"/>
              <w:numPr>
                <w:ilvl w:val="0"/>
                <w:numId w:val="6"/>
              </w:numPr>
              <w:tabs>
                <w:tab w:val="left" w:pos="305"/>
              </w:tabs>
              <w:ind w:left="22" w:firstLine="0"/>
              <w:rPr>
                <w:rFonts w:ascii="Times New Roman" w:cs="Times New Roman" w:hAnsi="Times New Roman"/>
                <w:iCs/>
                <w:sz w:val="20"/>
                <w:lang w:val="ru-RU"/>
              </w:rPr>
            </w:pPr>
            <w:r>
              <w:rPr>
                <w:rFonts w:ascii="Times New Roman" w:cs="Times New Roman" w:hAnsi="Times New Roman"/>
                <w:iCs/>
                <w:sz w:val="20"/>
                <w:lang w:val="ru-RU"/>
              </w:rPr>
              <w:t>применять языки программирования и работы с базами данных, современные программные среды разработки информационных систем и технологий для автоматизации бизнес-процессов, решения прикладных задач различных классов, ведения баз данных и информационных храни</w:t>
            </w:r>
            <w:r>
              <w:rPr>
                <w:rFonts w:ascii="Times New Roman" w:cs="Times New Roman" w:hAnsi="Times New Roman"/>
                <w:iCs/>
                <w:sz w:val="20"/>
                <w:lang w:val="ru-RU"/>
              </w:rPr>
              <w:t xml:space="preserve">лищ </w:t>
            </w:r>
          </w:p>
        </w:tc>
        <w:tc>
          <w:tcPr>
            <w:cnfStyle w:val="000000010000"/>
            <w:tcW w:w="2181" w:type="dxa"/>
            <w:gridSpan w:val="2"/>
          </w:tcPr>
          <w:p w14:paraId="0000008E">
            <w:pPr>
              <w:pStyle w:val="ListParagraph"/>
              <w:numPr>
                <w:ilvl w:val="0"/>
                <w:numId w:val="6"/>
              </w:numPr>
              <w:tabs>
                <w:tab w:val="left" w:pos="305"/>
              </w:tabs>
              <w:ind w:left="22" w:firstLine="0"/>
              <w:rPr>
                <w:rFonts w:ascii="Times New Roman" w:cs="Times New Roman" w:hAnsi="Times New Roman"/>
                <w:iCs/>
                <w:sz w:val="20"/>
                <w:lang w:val="ru-RU"/>
              </w:rPr>
            </w:pPr>
            <w:r>
              <w:rPr>
                <w:rFonts w:ascii="Times New Roman" w:cs="Times New Roman" w:hAnsi="Times New Roman"/>
                <w:iCs/>
                <w:sz w:val="20"/>
                <w:lang w:val="ru-RU"/>
              </w:rPr>
              <w:t>навыками программирования, отладки и тестирования прототипов программно-технических комплексов задач</w:t>
            </w:r>
          </w:p>
        </w:tc>
      </w:tr>
    </w:tbl>
    <w:p w14:paraId="0000008F">
      <w:pPr>
        <w:jc w:val="both"/>
        <w:rPr>
          <w:rFonts w:ascii="Times New Roman" w:cs="Times New Roman" w:hAnsi="Times New Roman"/>
          <w:vertAlign w:val="superscript"/>
          <w:lang w:val="ru-RU"/>
        </w:rPr>
      </w:pPr>
      <w:r>
        <w:rPr>
          <w:rFonts w:ascii="Times New Roman" w:cs="Times New Roman" w:hAnsi="Times New Roman"/>
          <w:lang w:val="ru-RU"/>
        </w:rPr>
        <w:t>Руководитель практики от кафедры</w:t>
      </w:r>
    </w:p>
    <w:p w14:paraId="00000090">
      <w:pPr>
        <w:pStyle w:val="BodyText"/>
        <w:spacing w:after="0"/>
        <w:rPr>
          <w:rFonts w:ascii="Times New Roman" w:cs="Times New Roman" w:hAnsi="Times New Roman"/>
          <w:lang w:val="ru-RU"/>
        </w:rPr>
      </w:pPr>
      <w:r>
        <w:rPr>
          <w:rFonts w:ascii="Times New Roman" w:cs="Times New Roman" w:hAnsi="Times New Roman"/>
          <w:u w:val="single"/>
          <w:lang w:val="ru-RU"/>
        </w:rPr>
        <w:t>Зав. каф. ГИС</w:t>
      </w:r>
      <w:r>
        <w:rPr>
          <w:rFonts w:ascii="Times New Roman" w:cs="Times New Roman" w:hAnsi="Times New Roman"/>
          <w:u w:val="single"/>
          <w:lang w:val="ru-RU"/>
        </w:rPr>
        <w:t xml:space="preserve"> </w:t>
      </w:r>
      <w:r>
        <w:rPr>
          <w:rFonts w:ascii="Times New Roman" w:cs="Times New Roman" w:hAnsi="Times New Roman"/>
          <w:u w:val="single"/>
          <w:lang w:val="ru-RU"/>
        </w:rPr>
        <w:t>к.т.н, доцент</w:t>
      </w:r>
      <w:r>
        <w:rPr>
          <w:rFonts w:ascii="Times New Roman" w:cs="Times New Roman" w:hAnsi="Times New Roman"/>
          <w:u w:val="single"/>
          <w:lang w:val="ru-RU"/>
        </w:rPr>
        <w:tab/>
      </w:r>
      <w:r>
        <w:rPr>
          <w:rFonts w:ascii="Times New Roman" w:cs="Times New Roman" w:hAnsi="Times New Roman"/>
          <w:lang w:val="ru-RU"/>
        </w:rPr>
        <w:t xml:space="preserve">      </w:t>
      </w:r>
      <w:r>
        <w:rPr>
          <w:rFonts w:ascii="Times New Roman" w:cs="Times New Roman" w:hAnsi="Times New Roman"/>
          <w:u w:val="single"/>
          <w:lang w:val="ru-RU"/>
        </w:rPr>
        <w:tab/>
      </w:r>
      <w:r>
        <w:rPr>
          <w:rFonts w:ascii="Times New Roman" w:cs="Times New Roman" w:hAnsi="Times New Roman"/>
          <w:u w:val="single"/>
          <w:lang w:val="ru-RU"/>
        </w:rPr>
        <w:tab/>
        <w:t xml:space="preserve">          </w:t>
      </w:r>
      <w:r>
        <w:rPr>
          <w:rFonts w:ascii="Times New Roman" w:cs="Times New Roman" w:hAnsi="Times New Roman"/>
          <w:lang w:val="ru-RU"/>
        </w:rPr>
        <w:t xml:space="preserve">   </w:t>
      </w:r>
      <w:r>
        <w:rPr>
          <w:rFonts w:ascii="Times New Roman" w:cs="Times New Roman" w:hAnsi="Times New Roman"/>
          <w:u w:val="single"/>
          <w:lang w:val="ru-RU"/>
        </w:rPr>
        <w:t>Филинских А.Д,</w:t>
      </w:r>
      <w:r>
        <w:rPr>
          <w:rFonts w:ascii="Times New Roman" w:cs="Times New Roman" w:hAnsi="Times New Roman"/>
          <w:lang w:val="ru-RU"/>
        </w:rPr>
        <w:t xml:space="preserve">   </w:t>
      </w:r>
    </w:p>
    <w:p w14:paraId="00000091">
      <w:pPr>
        <w:pStyle w:val="BodyText"/>
        <w:spacing w:after="0"/>
        <w:jc w:val="both"/>
        <w:rPr>
          <w:rFonts w:ascii="Times New Roman" w:cs="Times New Roman" w:hAnsi="Times New Roman"/>
          <w:iCs/>
          <w:sz w:val="28"/>
          <w:lang w:val="ru-RU"/>
        </w:rPr>
      </w:pPr>
      <w:r>
        <w:rPr>
          <w:rFonts w:ascii="Times New Roman" w:cs="Times New Roman" w:hAnsi="Times New Roman"/>
          <w:iCs/>
          <w:sz w:val="12"/>
          <w:szCs w:val="10"/>
          <w:vertAlign w:val="superscript"/>
          <w:lang w:val="ru-RU"/>
        </w:rPr>
        <w:t xml:space="preserve">                    </w:t>
      </w:r>
      <w:r>
        <w:rPr>
          <w:rFonts w:ascii="Times New Roman" w:cs="Times New Roman" w:hAnsi="Times New Roman"/>
          <w:iCs/>
          <w:sz w:val="12"/>
          <w:szCs w:val="10"/>
          <w:vertAlign w:val="superscript"/>
          <w:lang w:val="ru-RU"/>
        </w:rPr>
        <w:t>(уч</w:t>
      </w:r>
      <w:r>
        <w:rPr>
          <w:rFonts w:ascii="Times New Roman" w:cs="Times New Roman" w:hAnsi="Times New Roman"/>
          <w:iCs/>
          <w:sz w:val="12"/>
          <w:szCs w:val="10"/>
          <w:vertAlign w:val="superscript"/>
          <w:lang w:val="ru-RU"/>
        </w:rPr>
        <w:t>ено</w:t>
      </w:r>
      <w:r>
        <w:rPr>
          <w:rFonts w:ascii="Times New Roman" w:cs="Times New Roman" w:hAnsi="Times New Roman"/>
          <w:iCs/>
          <w:sz w:val="12"/>
          <w:szCs w:val="10"/>
          <w:vertAlign w:val="superscript"/>
          <w:lang w:val="ru-RU"/>
        </w:rPr>
        <w:t>е звание и степень)</w:t>
      </w:r>
      <w:r>
        <w:rPr>
          <w:rFonts w:ascii="Times New Roman" w:cs="Times New Roman" w:hAnsi="Times New Roman"/>
          <w:iCs/>
          <w:sz w:val="12"/>
          <w:szCs w:val="10"/>
          <w:vertAlign w:val="superscript"/>
          <w:lang w:val="ru-RU"/>
        </w:rPr>
        <w:tab/>
      </w:r>
      <w:r>
        <w:rPr>
          <w:rFonts w:ascii="Times New Roman" w:cs="Times New Roman" w:hAnsi="Times New Roman"/>
          <w:iCs/>
          <w:sz w:val="12"/>
          <w:szCs w:val="10"/>
          <w:vertAlign w:val="superscript"/>
          <w:lang w:val="ru-RU"/>
        </w:rPr>
        <w:t xml:space="preserve">                                                                                                                       </w:t>
      </w:r>
      <w:r>
        <w:rPr>
          <w:rFonts w:ascii="Times New Roman" w:cs="Times New Roman" w:hAnsi="Times New Roman"/>
          <w:iCs/>
          <w:sz w:val="12"/>
          <w:szCs w:val="10"/>
          <w:vertAlign w:val="superscript"/>
          <w:lang w:val="ru-RU"/>
        </w:rPr>
        <w:t xml:space="preserve"> (подпись)</w:t>
      </w:r>
      <w:r>
        <w:rPr>
          <w:rFonts w:ascii="Times New Roman" w:cs="Times New Roman" w:hAnsi="Times New Roman"/>
          <w:iCs/>
          <w:sz w:val="28"/>
          <w:lang w:val="ru-RU"/>
        </w:rPr>
        <w:tab/>
      </w:r>
      <w:r>
        <w:rPr>
          <w:rFonts w:ascii="Times New Roman" w:cs="Times New Roman" w:hAnsi="Times New Roman"/>
          <w:iCs/>
          <w:sz w:val="28"/>
          <w:lang w:val="ru-RU"/>
        </w:rPr>
        <w:t xml:space="preserve">                      </w:t>
      </w:r>
      <w:r>
        <w:rPr>
          <w:rFonts w:ascii="Times New Roman" w:cs="Times New Roman" w:hAnsi="Times New Roman"/>
          <w:iCs/>
          <w:sz w:val="12"/>
          <w:szCs w:val="10"/>
          <w:lang w:val="ru-RU"/>
        </w:rPr>
        <w:t xml:space="preserve">   Ф.И.О.</w:t>
      </w:r>
    </w:p>
    <w:p w14:paraId="00000092">
      <w:pPr>
        <w:rPr>
          <w:rFonts w:ascii="Times New Roman" w:cs="Times New Roman" w:hAnsi="Times New Roman"/>
          <w:lang w:val="ru-RU"/>
        </w:rPr>
      </w:pPr>
      <w:r>
        <w:rPr>
          <w:rFonts w:ascii="Times New Roman" w:cs="Times New Roman" w:hAnsi="Times New Roman"/>
          <w:lang w:val="ru-RU"/>
        </w:rPr>
        <w:t xml:space="preserve">Задание на практику получил: </w:t>
      </w:r>
    </w:p>
    <w:p w14:paraId="00000093">
      <w:pPr>
        <w:rPr>
          <w:rFonts w:ascii="Times New Roman" w:cs="Times New Roman" w:hAnsi="Times New Roman"/>
          <w:lang w:val="ru-RU"/>
        </w:rPr>
      </w:pPr>
    </w:p>
    <w:p w14:paraId="00000094">
      <w:pPr>
        <w:rPr>
          <w:rFonts w:ascii="Times New Roman" w:cs="Times New Roman" w:hAnsi="Times New Roman"/>
          <w:lang w:val="ru-RU"/>
        </w:rPr>
      </w:pPr>
      <w:r>
        <w:rPr>
          <w:rFonts w:ascii="Times New Roman" w:cs="Times New Roman" w:hAnsi="Times New Roman"/>
          <w:lang w:val="ru-RU"/>
        </w:rPr>
        <w:t>Студент _____________ ___</w:t>
      </w:r>
      <w:r>
        <w:rPr>
          <w:rFonts w:ascii="Times New Roman" w:cs="Times New Roman" w:hAnsi="Times New Roman"/>
          <w:u w:val="single"/>
          <w:lang w:val="ru-RU"/>
        </w:rPr>
        <w:t>Добровольская О.В</w:t>
      </w:r>
      <w:r>
        <w:rPr>
          <w:rFonts w:ascii="Times New Roman" w:cs="Times New Roman" w:hAnsi="Times New Roman"/>
          <w:u w:val="single"/>
          <w:lang w:val="ru-RU"/>
        </w:rPr>
        <w:t>.</w:t>
      </w:r>
      <w:r>
        <w:rPr>
          <w:rFonts w:ascii="Times New Roman" w:cs="Times New Roman" w:hAnsi="Times New Roman"/>
          <w:lang w:val="ru-RU"/>
        </w:rPr>
        <w:t>___</w:t>
      </w:r>
    </w:p>
    <w:p w14:paraId="00000095">
      <w:pPr>
        <w:ind w:left="708" w:firstLine="708"/>
        <w:rPr>
          <w:rFonts w:ascii="Times New Roman" w:cs="Times New Roman" w:hAnsi="Times New Roman"/>
          <w:sz w:val="10"/>
          <w:szCs w:val="10"/>
          <w:lang w:val="ru-RU"/>
        </w:rPr>
      </w:pPr>
      <w:r>
        <w:rPr>
          <w:rFonts w:ascii="Times New Roman" w:cs="Times New Roman" w:hAnsi="Times New Roman"/>
          <w:sz w:val="10"/>
          <w:szCs w:val="10"/>
          <w:lang w:val="ru-RU"/>
        </w:rPr>
        <w:t xml:space="preserve"> (подпись)</w:t>
      </w:r>
      <w:r>
        <w:rPr>
          <w:rFonts w:ascii="Times New Roman" w:cs="Times New Roman" w:hAnsi="Times New Roman"/>
          <w:sz w:val="10"/>
          <w:szCs w:val="10"/>
          <w:lang w:val="ru-RU"/>
        </w:rPr>
        <w:tab/>
        <w:t xml:space="preserve">                 </w:t>
      </w:r>
      <w:r>
        <w:rPr>
          <w:rFonts w:ascii="Times New Roman" w:cs="Times New Roman" w:hAnsi="Times New Roman"/>
          <w:sz w:val="10"/>
          <w:szCs w:val="10"/>
          <w:lang w:val="ru-RU"/>
        </w:rPr>
        <w:t xml:space="preserve">(ФИО) </w:t>
      </w:r>
    </w:p>
    <w:p w14:paraId="00000096">
      <w:pPr>
        <w:rPr>
          <w:rFonts w:ascii="Times New Roman" w:cs="Times New Roman" w:hAnsi="Times New Roman"/>
          <w:lang w:val="ru-RU"/>
        </w:rPr>
      </w:pPr>
      <w:r>
        <w:rPr>
          <w:rFonts w:ascii="Times New Roman" w:cs="Times New Roman" w:hAnsi="Times New Roman"/>
          <w:lang w:val="ru-RU"/>
        </w:rPr>
        <w:t>«06» июля 20</w:t>
      </w:r>
      <w:r>
        <w:rPr>
          <w:rFonts w:ascii="Times New Roman" w:cs="Times New Roman" w:hAnsi="Times New Roman"/>
          <w:u w:val="single"/>
          <w:lang w:val="ru-RU"/>
        </w:rPr>
        <w:t xml:space="preserve">24 </w:t>
      </w:r>
      <w:r>
        <w:rPr>
          <w:rFonts w:ascii="Times New Roman" w:cs="Times New Roman" w:hAnsi="Times New Roman"/>
          <w:lang w:val="ru-RU"/>
        </w:rPr>
        <w:t>г.</w:t>
      </w:r>
    </w:p>
    <w:p w14:paraId="00000097">
      <w:pPr>
        <w:rPr>
          <w:rFonts w:ascii="Times New Roman" w:cs="Times New Roman" w:hAnsi="Times New Roman"/>
          <w:lang w:val="ru-RU"/>
        </w:rPr>
      </w:pPr>
    </w:p>
    <w:p w14:paraId="00000098">
      <w:pPr>
        <w:rPr>
          <w:rFonts w:ascii="Times New Roman" w:cs="Times New Roman" w:hAnsi="Times New Roman"/>
          <w:lang w:val="ru-RU"/>
        </w:rPr>
      </w:pPr>
    </w:p>
    <w:p w14:paraId="00000099">
      <w:pPr>
        <w:spacing w:after="160" w:line="259" w:lineRule="auto"/>
        <w:rPr>
          <w:rFonts w:ascii="Times New Roman" w:cs="Times New Roman" w:eastAsia="Calibri" w:hAnsi="Times New Roman"/>
          <w:b/>
          <w:bCs/>
          <w:sz w:val="28"/>
          <w:szCs w:val="28"/>
          <w:lang w:val="ru-RU" w:eastAsia="ru-RU"/>
        </w:rPr>
      </w:pPr>
      <w:r>
        <w:rPr>
          <w:rFonts w:ascii="Times New Roman" w:cs="Times New Roman" w:hAnsi="Times New Roman"/>
          <w:b/>
          <w:bCs/>
          <w:sz w:val="28"/>
          <w:szCs w:val="28"/>
          <w:lang w:val="ru-RU"/>
        </w:rPr>
        <w:br w:type="page"/>
      </w:r>
    </w:p>
    <w:p w14:paraId="0000009A">
      <w:pPr>
        <w:pStyle w:val="Абзацсписка1"/>
        <w:ind w:left="0"/>
        <w:jc w:val="center"/>
        <w:rPr>
          <w:rFonts w:ascii="Times New Roman" w:cs="Times New Roman" w:hAnsi="Times New Roman"/>
          <w:b/>
          <w:bCs/>
          <w:sz w:val="28"/>
          <w:szCs w:val="28"/>
          <w:lang w:val="ru-RU"/>
        </w:rPr>
      </w:pPr>
      <w:r>
        <w:rPr>
          <w:rFonts w:ascii="Times New Roman" w:cs="Times New Roman" w:hAnsi="Times New Roman"/>
          <w:b/>
          <w:bCs/>
          <w:sz w:val="28"/>
          <w:szCs w:val="28"/>
          <w:lang w:val="ru-RU"/>
        </w:rPr>
        <w:t>РАБОЧИЙ ГРАФИК (ПЛАН)</w:t>
      </w:r>
    </w:p>
    <w:p w14:paraId="0000009B">
      <w:pPr>
        <w:pStyle w:val="Абзацсписка1"/>
        <w:ind w:left="0"/>
        <w:jc w:val="center"/>
        <w:rPr>
          <w:rFonts w:ascii="Times New Roman" w:cs="Times New Roman" w:hAnsi="Times New Roman"/>
          <w:sz w:val="28"/>
          <w:szCs w:val="28"/>
          <w:lang w:val="ru-RU"/>
        </w:rPr>
      </w:pPr>
      <w:r>
        <w:rPr>
          <w:rFonts w:ascii="Times New Roman" w:cs="Times New Roman" w:hAnsi="Times New Roman"/>
          <w:b/>
          <w:bCs/>
          <w:sz w:val="28"/>
          <w:szCs w:val="28"/>
          <w:lang w:val="ru-RU"/>
        </w:rPr>
        <w:t xml:space="preserve">ПРОВЕДЕНИЯ </w:t>
      </w:r>
      <w:r>
        <w:rPr>
          <w:rFonts w:ascii="Times New Roman" w:cs="Times New Roman" w:hAnsi="Times New Roman"/>
          <w:b/>
          <w:caps/>
          <w:sz w:val="28"/>
          <w:szCs w:val="28"/>
          <w:lang w:val="ru-RU"/>
        </w:rPr>
        <w:t>Учебной практики</w:t>
      </w:r>
      <w:r>
        <w:rPr>
          <w:rFonts w:ascii="Times New Roman" w:cs="Times New Roman" w:hAnsi="Times New Roman"/>
          <w:b/>
          <w:bCs/>
          <w:sz w:val="28"/>
          <w:szCs w:val="28"/>
          <w:lang w:val="ru-RU"/>
        </w:rPr>
        <w:t xml:space="preserve"> </w:t>
      </w:r>
    </w:p>
    <w:p w14:paraId="0000009C">
      <w:pPr>
        <w:spacing w:after="200" w:line="276" w:lineRule="auto"/>
        <w:jc w:val="center"/>
        <w:rPr>
          <w:rFonts w:ascii="Times New Roman" w:cs="Times New Roman" w:hAnsi="Times New Roman"/>
          <w:lang w:val="ru-RU"/>
        </w:rPr>
      </w:pPr>
    </w:p>
    <w:p w14:paraId="0000009D">
      <w:pPr>
        <w:spacing w:after="200" w:line="276" w:lineRule="auto"/>
        <w:rPr>
          <w:rFonts w:ascii="Times New Roman" w:cs="Times New Roman" w:hAnsi="Times New Roman"/>
          <w:u w:val="single"/>
          <w:lang w:val="ru-RU"/>
        </w:rPr>
      </w:pPr>
      <w:r>
        <w:rPr>
          <w:rFonts w:ascii="Times New Roman" w:cs="Times New Roman" w:hAnsi="Times New Roman"/>
          <w:lang w:val="ru-RU"/>
        </w:rPr>
        <w:t xml:space="preserve">Студента гр. </w:t>
      </w:r>
      <w:r>
        <w:rPr>
          <w:rFonts w:ascii="Times New Roman" w:cs="Times New Roman" w:hAnsi="Times New Roman"/>
          <w:u w:val="single"/>
          <w:lang w:val="ru-RU"/>
        </w:rPr>
        <w:t xml:space="preserve">  23-</w:t>
      </w:r>
      <w:r>
        <w:rPr>
          <w:rFonts w:ascii="Times New Roman" w:cs="Times New Roman" w:hAnsi="Times New Roman"/>
          <w:u w:val="single"/>
          <w:lang w:val="ru-RU"/>
        </w:rPr>
        <w:t>ИСТ</w:t>
      </w:r>
      <w:r>
        <w:rPr>
          <w:rFonts w:ascii="Times New Roman" w:cs="Times New Roman" w:hAnsi="Times New Roman"/>
          <w:u w:val="single"/>
          <w:lang w:val="en-US"/>
        </w:rPr>
        <w:t>-4-1</w:t>
      </w:r>
      <w:r>
        <w:rPr>
          <w:rFonts w:ascii="Times New Roman" w:cs="Times New Roman" w:hAnsi="Times New Roman"/>
          <w:u w:val="single"/>
          <w:lang w:val="ru-RU"/>
        </w:rPr>
        <w:t xml:space="preserve">      </w:t>
      </w:r>
      <w:r>
        <w:rPr>
          <w:rFonts w:ascii="Times New Roman" w:cs="Times New Roman" w:hAnsi="Times New Roman"/>
          <w:lang w:val="ru-RU"/>
        </w:rPr>
        <w:t xml:space="preserve">        Ф.И.О.</w:t>
      </w:r>
      <w:r>
        <w:rPr>
          <w:rFonts w:ascii="Times New Roman" w:cs="Times New Roman" w:hAnsi="Times New Roman"/>
          <w:u w:val="single"/>
          <w:lang w:val="ru-RU"/>
        </w:rPr>
        <w:t xml:space="preserve">         </w:t>
      </w:r>
      <w:r>
        <w:rPr>
          <w:rFonts w:ascii="Times New Roman" w:cs="Times New Roman" w:hAnsi="Times New Roman"/>
          <w:u w:val="single"/>
          <w:lang w:val="ru-RU"/>
        </w:rPr>
        <w:t>Добровольская О.В.</w:t>
      </w:r>
      <w:r>
        <w:rPr>
          <w:rFonts w:ascii="Times New Roman" w:cs="Times New Roman" w:hAnsi="Times New Roman"/>
          <w:u w:val="single"/>
          <w:lang w:val="ru-RU"/>
        </w:rPr>
        <w:tab/>
      </w:r>
      <w:r>
        <w:rPr>
          <w:rFonts w:ascii="Times New Roman" w:cs="Times New Roman" w:hAnsi="Times New Roman"/>
          <w:u w:val="single"/>
          <w:lang w:val="ru-RU"/>
        </w:rPr>
        <w:tab/>
      </w:r>
      <w:r>
        <w:rPr>
          <w:rFonts w:ascii="Times New Roman" w:cs="Times New Roman" w:hAnsi="Times New Roman"/>
          <w:u w:val="single"/>
          <w:lang w:val="ru-RU"/>
        </w:rPr>
        <w:tab/>
      </w:r>
    </w:p>
    <w:p w14:paraId="0000009E">
      <w:pPr>
        <w:pStyle w:val="Абзацсписка1"/>
        <w:ind w:left="927"/>
        <w:rPr>
          <w:rFonts w:ascii="Times New Roman" w:cs="Times New Roman" w:hAnsi="Times New Roman"/>
          <w:sz w:val="28"/>
          <w:szCs w:val="28"/>
          <w:lang w:val="ru-RU"/>
        </w:rPr>
      </w:pPr>
    </w:p>
    <w:tbl>
      <w:tblPr>
        <w:tblW w:w="8741" w:type="dxa"/>
        <w:jc w:val="center"/>
        <w:tblLayout w:type="fixed"/>
        <w:tblCellMar>
          <w:left w:w="40" w:type="dxa"/>
          <w:right w:w="40" w:type="dxa"/>
        </w:tblCellMar>
        <w:tblLook w:val="0000"/>
      </w:tblPr>
      <w:tblGrid>
        <w:gridCol w:w="720"/>
        <w:gridCol w:w="3343"/>
        <w:gridCol w:w="1843"/>
        <w:gridCol w:w="2835"/>
      </w:tblGrid>
      <w:tr>
        <w:trPr>
          <w:tblHeader w:val="on"/>
          <w:jc w:val="center"/>
        </w:trPr>
        <w:tc>
          <w:tcPr>
            <w:cnfStyle w:val="000010100000"/>
            <w:tcW w:w="720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9F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№№  п/п</w:t>
            </w:r>
          </w:p>
        </w:tc>
        <w:tc>
          <w:tcPr>
            <w:cnfStyle w:val="000001100000"/>
            <w:tcW w:w="33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shd w:val="clear" w:color="auto" w:fill="auto"/>
            <w:vAlign w:val="center"/>
          </w:tcPr>
          <w:p w14:paraId="000000A0">
            <w:pPr>
              <w:pStyle w:val="Style14"/>
              <w:widowControl w:val="on"/>
              <w:spacing w:line="240" w:lineRule="auto"/>
              <w:ind w:left="-60"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3"/>
                <w:rFonts w:ascii="Times New Roman" w:cs="Times New Roman" w:hAnsi="Times New Roman"/>
                <w:sz w:val="20"/>
                <w:szCs w:val="20"/>
                <w:lang w:val="ru-RU"/>
              </w:rPr>
              <w:t xml:space="preserve">Разделы </w:t>
            </w: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(этапы) практики</w:t>
            </w:r>
          </w:p>
          <w:p w14:paraId="000000A1">
            <w:pPr>
              <w:pStyle w:val="Style14"/>
              <w:widowControl w:val="on"/>
              <w:spacing w:line="240" w:lineRule="auto"/>
              <w:ind w:left="-60" w:firstLine="0"/>
              <w:jc w:val="center"/>
              <w:rPr>
                <w:rStyle w:val="FontStyle22"/>
                <w:rFonts w:ascii="Times New Roman" w:cs="Times New Roman" w:hAnsi="Times New Roman"/>
                <w:sz w:val="16"/>
                <w:szCs w:val="16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color w:val="ff0000"/>
                <w:sz w:val="16"/>
                <w:szCs w:val="16"/>
                <w:lang w:val="ru-RU"/>
              </w:rPr>
              <w:t>(заполняется в соответствии с заданием)</w:t>
            </w:r>
          </w:p>
        </w:tc>
        <w:tc>
          <w:tcPr>
            <w:cnfStyle w:val="000010100000"/>
            <w:tcW w:w="18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A2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 xml:space="preserve">Сроки </w:t>
            </w: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выполнения</w:t>
            </w:r>
          </w:p>
          <w:p w14:paraId="000000A3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 xml:space="preserve">с  «06» </w:t>
            </w: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u w:val="single"/>
                <w:lang w:val="ru-RU"/>
              </w:rPr>
              <w:t>июля</w:t>
            </w: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 xml:space="preserve"> 2024</w:t>
            </w: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br w:type="textWrapping"/>
            </w: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 xml:space="preserve">по  «19» </w:t>
            </w: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u w:val="single"/>
                <w:lang w:val="ru-RU"/>
              </w:rPr>
              <w:t>июля</w:t>
            </w: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 xml:space="preserve"> 2024</w:t>
            </w:r>
          </w:p>
        </w:tc>
        <w:tc>
          <w:tcPr>
            <w:cnfStyle w:val="000001100000"/>
            <w:tcW w:w="2835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A4">
            <w:pPr>
              <w:pStyle w:val="Default"/>
              <w:jc w:val="center"/>
              <w:rPr>
                <w:rStyle w:val="FontStyle22"/>
                <w:rFonts w:ascii="Times New Roman" w:cs="Times New Roman" w:hAnsi="Times New Roman"/>
                <w:b w:val="off"/>
                <w:bCs w:val="off"/>
                <w:sz w:val="20"/>
                <w:szCs w:val="20"/>
                <w:lang w:val="ru-RU"/>
              </w:rPr>
            </w:pPr>
            <w:r>
              <w:rPr>
                <w:rFonts w:ascii="Times New Roman" w:cs="Times New Roman" w:hAnsi="Times New Roman"/>
                <w:sz w:val="20"/>
                <w:szCs w:val="20"/>
                <w:lang w:val="ru-RU"/>
              </w:rPr>
              <w:t xml:space="preserve">Отметка о выполнении (подпись руководителя практики) </w:t>
            </w:r>
          </w:p>
        </w:tc>
      </w:tr>
      <w:tr>
        <w:trPr>
          <w:jc w:val="center"/>
        </w:trPr>
        <w:tc>
          <w:tcPr>
            <w:cnfStyle w:val="000010010000"/>
            <w:tcW w:w="720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A5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1</w:t>
            </w:r>
          </w:p>
        </w:tc>
        <w:tc>
          <w:tcPr>
            <w:cnfStyle w:val="000001010000"/>
            <w:tcW w:w="33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A6">
            <w:pPr>
              <w:pStyle w:val="Style14"/>
              <w:widowControl w:val="on"/>
              <w:spacing w:line="240" w:lineRule="auto"/>
              <w:ind w:firstLine="40"/>
              <w:rPr>
                <w:rStyle w:val="FontStyle23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0"/>
                <w:rFonts w:ascii="Times New Roman" w:cs="Times New Roman" w:hAnsi="Times New Roman"/>
                <w:b/>
                <w:sz w:val="20"/>
                <w:szCs w:val="20"/>
                <w:lang w:val="ru-RU"/>
              </w:rPr>
              <w:t>Подготовительный (организационный) этап</w:t>
            </w:r>
          </w:p>
        </w:tc>
        <w:tc>
          <w:tcPr>
            <w:cnfStyle w:val="000010010000"/>
            <w:tcW w:w="18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A7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06 июля 2024г</w:t>
            </w:r>
          </w:p>
          <w:p w14:paraId="000000A8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07 июля 2024г.</w:t>
            </w:r>
          </w:p>
        </w:tc>
        <w:tc>
          <w:tcPr>
            <w:cnfStyle w:val="000001010000"/>
            <w:tcW w:w="2835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A9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</w:p>
        </w:tc>
      </w:tr>
      <w:tr>
        <w:trPr>
          <w:jc w:val="center"/>
        </w:trPr>
        <w:tc>
          <w:tcPr>
            <w:cnfStyle w:val="000010100000"/>
            <w:tcW w:w="720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AA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1.1</w:t>
            </w:r>
          </w:p>
        </w:tc>
        <w:tc>
          <w:tcPr>
            <w:cnfStyle w:val="000001100000"/>
            <w:tcW w:w="33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AB">
            <w:pPr>
              <w:pStyle w:val="Style14"/>
              <w:widowControl w:val="on"/>
              <w:spacing w:line="240" w:lineRule="auto"/>
              <w:ind w:firstLine="40"/>
              <w:rPr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Fonts w:ascii="Times New Roman" w:cs="Times New Roman" w:hAnsi="Times New Roman"/>
                <w:sz w:val="20"/>
                <w:szCs w:val="20"/>
                <w:lang w:val="ru-RU"/>
              </w:rPr>
              <w:t>Определение базы прохождения практики</w:t>
            </w:r>
          </w:p>
        </w:tc>
        <w:tc>
          <w:tcPr>
            <w:cnfStyle w:val="000010100000"/>
            <w:tcW w:w="18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AC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06 июля 2024</w:t>
            </w:r>
          </w:p>
        </w:tc>
        <w:tc>
          <w:tcPr>
            <w:cnfStyle w:val="000001100000"/>
            <w:tcW w:w="2835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AD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</w:p>
        </w:tc>
      </w:tr>
      <w:tr>
        <w:trPr>
          <w:jc w:val="center"/>
        </w:trPr>
        <w:tc>
          <w:tcPr>
            <w:cnfStyle w:val="000010010000"/>
            <w:tcW w:w="720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AE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1.2</w:t>
            </w:r>
          </w:p>
        </w:tc>
        <w:tc>
          <w:tcPr>
            <w:cnfStyle w:val="000001010000"/>
            <w:tcW w:w="33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AF">
            <w:pPr>
              <w:pStyle w:val="Style14"/>
              <w:widowControl w:val="on"/>
              <w:spacing w:line="240" w:lineRule="auto"/>
              <w:ind w:firstLine="40"/>
              <w:rPr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Fonts w:ascii="Times New Roman" w:cs="Times New Roman" w:hAnsi="Times New Roman"/>
                <w:sz w:val="20"/>
                <w:szCs w:val="20"/>
                <w:lang w:val="ru-RU"/>
              </w:rPr>
              <w:t xml:space="preserve">Организационное </w:t>
            </w:r>
            <w:r>
              <w:rPr>
                <w:rFonts w:ascii="Times New Roman" w:cs="Times New Roman" w:hAnsi="Times New Roman"/>
                <w:sz w:val="20"/>
                <w:szCs w:val="20"/>
                <w:lang w:val="ru-RU"/>
              </w:rPr>
              <w:t>собрание  для разъяснения целей, задач, содержания и порядка прохождения практики</w:t>
            </w:r>
          </w:p>
        </w:tc>
        <w:tc>
          <w:tcPr>
            <w:cnfStyle w:val="000010010000"/>
            <w:tcW w:w="18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B0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07 июля 2024</w:t>
            </w:r>
          </w:p>
        </w:tc>
        <w:tc>
          <w:tcPr>
            <w:cnfStyle w:val="000001010000"/>
            <w:tcW w:w="2835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B1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</w:p>
        </w:tc>
      </w:tr>
      <w:tr>
        <w:trPr>
          <w:jc w:val="center"/>
        </w:trPr>
        <w:tc>
          <w:tcPr>
            <w:cnfStyle w:val="000010100000"/>
            <w:tcW w:w="720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B2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1.3</w:t>
            </w:r>
          </w:p>
        </w:tc>
        <w:tc>
          <w:tcPr>
            <w:cnfStyle w:val="000001100000"/>
            <w:tcW w:w="33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B3">
            <w:pPr>
              <w:pStyle w:val="Style14"/>
              <w:widowControl w:val="on"/>
              <w:spacing w:line="240" w:lineRule="auto"/>
              <w:ind w:firstLine="40"/>
              <w:rPr>
                <w:rStyle w:val="FontStyle20"/>
                <w:rFonts w:ascii="Times New Roman" w:cs="Times New Roman" w:hAnsi="Times New Roman"/>
                <w:i w:val="off"/>
                <w:sz w:val="20"/>
                <w:szCs w:val="20"/>
                <w:lang w:val="ru-RU"/>
              </w:rPr>
            </w:pPr>
            <w:r>
              <w:rPr>
                <w:rFonts w:ascii="Times New Roman" w:cs="Times New Roman" w:hAnsi="Times New Roman"/>
                <w:sz w:val="20"/>
                <w:szCs w:val="20"/>
                <w:lang w:val="ru-RU"/>
              </w:rPr>
              <w:t>Получение индивидуального задания</w:t>
            </w:r>
          </w:p>
        </w:tc>
        <w:tc>
          <w:tcPr>
            <w:cnfStyle w:val="000010100000"/>
            <w:tcW w:w="18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B4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</w:p>
        </w:tc>
        <w:tc>
          <w:tcPr>
            <w:cnfStyle w:val="000001100000"/>
            <w:tcW w:w="2835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B5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</w:p>
        </w:tc>
      </w:tr>
      <w:tr>
        <w:trPr>
          <w:jc w:val="center"/>
        </w:trPr>
        <w:tc>
          <w:tcPr>
            <w:cnfStyle w:val="000010010000"/>
            <w:tcW w:w="720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B6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2</w:t>
            </w:r>
          </w:p>
        </w:tc>
        <w:tc>
          <w:tcPr>
            <w:cnfStyle w:val="000001010000"/>
            <w:tcW w:w="33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B7">
            <w:pPr>
              <w:pStyle w:val="Style14"/>
              <w:widowControl w:val="on"/>
              <w:spacing w:line="240" w:lineRule="auto"/>
              <w:ind w:firstLine="40"/>
              <w:rPr>
                <w:rStyle w:val="FontStyle23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0"/>
                <w:rFonts w:ascii="Times New Roman" w:cs="Times New Roman" w:hAnsi="Times New Roman"/>
                <w:b/>
                <w:sz w:val="20"/>
                <w:szCs w:val="20"/>
                <w:lang w:val="ru-RU"/>
              </w:rPr>
              <w:t>Выполнение индивидуального задания:</w:t>
            </w:r>
          </w:p>
        </w:tc>
        <w:tc>
          <w:tcPr>
            <w:cnfStyle w:val="000010010000"/>
            <w:tcW w:w="18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B8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08 июля 2024г</w:t>
            </w:r>
          </w:p>
          <w:p w14:paraId="000000B9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17 июля 2024г</w:t>
            </w:r>
          </w:p>
        </w:tc>
        <w:tc>
          <w:tcPr>
            <w:cnfStyle w:val="000001010000"/>
            <w:tcW w:w="2835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BA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</w:p>
        </w:tc>
      </w:tr>
      <w:tr>
        <w:trPr>
          <w:jc w:val="center"/>
        </w:trPr>
        <w:tc>
          <w:tcPr>
            <w:cnfStyle w:val="000010100000"/>
            <w:tcW w:w="720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BB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2.1</w:t>
            </w:r>
          </w:p>
        </w:tc>
        <w:tc>
          <w:tcPr>
            <w:cnfStyle w:val="000001100000"/>
            <w:tcW w:w="33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BC">
            <w:pPr>
              <w:pStyle w:val="Style14"/>
              <w:widowControl w:val="on"/>
              <w:spacing w:line="240" w:lineRule="auto"/>
              <w:ind w:firstLine="40"/>
              <w:rPr>
                <w:rStyle w:val="FontStyle23"/>
                <w:rFonts w:ascii="Times New Roman" w:cs="Times New Roman" w:hAnsi="Times New Roman"/>
                <w:sz w:val="20"/>
                <w:szCs w:val="20"/>
                <w:lang w:val="ru-RU"/>
              </w:rPr>
            </w:pPr>
          </w:p>
        </w:tc>
        <w:tc>
          <w:tcPr>
            <w:cnfStyle w:val="000010100000"/>
            <w:tcW w:w="18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BD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</w:p>
        </w:tc>
        <w:tc>
          <w:tcPr>
            <w:cnfStyle w:val="000001100000"/>
            <w:tcW w:w="2835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BE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</w:p>
        </w:tc>
      </w:tr>
      <w:tr>
        <w:trPr>
          <w:jc w:val="center"/>
        </w:trPr>
        <w:tc>
          <w:tcPr>
            <w:cnfStyle w:val="000010010000"/>
            <w:tcW w:w="720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BF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2.2</w:t>
            </w:r>
          </w:p>
        </w:tc>
        <w:tc>
          <w:tcPr>
            <w:cnfStyle w:val="000001010000"/>
            <w:tcW w:w="33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C0">
            <w:pPr>
              <w:pStyle w:val="Style14"/>
              <w:widowControl w:val="on"/>
              <w:spacing w:line="240" w:lineRule="auto"/>
              <w:ind w:firstLine="40"/>
              <w:rPr>
                <w:rStyle w:val="FontStyle23"/>
                <w:rFonts w:ascii="Times New Roman" w:cs="Times New Roman" w:hAnsi="Times New Roman"/>
                <w:sz w:val="20"/>
                <w:szCs w:val="20"/>
                <w:lang w:val="ru-RU"/>
              </w:rPr>
            </w:pPr>
          </w:p>
        </w:tc>
        <w:tc>
          <w:tcPr>
            <w:cnfStyle w:val="000010010000"/>
            <w:tcW w:w="18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C1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</w:p>
        </w:tc>
        <w:tc>
          <w:tcPr>
            <w:cnfStyle w:val="000001010000"/>
            <w:tcW w:w="2835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C2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</w:p>
        </w:tc>
      </w:tr>
      <w:tr>
        <w:trPr>
          <w:jc w:val="center"/>
        </w:trPr>
        <w:tc>
          <w:tcPr>
            <w:cnfStyle w:val="000010100000"/>
            <w:tcW w:w="720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C3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2.3</w:t>
            </w:r>
          </w:p>
        </w:tc>
        <w:tc>
          <w:tcPr>
            <w:cnfStyle w:val="000001100000"/>
            <w:tcW w:w="33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C4">
            <w:pPr>
              <w:pStyle w:val="Style14"/>
              <w:widowControl w:val="on"/>
              <w:spacing w:line="240" w:lineRule="auto"/>
              <w:ind w:firstLine="40"/>
              <w:rPr>
                <w:rStyle w:val="FontStyle23"/>
                <w:rFonts w:ascii="Times New Roman" w:cs="Times New Roman" w:hAnsi="Times New Roman"/>
                <w:sz w:val="20"/>
                <w:szCs w:val="20"/>
                <w:lang w:val="ru-RU"/>
              </w:rPr>
            </w:pPr>
          </w:p>
        </w:tc>
        <w:tc>
          <w:tcPr>
            <w:cnfStyle w:val="000010100000"/>
            <w:tcW w:w="18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C5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</w:p>
        </w:tc>
        <w:tc>
          <w:tcPr>
            <w:cnfStyle w:val="000001100000"/>
            <w:tcW w:w="2835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C6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</w:p>
        </w:tc>
      </w:tr>
      <w:tr>
        <w:trPr>
          <w:jc w:val="center"/>
        </w:trPr>
        <w:tc>
          <w:tcPr>
            <w:cnfStyle w:val="000010010000"/>
            <w:tcW w:w="720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C7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2.4</w:t>
            </w:r>
          </w:p>
        </w:tc>
        <w:tc>
          <w:tcPr>
            <w:cnfStyle w:val="000001010000"/>
            <w:tcW w:w="33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C8">
            <w:pPr>
              <w:pStyle w:val="Style14"/>
              <w:widowControl w:val="on"/>
              <w:spacing w:line="240" w:lineRule="auto"/>
              <w:ind w:firstLine="40"/>
              <w:rPr>
                <w:rStyle w:val="FontStyle23"/>
                <w:rFonts w:ascii="Times New Roman" w:cs="Times New Roman" w:hAnsi="Times New Roman"/>
                <w:sz w:val="20"/>
                <w:szCs w:val="20"/>
                <w:lang w:val="ru-RU"/>
              </w:rPr>
            </w:pPr>
          </w:p>
        </w:tc>
        <w:tc>
          <w:tcPr>
            <w:cnfStyle w:val="000010010000"/>
            <w:tcW w:w="18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C9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</w:p>
        </w:tc>
        <w:tc>
          <w:tcPr>
            <w:cnfStyle w:val="000001010000"/>
            <w:tcW w:w="2835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CA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</w:p>
        </w:tc>
      </w:tr>
      <w:tr>
        <w:trPr>
          <w:jc w:val="center"/>
        </w:trPr>
        <w:tc>
          <w:tcPr>
            <w:cnfStyle w:val="000010100000"/>
            <w:tcW w:w="720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CB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2.5</w:t>
            </w:r>
          </w:p>
        </w:tc>
        <w:tc>
          <w:tcPr>
            <w:cnfStyle w:val="000001100000"/>
            <w:tcW w:w="33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CC">
            <w:pPr>
              <w:pStyle w:val="Style14"/>
              <w:widowControl w:val="on"/>
              <w:spacing w:line="240" w:lineRule="auto"/>
              <w:ind w:firstLine="40"/>
              <w:rPr>
                <w:rStyle w:val="FontStyle23"/>
                <w:rFonts w:ascii="Times New Roman" w:cs="Times New Roman" w:hAnsi="Times New Roman"/>
                <w:sz w:val="20"/>
                <w:szCs w:val="20"/>
                <w:lang w:val="ru-RU"/>
              </w:rPr>
            </w:pPr>
          </w:p>
        </w:tc>
        <w:tc>
          <w:tcPr>
            <w:cnfStyle w:val="000010100000"/>
            <w:tcW w:w="18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CD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</w:p>
        </w:tc>
        <w:tc>
          <w:tcPr>
            <w:cnfStyle w:val="000001100000"/>
            <w:tcW w:w="2835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CE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</w:p>
        </w:tc>
      </w:tr>
      <w:tr>
        <w:trPr>
          <w:jc w:val="center"/>
        </w:trPr>
        <w:tc>
          <w:tcPr>
            <w:cnfStyle w:val="000010010000"/>
            <w:tcW w:w="720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CF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2.6</w:t>
            </w:r>
          </w:p>
        </w:tc>
        <w:tc>
          <w:tcPr>
            <w:cnfStyle w:val="000001010000"/>
            <w:tcW w:w="33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D0">
            <w:pPr>
              <w:pStyle w:val="Style14"/>
              <w:widowControl w:val="on"/>
              <w:spacing w:line="240" w:lineRule="auto"/>
              <w:ind w:firstLine="40"/>
              <w:rPr>
                <w:rStyle w:val="FontStyle23"/>
                <w:rFonts w:ascii="Times New Roman" w:cs="Times New Roman" w:hAnsi="Times New Roman"/>
                <w:sz w:val="20"/>
                <w:szCs w:val="20"/>
                <w:lang w:val="ru-RU"/>
              </w:rPr>
            </w:pPr>
          </w:p>
        </w:tc>
        <w:tc>
          <w:tcPr>
            <w:cnfStyle w:val="000010010000"/>
            <w:tcW w:w="18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D1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</w:p>
        </w:tc>
        <w:tc>
          <w:tcPr>
            <w:cnfStyle w:val="000001010000"/>
            <w:tcW w:w="2835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D2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</w:p>
        </w:tc>
      </w:tr>
      <w:tr>
        <w:trPr>
          <w:jc w:val="center"/>
        </w:trPr>
        <w:tc>
          <w:tcPr>
            <w:cnfStyle w:val="000010100000"/>
            <w:tcW w:w="720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D3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2.6</w:t>
            </w:r>
          </w:p>
        </w:tc>
        <w:tc>
          <w:tcPr>
            <w:cnfStyle w:val="000001100000"/>
            <w:tcW w:w="33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D4">
            <w:pPr>
              <w:pStyle w:val="Style14"/>
              <w:widowControl w:val="on"/>
              <w:spacing w:line="240" w:lineRule="auto"/>
              <w:ind w:firstLine="40"/>
              <w:rPr>
                <w:rStyle w:val="FontStyle23"/>
                <w:rFonts w:ascii="Times New Roman" w:cs="Times New Roman" w:hAnsi="Times New Roman"/>
                <w:sz w:val="20"/>
                <w:szCs w:val="20"/>
                <w:lang w:val="ru-RU"/>
              </w:rPr>
            </w:pPr>
          </w:p>
        </w:tc>
        <w:tc>
          <w:tcPr>
            <w:cnfStyle w:val="000010100000"/>
            <w:tcW w:w="18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D5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</w:p>
        </w:tc>
        <w:tc>
          <w:tcPr>
            <w:cnfStyle w:val="000001100000"/>
            <w:tcW w:w="2835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D6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</w:p>
        </w:tc>
      </w:tr>
      <w:tr>
        <w:trPr>
          <w:jc w:val="center"/>
        </w:trPr>
        <w:tc>
          <w:tcPr>
            <w:cnfStyle w:val="000010010000"/>
            <w:tcW w:w="720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D7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2.6</w:t>
            </w:r>
          </w:p>
        </w:tc>
        <w:tc>
          <w:tcPr>
            <w:cnfStyle w:val="000001010000"/>
            <w:tcW w:w="33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D8">
            <w:pPr>
              <w:pStyle w:val="Style14"/>
              <w:widowControl w:val="on"/>
              <w:spacing w:line="240" w:lineRule="auto"/>
              <w:ind w:firstLine="40"/>
              <w:rPr>
                <w:rStyle w:val="FontStyle23"/>
                <w:rFonts w:ascii="Times New Roman" w:cs="Times New Roman" w:hAnsi="Times New Roman"/>
                <w:sz w:val="20"/>
                <w:szCs w:val="20"/>
                <w:lang w:val="ru-RU"/>
              </w:rPr>
            </w:pPr>
          </w:p>
        </w:tc>
        <w:tc>
          <w:tcPr>
            <w:cnfStyle w:val="000010010000"/>
            <w:tcW w:w="18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D9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</w:p>
        </w:tc>
        <w:tc>
          <w:tcPr>
            <w:cnfStyle w:val="000001010000"/>
            <w:tcW w:w="2835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DA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</w:p>
        </w:tc>
      </w:tr>
      <w:tr>
        <w:trPr>
          <w:jc w:val="center"/>
        </w:trPr>
        <w:tc>
          <w:tcPr>
            <w:cnfStyle w:val="000010100000"/>
            <w:tcW w:w="720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DB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2.7</w:t>
            </w:r>
          </w:p>
        </w:tc>
        <w:tc>
          <w:tcPr>
            <w:cnfStyle w:val="000001100000"/>
            <w:tcW w:w="33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DC">
            <w:pPr>
              <w:pStyle w:val="Style14"/>
              <w:ind w:firstLine="40"/>
              <w:rPr>
                <w:rStyle w:val="FontStyle20"/>
                <w:rFonts w:ascii="Times New Roman" w:cs="Times New Roman" w:hAnsi="Times New Roman"/>
                <w:bCs/>
                <w:sz w:val="20"/>
                <w:szCs w:val="20"/>
                <w:lang w:val="ru-RU"/>
              </w:rPr>
            </w:pPr>
          </w:p>
        </w:tc>
        <w:tc>
          <w:tcPr>
            <w:cnfStyle w:val="000010100000"/>
            <w:tcW w:w="18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DD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</w:p>
        </w:tc>
        <w:tc>
          <w:tcPr>
            <w:cnfStyle w:val="000001100000"/>
            <w:tcW w:w="2835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DE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</w:p>
        </w:tc>
      </w:tr>
      <w:tr>
        <w:trPr>
          <w:jc w:val="center"/>
        </w:trPr>
        <w:tc>
          <w:tcPr>
            <w:cnfStyle w:val="000010010000"/>
            <w:tcW w:w="720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DF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2.8</w:t>
            </w:r>
          </w:p>
        </w:tc>
        <w:tc>
          <w:tcPr>
            <w:cnfStyle w:val="000001010000"/>
            <w:tcW w:w="33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E0">
            <w:pPr>
              <w:pStyle w:val="Style14"/>
              <w:widowControl w:val="on"/>
              <w:spacing w:line="240" w:lineRule="auto"/>
              <w:ind w:firstLine="40"/>
              <w:rPr>
                <w:rStyle w:val="FontStyle20"/>
                <w:rFonts w:ascii="Times New Roman" w:cs="Times New Roman" w:hAnsi="Times New Roman"/>
                <w:bCs/>
                <w:sz w:val="20"/>
                <w:szCs w:val="20"/>
                <w:lang w:val="ru-RU"/>
              </w:rPr>
            </w:pPr>
          </w:p>
        </w:tc>
        <w:tc>
          <w:tcPr>
            <w:cnfStyle w:val="000010010000"/>
            <w:tcW w:w="18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E1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</w:p>
        </w:tc>
        <w:tc>
          <w:tcPr>
            <w:cnfStyle w:val="000001010000"/>
            <w:tcW w:w="2835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E2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</w:p>
        </w:tc>
      </w:tr>
      <w:tr>
        <w:trPr>
          <w:jc w:val="center"/>
        </w:trPr>
        <w:tc>
          <w:tcPr>
            <w:cnfStyle w:val="000010100000"/>
            <w:tcW w:w="720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E3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2.9</w:t>
            </w:r>
          </w:p>
        </w:tc>
        <w:tc>
          <w:tcPr>
            <w:cnfStyle w:val="000001100000"/>
            <w:tcW w:w="33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E4">
            <w:pPr>
              <w:pStyle w:val="Style14"/>
              <w:widowControl w:val="on"/>
              <w:spacing w:line="240" w:lineRule="auto"/>
              <w:ind w:firstLine="40"/>
              <w:rPr>
                <w:rStyle w:val="FontStyle20"/>
                <w:rFonts w:ascii="Times New Roman" w:cs="Times New Roman" w:hAnsi="Times New Roman"/>
                <w:bCs/>
                <w:sz w:val="20"/>
                <w:szCs w:val="20"/>
                <w:lang w:val="ru-RU"/>
              </w:rPr>
            </w:pPr>
          </w:p>
        </w:tc>
        <w:tc>
          <w:tcPr>
            <w:cnfStyle w:val="000010100000"/>
            <w:tcW w:w="18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E5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</w:p>
        </w:tc>
        <w:tc>
          <w:tcPr>
            <w:cnfStyle w:val="000001100000"/>
            <w:tcW w:w="2835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E6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</w:p>
        </w:tc>
      </w:tr>
      <w:tr>
        <w:trPr>
          <w:jc w:val="center"/>
        </w:trPr>
        <w:tc>
          <w:tcPr>
            <w:cnfStyle w:val="000010010000"/>
            <w:tcW w:w="720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E7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3</w:t>
            </w:r>
          </w:p>
        </w:tc>
        <w:tc>
          <w:tcPr>
            <w:cnfStyle w:val="000001010000"/>
            <w:tcW w:w="33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E8">
            <w:pPr>
              <w:pStyle w:val="Style14"/>
              <w:widowControl w:val="on"/>
              <w:spacing w:line="240" w:lineRule="auto"/>
              <w:ind w:firstLine="40"/>
              <w:rPr>
                <w:rStyle w:val="FontStyle23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3"/>
                <w:rFonts w:ascii="Times New Roman" w:cs="Times New Roman" w:hAnsi="Times New Roman"/>
                <w:sz w:val="20"/>
                <w:szCs w:val="20"/>
                <w:lang w:val="ru-RU"/>
              </w:rPr>
              <w:t>Заключительный этап</w:t>
            </w:r>
          </w:p>
        </w:tc>
        <w:tc>
          <w:tcPr>
            <w:cnfStyle w:val="000010010000"/>
            <w:tcW w:w="18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E9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18 июля 2024г</w:t>
            </w:r>
          </w:p>
          <w:p w14:paraId="000000EA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19 июля 2024г</w:t>
            </w:r>
          </w:p>
        </w:tc>
        <w:tc>
          <w:tcPr>
            <w:cnfStyle w:val="000001010000"/>
            <w:tcW w:w="2835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EB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</w:p>
        </w:tc>
      </w:tr>
      <w:tr>
        <w:trPr>
          <w:jc w:val="center"/>
        </w:trPr>
        <w:tc>
          <w:tcPr>
            <w:cnfStyle w:val="000010100000"/>
            <w:tcW w:w="720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EC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3.1</w:t>
            </w:r>
          </w:p>
        </w:tc>
        <w:tc>
          <w:tcPr>
            <w:cnfStyle w:val="000001100000"/>
            <w:tcW w:w="33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ED">
            <w:pPr>
              <w:pStyle w:val="Style14"/>
              <w:widowControl w:val="on"/>
              <w:spacing w:line="240" w:lineRule="auto"/>
              <w:ind w:firstLine="40"/>
              <w:rPr>
                <w:rStyle w:val="FontStyle20"/>
                <w:rFonts w:ascii="Times New Roman" w:cs="Times New Roman" w:hAnsi="Times New Roman"/>
                <w:b/>
                <w:i w:val="off"/>
                <w:sz w:val="20"/>
                <w:szCs w:val="20"/>
                <w:lang w:val="ru-RU"/>
              </w:rPr>
            </w:pPr>
            <w:r>
              <w:rPr>
                <w:rStyle w:val="FontStyle23"/>
                <w:rFonts w:ascii="Times New Roman" w:cs="Times New Roman" w:hAnsi="Times New Roman"/>
                <w:b w:val="off"/>
                <w:i/>
                <w:sz w:val="20"/>
                <w:szCs w:val="20"/>
                <w:lang w:val="ru-RU"/>
              </w:rPr>
              <w:t>Написание и оформление отчета по практике</w:t>
            </w:r>
          </w:p>
        </w:tc>
        <w:tc>
          <w:tcPr>
            <w:cnfStyle w:val="000010100000"/>
            <w:tcW w:w="18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EE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18 июля 2024г</w:t>
            </w:r>
          </w:p>
        </w:tc>
        <w:tc>
          <w:tcPr>
            <w:cnfStyle w:val="000001100000"/>
            <w:tcW w:w="2835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EF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</w:p>
        </w:tc>
      </w:tr>
      <w:tr>
        <w:trPr>
          <w:jc w:val="center"/>
        </w:trPr>
        <w:tc>
          <w:tcPr>
            <w:cnfStyle w:val="000010010000"/>
            <w:tcW w:w="720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F0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3.2</w:t>
            </w:r>
          </w:p>
        </w:tc>
        <w:tc>
          <w:tcPr>
            <w:cnfStyle w:val="000001010000"/>
            <w:tcW w:w="33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F1">
            <w:pPr>
              <w:pStyle w:val="Style14"/>
              <w:widowControl w:val="on"/>
              <w:spacing w:line="240" w:lineRule="auto"/>
              <w:ind w:firstLine="40"/>
              <w:rPr>
                <w:rStyle w:val="FontStyle20"/>
                <w:rFonts w:ascii="Times New Roman" w:cs="Times New Roman" w:hAnsi="Times New Roman"/>
                <w:b/>
                <w:i w:val="off"/>
                <w:sz w:val="20"/>
                <w:szCs w:val="20"/>
                <w:lang w:val="ru-RU"/>
              </w:rPr>
            </w:pPr>
            <w:r>
              <w:rPr>
                <w:rStyle w:val="FontStyle23"/>
                <w:rFonts w:ascii="Times New Roman" w:cs="Times New Roman" w:hAnsi="Times New Roman"/>
                <w:b w:val="off"/>
                <w:i/>
                <w:sz w:val="20"/>
                <w:szCs w:val="20"/>
                <w:lang w:val="ru-RU"/>
              </w:rPr>
              <w:t>Защита отчета по практике</w:t>
            </w:r>
          </w:p>
        </w:tc>
        <w:tc>
          <w:tcPr>
            <w:cnfStyle w:val="000010010000"/>
            <w:tcW w:w="1843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F2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</w:pPr>
            <w:r>
              <w:rPr>
                <w:rStyle w:val="FontStyle22"/>
                <w:rFonts w:ascii="Times New Roman" w:cs="Times New Roman" w:hAnsi="Times New Roman"/>
                <w:sz w:val="20"/>
                <w:szCs w:val="20"/>
                <w:lang w:val="ru-RU"/>
              </w:rPr>
              <w:t>19 июля 2024г</w:t>
            </w:r>
          </w:p>
        </w:tc>
        <w:tc>
          <w:tcPr>
            <w:cnfStyle w:val="000001010000"/>
            <w:tcW w:w="2835" w:type="dxa"/>
            <w:tcBorders>
              <w:top w:val="single" w:color="auto" w:sz="6" w:space="0"/>
              <w:left w:val="single" w:color="auto" w:sz="6" w:space="0"/>
              <w:bottom w:val="single" w:color="auto" w:sz="6" w:space="0"/>
              <w:right w:val="single" w:color="auto" w:sz="6" w:space="0"/>
            </w:tcBorders>
            <w:vAlign w:val="center"/>
          </w:tcPr>
          <w:p w14:paraId="000000F3">
            <w:pPr>
              <w:pStyle w:val="Style14"/>
              <w:widowControl w:val="on"/>
              <w:spacing w:line="240" w:lineRule="auto"/>
              <w:ind w:firstLine="0"/>
              <w:jc w:val="center"/>
              <w:rPr>
                <w:rStyle w:val="FontStyle22"/>
                <w:rFonts w:ascii="Times New Roman" w:cs="Times New Roman" w:hAnsi="Times New Roman"/>
                <w:b w:val="off"/>
                <w:sz w:val="20"/>
                <w:szCs w:val="20"/>
                <w:lang w:val="ru-RU"/>
              </w:rPr>
            </w:pPr>
          </w:p>
        </w:tc>
      </w:tr>
    </w:tbl>
    <w:p w14:paraId="000000F4">
      <w:pPr>
        <w:pStyle w:val="Style9"/>
        <w:widowControl w:val="on"/>
        <w:spacing w:line="240" w:lineRule="auto"/>
        <w:rPr>
          <w:rStyle w:val="FontStyle20"/>
          <w:rFonts w:ascii="Times New Roman" w:cs="Times New Roman" w:hAnsi="Times New Roman"/>
          <w:b/>
          <w:i w:val="off"/>
          <w:lang w:val="ru-RU"/>
        </w:rPr>
      </w:pPr>
    </w:p>
    <w:p w14:paraId="000000F5">
      <w:pPr>
        <w:jc w:val="both"/>
        <w:rPr>
          <w:rFonts w:ascii="Times New Roman" w:cs="Times New Roman" w:hAnsi="Times New Roman"/>
          <w:sz w:val="28"/>
          <w:szCs w:val="28"/>
          <w:lang w:val="ru-RU"/>
        </w:rPr>
      </w:pPr>
      <w:r>
        <w:rPr>
          <w:rFonts w:ascii="Times New Roman" w:cs="Times New Roman" w:hAnsi="Times New Roman"/>
          <w:sz w:val="28"/>
          <w:szCs w:val="28"/>
          <w:lang w:val="ru-RU"/>
        </w:rPr>
        <w:t>Руководитель практики от кафедры</w:t>
      </w:r>
    </w:p>
    <w:p w14:paraId="000000F6">
      <w:pPr>
        <w:jc w:val="both"/>
        <w:rPr>
          <w:rFonts w:ascii="Times New Roman" w:cs="Times New Roman" w:hAnsi="Times New Roman"/>
          <w:sz w:val="28"/>
          <w:szCs w:val="28"/>
          <w:vertAlign w:val="superscript"/>
          <w:lang w:val="ru-RU"/>
        </w:rPr>
      </w:pPr>
    </w:p>
    <w:p w14:paraId="000000F7">
      <w:pPr>
        <w:pStyle w:val="BodyText"/>
        <w:spacing w:after="0"/>
        <w:rPr>
          <w:rFonts w:ascii="Times New Roman" w:cs="Times New Roman" w:hAnsi="Times New Roman"/>
          <w:lang w:val="ru-RU"/>
        </w:rPr>
      </w:pPr>
      <w:r>
        <w:rPr>
          <w:rFonts w:ascii="Times New Roman" w:cs="Times New Roman" w:hAnsi="Times New Roman"/>
          <w:u w:val="single"/>
          <w:lang w:val="ru-RU"/>
        </w:rPr>
        <w:t xml:space="preserve"> </w:t>
      </w:r>
      <w:r>
        <w:rPr>
          <w:rFonts w:ascii="Times New Roman" w:cs="Times New Roman" w:hAnsi="Times New Roman"/>
          <w:u w:val="single"/>
          <w:lang w:val="ru-RU"/>
        </w:rPr>
        <w:t>доцент, к.т.н.</w:t>
      </w:r>
      <w:r>
        <w:rPr>
          <w:rFonts w:ascii="Times New Roman" w:cs="Times New Roman" w:hAnsi="Times New Roman"/>
          <w:u w:val="single"/>
          <w:lang w:val="ru-RU"/>
        </w:rPr>
        <w:tab/>
      </w:r>
      <w:r>
        <w:rPr>
          <w:rFonts w:ascii="Times New Roman" w:cs="Times New Roman" w:hAnsi="Times New Roman"/>
          <w:u w:val="single"/>
          <w:lang w:val="ru-RU"/>
        </w:rPr>
        <w:t>_____________</w:t>
      </w:r>
      <w:r>
        <w:rPr>
          <w:rFonts w:ascii="Times New Roman" w:cs="Times New Roman" w:hAnsi="Times New Roman"/>
          <w:lang w:val="ru-RU"/>
        </w:rPr>
        <w:t xml:space="preserve">  </w:t>
      </w:r>
      <w:r>
        <w:rPr>
          <w:rFonts w:ascii="Times New Roman" w:cs="Times New Roman" w:hAnsi="Times New Roman"/>
          <w:lang w:val="ru-RU"/>
        </w:rPr>
        <w:t xml:space="preserve"> </w:t>
      </w:r>
      <w:r>
        <w:rPr>
          <w:rFonts w:ascii="Times New Roman" w:cs="Times New Roman" w:hAnsi="Times New Roman"/>
          <w:u w:val="single"/>
          <w:lang w:val="ru-RU"/>
        </w:rPr>
        <w:tab/>
      </w:r>
      <w:r>
        <w:rPr>
          <w:rFonts w:ascii="Times New Roman" w:cs="Times New Roman" w:hAnsi="Times New Roman"/>
          <w:u w:val="single"/>
          <w:lang w:val="ru-RU"/>
        </w:rPr>
        <w:tab/>
        <w:t xml:space="preserve">          </w:t>
      </w:r>
      <w:r>
        <w:rPr>
          <w:rFonts w:ascii="Times New Roman" w:cs="Times New Roman" w:hAnsi="Times New Roman"/>
          <w:lang w:val="ru-RU"/>
        </w:rPr>
        <w:t xml:space="preserve">   </w:t>
      </w:r>
      <w:r>
        <w:rPr>
          <w:rFonts w:ascii="Times New Roman" w:cs="Times New Roman" w:hAnsi="Times New Roman"/>
          <w:lang w:val="ru-RU"/>
        </w:rPr>
        <w:t xml:space="preserve">  </w:t>
      </w:r>
      <w:r>
        <w:rPr>
          <w:rFonts w:ascii="Times New Roman" w:cs="Times New Roman" w:hAnsi="Times New Roman"/>
          <w:u w:val="single"/>
          <w:lang w:val="ru-RU"/>
        </w:rPr>
        <w:t>_Филинских А.Д,_________</w:t>
      </w:r>
      <w:r>
        <w:rPr>
          <w:rFonts w:ascii="Times New Roman" w:cs="Times New Roman" w:hAnsi="Times New Roman"/>
          <w:u w:val="single"/>
          <w:lang w:val="ru-RU"/>
        </w:rPr>
        <w:t xml:space="preserve"> </w:t>
      </w:r>
      <w:r>
        <w:rPr>
          <w:rFonts w:ascii="Times New Roman" w:cs="Times New Roman" w:hAnsi="Times New Roman"/>
          <w:lang w:val="ru-RU"/>
        </w:rPr>
        <w:t xml:space="preserve">   </w:t>
      </w:r>
    </w:p>
    <w:p w14:paraId="000000F8">
      <w:pPr>
        <w:pStyle w:val="BodyText"/>
        <w:spacing w:after="0"/>
        <w:jc w:val="both"/>
        <w:rPr>
          <w:rFonts w:ascii="Times New Roman" w:cs="Times New Roman" w:hAnsi="Times New Roman"/>
          <w:lang w:val="ru-RU"/>
        </w:rPr>
        <w:sectPr>
          <w:footerReference w:type="default" r:id="rId34"/>
          <w:pgSz w:w="11906" w:h="16838"/>
          <w:pgMar w:top="1134" w:right="850" w:bottom="1134" w:left="1701" w:header="708" w:footer="1111" w:gutter="0"/>
          <w:cols w:space="708"/>
        </w:sectPr>
      </w:pPr>
      <w:r>
        <w:rPr>
          <w:rFonts w:ascii="Times New Roman" w:cs="Times New Roman" w:hAnsi="Times New Roman"/>
          <w:i/>
          <w:vertAlign w:val="superscript"/>
          <w:lang w:val="ru-RU"/>
        </w:rPr>
        <w:t>(ученые звание и степень)</w:t>
      </w:r>
      <w:r>
        <w:rPr>
          <w:rFonts w:ascii="Times New Roman" w:cs="Times New Roman" w:hAnsi="Times New Roman"/>
          <w:i/>
          <w:vertAlign w:val="superscript"/>
          <w:lang w:val="ru-RU"/>
        </w:rPr>
        <w:tab/>
      </w:r>
      <w:r>
        <w:rPr>
          <w:rFonts w:ascii="Times New Roman" w:cs="Times New Roman" w:hAnsi="Times New Roman"/>
          <w:i/>
          <w:vertAlign w:val="superscript"/>
          <w:lang w:val="ru-RU"/>
        </w:rPr>
        <w:tab/>
      </w:r>
      <w:r>
        <w:rPr>
          <w:rFonts w:ascii="Times New Roman" w:cs="Times New Roman" w:hAnsi="Times New Roman"/>
          <w:i/>
          <w:vertAlign w:val="superscript"/>
          <w:lang w:val="ru-RU"/>
        </w:rPr>
        <w:tab/>
      </w:r>
      <w:r>
        <w:rPr>
          <w:rFonts w:ascii="Times New Roman" w:cs="Times New Roman" w:hAnsi="Times New Roman"/>
          <w:i/>
          <w:vertAlign w:val="superscript"/>
          <w:lang w:val="ru-RU"/>
        </w:rPr>
        <w:t xml:space="preserve"> (подпись)</w:t>
      </w:r>
      <w:r>
        <w:rPr>
          <w:rFonts w:ascii="Times New Roman" w:cs="Times New Roman" w:hAnsi="Times New Roman"/>
          <w:i/>
          <w:vertAlign w:val="superscript"/>
          <w:lang w:val="ru-RU"/>
        </w:rPr>
        <w:tab/>
      </w:r>
      <w:r>
        <w:rPr>
          <w:rFonts w:ascii="Times New Roman" w:cs="Times New Roman" w:hAnsi="Times New Roman"/>
          <w:i/>
          <w:lang w:val="ru-RU"/>
        </w:rPr>
        <w:tab/>
        <w:t xml:space="preserve"> </w:t>
      </w:r>
      <w:r>
        <w:rPr>
          <w:rFonts w:ascii="Times New Roman" w:cs="Times New Roman" w:hAnsi="Times New Roman"/>
          <w:i/>
          <w:lang w:val="ru-RU"/>
        </w:rPr>
        <w:tab/>
      </w:r>
      <w:r>
        <w:rPr>
          <w:rFonts w:ascii="Times New Roman" w:cs="Times New Roman" w:hAnsi="Times New Roman"/>
          <w:i/>
          <w:lang w:val="ru-RU"/>
        </w:rPr>
        <w:t xml:space="preserve"> </w:t>
      </w:r>
      <w:r>
        <w:rPr>
          <w:rFonts w:ascii="Times New Roman" w:cs="Times New Roman" w:hAnsi="Times New Roman"/>
          <w:sz w:val="16"/>
          <w:szCs w:val="16"/>
          <w:lang w:val="ru-RU"/>
        </w:rPr>
        <w:t>Ф.И.О.</w:t>
      </w:r>
      <w:r>
        <w:rPr>
          <w:rFonts w:ascii="Times New Roman" w:cs="Times New Roman" w:hAnsi="Times New Roman"/>
          <w:lang w:val="ru-RU"/>
        </w:rPr>
        <w:t>
</w:t>
      </w:r>
    </w:p>
    <w:p w14:paraId="000000F9">
      <w:pPr>
        <w:pStyle w:val="Heading1"/>
        <w:spacing w:line="360"/>
        <w:rPr>
          <w:rFonts w:ascii="Times New Roman" w:cs="Times New Roman" w:hAnsi="Times New Roman"/>
          <w:sz w:val="32"/>
          <w:szCs w:val="32"/>
          <w:lang w:val="ru-RU"/>
        </w:rPr>
      </w:pPr>
      <w:bookmarkStart w:id="3" w:name="_Toc40092418"/>
      <w:bookmarkStart w:id="4" w:name="_Toc44685739"/>
      <w:bookmarkStart w:id="5" w:name="_Toc42264638"/>
      <w:r>
        <w:rPr>
          <w:rFonts w:ascii="Times New Roman" w:cs="Times New Roman" w:hAnsi="Times New Roman"/>
          <w:sz w:val="32"/>
          <w:szCs w:val="32"/>
          <w:lang w:val="ru-RU"/>
        </w:rPr>
        <w:t>Введение</w:t>
      </w:r>
      <w:bookmarkEnd w:id="3"/>
      <w:bookmarkEnd w:id="4"/>
      <w:r>
        <w:rPr>
          <w:rFonts w:ascii="Times New Roman" w:cs="Times New Roman" w:hAnsi="Times New Roman"/>
          <w:sz w:val="32"/>
          <w:szCs w:val="32"/>
          <w:lang w:val="ru-RU"/>
        </w:rPr>
        <w:t xml:space="preserve"> </w:t>
      </w:r>
      <w:bookmarkEnd w:id="5"/>
    </w:p>
    <w:p w14:paraId="000000FA">
      <w:p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Целью практики является разработка веб-сайта для заказа 3D-моделей, включающего функциональные возможности для оформления заказов и контактной формы</w:t>
      </w:r>
      <w:r>
        <w:rPr>
          <w:rFonts w:ascii="Times New Roman" w:cs="Times New Roman" w:hAnsi="Times New Roman"/>
          <w:sz w:val="28"/>
          <w:szCs w:val="24"/>
          <w:lang w:val="ru-RU"/>
        </w:rPr>
        <w:t xml:space="preserve">, а также </w:t>
      </w:r>
      <w:r>
        <w:rPr>
          <w:rFonts w:ascii="Times New Roman" w:cs="Times New Roman" w:hAnsi="Times New Roman"/>
          <w:sz w:val="28"/>
          <w:szCs w:val="24"/>
          <w:lang w:val="ru-RU"/>
        </w:rPr>
        <w:t>формирование профессиональных навыков и умений в ходе изучения языка JavaScript.</w:t>
      </w:r>
    </w:p>
    <w:p w14:paraId="000000FB">
      <w:p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 xml:space="preserve">Список компетенций: </w:t>
      </w:r>
      <w:r>
        <w:rPr>
          <w:rFonts w:ascii="Times New Roman" w:cs="Times New Roman" w:hAnsi="Times New Roman"/>
          <w:sz w:val="28"/>
          <w:szCs w:val="24"/>
          <w:lang w:val="ru-RU"/>
        </w:rPr>
        <w:t xml:space="preserve">Планирование этапов разработки и постановка задач, </w:t>
      </w:r>
      <w:r>
        <w:rPr>
          <w:rFonts w:ascii="Times New Roman" w:cs="Times New Roman" w:hAnsi="Times New Roman"/>
          <w:sz w:val="28"/>
          <w:szCs w:val="24"/>
          <w:lang w:val="ru-RU"/>
        </w:rPr>
        <w:t xml:space="preserve">Знание HTML/CSS для создания адаптивного интерфейса, </w:t>
      </w:r>
      <w:r>
        <w:rPr>
          <w:rFonts w:ascii="Times New Roman" w:cs="Times New Roman" w:hAnsi="Times New Roman"/>
          <w:sz w:val="28"/>
          <w:szCs w:val="24"/>
          <w:lang w:val="ru-RU"/>
        </w:rPr>
        <w:t>Использование JavaScript для добавления интерактивных элементов.</w:t>
      </w:r>
    </w:p>
    <w:p w14:paraId="000000FC">
      <w:pPr>
        <w:spacing w:line="360"/>
        <w:rPr>
          <w:rFonts w:ascii="Times New Roman" w:cs="Times New Roman" w:hAnsi="Times New Roman"/>
          <w:lang w:val="ru-RU"/>
        </w:rPr>
      </w:pPr>
    </w:p>
    <w:p w14:paraId="000000FD">
      <w:pPr>
        <w:pStyle w:val="Heading1"/>
        <w:spacing w:line="360"/>
        <w:rPr>
          <w:rFonts w:ascii="Times New Roman" w:cs="Times New Roman" w:hAnsi="Times New Roman"/>
          <w:sz w:val="32"/>
          <w:szCs w:val="32"/>
          <w:lang w:val="ru-RU"/>
        </w:rPr>
      </w:pPr>
      <w:bookmarkStart w:id="6" w:name="_Toc44685740"/>
      <w:r>
        <w:rPr>
          <w:rFonts w:ascii="Times New Roman" w:cs="Times New Roman" w:hAnsi="Times New Roman"/>
          <w:sz w:val="32"/>
          <w:szCs w:val="32"/>
          <w:lang w:val="ru-RU"/>
        </w:rPr>
        <w:t>Основная часть отчета в соответствии с заданием на практику</w:t>
      </w:r>
      <w:bookmarkEnd w:id="6"/>
    </w:p>
    <w:p w14:paraId="000000FE">
      <w:pPr>
        <w:spacing w:line="360"/>
        <w:ind w:firstLine="708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 xml:space="preserve">Сайт – это совокупность веб-страниц, доступных через интернет, объединенных общим доменным именем и создаваемых для определенной цели. Каждая страница сайта может содержать текст, изображения, видео, анимации и другие мультимедийные элементы. Основная функция сайта - представление информации или реализация различных услуг онлайн. </w:t>
      </w:r>
    </w:p>
    <w:p w14:paraId="000000FF">
      <w:pPr>
        <w:spacing w:line="360"/>
        <w:ind w:firstLine="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Существует следующая классификация сайтов:</w:t>
      </w:r>
    </w:p>
    <w:p w14:paraId="00000100">
      <w:pPr>
        <w:spacing w:line="360"/>
        <w:rPr>
          <w:rFonts w:ascii="Times New Roman" w:cs="Times New Roman" w:hAnsi="Times New Roman"/>
          <w:b/>
          <w:bCs/>
          <w:sz w:val="28"/>
          <w:szCs w:val="24"/>
          <w:lang w:val="ru-RU"/>
        </w:rPr>
      </w:pPr>
      <w:r>
        <w:rPr>
          <w:rFonts w:ascii="Times New Roman" w:cs="Times New Roman" w:hAnsi="Times New Roman"/>
          <w:b/>
          <w:bCs/>
          <w:sz w:val="28"/>
          <w:szCs w:val="24"/>
          <w:lang w:val="ru-RU"/>
        </w:rPr>
        <w:t>По технологии создания:</w:t>
      </w:r>
    </w:p>
    <w:p w14:paraId="00000101">
      <w:pPr>
        <w:numPr>
          <w:ilvl w:val="0"/>
          <w:numId w:val="18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простые HTML-сайты;</w:t>
      </w:r>
    </w:p>
    <w:p w14:paraId="00000102">
      <w:pPr>
        <w:numPr>
          <w:ilvl w:val="0"/>
          <w:numId w:val="18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CMS;</w:t>
      </w:r>
    </w:p>
    <w:p w14:paraId="00000103">
      <w:pPr>
        <w:numPr>
          <w:ilvl w:val="0"/>
          <w:numId w:val="18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конструкторы;</w:t>
      </w:r>
    </w:p>
    <w:p w14:paraId="00000104">
      <w:pPr>
        <w:numPr>
          <w:ilvl w:val="0"/>
          <w:numId w:val="18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Flash;</w:t>
      </w:r>
    </w:p>
    <w:p w14:paraId="00000105">
      <w:pPr>
        <w:numPr>
          <w:ilvl w:val="0"/>
          <w:numId w:val="18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Parasol Island;</w:t>
      </w:r>
    </w:p>
    <w:p w14:paraId="00000106">
      <w:pPr>
        <w:numPr>
          <w:ilvl w:val="0"/>
          <w:numId w:val="18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SPA-сайты;</w:t>
      </w:r>
    </w:p>
    <w:p w14:paraId="00000107">
      <w:pPr>
        <w:numPr>
          <w:ilvl w:val="0"/>
          <w:numId w:val="18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веб-приложения на базе фреймворков.</w:t>
      </w:r>
    </w:p>
    <w:p w14:paraId="00000108">
      <w:p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</w:p>
    <w:p w14:paraId="00000109">
      <w:pPr>
        <w:spacing w:line="360"/>
        <w:rPr>
          <w:rFonts w:ascii="Times New Roman" w:cs="Times New Roman" w:hAnsi="Times New Roman"/>
          <w:b/>
          <w:bCs/>
          <w:sz w:val="28"/>
          <w:szCs w:val="24"/>
          <w:lang w:val="ru-RU"/>
        </w:rPr>
      </w:pPr>
      <w:r>
        <w:rPr>
          <w:rFonts w:ascii="Times New Roman" w:cs="Times New Roman" w:hAnsi="Times New Roman"/>
          <w:b/>
          <w:bCs/>
          <w:sz w:val="28"/>
          <w:szCs w:val="24"/>
          <w:lang w:val="ru-RU"/>
        </w:rPr>
        <w:t>По типу контента:</w:t>
      </w:r>
    </w:p>
    <w:p w14:paraId="0000010A">
      <w:pPr>
        <w:numPr>
          <w:ilvl w:val="0"/>
          <w:numId w:val="19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коммерческие сайты;</w:t>
      </w:r>
    </w:p>
    <w:p w14:paraId="0000010B">
      <w:pPr>
        <w:numPr>
          <w:ilvl w:val="0"/>
          <w:numId w:val="19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интернет-магазины;</w:t>
      </w:r>
    </w:p>
    <w:p w14:paraId="0000010C">
      <w:pPr>
        <w:numPr>
          <w:ilvl w:val="0"/>
          <w:numId w:val="19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сайты услуг;</w:t>
      </w:r>
    </w:p>
    <w:p w14:paraId="0000010D">
      <w:pPr>
        <w:numPr>
          <w:ilvl w:val="0"/>
          <w:numId w:val="19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корпоративные порталы;</w:t>
      </w:r>
    </w:p>
    <w:p w14:paraId="0000010E">
      <w:pPr>
        <w:numPr>
          <w:ilvl w:val="0"/>
          <w:numId w:val="19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простые сайты;</w:t>
      </w:r>
    </w:p>
    <w:p w14:paraId="0000010F">
      <w:pPr>
        <w:numPr>
          <w:ilvl w:val="0"/>
          <w:numId w:val="19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информационные сайты;</w:t>
      </w:r>
    </w:p>
    <w:p w14:paraId="00000110">
      <w:pPr>
        <w:numPr>
          <w:ilvl w:val="0"/>
          <w:numId w:val="19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социальные сайты;</w:t>
      </w:r>
    </w:p>
    <w:p w14:paraId="00000111">
      <w:pPr>
        <w:numPr>
          <w:ilvl w:val="0"/>
          <w:numId w:val="19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трафиковые сайты;</w:t>
      </w:r>
    </w:p>
    <w:p w14:paraId="00000112">
      <w:pPr>
        <w:numPr>
          <w:ilvl w:val="0"/>
          <w:numId w:val="19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веб-сервисы.</w:t>
      </w:r>
    </w:p>
    <w:p w14:paraId="00000113">
      <w:p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</w:p>
    <w:p w14:paraId="00000114">
      <w:p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Сайт состоит из нескольких ключевых компонентов, которые включают:</w:t>
      </w:r>
    </w:p>
    <w:p w14:paraId="00000115">
      <w:pPr>
        <w:numPr>
          <w:ilvl w:val="0"/>
          <w:numId w:val="20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Фронтенд (Frontend): Это та часть сайта, которую видит и с которой взаимодействует пользователь. Основные технологии, используемые для создания фронтенда:</w:t>
      </w:r>
    </w:p>
    <w:p w14:paraId="00000116">
      <w:pPr>
        <w:numPr>
          <w:ilvl w:val="0"/>
          <w:numId w:val="21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HTML (HyperText Markup Language): Структурированный язык разметки, используемый для создания скелета страницы.</w:t>
      </w:r>
    </w:p>
    <w:p w14:paraId="00000117">
      <w:pPr>
        <w:numPr>
          <w:ilvl w:val="0"/>
          <w:numId w:val="22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CSS (Cascading Style Sheets): Язык стилей, который определяет внешний вид и оформление страниц.</w:t>
      </w:r>
    </w:p>
    <w:p w14:paraId="00000118">
      <w:pPr>
        <w:numPr>
          <w:ilvl w:val="0"/>
          <w:numId w:val="23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JavaScript: Скриптовый язык программирования, который добавляет интерактивность и динамическое поведение на сайт</w:t>
      </w:r>
    </w:p>
    <w:p w14:paraId="00000119">
      <w:pPr>
        <w:numPr>
          <w:ilvl w:val="0"/>
          <w:numId w:val="24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Бэкенд (Backend): Это серверная часть сайта, которая управляет логикой, обработкой данных и взаимодействием с базой данных. Основные компоненты бэкенда:</w:t>
      </w:r>
    </w:p>
    <w:p w14:paraId="0000011A">
      <w:pPr>
        <w:numPr>
          <w:ilvl w:val="0"/>
          <w:numId w:val="25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Серверные языки программирования: Например, PHP, Python, Ruby, Java, Node.js.</w:t>
      </w:r>
    </w:p>
    <w:p w14:paraId="0000011B">
      <w:pPr>
        <w:numPr>
          <w:ilvl w:val="0"/>
          <w:numId w:val="26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Веб-серверы: Приложения, которые обрабатывают HTTP-запросы, например, Apache или Nginx.</w:t>
      </w:r>
    </w:p>
    <w:p w14:paraId="0000011C">
      <w:pPr>
        <w:numPr>
          <w:ilvl w:val="0"/>
          <w:numId w:val="27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Базы данных: Для хранения и управления данными сайта, например, MySQL, PostgreSQL, MongoDB.</w:t>
      </w:r>
    </w:p>
    <w:p w14:paraId="0000011D">
      <w:pPr>
        <w:numPr>
          <w:ilvl w:val="0"/>
          <w:numId w:val="28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База данных (Database): Хранилище данных, используемое для сохранения информации, связанной с сайтом, такой как пользовательские данные, контент, товары и т.д.</w:t>
      </w:r>
    </w:p>
    <w:p w14:paraId="0000011E">
      <w:pPr>
        <w:numPr>
          <w:ilvl w:val="0"/>
          <w:numId w:val="29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Фреймворки: Библиотеки и инструменты, которые упрощают разработку сайта. Например:</w:t>
      </w:r>
    </w:p>
    <w:p w14:paraId="0000011F">
      <w:pPr>
        <w:numPr>
          <w:ilvl w:val="0"/>
          <w:numId w:val="30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Фронтенд-фреймворки: React, Angular, Vue.js.</w:t>
      </w:r>
    </w:p>
    <w:p w14:paraId="00000120">
      <w:pPr>
        <w:numPr>
          <w:ilvl w:val="0"/>
          <w:numId w:val="31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Бэкенд-фреймворки: Laravel (для PHP), Django (для Python), Ruby on Rails (для Ruby), Express.js (для Node.js).</w:t>
      </w:r>
    </w:p>
    <w:p w14:paraId="00000121">
      <w:pPr>
        <w:numPr>
          <w:ilvl w:val="0"/>
          <w:numId w:val="32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API (Application Programming Interface): Интерфейсы, которые позволяют различным частям сайта обмениваться данными, а также взаимодействовать с внешними сервисами.</w:t>
      </w:r>
    </w:p>
    <w:p w14:paraId="00000122">
      <w:pPr>
        <w:numPr>
          <w:ilvl w:val="0"/>
          <w:numId w:val="33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Система управления контентом (CMS - Content Management System): Программы, которые позволяют управлять содержимым сайта без необходимости знать языки программирования. Примеры: WordPress, Joomla, Drupal.</w:t>
      </w:r>
    </w:p>
    <w:p w14:paraId="00000123">
      <w:pPr>
        <w:numPr>
          <w:ilvl w:val="0"/>
          <w:numId w:val="34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Вспомогательные службы и инструменты:</w:t>
      </w:r>
    </w:p>
    <w:p w14:paraId="00000124">
      <w:pPr>
        <w:numPr>
          <w:ilvl w:val="0"/>
          <w:numId w:val="35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Кэширование: Механизмы для повышения производительности сайта, например, Redis, Memcached.</w:t>
      </w:r>
    </w:p>
    <w:p w14:paraId="00000125">
      <w:pPr>
        <w:numPr>
          <w:ilvl w:val="0"/>
          <w:numId w:val="36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CDN (Content Delivery Network): Сети доставки контента для ускорения загрузки страницы.</w:t>
      </w:r>
    </w:p>
    <w:p w14:paraId="00000126">
      <w:pPr>
        <w:numPr>
          <w:ilvl w:val="0"/>
          <w:numId w:val="37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SSL-сертификаты: Для обеспечения безопасности данных, передаваемых через сайт.</w:t>
      </w:r>
    </w:p>
    <w:p w14:paraId="00000127">
      <w:pPr>
        <w:numPr>
          <w:ilvl w:val="0"/>
          <w:numId w:val="38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Дизайн и пользовательский опыт (UX/UI): Включает в себя макеты, прототипы и пользовательский интерфейс для обеспечения удобства и привлекательности сайта.</w:t>
      </w:r>
    </w:p>
    <w:p w14:paraId="00000128">
      <w:pPr>
        <w:spacing w:line="360"/>
        <w:rPr>
          <w:rFonts w:ascii="Times New Roman" w:cs="Times New Roman" w:hAnsi="Times New Roman"/>
          <w:b/>
          <w:bCs/>
          <w:sz w:val="28"/>
          <w:szCs w:val="24"/>
          <w:lang w:val="ru-RU"/>
        </w:rPr>
      </w:pPr>
      <w:r>
        <w:rPr>
          <w:rFonts w:ascii="Times New Roman" w:cs="Times New Roman" w:hAnsi="Times New Roman"/>
          <w:b/>
          <w:bCs/>
          <w:sz w:val="28"/>
          <w:szCs w:val="24"/>
          <w:lang w:val="ru-RU"/>
        </w:rPr>
        <w:t>HTML</w:t>
      </w:r>
      <w:r>
        <w:rPr>
          <w:rFonts w:ascii="Times New Roman" w:cs="Times New Roman" w:hAnsi="Times New Roman"/>
          <w:b/>
          <w:bCs/>
          <w:sz w:val="28"/>
          <w:szCs w:val="24"/>
          <w:lang w:val="ru-RU"/>
        </w:rPr>
        <w:t xml:space="preserve"> (HyperText Markup Language)</w:t>
      </w:r>
    </w:p>
    <w:p w14:paraId="00000129">
      <w:p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 xml:space="preserve">Назначение: </w:t>
      </w:r>
    </w:p>
    <w:p w14:paraId="0000012A">
      <w:pPr>
        <w:spacing w:line="360"/>
        <w:ind w:right="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HTML используется для создания структуры веб-страниц. Он позволяет разработчикам описывать различные элементы веб-страницы, такие как заголовки, параграфы, ссылки, изображения и другие медиа.</w:t>
      </w:r>
    </w:p>
    <w:p w14:paraId="0000012B">
      <w:pPr>
        <w:spacing w:line="360"/>
        <w:rPr>
          <w:rFonts w:ascii="Times New Roman" w:cs="Times New Roman" w:hAnsi="Times New Roman"/>
          <w:sz w:val="28"/>
          <w:szCs w:val="24"/>
          <w:u w:val="single"/>
          <w:lang w:val="ru-RU"/>
        </w:rPr>
      </w:pPr>
      <w:r>
        <w:rPr>
          <w:rFonts w:ascii="Times New Roman" w:cs="Times New Roman" w:hAnsi="Times New Roman"/>
          <w:sz w:val="28"/>
          <w:szCs w:val="24"/>
          <w:u w:val="single"/>
          <w:lang w:val="ru-RU"/>
        </w:rPr>
        <w:t>Плюсы:</w:t>
      </w:r>
    </w:p>
    <w:p w14:paraId="0000012C">
      <w:pPr>
        <w:numPr>
          <w:ilvl w:val="0"/>
          <w:numId w:val="48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Простота обучения и использования.</w:t>
      </w:r>
    </w:p>
    <w:p w14:paraId="0000012D">
      <w:pPr>
        <w:numPr>
          <w:ilvl w:val="0"/>
          <w:numId w:val="49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Широкая поддержка всеми веб-браузерами.</w:t>
      </w:r>
    </w:p>
    <w:p w14:paraId="0000012E">
      <w:pPr>
        <w:numPr>
          <w:ilvl w:val="0"/>
          <w:numId w:val="50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И</w:t>
      </w:r>
      <w:r>
        <w:rPr>
          <w:rFonts w:ascii="Times New Roman" w:cs="Times New Roman" w:hAnsi="Times New Roman"/>
          <w:sz w:val="28"/>
          <w:szCs w:val="24"/>
          <w:lang w:val="ru-RU"/>
        </w:rPr>
        <w:t>нтеграция с CSS и JavaScript.</w:t>
      </w:r>
    </w:p>
    <w:p w14:paraId="0000012F">
      <w:pPr>
        <w:numPr>
          <w:ilvl w:val="0"/>
          <w:numId w:val="63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Лёгкость в создании и редактировании.</w:t>
      </w:r>
    </w:p>
    <w:p w14:paraId="00000130">
      <w:pPr>
        <w:spacing w:line="360"/>
        <w:rPr>
          <w:rFonts w:ascii="Times New Roman" w:cs="Times New Roman" w:hAnsi="Times New Roman"/>
          <w:sz w:val="28"/>
          <w:szCs w:val="24"/>
          <w:u w:val="single"/>
          <w:lang w:val="ru-RU"/>
        </w:rPr>
      </w:pPr>
      <w:r>
        <w:rPr>
          <w:rFonts w:ascii="Times New Roman" w:cs="Times New Roman" w:hAnsi="Times New Roman"/>
          <w:sz w:val="28"/>
          <w:szCs w:val="24"/>
          <w:u w:val="single"/>
          <w:lang w:val="ru-RU"/>
        </w:rPr>
        <w:t>Минусы:</w:t>
      </w:r>
    </w:p>
    <w:p w14:paraId="00000131">
      <w:pPr>
        <w:numPr>
          <w:ilvl w:val="0"/>
          <w:numId w:val="51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Ограниченные возможности визуального оформления без использования CSS.</w:t>
      </w:r>
    </w:p>
    <w:p w14:paraId="00000132">
      <w:pPr>
        <w:numPr>
          <w:ilvl w:val="0"/>
          <w:numId w:val="52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Без JavaScript некоторые функциональные возможности ограничены.</w:t>
      </w:r>
    </w:p>
    <w:p w14:paraId="00000133">
      <w:pPr>
        <w:numPr>
          <w:ilvl w:val="0"/>
          <w:numId w:val="53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Объемные кодовые базы могут стать трудными для управления без должной организации.</w:t>
      </w:r>
    </w:p>
    <w:p w14:paraId="00000134">
      <w:pPr>
        <w:spacing w:line="360"/>
        <w:rPr>
          <w:rFonts w:ascii="Times New Roman" w:cs="Times New Roman" w:hAnsi="Times New Roman"/>
          <w:b/>
          <w:bCs/>
          <w:sz w:val="28"/>
          <w:szCs w:val="24"/>
          <w:lang w:val="ru-RU"/>
        </w:rPr>
      </w:pPr>
      <w:r>
        <w:rPr>
          <w:rFonts w:ascii="Times New Roman" w:cs="Times New Roman" w:hAnsi="Times New Roman"/>
          <w:b/>
          <w:bCs/>
          <w:sz w:val="28"/>
          <w:szCs w:val="24"/>
          <w:lang w:val="ru-RU"/>
        </w:rPr>
        <w:t>CSS (Cascading Style Sheets)</w:t>
      </w:r>
    </w:p>
    <w:p w14:paraId="00000135">
      <w:p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Назначение:</w:t>
      </w:r>
    </w:p>
    <w:p w14:paraId="00000136">
      <w:pPr>
        <w:spacing w:line="360"/>
        <w:ind w:right="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CSS используется для описания внешнего вида и форматирования HTML-документов. Он позволяет разработчикам задавать стили для текста, фон, отступы, выравнивание и многие другие дизайнерские аспекты.</w:t>
      </w:r>
    </w:p>
    <w:p w14:paraId="00000137">
      <w:pPr>
        <w:spacing w:line="360"/>
        <w:rPr>
          <w:rFonts w:ascii="Times New Roman" w:cs="Times New Roman" w:hAnsi="Times New Roman"/>
          <w:sz w:val="28"/>
          <w:szCs w:val="24"/>
          <w:u w:val="single"/>
          <w:lang w:val="ru-RU"/>
        </w:rPr>
      </w:pPr>
      <w:r>
        <w:rPr>
          <w:rFonts w:ascii="Times New Roman" w:cs="Times New Roman" w:hAnsi="Times New Roman"/>
          <w:sz w:val="28"/>
          <w:szCs w:val="24"/>
          <w:u w:val="single"/>
          <w:lang w:val="ru-RU"/>
        </w:rPr>
        <w:t>Плюсы:</w:t>
      </w:r>
    </w:p>
    <w:p w14:paraId="00000138">
      <w:pPr>
        <w:numPr>
          <w:ilvl w:val="0"/>
          <w:numId w:val="42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Позволяет отделить содержимое (HTML) от представления (CSS).</w:t>
      </w:r>
    </w:p>
    <w:p w14:paraId="00000139">
      <w:pPr>
        <w:numPr>
          <w:ilvl w:val="0"/>
          <w:numId w:val="43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Облегчает поддержание и изменение дизайна, так как стили определяются в одном месте.</w:t>
      </w:r>
    </w:p>
    <w:p w14:paraId="0000013A">
      <w:pPr>
        <w:numPr>
          <w:ilvl w:val="0"/>
          <w:numId w:val="44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Широкие возможности для дизайна и визуальных эффектов.</w:t>
      </w:r>
    </w:p>
    <w:p w14:paraId="0000013B">
      <w:pPr>
        <w:numPr>
          <w:ilvl w:val="0"/>
          <w:numId w:val="45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Поддержка адаптивного дизайна и медиа-запросов.</w:t>
      </w:r>
    </w:p>
    <w:p w14:paraId="0000013C">
      <w:pPr>
        <w:spacing w:line="360"/>
        <w:rPr>
          <w:rFonts w:ascii="Times New Roman" w:cs="Times New Roman" w:hAnsi="Times New Roman"/>
          <w:sz w:val="28"/>
          <w:szCs w:val="24"/>
          <w:u w:val="single"/>
          <w:lang w:val="ru-RU"/>
        </w:rPr>
      </w:pPr>
      <w:r>
        <w:rPr>
          <w:rFonts w:ascii="Times New Roman" w:cs="Times New Roman" w:hAnsi="Times New Roman"/>
          <w:sz w:val="28"/>
          <w:szCs w:val="24"/>
          <w:u w:val="single"/>
          <w:lang w:val="ru-RU"/>
        </w:rPr>
        <w:t>Минусы:</w:t>
      </w:r>
    </w:p>
    <w:p w14:paraId="0000013D">
      <w:pPr>
        <w:numPr>
          <w:ilvl w:val="0"/>
          <w:numId w:val="39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Может быть сложным для начинающих понять и освоить.</w:t>
      </w:r>
    </w:p>
    <w:p w14:paraId="0000013E">
      <w:pPr>
        <w:numPr>
          <w:ilvl w:val="0"/>
          <w:numId w:val="40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В некоторых случаях кросс-браузерная совместимость может вызывать проблемы.</w:t>
      </w:r>
    </w:p>
    <w:p w14:paraId="0000013F">
      <w:pPr>
        <w:numPr>
          <w:ilvl w:val="0"/>
          <w:numId w:val="41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Ограничены возможности в плане манипулирования содержимым; требуется JavaScript для сложных взаимодействий.</w:t>
      </w:r>
    </w:p>
    <w:p w14:paraId="00000140">
      <w:pPr>
        <w:spacing w:line="360"/>
        <w:rPr>
          <w:rFonts w:ascii="Times New Roman" w:cs="Times New Roman" w:hAnsi="Times New Roman"/>
          <w:b/>
          <w:bCs/>
          <w:sz w:val="28"/>
          <w:szCs w:val="24"/>
          <w:lang w:val="ru-RU"/>
        </w:rPr>
      </w:pPr>
      <w:r>
        <w:rPr>
          <w:rFonts w:ascii="Times New Roman" w:cs="Times New Roman" w:hAnsi="Times New Roman"/>
          <w:b/>
          <w:bCs/>
          <w:sz w:val="28"/>
          <w:szCs w:val="24"/>
          <w:lang w:val="ru-RU"/>
        </w:rPr>
        <w:t>JavaScript</w:t>
      </w:r>
    </w:p>
    <w:p w14:paraId="00000141">
      <w:p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Назначение:</w:t>
      </w:r>
    </w:p>
    <w:p w14:paraId="00000142">
      <w:p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JavaScript используется для создания интерактивных элементов на веб-странице. Он позволяет продвигать динамическое взаимодействие с пользователем, манипулировать моделью объектов документа (DOM), загружать данные через API и многое другое.</w:t>
      </w:r>
    </w:p>
    <w:p w14:paraId="00000143">
      <w:pPr>
        <w:spacing w:line="360"/>
        <w:rPr>
          <w:rFonts w:ascii="Times New Roman" w:cs="Times New Roman" w:hAnsi="Times New Roman"/>
          <w:sz w:val="28"/>
          <w:szCs w:val="24"/>
          <w:u w:val="single"/>
          <w:lang w:val="ru-RU"/>
        </w:rPr>
      </w:pPr>
      <w:r>
        <w:rPr>
          <w:rFonts w:ascii="Times New Roman" w:cs="Times New Roman" w:hAnsi="Times New Roman"/>
          <w:sz w:val="28"/>
          <w:szCs w:val="24"/>
          <w:u w:val="single"/>
          <w:lang w:val="ru-RU"/>
        </w:rPr>
        <w:t>Плюсы:</w:t>
      </w:r>
    </w:p>
    <w:p w14:paraId="00000144">
      <w:pPr>
        <w:numPr>
          <w:ilvl w:val="0"/>
          <w:numId w:val="55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Высокая интерактивность и возможность динамизма на веб-страницах.</w:t>
      </w:r>
    </w:p>
    <w:p w14:paraId="00000145">
      <w:pPr>
        <w:numPr>
          <w:ilvl w:val="0"/>
          <w:numId w:val="56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Широкие библиотеки и фреймворки, такие как React, Vue и Angular.</w:t>
      </w:r>
    </w:p>
    <w:p w14:paraId="00000146">
      <w:pPr>
        <w:numPr>
          <w:ilvl w:val="0"/>
          <w:numId w:val="57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Возможности работы на стороне сервера с помощью Node.js.</w:t>
      </w:r>
    </w:p>
    <w:p w14:paraId="00000147">
      <w:pPr>
        <w:numPr>
          <w:ilvl w:val="0"/>
          <w:numId w:val="58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Большое сообщество и обилие ресурсов для обучения и решения задач.</w:t>
      </w:r>
    </w:p>
    <w:p w14:paraId="00000148">
      <w:pPr>
        <w:spacing w:line="360"/>
        <w:rPr>
          <w:rFonts w:ascii="Times New Roman" w:cs="Times New Roman" w:hAnsi="Times New Roman"/>
          <w:sz w:val="28"/>
          <w:szCs w:val="24"/>
          <w:u w:val="single"/>
          <w:lang w:val="ru-RU"/>
        </w:rPr>
      </w:pPr>
      <w:r>
        <w:rPr>
          <w:rFonts w:ascii="Times New Roman" w:cs="Times New Roman" w:hAnsi="Times New Roman"/>
          <w:sz w:val="28"/>
          <w:szCs w:val="24"/>
          <w:u w:val="single"/>
          <w:lang w:val="ru-RU"/>
        </w:rPr>
        <w:t xml:space="preserve">Минусы: </w:t>
      </w:r>
    </w:p>
    <w:p w14:paraId="00000149">
      <w:pPr>
        <w:numPr>
          <w:ilvl w:val="0"/>
          <w:numId w:val="60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Проблемы с кросс-браузерной совместимостью.</w:t>
      </w:r>
    </w:p>
    <w:p w14:paraId="0000014A">
      <w:pPr>
        <w:numPr>
          <w:ilvl w:val="0"/>
          <w:numId w:val="61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 xml:space="preserve">Потенциальные проблемы с безопасностью </w:t>
      </w:r>
      <w:r>
        <w:rPr>
          <w:rFonts w:ascii="Times New Roman" w:cs="Times New Roman" w:hAnsi="Times New Roman"/>
          <w:sz w:val="28"/>
          <w:szCs w:val="24"/>
          <w:lang w:val="ru-RU"/>
        </w:rPr>
        <w:t>ввиду повсеместного и свободного доступа к исходным кодам популярных скриптов.</w:t>
      </w:r>
    </w:p>
    <w:p w14:paraId="0000014B">
      <w:pPr>
        <w:spacing w:line="360"/>
        <w:ind w:right="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Вместе эти три технологии формируют основу современного веб-разработки. HTML обеспечивает структуру, CSS отвечает за внешний вид, а JavaScript добавляет функциональность и интерактивность.</w:t>
      </w:r>
    </w:p>
    <w:p w14:paraId="0000014C">
      <w:pPr>
        <w:spacing w:line="360"/>
        <w:ind w:right="0"/>
        <w:rPr>
          <w:rFonts w:ascii="Times New Roman" w:cs="Times New Roman" w:hAnsi="Times New Roman"/>
          <w:sz w:val="28"/>
          <w:szCs w:val="24"/>
          <w:lang w:val="ru-RU"/>
        </w:rPr>
      </w:pPr>
    </w:p>
    <w:p w14:paraId="0000014D">
      <w:pPr>
        <w:pStyle w:val="Heading1"/>
        <w:rPr>
          <w:sz w:val="32"/>
          <w:szCs w:val="32"/>
          <w:lang w:val="ru-RU"/>
        </w:rPr>
      </w:pPr>
      <w:bookmarkStart w:id="7" w:name="_Toc1"/>
      <w:r>
        <w:rPr>
          <w:sz w:val="32"/>
          <w:szCs w:val="32"/>
          <w:lang w:val="ru-RU"/>
        </w:rPr>
        <w:t>Идея разработки сайта</w:t>
      </w:r>
      <w:bookmarkEnd w:id="7"/>
    </w:p>
    <w:p w14:paraId="0000014E">
      <w:pPr>
        <w:pStyle w:val="Normal"/>
        <w:rPr/>
      </w:pPr>
    </w:p>
    <w:p w14:paraId="0000014F">
      <w:pPr>
        <w:spacing w:line="360"/>
        <w:ind w:right="0" w:firstLine="708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В качестве темы своего индивидуального задания я выбрала разработку контактной формы. Саму контактную форму я решила разместить на сайте по заказу 3</w:t>
      </w:r>
      <w:r>
        <w:rPr>
          <w:rFonts w:ascii="Times New Roman" w:cs="Times New Roman" w:hAnsi="Times New Roman"/>
          <w:sz w:val="28"/>
          <w:szCs w:val="24"/>
          <w:lang w:val="ru-RU"/>
        </w:rPr>
        <w:t>D-</w:t>
      </w:r>
      <w:r>
        <w:rPr>
          <w:rFonts w:ascii="Times New Roman" w:cs="Times New Roman" w:hAnsi="Times New Roman"/>
          <w:sz w:val="28"/>
          <w:szCs w:val="24"/>
          <w:lang w:val="ru-RU"/>
        </w:rPr>
        <w:t>моделей. Эта идея мне пришла в голову сразу, так как я увлекаюсь моделированием и, вероятно, буду делать их на заказ.</w:t>
      </w:r>
    </w:p>
    <w:p w14:paraId="00000150">
      <w:pPr>
        <w:spacing w:line="360"/>
        <w:ind w:right="0" w:firstLine="708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Так как я не видела таких сайтов, мне пришлось придумать самой его наполнение и подумать, как интегрировать в него форму. Изначально источником вдохновения служил сайт sketchfab (см. Рис. 1) с его возможностью выбора тематики нужной модели, поэтому я решила добавить в форму не только текстовые поля, но и флажки выбора, радио-кнопки, ползунок и раскрывающийся список с основными параметрами нужной модели: бюджет модели, полигональность</w:t>
      </w:r>
      <w:r>
        <w:rPr>
          <w:rFonts w:ascii="Times New Roman" w:cs="Times New Roman" w:hAnsi="Times New Roman"/>
          <w:sz w:val="28"/>
          <w:szCs w:val="24"/>
          <w:lang w:val="ru-RU"/>
        </w:rPr>
        <w:t xml:space="preserve"> и </w:t>
      </w:r>
      <w:r>
        <w:rPr>
          <w:rFonts w:ascii="Times New Roman" w:cs="Times New Roman" w:hAnsi="Times New Roman"/>
          <w:sz w:val="28"/>
          <w:szCs w:val="24"/>
          <w:lang w:val="ru-RU"/>
        </w:rPr>
        <w:t xml:space="preserve">тип модели. Форма должна обеспечить быстрое и понятное оформление заказа. </w:t>
      </w:r>
    </w:p>
    <w:p w14:paraId="00000151">
      <w:pPr>
        <w:spacing w:line="360"/>
        <w:ind w:right="0" w:firstLine="708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drawing xmlns:mc="http://schemas.openxmlformats.org/markup-compatibility/2006">
          <wp:inline>
            <wp:extent cx="5235575" cy="3280410"/>
            <wp:effectExtent l="0" t="0" r="0" b="0"/>
            <wp:docPr id="158" name="Picture 1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2" name=""/>
                    <pic:cNvPicPr>
                      <a:picLocks noGrp="0" noSelect="0" noChangeAspect="1" noMove="0"/>
                    </pic:cNvPicPr>
                  </pic:nvPicPr>
                  <pic:blipFill>
                    <a:blip r:embed="rId35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235575" cy="3280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000152">
      <w:pPr>
        <w:spacing w:line="360"/>
        <w:ind w:right="0" w:firstLine="708"/>
        <w:jc w:val="center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ru-RU"/>
        </w:rPr>
        <w:t>Рис. 1</w:t>
      </w:r>
    </w:p>
    <w:p w14:paraId="00000153">
      <w:pPr>
        <w:spacing w:line="360"/>
        <w:ind w:right="0" w:firstLine="708"/>
        <w:jc w:val="center"/>
        <w:rPr>
          <w:rFonts w:ascii="Times New Roman" w:cs="Times New Roman" w:hAnsi="Times New Roman"/>
          <w:b/>
          <w:bCs/>
          <w:sz w:val="28"/>
          <w:szCs w:val="24"/>
          <w:lang w:val="ru-RU"/>
        </w:rPr>
      </w:pPr>
      <w:r>
        <w:rPr>
          <w:rFonts w:ascii="Times New Roman" w:cs="Times New Roman" w:hAnsi="Times New Roman"/>
          <w:b/>
          <w:bCs/>
          <w:sz w:val="28"/>
          <w:szCs w:val="24"/>
          <w:lang w:val="ru-RU"/>
        </w:rPr>
        <w:t>Верстка</w:t>
      </w:r>
    </w:p>
    <w:p w14:paraId="00000154">
      <w:pPr>
        <w:spacing w:line="360"/>
        <w:ind w:right="0" w:firstLine="708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Верстка — это процесс оформления и структурирования контента (текста, изображений, видео и других медиа) для представления его в удобном и эстетически привлекательном виде на веб-страницах. В контексте веб-разработки верстка обычно подразумевает создание HTML-кода, а также использование CSS-стилей для определения внешнего вида страниц и их элементов.</w:t>
      </w:r>
    </w:p>
    <w:p w14:paraId="00000155">
      <w:pPr>
        <w:spacing w:line="360"/>
        <w:ind w:right="0" w:firstLine="708"/>
        <w:jc w:val="left"/>
        <w:rPr>
          <w:rFonts w:ascii="Times New Roman" w:cs="Times New Roman" w:hAnsi="Times New Roman"/>
          <w:b/>
          <w:bCs/>
          <w:sz w:val="28"/>
          <w:szCs w:val="24"/>
          <w:lang w:val="ru-RU"/>
        </w:rPr>
      </w:pPr>
      <w:r>
        <w:rPr>
          <w:rFonts w:ascii="Times New Roman" w:cs="Times New Roman" w:hAnsi="Times New Roman"/>
          <w:b/>
          <w:bCs/>
          <w:sz w:val="28"/>
          <w:szCs w:val="24"/>
          <w:lang w:val="ru-RU"/>
        </w:rPr>
        <w:t>Основные аспекты верстки включают:</w:t>
      </w:r>
    </w:p>
    <w:p w14:paraId="00000156">
      <w:pPr>
        <w:numPr>
          <w:ilvl w:val="0"/>
          <w:numId w:val="64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HTML (HyperText Markup Language) — язык разметки, который используется для структурирования контента на веб-странице. С его помощью определяются заголовки, абзацы, списки, изображения, ссылки и другие элементы.</w:t>
      </w:r>
    </w:p>
    <w:p w14:paraId="00000157">
      <w:pPr>
        <w:numPr>
          <w:ilvl w:val="0"/>
          <w:numId w:val="65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CSS (Cascading Style Sheets) — таблицы каскадных стилей, которые используются для оформления HTML-элементов. CSS определяет цвет, шрифты, размеры, отступы, выравнивание и прочие визуальные характеристики элементов страницы.</w:t>
      </w:r>
    </w:p>
    <w:p w14:paraId="00000158">
      <w:pPr>
        <w:numPr>
          <w:ilvl w:val="0"/>
          <w:numId w:val="65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Респонсивность (адаптивная верстка) — процесс создания веб-страниц, которые автоматически адаптируются к различным размерам экранов и устройствам, обеспечивая удобное и оптимальное отображение контента.</w:t>
      </w:r>
    </w:p>
    <w:p w14:paraId="00000159">
      <w:pPr>
        <w:numPr>
          <w:ilvl w:val="0"/>
          <w:numId w:val="65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Кроссбраузерная совместимость — обеспечение корректного отображения и функциональности веб-страниц в различных веб-браузерах.</w:t>
      </w:r>
    </w:p>
    <w:p w14:paraId="0000015A">
      <w:pPr>
        <w:numPr>
          <w:ilvl w:val="0"/>
          <w:numId w:val="65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Модульность и семантика — использование правильных HTML-тегов для обозначения различных типов контента и структурных элементов страницы, что улучшает читаемость кода и его доступность для поисковых систем.</w:t>
      </w:r>
    </w:p>
    <w:p w14:paraId="0000015B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</w:p>
    <w:p w14:paraId="0000015C">
      <w:pPr>
        <w:pStyle w:val="Heading1"/>
        <w:rPr>
          <w:sz w:val="32"/>
          <w:szCs w:val="32"/>
          <w:lang w:val="ru-RU"/>
        </w:rPr>
      </w:pPr>
      <w:bookmarkStart w:id="8" w:name="_Toc2"/>
      <w:r>
        <w:rPr>
          <w:sz w:val="32"/>
          <w:szCs w:val="32"/>
          <w:lang w:val="ru-RU"/>
        </w:rPr>
        <w:t>Инструменты для верстки и разработки.</w:t>
      </w:r>
      <w:bookmarkEnd w:id="8"/>
    </w:p>
    <w:p w14:paraId="0000015D">
      <w:pPr>
        <w:pStyle w:val="Normal"/>
        <w:rPr/>
      </w:pPr>
    </w:p>
    <w:p w14:paraId="0000015E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 xml:space="preserve">Atom — бесплатный текстовый редактор с открытым исходным кодом для Linux, macOS и Windows. 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Он поддерживает плагины, написанные на JavaScript и встраиваемые под управлением Git. Большинство плагинов имеют статус свободного программного обеспечения, разрабатываются и поддерживаются сообществом.</w:t>
      </w:r>
    </w:p>
    <w:p w14:paraId="0000015F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Преимущества Atom:</w:t>
      </w:r>
    </w:p>
    <w:p w14:paraId="00000160">
      <w:pPr>
        <w:numPr>
          <w:ilvl w:val="0"/>
          <w:numId w:val="66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наличие большого количества бесплатных плагинов, которые можно загружать прямо из интерфейса программы;</w:t>
      </w:r>
    </w:p>
    <w:p w14:paraId="00000161">
      <w:pPr>
        <w:numPr>
          <w:ilvl w:val="0"/>
          <w:numId w:val="66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редактор совместим со всеми распространёнными языками программирования;</w:t>
      </w:r>
    </w:p>
    <w:p w14:paraId="00000162">
      <w:pPr>
        <w:numPr>
          <w:ilvl w:val="0"/>
          <w:numId w:val="66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автоматическая подсветка синтаксиса;</w:t>
      </w:r>
    </w:p>
    <w:p w14:paraId="00000163">
      <w:pPr>
        <w:numPr>
          <w:ilvl w:val="0"/>
          <w:numId w:val="66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удобные инструменты для совместного режима работы.</w:t>
      </w:r>
    </w:p>
    <w:p w14:paraId="00000164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drawing xmlns:mc="http://schemas.openxmlformats.org/markup-compatibility/2006">
          <wp:inline>
            <wp:extent cx="2223135" cy="706120"/>
            <wp:effectExtent l="0" t="0" r="0" b="0"/>
            <wp:docPr id="159" name="Picture 1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4" name=""/>
                    <pic:cNvPicPr>
                      <a:picLocks noGrp="0" noSelect="0" noChangeAspect="1" noMove="0"/>
                    </pic:cNvPicPr>
                  </pic:nvPicPr>
                  <pic:blipFill>
                    <a:blip r:embed="rId36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223135" cy="706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000165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 xml:space="preserve">Рис. 3. Логотип 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Atom</w:t>
      </w:r>
    </w:p>
    <w:p w14:paraId="00000166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</w:p>
    <w:p w14:paraId="00000167">
      <w:pPr>
        <w:pStyle w:val="Heading1"/>
        <w:rPr>
          <w:sz w:val="32"/>
          <w:szCs w:val="32"/>
          <w:lang w:val="ru-RU"/>
        </w:rPr>
      </w:pPr>
      <w:bookmarkStart w:id="9" w:name="_Toc3"/>
      <w:r>
        <w:rPr>
          <w:sz w:val="32"/>
          <w:szCs w:val="32"/>
          <w:lang w:val="ru-RU"/>
        </w:rPr>
        <w:t>Программирование</w:t>
      </w:r>
      <w:bookmarkEnd w:id="9"/>
    </w:p>
    <w:p w14:paraId="00000168">
      <w:pPr>
        <w:pStyle w:val="Normal"/>
        <w:rPr/>
      </w:pPr>
    </w:p>
    <w:p w14:paraId="00000169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Программирование — это процесс создания компьютерных программ, которые представляют собой последовательности инструкций для выполнения задач компьютером. Эти инструкции пишутся на языках программирования, которые могут быть низкоуровневыми (близкими к машинному коду) или высокоуровневыми (более абстрактными и ближе к человеческому языку).</w:t>
      </w:r>
    </w:p>
    <w:p w14:paraId="0000016A">
      <w:pPr>
        <w:spacing w:line="360"/>
        <w:ind w:left="0" w:right="0" w:firstLine="0"/>
        <w:jc w:val="left"/>
        <w:rPr>
          <w:rFonts w:ascii="Times New Roman" w:cs="Times New Roman" w:hAnsi="Times New Roman"/>
          <w:b/>
          <w:bCs/>
          <w:sz w:val="28"/>
          <w:szCs w:val="24"/>
          <w:lang w:val="ru-RU"/>
        </w:rPr>
      </w:pPr>
      <w:r>
        <w:rPr>
          <w:rFonts w:ascii="Times New Roman" w:cs="Times New Roman" w:hAnsi="Times New Roman"/>
          <w:b/>
          <w:bCs/>
          <w:sz w:val="28"/>
          <w:szCs w:val="24"/>
          <w:lang w:val="ru-RU"/>
        </w:rPr>
        <w:t>Основные цели и задачи программирования включают:</w:t>
      </w:r>
    </w:p>
    <w:p w14:paraId="0000016B">
      <w:pPr>
        <w:numPr>
          <w:ilvl w:val="0"/>
          <w:numId w:val="67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Автоматизация: Программирование позволяет автоматизировать рутинные или сложные задачи, которые иначе требовали бы значительного времени и усилий человека.</w:t>
      </w:r>
    </w:p>
    <w:p w14:paraId="0000016C">
      <w:pPr>
        <w:numPr>
          <w:ilvl w:val="0"/>
          <w:numId w:val="68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Решение проблем: С помощью программирования можно разрабатывать алгоритмы и решения для сложных математических, научных и инженерных задач.</w:t>
      </w:r>
    </w:p>
    <w:p w14:paraId="0000016D">
      <w:pPr>
        <w:numPr>
          <w:ilvl w:val="0"/>
          <w:numId w:val="69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Разработка приложений: Программирование лежит в основе создания прикладного программного обеспечения, такого как текстовые редакторы, игры, программы для обработки фото и видео и многие другие.</w:t>
      </w:r>
    </w:p>
    <w:p w14:paraId="0000016E">
      <w:pPr>
        <w:numPr>
          <w:ilvl w:val="0"/>
          <w:numId w:val="70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Работа с данными: Программы используются для сбора, анализа и визуализации данных, что важно в исследовательской работе, медицине, экономике и других областях.</w:t>
      </w:r>
    </w:p>
    <w:p w14:paraId="0000016F">
      <w:pPr>
        <w:numPr>
          <w:ilvl w:val="0"/>
          <w:numId w:val="71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Веб-разработка: Программирование позволяет создавать веб-сайты и веб-приложения, которые стали неотъемлемой частью современной бизнес-среды и повседневной жизни.</w:t>
      </w:r>
    </w:p>
    <w:p w14:paraId="00000170">
      <w:pPr>
        <w:numPr>
          <w:ilvl w:val="0"/>
          <w:numId w:val="72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Разработка встроенных систем: Микроконтроллеры и встроенные системы в бытовой технике, автомобилях, медицинских приборах и других устройствах работают на основе программного обеспечения.</w:t>
      </w:r>
    </w:p>
    <w:p w14:paraId="00000171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</w:p>
    <w:p w14:paraId="00000172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</w:p>
    <w:p w14:paraId="00000173">
      <w:pPr>
        <w:pStyle w:val="Heading1"/>
        <w:rPr>
          <w:sz w:val="32"/>
          <w:szCs w:val="32"/>
          <w:lang w:val="ru-RU"/>
        </w:rPr>
      </w:pPr>
      <w:bookmarkStart w:id="10" w:name="_Toc4"/>
      <w:r>
        <w:rPr>
          <w:sz w:val="32"/>
          <w:szCs w:val="32"/>
          <w:lang w:val="ru-RU"/>
        </w:rPr>
        <w:t>Описание страницы сайта и его функционала</w:t>
      </w:r>
      <w:bookmarkEnd w:id="10"/>
    </w:p>
    <w:p w14:paraId="00000174">
      <w:pPr>
        <w:pStyle w:val="Normal"/>
        <w:rPr/>
      </w:pPr>
    </w:p>
    <w:p w14:paraId="00000175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32"/>
          <w:szCs w:val="28"/>
          <w:lang w:val="ru-RU"/>
        </w:rPr>
        <w:tab/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 xml:space="preserve">У моего сайта есть фиксированный 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en-US"/>
        </w:rPr>
        <w:t xml:space="preserve">header 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с названием (”3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en-US"/>
        </w:rPr>
        <w:t>D models order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”) и навигацией: Главная, О нас, Заказать 3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en-US"/>
        </w:rPr>
        <w:t>D-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 xml:space="preserve">модель, Контакты. При нажатии необходимых ссылок Пользователя переносит на нужную часть сайта с помощью якоря. Фон у 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en-US"/>
        </w:rPr>
        <w:t xml:space="preserve">header 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 xml:space="preserve">и 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en-US"/>
        </w:rPr>
        <w:t xml:space="preserve">footer 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темно серого цвета.</w:t>
      </w:r>
    </w:p>
    <w:p w14:paraId="00000176">
      <w:pPr>
        <w:spacing w:line="360"/>
        <w:ind w:left="0" w:right="0" w:firstLine="708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Главная часть сайта -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 xml:space="preserve"> форма с несколькими полями для ввода, 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en-US"/>
        </w:rPr>
        <w:t>radio-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 xml:space="preserve">кнопками, ползунком и списком. Все, кроме ползунка, проверяются на 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валидацию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 xml:space="preserve">, а поле ввода “Ваш 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en-US"/>
        </w:rPr>
        <w:t>email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 xml:space="preserve">” проверяется на корректность ввода: 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en-US"/>
        </w:rPr>
        <w:t xml:space="preserve">!email проверяет, существует ли значение в переменной email, 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а р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en-US"/>
        </w:rPr>
        <w:t xml:space="preserve">егулярное выражение 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 xml:space="preserve">/^[\w]{1}[\w-\.]*@[\w-]+\.[a-z]{2,4}$/i 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 xml:space="preserve"> проверяет, что email имеет формат "что-то@что-то.домен". 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Регулярное выражение должно открываться и закрываться символами «/». После закрывающегося символа можно указать директиву. В нашем случае такой директивной является «i», которая отключает проверку вводимых букв на регистр. То есть, становится не важно, ввели «test@mail.ru» или «Test@Mail.RU».</w:t>
      </w:r>
    </w:p>
    <w:p w14:paraId="00000177">
      <w:pPr>
        <w:spacing w:line="360"/>
        <w:ind w:left="0" w:right="0" w:firstLine="708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Знаки «^» и «$» обозначают начало и конец проверяемой строки. Если их убрать, то правило вернет положительный результат даже если в начале или конце электронного адреса поставить запрещенные знаки. То есть, при вводе «%:&amp;test@mail.ru#6&amp;» функция проверки вернет положительный результат, так как в строке имеется последовательность символов, удовлетворяющая нашему правилу. Для исключения такой возможности указываем, что правило должно применяться ко всей строке, а не к её части.</w:t>
      </w:r>
    </w:p>
    <w:p w14:paraId="00000178">
      <w:pPr>
        <w:spacing w:line="360"/>
        <w:ind w:left="0" w:right="0" w:firstLine="708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 xml:space="preserve">Блок «[\w-\.]+» отвечает за проверку названия ящика. В квадратных скобках указываем разрешенные символы: «\w» — все латинские буквы, цифры и знак подчеркивания. Так же рекомендовано 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добавлять знак тире и точку «-\.». «+» после квадратных скобок указывает на возможность повторения символов — один или много раз.</w:t>
      </w:r>
    </w:p>
    <w:p w14:paraId="00000179">
      <w:pPr>
        <w:spacing w:line="360"/>
        <w:ind w:left="0" w:right="0" w:firstLine="708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Далее идет знак собаки и доменное имя почтового сервера — «@[\w-]+». Здесь практически тоже самое что и в предыдущем блоке.</w:t>
      </w:r>
    </w:p>
    <w:p w14:paraId="0000017A">
      <w:pPr>
        <w:spacing w:line="360"/>
        <w:ind w:left="0" w:right="0" w:firstLine="708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Для обозначения знака точки мы указываем её с обратным слешем «\.» Без него она будет восприниматься зарезервированным символом регулярки, который обозначает возможность наличия на её месте любого символа. За точкой должно следовать доменное имя верхнего уровня. Это минимум 2 латинские буквы — «[a-z]{2,4}».</w:t>
      </w:r>
    </w:p>
    <w:p w14:paraId="0000017B">
      <w:pPr>
        <w:spacing w:line="360"/>
        <w:ind w:left="0" w:right="0" w:firstLine="708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Кнопка “Отправить” меняет цвет при нажатии на одну секунду.</w:t>
      </w:r>
    </w:p>
    <w:p w14:paraId="0000017C">
      <w:pPr>
        <w:spacing w:line="360"/>
        <w:ind w:left="0" w:right="0" w:firstLine="708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</w:p>
    <w:p w14:paraId="0000017D">
      <w:pPr>
        <w:pStyle w:val="Heading1"/>
        <w:rPr>
          <w:sz w:val="32"/>
          <w:szCs w:val="32"/>
          <w:lang w:val="ru-RU"/>
        </w:rPr>
      </w:pPr>
      <w:bookmarkStart w:id="11" w:name="_Toc5"/>
      <w:r>
        <w:rPr>
          <w:sz w:val="32"/>
          <w:szCs w:val="32"/>
          <w:lang w:val="ru-RU"/>
        </w:rPr>
        <w:t>Валидация формы</w:t>
      </w:r>
      <w:bookmarkEnd w:id="11"/>
    </w:p>
    <w:p w14:paraId="0000017E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Валидация форм - это процесс проверки того, что данные, введённые пользователем в форму, соответствуют установленным требованиям до их обработки или отправки на сервер. Это важный шаг для обеспечения целостности и безопасности данных, а также для улучшения пользовательского опыта.</w:t>
      </w:r>
    </w:p>
    <w:p w14:paraId="0000017F">
      <w:pPr>
        <w:spacing w:line="360"/>
        <w:ind w:left="0" w:right="0" w:firstLine="0"/>
        <w:jc w:val="left"/>
        <w:rPr>
          <w:rFonts w:ascii="Times New Roman" w:cs="Times New Roman" w:hAnsi="Times New Roman"/>
          <w:b/>
          <w:bCs/>
          <w:sz w:val="28"/>
          <w:szCs w:val="24"/>
          <w:lang w:val="ru-RU"/>
        </w:rPr>
      </w:pPr>
      <w:r>
        <w:rPr>
          <w:rFonts w:ascii="Times New Roman" w:cs="Times New Roman" w:hAnsi="Times New Roman"/>
          <w:b/>
          <w:bCs/>
          <w:sz w:val="28"/>
          <w:szCs w:val="24"/>
          <w:lang w:val="ru-RU"/>
        </w:rPr>
        <w:t>Основные типы валидации</w:t>
      </w:r>
    </w:p>
    <w:p w14:paraId="00000180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  <w:t>Клиентская валидация:</w:t>
      </w:r>
    </w:p>
    <w:p w14:paraId="00000181">
      <w:pPr>
        <w:numPr>
          <w:ilvl w:val="0"/>
          <w:numId w:val="74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Выполняется на стороне клиента, обычно с помощью JavaScript.</w:t>
      </w:r>
    </w:p>
    <w:p w14:paraId="00000182">
      <w:pPr>
        <w:numPr>
          <w:ilvl w:val="0"/>
          <w:numId w:val="75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Быстрая обратная связь для пользователя.</w:t>
      </w:r>
    </w:p>
    <w:p w14:paraId="00000183">
      <w:pPr>
        <w:numPr>
          <w:ilvl w:val="0"/>
          <w:numId w:val="76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Не заменяет серверную валидацию, так как может быть обойдена.</w:t>
      </w:r>
    </w:p>
    <w:p w14:paraId="00000184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  <w:t>Серверная валидация:</w:t>
      </w:r>
    </w:p>
    <w:p w14:paraId="00000185">
      <w:pPr>
        <w:numPr>
          <w:ilvl w:val="0"/>
          <w:numId w:val="77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Выполняется на стороне сервера.</w:t>
      </w:r>
    </w:p>
    <w:p w14:paraId="00000186">
      <w:pPr>
        <w:numPr>
          <w:ilvl w:val="0"/>
          <w:numId w:val="78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Более безопасная, так как данные проверяются после отправки.</w:t>
      </w:r>
    </w:p>
    <w:p w14:paraId="00000187">
      <w:pPr>
        <w:numPr>
          <w:ilvl w:val="0"/>
          <w:numId w:val="79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Может увеличить время ожидания для пользователя.</w:t>
      </w:r>
    </w:p>
    <w:p w14:paraId="00000188">
      <w:pPr>
        <w:spacing w:line="360"/>
        <w:ind w:left="0" w:right="0" w:firstLine="0"/>
        <w:jc w:val="left"/>
        <w:rPr>
          <w:rFonts w:ascii="Times New Roman" w:cs="Times New Roman" w:hAnsi="Times New Roman"/>
          <w:b/>
          <w:bCs/>
          <w:sz w:val="28"/>
          <w:szCs w:val="24"/>
          <w:u w:val="none"/>
          <w:lang w:val="ru-RU"/>
        </w:rPr>
      </w:pPr>
      <w:r>
        <w:rPr>
          <w:rFonts w:ascii="Times New Roman" w:cs="Times New Roman" w:hAnsi="Times New Roman"/>
          <w:b/>
          <w:bCs/>
          <w:sz w:val="28"/>
          <w:szCs w:val="24"/>
          <w:u w:val="none"/>
          <w:lang w:val="ru-RU"/>
        </w:rPr>
        <w:t>Виды проверок</w:t>
      </w:r>
    </w:p>
    <w:p w14:paraId="00000189">
      <w:pPr>
        <w:spacing w:line="360"/>
        <w:ind w:right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  <w:t>Проверка обязательных полей:</w:t>
      </w:r>
    </w:p>
    <w:p w14:paraId="0000018A">
      <w:pPr>
        <w:numPr>
          <w:ilvl w:val="0"/>
          <w:numId w:val="82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Убедиться, что обязательные поля заполнены (например, имя, фамилия, электронная почта).</w:t>
      </w:r>
    </w:p>
    <w:p w14:paraId="0000018B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  <w:t>Проверка формата:</w:t>
      </w:r>
    </w:p>
    <w:p w14:paraId="0000018C">
      <w:pPr>
        <w:numPr>
          <w:ilvl w:val="0"/>
          <w:numId w:val="83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Проверка, чтобы введённые данные соответствовали определённому шаблону (например, адрес электронной почты или номер телефона).</w:t>
      </w:r>
    </w:p>
    <w:p w14:paraId="0000018D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  <w:t>Проверка длины:</w:t>
      </w:r>
    </w:p>
    <w:p w14:paraId="0000018E">
      <w:pPr>
        <w:numPr>
          <w:ilvl w:val="0"/>
          <w:numId w:val="84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Указание минимального и/или максимального количества символов в поле.</w:t>
      </w:r>
    </w:p>
    <w:p w14:paraId="0000018F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  <w:t>Сравнение полей:</w:t>
      </w:r>
    </w:p>
    <w:p w14:paraId="00000190">
      <w:pPr>
        <w:numPr>
          <w:ilvl w:val="0"/>
          <w:numId w:val="85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Например, проверка совпадения пароля и его подтверждения.</w:t>
      </w:r>
    </w:p>
    <w:p w14:paraId="00000191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  <w:t>Проверка диапазона:</w:t>
      </w:r>
    </w:p>
    <w:p w14:paraId="00000192">
      <w:pPr>
        <w:numPr>
          <w:ilvl w:val="0"/>
          <w:numId w:val="86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Например, проверка, что числовое значение находится в заданном диапазоне.</w:t>
      </w:r>
    </w:p>
    <w:p w14:paraId="00000193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  <w:t>Проверка уникальности:</w:t>
      </w:r>
    </w:p>
    <w:p w14:paraId="00000194">
      <w:pPr>
        <w:numPr>
          <w:ilvl w:val="0"/>
          <w:numId w:val="87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Убедиться, что введённые данные уникальны (например, имя пользователя).</w:t>
      </w:r>
    </w:p>
    <w:p w14:paraId="00000195">
      <w:pPr>
        <w:spacing w:line="360"/>
        <w:ind w:left="0" w:right="0" w:firstLine="0"/>
        <w:jc w:val="left"/>
        <w:rPr>
          <w:rFonts w:ascii="Times New Roman" w:cs="Times New Roman" w:hAnsi="Times New Roman"/>
          <w:b/>
          <w:bCs/>
          <w:sz w:val="28"/>
          <w:szCs w:val="24"/>
          <w:lang w:val="ru-RU"/>
        </w:rPr>
      </w:pPr>
      <w:r>
        <w:rPr>
          <w:rFonts w:ascii="Times New Roman" w:cs="Times New Roman" w:hAnsi="Times New Roman"/>
          <w:b/>
          <w:bCs/>
          <w:sz w:val="28"/>
          <w:szCs w:val="24"/>
          <w:lang w:val="ru-RU"/>
        </w:rPr>
        <w:t>Инструменты для валидации</w:t>
      </w:r>
    </w:p>
    <w:p w14:paraId="00000196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  <w:t>HTML5:</w:t>
      </w:r>
    </w:p>
    <w:p w14:paraId="00000197">
      <w:pPr>
        <w:numPr>
          <w:ilvl w:val="0"/>
          <w:numId w:val="88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HTML5 предоставляет встроенные атрибуты для базовой валидации, такие как required, type, min, max, pattern.</w:t>
      </w:r>
    </w:p>
    <w:p w14:paraId="00000198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  <w:t>JavaScript:</w:t>
      </w:r>
    </w:p>
    <w:p w14:paraId="00000199">
      <w:pPr>
        <w:numPr>
          <w:ilvl w:val="0"/>
          <w:numId w:val="89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Использование JavaScript библиотек, таких как jQuery Validation, для более сложной логики валидации.</w:t>
      </w:r>
    </w:p>
    <w:p w14:paraId="0000019A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  <w:t>Фреймворки и библиотеки:</w:t>
      </w:r>
    </w:p>
    <w:p w14:paraId="0000019B">
      <w:pPr>
        <w:numPr>
          <w:ilvl w:val="0"/>
          <w:numId w:val="90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Многие фреймворки предоставляют встроенные решения для валидации. Например, Angular (Reactive Forms), React (Formik), Vue.js (Vuelidate).</w:t>
      </w:r>
    </w:p>
    <w:p w14:paraId="0000019C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  <w:t>Библиотеки серверной валидации:</w:t>
      </w:r>
    </w:p>
    <w:p w14:paraId="0000019D">
      <w:pPr>
        <w:numPr>
          <w:ilvl w:val="0"/>
          <w:numId w:val="91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В различных языках программирования существуют готовые решения для валидации данных на сервере, такие как Laravel Validator для PHP, express-validator для Node.js, или Hibernate Validator для Java.</w:t>
      </w:r>
    </w:p>
    <w:p w14:paraId="0000019E">
      <w:pPr>
        <w:spacing w:line="360"/>
        <w:ind w:left="0" w:right="0" w:firstLine="0"/>
        <w:jc w:val="center"/>
        <w:rPr>
          <w:rFonts w:ascii="Times New Roman" w:cs="Times New Roman" w:hAnsi="Times New Roman"/>
          <w:b/>
          <w:bCs/>
          <w:sz w:val="28"/>
          <w:szCs w:val="24"/>
          <w:lang w:val="ru-RU"/>
        </w:rPr>
      </w:pPr>
    </w:p>
    <w:p w14:paraId="0000019F">
      <w:pPr>
        <w:pStyle w:val="Heading1"/>
        <w:rPr>
          <w:sz w:val="32"/>
          <w:szCs w:val="32"/>
          <w:lang w:val="ru-RU"/>
        </w:rPr>
      </w:pPr>
      <w:bookmarkStart w:id="12" w:name="_Toc6"/>
      <w:r>
        <w:rPr>
          <w:sz w:val="32"/>
          <w:szCs w:val="32"/>
          <w:lang w:val="ru-RU"/>
        </w:rPr>
        <w:t>Тестирование</w:t>
      </w:r>
      <w:r>
        <w:rPr>
          <w:sz w:val="32"/>
          <w:szCs w:val="32"/>
          <w:lang w:val="ru-RU"/>
        </w:rPr>
        <w:t xml:space="preserve"> валидации формы</w:t>
      </w:r>
      <w:bookmarkEnd w:id="12"/>
    </w:p>
    <w:p w14:paraId="000001A0">
      <w:pPr>
        <w:pStyle w:val="Normal"/>
        <w:rPr/>
      </w:pPr>
    </w:p>
    <w:p w14:paraId="000001A1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/>
          <w:bCs/>
          <w:sz w:val="28"/>
          <w:szCs w:val="24"/>
          <w:lang w:val="ru-RU"/>
        </w:rPr>
        <w:t xml:space="preserve">Тестирование валидации формы 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— важный аспект обеспечения качества пользовательского интерфейса. Оно помогает гарантировать, что форма корректно обрабатывает пользовательский ввод и предоставляет понятные и полезные сообщения об ошибках, если ввод не соответствует ожиданиям.</w:t>
      </w:r>
    </w:p>
    <w:p w14:paraId="000001A2">
      <w:pPr>
        <w:spacing w:line="360"/>
        <w:ind w:left="0" w:right="0" w:firstLine="0"/>
        <w:jc w:val="left"/>
        <w:rPr>
          <w:rFonts w:ascii="Times New Roman" w:cs="Times New Roman" w:hAnsi="Times New Roman"/>
          <w:b/>
          <w:bCs/>
          <w:sz w:val="28"/>
          <w:szCs w:val="24"/>
          <w:lang w:val="ru-RU"/>
        </w:rPr>
      </w:pPr>
      <w:r>
        <w:rPr>
          <w:rFonts w:ascii="Times New Roman" w:cs="Times New Roman" w:hAnsi="Times New Roman"/>
          <w:b/>
          <w:bCs/>
          <w:sz w:val="28"/>
          <w:szCs w:val="24"/>
          <w:lang w:val="ru-RU"/>
        </w:rPr>
        <w:t>Основные шаги для тестирования валидации формы:</w:t>
      </w:r>
    </w:p>
    <w:p w14:paraId="000001A3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  <w:t>Определение требований:</w:t>
      </w:r>
    </w:p>
    <w:p w14:paraId="000001A4">
      <w:pPr>
        <w:numPr>
          <w:ilvl w:val="0"/>
          <w:numId w:val="92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Необходимо определить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 xml:space="preserve"> все поля формы.</w:t>
      </w:r>
    </w:p>
    <w:p w14:paraId="000001A5">
      <w:pPr>
        <w:numPr>
          <w:ilvl w:val="0"/>
          <w:numId w:val="93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Определить правила валидации для каждого поля (например, обязательное поле, формат email, минимальная/максимальная длина и т.д.).</w:t>
      </w:r>
    </w:p>
    <w:p w14:paraId="000001A6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  <w:t>Позитивное тестирование:</w:t>
      </w:r>
    </w:p>
    <w:p w14:paraId="000001A7">
      <w:pPr>
        <w:numPr>
          <w:ilvl w:val="0"/>
          <w:numId w:val="94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При вводе корректных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 xml:space="preserve"> данных во все поля форма не выдает ошибок.</w:t>
      </w:r>
    </w:p>
    <w:p w14:paraId="000001A8">
      <w:pPr>
        <w:spacing w:line="360"/>
        <w:ind w:left="0" w:right="0" w:firstLine="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u w:val="single"/>
          <w:lang w:val="ru-RU"/>
        </w:rPr>
        <w:t>Негативное тестирование:</w:t>
      </w:r>
    </w:p>
    <w:p w14:paraId="000001A9">
      <w:pPr>
        <w:numPr>
          <w:ilvl w:val="0"/>
          <w:numId w:val="95"/>
        </w:numPr>
        <w:spacing w:line="360"/>
        <w:jc w:val="left"/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</w:pP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При вводе некорректных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 xml:space="preserve"> данных во все поля форма 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>выдает</w:t>
      </w:r>
      <w:r>
        <w:rPr>
          <w:rFonts w:ascii="Times New Roman" w:cs="Times New Roman" w:hAnsi="Times New Roman"/>
          <w:b w:val="off"/>
          <w:bCs w:val="off"/>
          <w:sz w:val="28"/>
          <w:szCs w:val="24"/>
          <w:lang w:val="ru-RU"/>
        </w:rPr>
        <w:t xml:space="preserve"> соответствующие сообщения об ошибках.</w:t>
      </w:r>
    </w:p>
    <w:p w14:paraId="000001AA">
      <w:pPr>
        <w:pStyle w:val="Heading1"/>
        <w:rPr>
          <w:rFonts w:ascii="Times New Roman" w:cs="Times New Roman" w:hAnsi="Times New Roman"/>
          <w:sz w:val="32"/>
          <w:szCs w:val="32"/>
          <w:lang w:val="ru-RU"/>
        </w:rPr>
      </w:pPr>
      <w:bookmarkStart w:id="13" w:name="_Toc44685741"/>
    </w:p>
    <w:p w14:paraId="000001AB">
      <w:pPr>
        <w:pStyle w:val="Heading1"/>
        <w:rPr>
          <w:rFonts w:ascii="Times New Roman" w:cs="Times New Roman" w:hAnsi="Times New Roman"/>
          <w:sz w:val="32"/>
          <w:szCs w:val="32"/>
          <w:lang w:val="ru-RU"/>
        </w:rPr>
      </w:pPr>
    </w:p>
    <w:p w14:paraId="000001AC">
      <w:pPr>
        <w:pStyle w:val="Heading1"/>
        <w:rPr>
          <w:rFonts w:ascii="Times New Roman" w:cs="Times New Roman" w:hAnsi="Times New Roman"/>
          <w:sz w:val="32"/>
          <w:szCs w:val="32"/>
          <w:lang w:val="ru-RU"/>
        </w:rPr>
      </w:pPr>
      <w:bookmarkStart w:id="14" w:name="_Toc7"/>
      <w:r>
        <w:rPr>
          <w:rFonts w:ascii="Times New Roman" w:cs="Times New Roman" w:hAnsi="Times New Roman"/>
          <w:sz w:val="32"/>
          <w:szCs w:val="32"/>
          <w:lang w:val="ru-RU"/>
        </w:rPr>
        <w:t>Заключение</w:t>
      </w:r>
      <w:bookmarkEnd w:id="13"/>
      <w:bookmarkEnd w:id="14"/>
    </w:p>
    <w:p w14:paraId="000001AD">
      <w:pPr>
        <w:pStyle w:val="Normal"/>
        <w:ind w:firstLine="708"/>
        <w:rPr/>
      </w:pPr>
    </w:p>
    <w:p w14:paraId="000001AE">
      <w:pPr>
        <w:pStyle w:val="Normal"/>
        <w:spacing w:line="360"/>
        <w:ind w:firstLine="708"/>
        <w:rPr>
          <w:sz w:val="28"/>
          <w:szCs w:val="24"/>
        </w:rPr>
      </w:pPr>
      <w:r>
        <w:rPr>
          <w:sz w:val="28"/>
          <w:szCs w:val="24"/>
        </w:rPr>
        <w:t>В ходе практики по созданию веб-сайта для заказа 3D моделей с интегрированной контактной формой и функцией валидации полей были успешно применены навыки проектирования и разработки веб-</w:t>
      </w:r>
      <w:r>
        <w:rPr>
          <w:sz w:val="28"/>
          <w:szCs w:val="24"/>
        </w:rPr>
        <w:t>сайтов</w:t>
      </w:r>
      <w:r>
        <w:rPr>
          <w:sz w:val="28"/>
          <w:szCs w:val="24"/>
        </w:rPr>
        <w:t xml:space="preserve">, изученные на протяжении обучения. Основной целью практики было создание функционального, интуитивно понятного и эстетически привлекательного интерфейса, который обеспечивал бы пользователям возможность удобного заказа 3D моделей и быстрой связи с </w:t>
      </w:r>
      <w:r>
        <w:rPr>
          <w:sz w:val="28"/>
          <w:szCs w:val="24"/>
        </w:rPr>
        <w:t>моделлером</w:t>
      </w:r>
      <w:r>
        <w:rPr>
          <w:sz w:val="28"/>
          <w:szCs w:val="24"/>
        </w:rPr>
        <w:t>.</w:t>
      </w:r>
    </w:p>
    <w:p w14:paraId="000001AF">
      <w:pPr>
        <w:pStyle w:val="Normal"/>
        <w:spacing w:line="360"/>
        <w:ind w:firstLine="708"/>
        <w:rPr>
          <w:sz w:val="28"/>
          <w:szCs w:val="24"/>
        </w:rPr>
      </w:pPr>
      <w:r>
        <w:rPr>
          <w:sz w:val="28"/>
          <w:szCs w:val="24"/>
        </w:rPr>
        <w:t>В процессе работы над проектом были решены следующие задачи:</w:t>
      </w:r>
    </w:p>
    <w:p w14:paraId="000001B0">
      <w:pPr>
        <w:pStyle w:val="Normal"/>
        <w:spacing w:line="360"/>
        <w:ind w:firstLine="708"/>
        <w:rPr>
          <w:sz w:val="28"/>
          <w:szCs w:val="24"/>
        </w:rPr>
      </w:pPr>
      <w:r>
        <w:rPr>
          <w:sz w:val="28"/>
          <w:szCs w:val="24"/>
        </w:rPr>
        <w:t>Проектирование структуры сайта, включая главную страницу и контактную форму.</w:t>
      </w:r>
    </w:p>
    <w:p w14:paraId="000001B1">
      <w:pPr>
        <w:pStyle w:val="Normal"/>
        <w:spacing w:line="360"/>
        <w:ind w:firstLine="708"/>
        <w:rPr>
          <w:sz w:val="28"/>
          <w:szCs w:val="24"/>
        </w:rPr>
      </w:pPr>
      <w:r>
        <w:rPr>
          <w:sz w:val="28"/>
          <w:szCs w:val="24"/>
        </w:rPr>
        <w:t>Разработка пользовательского интерфейса с использованием современных технологий HTML, CSS и JavaScript, позволяющих обеспечить адаптивность и кроссбраузерную совместимость.</w:t>
      </w:r>
    </w:p>
    <w:p w14:paraId="000001B2">
      <w:pPr>
        <w:pStyle w:val="Normal"/>
        <w:spacing w:line="360"/>
        <w:ind w:firstLine="708"/>
        <w:rPr>
          <w:sz w:val="28"/>
          <w:szCs w:val="24"/>
        </w:rPr>
      </w:pPr>
      <w:r>
        <w:rPr>
          <w:sz w:val="28"/>
          <w:szCs w:val="24"/>
        </w:rPr>
        <w:t>Интеграция системы валидации полей в контактную форму для обеспечения корректности вводимых данных и улучшения пользовательского опыта.</w:t>
      </w:r>
    </w:p>
    <w:p w14:paraId="000001B3">
      <w:pPr>
        <w:pStyle w:val="Normal"/>
        <w:spacing w:line="360"/>
        <w:ind w:firstLine="708"/>
        <w:rPr>
          <w:sz w:val="28"/>
          <w:szCs w:val="24"/>
        </w:rPr>
      </w:pPr>
      <w:r>
        <w:rPr>
          <w:sz w:val="28"/>
          <w:szCs w:val="24"/>
        </w:rPr>
        <w:t>Реализация функционала обработки и отправки заказов, включая базовую обработку и хранение данных о заказах.</w:t>
      </w:r>
    </w:p>
    <w:p w14:paraId="000001B4">
      <w:pPr>
        <w:pStyle w:val="Normal"/>
        <w:spacing w:line="360"/>
        <w:ind w:firstLine="708"/>
        <w:rPr>
          <w:sz w:val="28"/>
          <w:szCs w:val="24"/>
        </w:rPr>
      </w:pPr>
      <w:r>
        <w:rPr>
          <w:sz w:val="28"/>
          <w:szCs w:val="24"/>
        </w:rPr>
        <w:t>Тестирование и отладка функционала сайта для выявления и устранения возможных ошибок и недочетов, что позволило обеспечить его надежную работу.</w:t>
      </w:r>
    </w:p>
    <w:p w14:paraId="000001B5">
      <w:pPr>
        <w:pStyle w:val="Normal"/>
        <w:spacing w:line="360"/>
        <w:rPr>
          <w:sz w:val="28"/>
          <w:szCs w:val="24"/>
        </w:rPr>
      </w:pPr>
    </w:p>
    <w:p w14:paraId="000001B6">
      <w:pPr>
        <w:pStyle w:val="Normal"/>
        <w:spacing w:line="360"/>
        <w:ind w:firstLine="708"/>
        <w:rPr>
          <w:sz w:val="28"/>
          <w:szCs w:val="24"/>
        </w:rPr>
      </w:pPr>
      <w:r>
        <w:rPr>
          <w:sz w:val="28"/>
          <w:szCs w:val="24"/>
        </w:rPr>
        <w:t>Реализация данного проекта позволила мне углубить знания в области веб-разработки, улучшить навыки интерфейсного дизайна и работы с пользовательскими данными. Полученный опыт также способствовал развитию навыков проектного управления и решения технических задач в рамках конкретного задания.</w:t>
      </w:r>
    </w:p>
    <w:p w14:paraId="000001B7">
      <w:pPr>
        <w:pStyle w:val="Normal"/>
        <w:spacing w:line="360"/>
        <w:ind w:firstLine="708"/>
        <w:rPr>
          <w:sz w:val="28"/>
          <w:szCs w:val="24"/>
        </w:rPr>
      </w:pPr>
      <w:r>
        <w:rPr>
          <w:sz w:val="28"/>
          <w:szCs w:val="24"/>
        </w:rPr>
        <w:t>В итоге был создан веб-сайт, который предоставляет пользователям удобный инструмент для заказа 3D моделей с гарантией корректности вводимых данных и возможности обратной связ</w:t>
      </w:r>
      <w:r>
        <w:rPr>
          <w:sz w:val="28"/>
          <w:szCs w:val="24"/>
        </w:rPr>
        <w:t>и</w:t>
      </w:r>
      <w:r>
        <w:rPr>
          <w:sz w:val="28"/>
          <w:szCs w:val="24"/>
        </w:rPr>
        <w:t>. Этот опыт станет хорошим фундаментом для дальнейшего профессионального развития и выполнения аналогичных задач в будущем.</w:t>
      </w:r>
    </w:p>
    <w:p w14:paraId="000001B8">
      <w:pPr>
        <w:rPr>
          <w:rFonts w:ascii="Times New Roman" w:cs="Times New Roman" w:hAnsi="Times New Roman"/>
          <w:lang w:val="ru-RU"/>
        </w:rPr>
      </w:pPr>
    </w:p>
    <w:p w14:paraId="000001B9">
      <w:pPr>
        <w:pStyle w:val="Heading1"/>
        <w:rPr>
          <w:rFonts w:ascii="Times New Roman" w:cs="Times New Roman" w:hAnsi="Times New Roman"/>
          <w:color w:val="ff0000"/>
          <w:lang w:val="ru-RU"/>
        </w:rPr>
      </w:pPr>
      <w:bookmarkStart w:id="15" w:name="_Toc44685742"/>
      <w:r>
        <w:rPr>
          <w:rFonts w:ascii="Times New Roman" w:cs="Times New Roman" w:hAnsi="Times New Roman"/>
          <w:sz w:val="32"/>
          <w:szCs w:val="32"/>
          <w:lang w:val="ru-RU"/>
        </w:rPr>
        <w:t>Список используемой литературы</w:t>
      </w:r>
      <w:bookmarkEnd w:id="15"/>
    </w:p>
    <w:p w14:paraId="000001BA">
      <w:pPr>
        <w:rPr>
          <w:rFonts w:ascii="Times New Roman" w:cs="Times New Roman" w:hAnsi="Times New Roman"/>
          <w:lang w:val="ru-RU"/>
        </w:rPr>
      </w:pPr>
    </w:p>
    <w:p w14:paraId="000001BB">
      <w:pPr>
        <w:jc w:val="both"/>
        <w:rPr>
          <w:rFonts w:ascii="Times New Roman" w:cs="Times New Roman" w:hAnsi="Times New Roman"/>
          <w:lang w:val="ru-RU"/>
        </w:rPr>
      </w:pPr>
    </w:p>
    <w:p w14:paraId="000001BC">
      <w:pPr>
        <w:pStyle w:val="Heading1"/>
        <w:rPr>
          <w:rFonts w:ascii="Times New Roman" w:cs="Times New Roman" w:hAnsi="Times New Roman"/>
          <w:sz w:val="28"/>
          <w:szCs w:val="28"/>
          <w:lang w:val="ru-RU"/>
        </w:rPr>
      </w:pPr>
      <w:bookmarkStart w:id="16" w:name="_Toc42264642"/>
      <w:bookmarkStart w:id="17" w:name="_Toc44685743"/>
      <w:r>
        <w:rPr>
          <w:rFonts w:ascii="Times New Roman" w:cs="Times New Roman" w:hAnsi="Times New Roman"/>
          <w:sz w:val="28"/>
          <w:szCs w:val="28"/>
          <w:lang w:val="ru-RU"/>
        </w:rPr>
        <w:t>Список литературы</w:t>
      </w:r>
      <w:bookmarkEnd w:id="16"/>
      <w:bookmarkEnd w:id="17"/>
    </w:p>
    <w:p w14:paraId="000001BD">
      <w:pPr>
        <w:numPr>
          <w:ilvl w:val="0"/>
          <w:numId w:val="96"/>
        </w:numPr>
        <w:spacing w:line="360"/>
        <w:rPr>
          <w:rFonts w:ascii="Times New Roman" w:cs="Times New Roman" w:hAnsi="Times New Roman"/>
          <w:sz w:val="28"/>
          <w:szCs w:val="28"/>
          <w:lang w:val="ru-RU"/>
        </w:rPr>
      </w:pPr>
      <w:r>
        <w:rPr>
          <w:rFonts w:ascii="Times New Roman" w:cs="Times New Roman" w:hAnsi="Times New Roman"/>
          <w:sz w:val="28"/>
          <w:szCs w:val="28"/>
          <w:lang w:val="ru-RU"/>
        </w:rPr>
        <w:t>Сп</w:t>
      </w:r>
      <w:r>
        <w:rPr>
          <w:rFonts w:ascii="Times New Roman" w:cs="Times New Roman" w:hAnsi="Times New Roman"/>
          <w:sz w:val="28"/>
          <w:szCs w:val="28"/>
          <w:lang w:val="ru-RU"/>
        </w:rPr>
        <w:t>ра</w:t>
      </w:r>
      <w:r>
        <w:rPr>
          <w:rFonts w:ascii="Times New Roman" w:cs="Times New Roman" w:hAnsi="Times New Roman"/>
          <w:sz w:val="28"/>
          <w:szCs w:val="28"/>
          <w:lang w:val="ru-RU"/>
        </w:rPr>
        <w:t xml:space="preserve">вочник HTML. Кратко, быстро, под рукой - СПб.: Наука и Техника, 2021. - 288 с., ил. </w:t>
      </w:r>
      <w:r>
        <w:fldChar w:fldCharType="begin"/>
      </w:r>
      <w:r>
        <w:instrText xml:space="preserve">BIBLIOGRAPHY</w:instrText>
      </w:r>
      <w:r>
        <w:fldChar w:fldCharType="separate"/>
      </w:r>
    </w:p>
    <w:p w14:paraId="000001BE">
      <w:pPr>
        <w:numPr>
          <w:ilvl w:val="0"/>
          <w:numId w:val="96"/>
        </w:numPr>
        <w:spacing w:line="360"/>
        <w:rPr>
          <w:rFonts w:ascii="Times New Roman" w:cs="Times New Roman" w:hAnsi="Times New Roman"/>
          <w:sz w:val="28"/>
          <w:szCs w:val="28"/>
          <w:lang w:val="ru-RU"/>
        </w:rPr>
      </w:pPr>
      <w:r>
        <w:fldChar w:fldCharType="end"/>
      </w:r>
      <w:r>
        <w:fldChar w:fldCharType="begin"/>
      </w:r>
      <w:r>
        <w:instrText xml:space="preserve">HYPERLINK "https://realadmin.ru/"</w:instrText>
      </w:r>
      <w:r>
        <w:fldChar w:fldCharType="separate"/>
      </w:r>
      <w:r>
        <w:rPr>
          <w:rStyle w:val="Hyperlink"/>
          <w:rFonts w:ascii="Times New Roman" w:cs="Times New Roman" w:hAnsi="Times New Roman"/>
          <w:sz w:val="28"/>
          <w:szCs w:val="28"/>
          <w:lang w:val="ru-RU"/>
        </w:rPr>
        <w:t>https://realadmin.ru</w:t>
      </w:r>
      <w:r>
        <w:fldChar w:fldCharType="end"/>
      </w:r>
      <w:r>
        <w:rPr>
          <w:rFonts w:ascii="Times New Roman" w:cs="Times New Roman" w:hAnsi="Times New Roman"/>
          <w:sz w:val="28"/>
          <w:szCs w:val="28"/>
          <w:lang w:val="ru-RU"/>
        </w:rPr>
        <w:t xml:space="preserve"> </w:t>
      </w:r>
      <w:r>
        <w:rPr>
          <w:rFonts w:ascii="Times New Roman" w:cs="Times New Roman" w:hAnsi="Times New Roman"/>
          <w:sz w:val="28"/>
          <w:szCs w:val="28"/>
          <w:lang w:val="ru-RU"/>
        </w:rPr>
        <w:t xml:space="preserve">Серия статей по решению задач, связанных с JavaScript и PHP — применение плагинов, валидация, подключение к базам данных, обзор полезных функций и алгоритмов. </w:t>
      </w:r>
    </w:p>
    <w:p w14:paraId="000001BF">
      <w:pPr>
        <w:numPr>
          <w:ilvl w:val="0"/>
          <w:numId w:val="96"/>
        </w:numPr>
        <w:spacing w:line="360"/>
        <w:rPr>
          <w:rFonts w:ascii="Times New Roman" w:cs="Times New Roman" w:hAnsi="Times New Roman"/>
          <w:sz w:val="28"/>
          <w:szCs w:val="28"/>
          <w:lang w:val="ru-RU"/>
        </w:rPr>
      </w:pPr>
      <w:r>
        <w:fldChar w:fldCharType="begin"/>
      </w:r>
      <w:r>
        <w:instrText xml:space="preserve">HYPERLINK "https://htmlbook.ru"</w:instrText>
      </w:r>
      <w:r>
        <w:fldChar w:fldCharType="separate"/>
      </w:r>
      <w:r>
        <w:rPr>
          <w:rStyle w:val="Hyperlink"/>
          <w:rFonts w:ascii="Times New Roman" w:cs="Times New Roman" w:hAnsi="Times New Roman"/>
          <w:sz w:val="28"/>
          <w:szCs w:val="28"/>
          <w:lang w:val="ru-RU"/>
        </w:rPr>
        <w:t>https://htmlbook.ru</w:t>
      </w:r>
      <w:r>
        <w:fldChar w:fldCharType="end"/>
      </w:r>
      <w:r>
        <w:rPr>
          <w:rFonts w:ascii="Times New Roman" w:cs="Times New Roman" w:hAnsi="Times New Roman"/>
          <w:sz w:val="28"/>
          <w:szCs w:val="28"/>
          <w:lang w:val="ru-RU"/>
        </w:rPr>
        <w:t xml:space="preserve"> </w:t>
      </w:r>
      <w:r>
        <w:rPr>
          <w:rFonts w:ascii="Times New Roman" w:cs="Times New Roman" w:hAnsi="Times New Roman"/>
          <w:sz w:val="28"/>
          <w:szCs w:val="28"/>
          <w:lang w:val="ru-RU"/>
        </w:rPr>
        <w:t xml:space="preserve">Помимо теории, здесь есть практические задачи и большое сообщество пользователей на форуме. </w:t>
      </w:r>
    </w:p>
    <w:p w14:paraId="000001C0">
      <w:pPr>
        <w:numPr>
          <w:ilvl w:val="0"/>
          <w:numId w:val="96"/>
        </w:numPr>
        <w:spacing w:line="360"/>
        <w:rPr>
          <w:rFonts w:ascii="Times New Roman" w:cs="Times New Roman" w:hAnsi="Times New Roman"/>
          <w:sz w:val="28"/>
          <w:szCs w:val="28"/>
          <w:lang w:val="ru-RU"/>
        </w:rPr>
      </w:pPr>
      <w:r>
        <w:fldChar w:fldCharType="begin"/>
      </w:r>
      <w:r>
        <w:instrText xml:space="preserve">HYPERLINK "https://learn.javascript.ru/"</w:instrText>
      </w:r>
      <w:r>
        <w:fldChar w:fldCharType="separate"/>
      </w:r>
      <w:r>
        <w:rPr>
          <w:rStyle w:val="Hyperlink"/>
          <w:rFonts w:ascii="Times New Roman" w:cs="Times New Roman" w:hAnsi="Times New Roman"/>
          <w:sz w:val="28"/>
          <w:szCs w:val="28"/>
          <w:lang w:val="ru-RU"/>
        </w:rPr>
        <w:t>https://learn.javascript.ru</w:t>
      </w:r>
      <w:r>
        <w:fldChar w:fldCharType="end"/>
      </w:r>
      <w:r>
        <w:rPr>
          <w:rFonts w:ascii="Times New Roman" w:cs="Times New Roman" w:hAnsi="Times New Roman"/>
          <w:sz w:val="28"/>
          <w:szCs w:val="28"/>
          <w:lang w:val="ru-RU"/>
        </w:rPr>
        <w:t xml:space="preserve"> </w:t>
      </w:r>
      <w:r>
        <w:rPr>
          <w:rFonts w:ascii="Times New Roman" w:cs="Times New Roman" w:hAnsi="Times New Roman"/>
          <w:sz w:val="28"/>
          <w:szCs w:val="28"/>
          <w:lang w:val="ru-RU"/>
        </w:rPr>
        <w:t xml:space="preserve">Ресурс с подробной и доступной информацией, посвящённой языку JavaScript. Курс разделен на темы с заданиями в конце каждой. </w:t>
      </w:r>
    </w:p>
    <w:p w14:paraId="000001C1">
      <w:pPr>
        <w:numPr>
          <w:ilvl w:val="0"/>
          <w:numId w:val="96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fldChar w:fldCharType="begin"/>
      </w:r>
      <w:r>
        <w:instrText xml:space="preserve">HYPERLINK "https://www.tutorialrepublic.com"</w:instrText>
      </w:r>
      <w:r>
        <w:fldChar w:fldCharType="separate"/>
      </w:r>
      <w:r>
        <w:rPr>
          <w:rStyle w:val="Hyperlink"/>
          <w:rFonts w:ascii="Times New Roman" w:cs="Times New Roman" w:hAnsi="Times New Roman"/>
          <w:sz w:val="28"/>
          <w:szCs w:val="24"/>
          <w:lang w:val="en-US"/>
        </w:rPr>
        <w:t>https://www.tutorialrepublic.com</w:t>
      </w:r>
      <w:r>
        <w:fldChar w:fldCharType="end"/>
      </w:r>
      <w:r>
        <w:rPr>
          <w:rFonts w:ascii="Times New Roman" w:cs="Times New Roman" w:hAnsi="Times New Roman"/>
          <w:sz w:val="28"/>
          <w:szCs w:val="24"/>
          <w:lang w:val="ru-RU"/>
        </w:rPr>
        <w:t xml:space="preserve"> Библиотека 3</w:t>
      </w:r>
      <w:r>
        <w:rPr>
          <w:rFonts w:ascii="Times New Roman" w:cs="Times New Roman" w:hAnsi="Times New Roman"/>
          <w:sz w:val="28"/>
          <w:szCs w:val="24"/>
          <w:lang w:val="en-US"/>
        </w:rPr>
        <w:t xml:space="preserve">D </w:t>
      </w:r>
      <w:r>
        <w:rPr>
          <w:rFonts w:ascii="Times New Roman" w:cs="Times New Roman" w:hAnsi="Times New Roman"/>
          <w:sz w:val="28"/>
          <w:szCs w:val="24"/>
          <w:lang w:val="ru-RU"/>
        </w:rPr>
        <w:t>моделей</w:t>
      </w:r>
    </w:p>
    <w:p w14:paraId="000001C2">
      <w:pPr>
        <w:numPr>
          <w:ilvl w:val="0"/>
          <w:numId w:val="96"/>
        </w:numPr>
        <w:spacing w:line="360"/>
        <w:rPr>
          <w:rFonts w:ascii="Times New Roman" w:cs="Times New Roman" w:hAnsi="Times New Roman"/>
          <w:sz w:val="28"/>
          <w:szCs w:val="24"/>
          <w:lang w:val="ru-RU"/>
        </w:rPr>
      </w:pPr>
      <w:r>
        <w:rPr>
          <w:rFonts w:ascii="Times New Roman" w:cs="Times New Roman" w:hAnsi="Times New Roman"/>
          <w:sz w:val="28"/>
          <w:szCs w:val="24"/>
          <w:lang w:val="en-US"/>
        </w:rPr>
        <w:t xml:space="preserve">Ресурс  </w:t>
      </w:r>
      <w:r>
        <w:rPr>
          <w:rFonts w:ascii="Times New Roman" w:cs="Times New Roman" w:hAnsi="Times New Roman"/>
          <w:sz w:val="28"/>
          <w:szCs w:val="24"/>
          <w:lang w:val="ru-RU"/>
        </w:rPr>
        <w:t xml:space="preserve">позволяет изучить </w:t>
      </w:r>
      <w:r>
        <w:rPr>
          <w:rFonts w:ascii="Times New Roman" w:cs="Times New Roman" w:hAnsi="Times New Roman"/>
          <w:sz w:val="28"/>
          <w:szCs w:val="24"/>
          <w:lang w:val="ru-RU"/>
        </w:rPr>
        <w:t xml:space="preserve">изучить основы JavaScript от базового уровня до продвинутого </w:t>
      </w:r>
    </w:p>
    <w:p w14:paraId="000001C3">
      <w:pPr>
        <w:spacing w:line="360"/>
        <w:ind w:left="720" w:right="0" w:firstLine="0"/>
        <w:rPr>
          <w:rFonts w:ascii="Times New Roman" w:cs="Times New Roman" w:hAnsi="Times New Roman"/>
          <w:sz w:val="28"/>
          <w:szCs w:val="24"/>
          <w:lang w:val="en-US"/>
        </w:rPr>
      </w:pPr>
      <w:r>
        <w:rPr>
          <w:rFonts w:ascii="Times New Roman" w:cs="Times New Roman" w:hAnsi="Times New Roman"/>
          <w:sz w:val="28"/>
          <w:szCs w:val="24"/>
          <w:lang w:val="en-US"/>
        </w:rPr>
        <w:t>содержит реальные примеры из проектов и полезные ссылки.</w:t>
      </w:r>
    </w:p>
    <w:p w14:paraId="000001C4">
      <w:pPr>
        <w:rPr>
          <w:rFonts w:ascii="Times New Roman" w:cs="Times New Roman" w:eastAsia="Arial Unicode MS" w:hAnsi="Times New Roman"/>
          <w:szCs w:val="24"/>
          <w:lang w:val="ru-RU"/>
        </w:rPr>
      </w:pPr>
    </w:p>
    <w:p w14:paraId="000001C5">
      <w:pPr>
        <w:jc w:val="both"/>
        <w:rPr>
          <w:rFonts w:ascii="Times New Roman" w:cs="Times New Roman" w:hAnsi="Times New Roman"/>
          <w:lang w:val="ru-RU"/>
        </w:rPr>
      </w:pPr>
    </w:p>
    <w:p w14:paraId="000001C6">
      <w:pPr>
        <w:pStyle w:val="Heading1"/>
        <w:rPr>
          <w:rFonts w:ascii="Times New Roman" w:cs="Times New Roman" w:hAnsi="Times New Roman"/>
          <w:sz w:val="32"/>
          <w:szCs w:val="32"/>
          <w:lang w:val="ru-RU"/>
        </w:rPr>
      </w:pPr>
      <w:bookmarkStart w:id="18" w:name="_Toc40092430"/>
      <w:bookmarkStart w:id="19" w:name="_Toc42264643"/>
      <w:bookmarkStart w:id="20" w:name="_Toc44685744"/>
      <w:r>
        <w:rPr>
          <w:rFonts w:ascii="Times New Roman" w:cs="Times New Roman" w:hAnsi="Times New Roman"/>
          <w:sz w:val="32"/>
          <w:szCs w:val="32"/>
          <w:lang w:val="ru-RU"/>
        </w:rPr>
        <w:t>Приложение</w:t>
      </w:r>
      <w:bookmarkEnd w:id="18"/>
      <w:bookmarkEnd w:id="19"/>
      <w:bookmarkEnd w:id="20"/>
    </w:p>
    <w:p w14:paraId="000001C7">
      <w:pPr>
        <w:pStyle w:val="Normal"/>
        <w:rPr>
          <w:b/>
          <w:bCs/>
        </w:rPr>
      </w:pPr>
      <w:r>
        <w:rPr>
          <w:rFonts w:ascii="Times New Roman" w:cs="Times New Roman" w:hAnsi="Times New Roman"/>
          <w:b/>
          <w:bCs/>
          <w:sz w:val="32"/>
          <w:szCs w:val="32"/>
          <w:lang w:val="en-US"/>
        </w:rPr>
        <w:t>Scripts.css</w:t>
      </w:r>
    </w:p>
    <w:p w14:paraId="000001C8">
      <w:pPr>
        <w:spacing w:line="284" w:lineRule="atLeast"/>
        <w:rPr>
          <w:rFonts w:ascii="Times New Roman" w:cs="Times New Roman" w:hAnsi="Times New Roman"/>
          <w:sz w:val="21"/>
          <w:szCs w:val="21"/>
          <w:lang w:val="en-US"/>
        </w:rPr>
      </w:pPr>
      <w:bookmarkEnd w:id="1"/>
      <w:r>
        <w:rPr>
          <w:rFonts w:ascii="Times New Roman" w:cs="Times New Roman" w:hAnsi="Times New Roman"/>
          <w:sz w:val="21"/>
          <w:szCs w:val="21"/>
          <w:lang w:val="en-US"/>
        </w:rPr>
        <w:t>// Получаем элемент формы по ID и добавляем обработчик события</w:t>
      </w:r>
    </w:p>
    <w:p w14:paraId="000001C9">
      <w:pPr>
        <w:spacing w:line="284" w:lineRule="atLeast"/>
        <w:rPr>
          <w:rFonts w:ascii="Times New Roman" w:cs="Times New Roman" w:hAnsi="Times New Roman"/>
          <w:sz w:val="21"/>
          <w:szCs w:val="21"/>
          <w:lang w:val="en-US"/>
        </w:rPr>
      </w:pPr>
      <w:r>
        <w:rPr>
          <w:rFonts w:ascii="Times New Roman" w:cs="Times New Roman" w:hAnsi="Times New Roman"/>
          <w:sz w:val="21"/>
          <w:szCs w:val="21"/>
          <w:lang w:val="en-US"/>
        </w:rPr>
        <w:t>document.getElementById('contact-form').addEventListener('submit', function(event) {</w:t>
      </w:r>
    </w:p>
    <w:p w14:paraId="000001CA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event.preventDefault(); // Предотвращаем стандартное поведение формы</w:t>
      </w:r>
    </w:p>
    <w:p w14:paraId="000001CB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</w:p>
    <w:p w14:paraId="000001CC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// Получаем значения полей формы</w:t>
      </w:r>
    </w:p>
    <w:p w14:paraId="000001CD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name = document.getElementById('name').value.trim();</w:t>
      </w:r>
    </w:p>
    <w:p w14:paraId="000001CE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email = document.getElementById('email').value.trim();</w:t>
      </w:r>
    </w:p>
    <w:p w14:paraId="000001CF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message = document.getElementById('message').value.trim();</w:t>
      </w:r>
    </w:p>
    <w:p w14:paraId="000001D0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polygon = document.querySelector('input[name="polygon"]:checked') ? document.querySelector('input[name="polygon"]:checked').value : '';</w:t>
      </w:r>
    </w:p>
    <w:p w14:paraId="000001D1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modeltype = document.getElementById('model-type').value.trim();</w:t>
      </w:r>
    </w:p>
    <w:p w14:paraId="000001D2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</w:p>
    <w:p w14:paraId="000001D3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// Получаем элементы для отображения ошибок</w:t>
      </w:r>
    </w:p>
    <w:p w14:paraId="000001D4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nameError = document.getElementById('name-error');</w:t>
      </w:r>
    </w:p>
    <w:p w14:paraId="000001D5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emailError = document.getElementById('email-error');</w:t>
      </w:r>
    </w:p>
    <w:p w14:paraId="000001D6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messageError = document.getElementById('message-error');</w:t>
      </w:r>
    </w:p>
    <w:p w14:paraId="000001D7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polygonError = document.getElementById('polygon-error');</w:t>
      </w:r>
    </w:p>
    <w:p w14:paraId="000001D8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modelTypeError = document.getElementById('model-type-error');</w:t>
      </w:r>
    </w:p>
    <w:p w14:paraId="000001D9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</w:p>
    <w:p w14:paraId="000001DA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// Переменная для отслеживания валидности формы</w:t>
      </w:r>
    </w:p>
    <w:p w14:paraId="000001DB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valid = true;</w:t>
      </w:r>
    </w:p>
    <w:p w14:paraId="000001DC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</w:p>
    <w:p w14:paraId="000001DD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// Проверяем, если поле "name" пустое, то показываем ошибку</w:t>
      </w:r>
    </w:p>
    <w:p w14:paraId="000001DE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if (!name) {</w:t>
      </w:r>
    </w:p>
    <w:p w14:paraId="000001DF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nameError.textContent = 'Имя обязательно';</w:t>
      </w:r>
    </w:p>
    <w:p w14:paraId="000001E0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valid = false;</w:t>
      </w:r>
    </w:p>
    <w:p w14:paraId="000001E1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} else {</w:t>
      </w:r>
    </w:p>
    <w:p w14:paraId="000001E2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nameError.textContent = '';</w:t>
      </w:r>
    </w:p>
    <w:p w14:paraId="000001E3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}</w:t>
      </w:r>
    </w:p>
    <w:p w14:paraId="000001E4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</w:p>
    <w:p w14:paraId="000001E5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// Проверяем, если поле "email" пустое или невалидный формат</w:t>
      </w:r>
    </w:p>
    <w:p w14:paraId="000001E6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if (!email || !/^[\w]{1}[\w-\.]*@[\w-]+\.[a-z]{2,4}$/i.test(email)) {</w:t>
      </w:r>
    </w:p>
    <w:p w14:paraId="000001E7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emailError.textContent = 'Валидный email обязателен';</w:t>
      </w:r>
    </w:p>
    <w:p w14:paraId="000001E8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valid = false;</w:t>
      </w:r>
    </w:p>
    <w:p w14:paraId="000001E9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} else {</w:t>
      </w:r>
    </w:p>
    <w:p w14:paraId="000001EA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emailError.textContent = '';</w:t>
      </w:r>
    </w:p>
    <w:p w14:paraId="000001EB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}</w:t>
      </w:r>
    </w:p>
    <w:p w14:paraId="000001EC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</w:p>
    <w:p w14:paraId="000001ED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// Проверяем, если поле "message" пустое, то показываем ошибку</w:t>
      </w:r>
    </w:p>
    <w:p w14:paraId="000001EE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if (!message) {</w:t>
      </w:r>
    </w:p>
    <w:p w14:paraId="000001EF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messageError.textContent = 'Сообщение обязательно';</w:t>
      </w:r>
    </w:p>
    <w:p w14:paraId="000001F0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valid = false;</w:t>
      </w:r>
    </w:p>
    <w:p w14:paraId="000001F1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} else {</w:t>
      </w:r>
    </w:p>
    <w:p w14:paraId="000001F2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messageError.textContent = '';</w:t>
      </w:r>
    </w:p>
    <w:p w14:paraId="000001F3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}</w:t>
      </w:r>
    </w:p>
    <w:p w14:paraId="000001F4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</w:p>
    <w:p w14:paraId="000001F5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// Проверяем, если поле "polygon" не выбрано, то показываем ошибку</w:t>
      </w:r>
    </w:p>
    <w:p w14:paraId="000001F6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if (!polygon) {</w:t>
      </w:r>
    </w:p>
    <w:p w14:paraId="000001F7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polygonError.textContent = 'Полигональность обязательна';</w:t>
      </w:r>
    </w:p>
    <w:p w14:paraId="000001F8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valid = false;</w:t>
      </w:r>
    </w:p>
    <w:p w14:paraId="000001F9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} else {</w:t>
      </w:r>
    </w:p>
    <w:p w14:paraId="000001FA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polygonError.textContent = '';</w:t>
      </w:r>
    </w:p>
    <w:p w14:paraId="000001FB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}</w:t>
      </w:r>
    </w:p>
    <w:p w14:paraId="000001FC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</w:p>
    <w:p w14:paraId="000001FD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// Проверяем, если поле "modeltype" пустое, то показываем ошибку</w:t>
      </w:r>
    </w:p>
    <w:p w14:paraId="000001FE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if (!modeltype) {</w:t>
      </w:r>
    </w:p>
    <w:p w14:paraId="000001FF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modelTypeError.textContent = 'Тип модели обязателен';</w:t>
      </w:r>
    </w:p>
    <w:p w14:paraId="00000200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valid = false;</w:t>
      </w:r>
    </w:p>
    <w:p w14:paraId="00000201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} else {</w:t>
      </w:r>
    </w:p>
    <w:p w14:paraId="00000202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modelTypeError.textContent = '';</w:t>
      </w:r>
    </w:p>
    <w:p w14:paraId="00000203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}</w:t>
      </w:r>
    </w:p>
    <w:p w14:paraId="00000204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</w:p>
    <w:p w14:paraId="00000205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  function changeColor() {</w:t>
      </w:r>
    </w:p>
    <w:p w14:paraId="00000206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      let button = document.querySelector(".color-button"); // Получаем элемент кнопки</w:t>
      </w:r>
    </w:p>
    <w:p w14:paraId="00000207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      let originalColor = button.style.backgroundColor; // Сохраняем исходный цвет</w:t>
      </w:r>
    </w:p>
    <w:p w14:paraId="00000208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</w:p>
    <w:p w14:paraId="00000209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      // Меняем цвет кнопки на зеленый</w:t>
      </w:r>
    </w:p>
    <w:p w14:paraId="0000020A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      button.style.backgroundColor = "green";</w:t>
      </w:r>
    </w:p>
    <w:p w14:paraId="0000020B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</w:p>
    <w:p w14:paraId="0000020C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      // Возвращаем исходный цвет через одну секунду</w:t>
      </w:r>
    </w:p>
    <w:p w14:paraId="0000020D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      setTimeout(function() {</w:t>
      </w:r>
    </w:p>
    <w:p w14:paraId="0000020E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          button.style.backgroundColor = originalColor;</w:t>
      </w:r>
    </w:p>
    <w:p w14:paraId="0000020F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      }, 100);</w:t>
      </w:r>
    </w:p>
    <w:p w14:paraId="00000210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  <w:r>
        <w:rPr>
          <w:rFonts w:ascii="Times New Roman" w:cs="Times New Roman" w:hAnsi="Times New Roman"/>
          <w:sz w:val="21"/>
          <w:szCs w:val="21"/>
          <w:lang w:val="ru-RU"/>
        </w:rPr>
        <w:t xml:space="preserve">          }</w:t>
      </w:r>
    </w:p>
    <w:p w14:paraId="00000211">
      <w:pPr>
        <w:spacing w:line="284" w:lineRule="atLeast"/>
        <w:rPr>
          <w:rFonts w:ascii="Times New Roman" w:cs="Times New Roman" w:hAnsi="Times New Roman"/>
          <w:sz w:val="21"/>
          <w:szCs w:val="21"/>
          <w:lang w:val="en-US"/>
        </w:rPr>
      </w:pPr>
      <w:r>
        <w:rPr>
          <w:rFonts w:ascii="Times New Roman" w:cs="Times New Roman" w:hAnsi="Times New Roman"/>
          <w:sz w:val="21"/>
          <w:szCs w:val="21"/>
          <w:lang w:val="en-US"/>
        </w:rPr>
        <w:t>});</w:t>
      </w:r>
    </w:p>
    <w:p w14:paraId="00000212">
      <w:pPr>
        <w:spacing w:line="284" w:lineRule="atLeast"/>
        <w:rPr>
          <w:rFonts w:ascii="Times New Roman" w:cs="Times New Roman" w:hAnsi="Times New Roman"/>
          <w:sz w:val="21"/>
          <w:szCs w:val="21"/>
          <w:lang w:val="ru-RU"/>
        </w:rPr>
      </w:pPr>
    </w:p>
    <w:p w14:paraId="00000213">
      <w:pPr>
        <w:spacing w:line="284" w:lineRule="atLeast"/>
        <w:rPr>
          <w:rFonts w:ascii="Times New Roman" w:cs="Times New Roman" w:hAnsi="Times New Roman"/>
          <w:b/>
          <w:bCs/>
          <w:sz w:val="32"/>
          <w:szCs w:val="32"/>
          <w:lang w:val="ru-RU"/>
        </w:rPr>
      </w:pPr>
      <w:r>
        <w:rPr>
          <w:rFonts w:ascii="Times New Roman" w:cs="Times New Roman" w:hAnsi="Times New Roman"/>
          <w:b/>
          <w:bCs/>
          <w:sz w:val="32"/>
          <w:szCs w:val="32"/>
          <w:lang w:val="en-US"/>
        </w:rPr>
        <w:t>Styles.css</w:t>
      </w:r>
    </w:p>
    <w:p w14:paraId="00000214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body */</w:t>
      </w:r>
    </w:p>
    <w:p w14:paraId="00000215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body {</w:t>
      </w:r>
    </w:p>
    <w:p w14:paraId="00000216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font-family: arial, sans-serif; /* Установка начального шрифта */</w:t>
      </w:r>
    </w:p>
    <w:p w14:paraId="00000217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margin: 0; /* Удаление внешних отступов */</w:t>
      </w:r>
    </w:p>
    <w:p w14:paraId="00000218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padding: 0; /* Удаление внутренних отступов */</w:t>
      </w:r>
    </w:p>
    <w:p w14:paraId="00000219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box-sizing: border-box; /* Применение box-sizing ко всем элементам */</w:t>
      </w:r>
    </w:p>
    <w:p w14:paraId="0000021A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background-color: #f4f4f4; /* Установка фона для body */</w:t>
      </w:r>
    </w:p>
    <w:p w14:paraId="0000021B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height: 120vh; /* Высота выше, чем 100vh, для тестирования прокрутки */</w:t>
      </w:r>
    </w:p>
    <w:p w14:paraId="0000021C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justify-content: center; /* Горизонтальное выравнивание по центру */</w:t>
      </w:r>
    </w:p>
    <w:p w14:paraId="0000021D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1E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1F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кнопки .color-button */</w:t>
      </w:r>
    </w:p>
    <w:p w14:paraId="00000220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.color-button {</w:t>
      </w:r>
    </w:p>
    <w:p w14:paraId="00000221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color: white; /* Белый цвет текста */</w:t>
      </w:r>
    </w:p>
    <w:p w14:paraId="00000222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padding: 10px 20px; /* Внутренние отступы */</w:t>
      </w:r>
    </w:p>
    <w:p w14:paraId="00000223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border: none;/* Без границы */</w:t>
      </w:r>
    </w:p>
    <w:p w14:paraId="00000224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cursor: pointer; /* Указатель в виде руки при наведении */</w:t>
      </w:r>
    </w:p>
    <w:p w14:paraId="00000225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26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27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28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header */</w:t>
      </w:r>
    </w:p>
    <w:p w14:paraId="00000229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header {</w:t>
      </w:r>
    </w:p>
    <w:p w14:paraId="0000022A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background: #333; /* Темный фон */</w:t>
      </w:r>
    </w:p>
    <w:p w14:paraId="0000022B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color: #fff; /* Белый цвет текста */</w:t>
      </w:r>
    </w:p>
    <w:p w14:paraId="0000022C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display: flex; /* Использование flex layout */</w:t>
      </w:r>
    </w:p>
    <w:p w14:paraId="0000022D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align-items: center; /* Вертикальное выравнивание по центру */</w:t>
      </w:r>
    </w:p>
    <w:p w14:paraId="0000022E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padding: 10px 20px; /* Внутренние отступы */</w:t>
      </w:r>
    </w:p>
    <w:p w14:paraId="0000022F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position: fixed; /* Фиксированное положение вверху */</w:t>
      </w:r>
    </w:p>
    <w:p w14:paraId="00000230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width: 100%; /* Ширина 100% */</w:t>
      </w:r>
    </w:p>
    <w:p w14:paraId="00000231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justify-content: space-between; /* Разделение содержимого по краям */</w:t>
      </w:r>
    </w:p>
    <w:p w14:paraId="00000232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33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34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nav */</w:t>
      </w:r>
    </w:p>
    <w:p w14:paraId="00000235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nav {</w:t>
      </w:r>
    </w:p>
    <w:p w14:paraId="00000236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margin-left: auto; /* Сдвиг nav вправо */</w:t>
      </w:r>
    </w:p>
    <w:p w14:paraId="00000237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38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39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списка nav ul */</w:t>
      </w:r>
    </w:p>
    <w:p w14:paraId="0000023A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nav ul {</w:t>
      </w:r>
    </w:p>
    <w:p w14:paraId="0000023B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display: flex; /* Flex display для ul */</w:t>
      </w:r>
    </w:p>
    <w:p w14:paraId="0000023C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3D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3E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элементов списка nav ul li */</w:t>
      </w:r>
    </w:p>
    <w:p w14:paraId="0000023F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nav ul li {</w:t>
      </w:r>
    </w:p>
    <w:p w14:paraId="00000240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margin-left: 20px;   /* Отступ слева между элементами */</w:t>
      </w:r>
    </w:p>
    <w:p w14:paraId="00000241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margin-right: 20px; /* Отступ справа между элементами */</w:t>
      </w:r>
    </w:p>
    <w:p w14:paraId="00000242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43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44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ссылок в nav */</w:t>
      </w:r>
    </w:p>
    <w:p w14:paraId="00000245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nav ul li a {</w:t>
      </w:r>
    </w:p>
    <w:p w14:paraId="00000246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color: #fff; /* Белый цвет текста ссылок */</w:t>
      </w:r>
    </w:p>
    <w:p w14:paraId="00000247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48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49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при наведении на ссылки в nav */</w:t>
      </w:r>
    </w:p>
    <w:p w14:paraId="0000024A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nav ul li a:hover {</w:t>
      </w:r>
    </w:p>
    <w:p w14:paraId="0000024B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text-decoration: underline; /* Подчеркивание ссылки при наведении */</w:t>
      </w:r>
    </w:p>
    <w:p w14:paraId="0000024C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4D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4E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формы .contact-form */</w:t>
      </w:r>
    </w:p>
    <w:p w14:paraId="0000024F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.contact-form {</w:t>
      </w:r>
    </w:p>
    <w:p w14:paraId="00000250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background: #fff; /* Белый фон */</w:t>
      </w:r>
    </w:p>
    <w:p w14:paraId="00000251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padding: 20px; /* Внутренние отступы */</w:t>
      </w:r>
    </w:p>
    <w:p w14:paraId="00000252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border-radius: 5px; /* Скругленные углы */</w:t>
      </w:r>
    </w:p>
    <w:p w14:paraId="00000253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box-shadow: 0 0 10px rgba(0, 0, 0, 0.1); /* Небольшая тень */</w:t>
      </w:r>
    </w:p>
    <w:p w14:paraId="00000254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width: 400px; /* Ширина формы */</w:t>
      </w:r>
    </w:p>
    <w:p w14:paraId="00000255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56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57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текстового поля в форме */</w:t>
      </w:r>
    </w:p>
    <w:p w14:paraId="00000258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.contact-form .form-group textarea {</w:t>
      </w:r>
    </w:p>
    <w:p w14:paraId="00000259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resize: vertical; /* Поле изменяет размер только по вертикали */</w:t>
      </w:r>
    </w:p>
    <w:p w14:paraId="0000025A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5B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5C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кнопки в форме */</w:t>
      </w:r>
    </w:p>
    <w:p w14:paraId="0000025D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.contact-form .form-group button {</w:t>
      </w:r>
    </w:p>
    <w:p w14:paraId="0000025E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background-color: #28a745; /* Зеленый фон */</w:t>
      </w:r>
    </w:p>
    <w:p w14:paraId="0000025F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color: #fff; /* Белый цвет текста */</w:t>
      </w:r>
    </w:p>
    <w:p w14:paraId="00000260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border: none; /* Без границ */</w:t>
      </w:r>
    </w:p>
    <w:p w14:paraId="00000261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padding: 10px 20px; /* Внутренние отступы */</w:t>
      </w:r>
    </w:p>
    <w:p w14:paraId="00000262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border-radius: 5px; /* Скругленные углы */</w:t>
      </w:r>
    </w:p>
    <w:p w14:paraId="00000263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cursor: pointer; /* Указатель в виде руки при наведении */</w:t>
      </w:r>
    </w:p>
    <w:p w14:paraId="00000264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65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66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кнопки в неактивном состоянии */</w:t>
      </w:r>
    </w:p>
    <w:p w14:paraId="00000267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.contact-form .form-group button:disabled {</w:t>
      </w:r>
    </w:p>
    <w:p w14:paraId="00000268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background-color: #ccc; /* Серый фон */</w:t>
      </w:r>
    </w:p>
    <w:p w14:paraId="00000269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6A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6B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сообщений об ошибке */</w:t>
      </w:r>
    </w:p>
    <w:p w14:paraId="0000026C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.error-message {</w:t>
      </w:r>
    </w:p>
    <w:p w14:paraId="0000026D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color: red; /* Красный цвет текста ошибок */</w:t>
      </w:r>
    </w:p>
    <w:p w14:paraId="0000026E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font-size: 0.875em; /* Размер шрифта для ошибок */</w:t>
      </w:r>
    </w:p>
    <w:p w14:paraId="0000026F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margin-top: 5px; /* Отступ сверху */</w:t>
      </w:r>
    </w:p>
    <w:p w14:paraId="00000270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71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72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группы элементов формы */</w:t>
      </w:r>
    </w:p>
    <w:p w14:paraId="00000273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.contact-form .form-group {</w:t>
      </w:r>
    </w:p>
    <w:p w14:paraId="00000274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margin-bottom: 15px; /* Отступ снизу между группами */</w:t>
      </w:r>
    </w:p>
    <w:p w14:paraId="00000275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76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77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контейнера слайдера */</w:t>
      </w:r>
    </w:p>
    <w:p w14:paraId="00000278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.slider-container {</w:t>
      </w:r>
    </w:p>
    <w:p w14:paraId="00000279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width: 300px; /* Ширина контейнера */</w:t>
      </w:r>
    </w:p>
    <w:p w14:paraId="0000027A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margin: 5px auto; /* Установка вертикальных и горизонтальных отступов */</w:t>
      </w:r>
    </w:p>
    <w:p w14:paraId="0000027B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text-align: center; /* Центрирование текста */</w:t>
      </w:r>
    </w:p>
    <w:p w14:paraId="0000027C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7D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7E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input[type=range] */</w:t>
      </w:r>
    </w:p>
    <w:p w14:paraId="0000027F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input[type=range] {</w:t>
      </w:r>
    </w:p>
    <w:p w14:paraId="00000280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width: 100%; /* Ширина равна ширине контейнера */</w:t>
      </w:r>
    </w:p>
    <w:p w14:paraId="00000281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82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83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вывода значения слайдера */</w:t>
      </w:r>
    </w:p>
    <w:p w14:paraId="00000284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.output-value {</w:t>
      </w:r>
    </w:p>
    <w:p w14:paraId="00000285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margin-top: 10px; /* Отступ сверху */</w:t>
      </w:r>
    </w:p>
    <w:p w14:paraId="00000286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font-size: 1.2em; /* Размер шрифта */</w:t>
      </w:r>
    </w:p>
    <w:p w14:paraId="00000287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88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89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input и textarea в форме */</w:t>
      </w:r>
    </w:p>
    <w:p w14:paraId="0000028A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.contact-form .form-group input, .contact-form .form-group textarea {</w:t>
      </w:r>
    </w:p>
    <w:p w14:paraId="0000028B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width: 100%; /* Ширина 100% */</w:t>
      </w:r>
    </w:p>
    <w:p w14:paraId="0000028C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padding: 10px; /* Внутренние отступы */</w:t>
      </w:r>
    </w:p>
    <w:p w14:paraId="0000028D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box-sizing: border-box; /* Применение box-sizing ко всем элементам */</w:t>
      </w:r>
    </w:p>
    <w:p w14:paraId="0000028E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border: 1px solid #ccc; /* Серый цвет границ */</w:t>
      </w:r>
    </w:p>
    <w:p w14:paraId="0000028F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border-radius: 5px; /* Скругленные углы */</w:t>
      </w:r>
    </w:p>
    <w:p w14:paraId="00000290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91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92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заголовка в header */</w:t>
      </w:r>
    </w:p>
    <w:p w14:paraId="00000293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header h1 {</w:t>
      </w:r>
    </w:p>
    <w:p w14:paraId="00000294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margin: 0; /* Без отступов */</w:t>
      </w:r>
    </w:p>
    <w:p w14:paraId="00000295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margin-right: auto; /* Автоматический отступ справа для центровки */</w:t>
      </w:r>
    </w:p>
    <w:p w14:paraId="00000296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97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98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Основные стили для main */</w:t>
      </w:r>
    </w:p>
    <w:p w14:paraId="00000299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main {</w:t>
      </w:r>
    </w:p>
    <w:p w14:paraId="0000029A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padding: 20px; /* Внутренние отступы */</w:t>
      </w:r>
    </w:p>
    <w:p w14:paraId="0000029B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9C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9D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секций внутри main */</w:t>
      </w:r>
    </w:p>
    <w:p w14:paraId="0000029E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section {</w:t>
      </w:r>
    </w:p>
    <w:p w14:paraId="0000029F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margin-bottom: 20px; /* Отступ снизу между секциями */</w:t>
      </w:r>
    </w:p>
    <w:p w14:paraId="000002A0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A1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A2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формы */</w:t>
      </w:r>
    </w:p>
    <w:p w14:paraId="000002A3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form {</w:t>
      </w:r>
    </w:p>
    <w:p w14:paraId="000002A4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display: flex; /* Использование flex для формы */</w:t>
      </w:r>
    </w:p>
    <w:p w14:paraId="000002A5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flex-direction: column; /* Вертикальная ориентация элементов */</w:t>
      </w:r>
    </w:p>
    <w:p w14:paraId="000002A6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A7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A8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меток в форме */</w:t>
      </w:r>
    </w:p>
    <w:p w14:paraId="000002A9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form label {</w:t>
      </w:r>
    </w:p>
    <w:p w14:paraId="000002AA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margin-bottom: 5px; /* Отступ снизу */</w:t>
      </w:r>
    </w:p>
    <w:p w14:paraId="000002AB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AC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AD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input, textarea и button в форме */</w:t>
      </w:r>
    </w:p>
    <w:p w14:paraId="000002AE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form input, form textarea, form button {</w:t>
      </w:r>
    </w:p>
    <w:p w14:paraId="000002AF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margin-bottom: 10px; /* Отступ снизу */</w:t>
      </w:r>
    </w:p>
    <w:p w14:paraId="000002B0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B1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B2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/* Стили для footer */</w:t>
      </w:r>
    </w:p>
    <w:p w14:paraId="000002B3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footer {</w:t>
      </w:r>
    </w:p>
    <w:p w14:paraId="000002B4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background: #333; /* Темный фон */</w:t>
      </w:r>
    </w:p>
    <w:p w14:paraId="000002B5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color: #fff; /* Белый цвет текста */</w:t>
      </w:r>
    </w:p>
    <w:p w14:paraId="000002B6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text-align: center; /* Центрирование текста */</w:t>
      </w:r>
    </w:p>
    <w:p w14:paraId="000002B7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padding: 10px; /* Внутренние отступы */</w:t>
      </w:r>
    </w:p>
    <w:p w14:paraId="000002B8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width: 100%; /* Ширина 100% */</w:t>
      </w:r>
    </w:p>
    <w:p w14:paraId="000002B9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bottom: 0; /* Прикрепление к низу */</w:t>
      </w:r>
    </w:p>
    <w:p w14:paraId="000002BA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}</w:t>
      </w:r>
    </w:p>
    <w:p w14:paraId="000002BB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</w:p>
    <w:p w14:paraId="000002BC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/>
          <w:bCs/>
          <w:sz w:val="32"/>
          <w:szCs w:val="32"/>
          <w:lang w:val="en-US"/>
        </w:rPr>
        <w:t>Index.html</w:t>
      </w:r>
    </w:p>
    <w:p w14:paraId="000002BD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&lt;!DOCTYPE html&gt;</w:t>
      </w:r>
    </w:p>
    <w:p w14:paraId="000002BE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&lt;head&gt;</w:t>
      </w:r>
    </w:p>
    <w:p w14:paraId="000002BF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&lt;meta charset="UTF-8"&gt;</w:t>
      </w:r>
    </w:p>
    <w:p w14:paraId="000002C0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&lt;meta name="viewport" content="width=device-width, initial-scale=1.0"&gt;</w:t>
      </w:r>
    </w:p>
    <w:p w14:paraId="000002C1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&lt;title&gt;3D Models Order&lt;/title&gt;</w:t>
      </w:r>
    </w:p>
    <w:p w14:paraId="000002C2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&lt;link rel="stylesheet" href="styles.css"&gt;</w:t>
      </w:r>
    </w:p>
    <w:p w14:paraId="000002C3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&lt;/head&gt;</w:t>
      </w:r>
    </w:p>
    <w:p w14:paraId="000002C4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&lt;body&gt;</w:t>
      </w:r>
    </w:p>
    <w:p w14:paraId="000002C5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&lt;header&gt;</w:t>
      </w:r>
    </w:p>
    <w:p w14:paraId="000002C6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&lt;h1&gt;3D Models Order&lt;/h1&gt;</w:t>
      </w:r>
    </w:p>
    <w:p w14:paraId="000002C7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&lt;nav&gt;</w:t>
      </w:r>
    </w:p>
    <w:p w14:paraId="000002C8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&lt;ul&gt;</w:t>
      </w:r>
    </w:p>
    <w:p w14:paraId="000002C9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&lt;li&gt;&lt;a href="#home"&gt;Главная&lt;/a&gt;&lt;/li&gt;</w:t>
      </w:r>
    </w:p>
    <w:p w14:paraId="000002CA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&lt;li&gt;&lt;a href="#about"&gt;О нас&lt;/a&gt;&lt;/li&gt;</w:t>
      </w:r>
    </w:p>
    <w:p w14:paraId="000002CB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&lt;li&gt;&lt;a href="#order"&gt;Заказать 3D-модель&lt;/a&gt;&lt;/li&gt;</w:t>
      </w:r>
    </w:p>
    <w:p w14:paraId="000002CC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&lt;li&gt;&lt;a href="#contact"&gt;Контакты &amp;nbsp; &amp;nbsp; &amp;nbsp; &amp;nbsp; &amp;nbsp;&lt;/a&gt;&lt;/li&gt;</w:t>
      </w:r>
    </w:p>
    <w:p w14:paraId="000002CD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&lt;/ul&gt;</w:t>
      </w:r>
    </w:p>
    <w:p w14:paraId="000002CE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&lt;/nav&gt;</w:t>
      </w:r>
    </w:p>
    <w:p w14:paraId="000002CF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&lt;/header&gt;</w:t>
      </w:r>
    </w:p>
    <w:p w14:paraId="000002D0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D1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&lt;main&gt;</w:t>
      </w:r>
    </w:p>
    <w:p w14:paraId="000002D2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&lt;section id="home"&gt;</w:t>
      </w:r>
    </w:p>
    <w:p w14:paraId="000002D3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&lt;br&gt;&lt;/br&gt;</w:t>
      </w:r>
    </w:p>
    <w:p w14:paraId="000002D4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&lt;h2&gt;Добро пожаловать в нашу службу заказа 3D-моделей&lt;/h2&gt;</w:t>
      </w:r>
    </w:p>
    <w:p w14:paraId="000002D5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&lt;p&gt;Мы предоставляем индивидуальные 3D-модели для всех ваших нужд!&lt;/p&gt;</w:t>
      </w:r>
    </w:p>
    <w:p w14:paraId="000002D6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&lt;/section&gt;</w:t>
      </w:r>
    </w:p>
    <w:p w14:paraId="000002D7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&lt;section id="about"&gt;</w:t>
      </w:r>
    </w:p>
    <w:p w14:paraId="000002D8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&lt;h2&gt;О нас&lt;/h2&gt;</w:t>
      </w:r>
    </w:p>
    <w:p w14:paraId="000002D9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&lt;p&gt;Мы - команда опытных 3D-моделистов, предлагающих высококачественные 3D-модели для различных применений.&lt;/p&gt;</w:t>
      </w:r>
    </w:p>
    <w:p w14:paraId="000002DA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&lt;/section&gt;</w:t>
      </w:r>
    </w:p>
    <w:p w14:paraId="000002DB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&lt;section id="order"&gt;</w:t>
      </w:r>
    </w:p>
    <w:p w14:paraId="000002DC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&lt;h2&gt;Заказать 3D-модель&lt;/h2&gt;</w:t>
      </w:r>
    </w:p>
    <w:p w14:paraId="000002DD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&lt;html lang="en"&gt;</w:t>
      </w:r>
    </w:p>
    <w:p w14:paraId="000002DE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DF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&lt;head&gt;</w:t>
      </w:r>
    </w:p>
    <w:p w14:paraId="000002E0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&lt;title&gt;Контактная форма&lt;/title&gt;</w:t>
      </w:r>
    </w:p>
    <w:p w14:paraId="000002E1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&lt;/head&gt;</w:t>
      </w:r>
    </w:p>
    <w:p w14:paraId="000002E2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E3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&lt;/div&gt;</w:t>
      </w:r>
    </w:p>
    <w:p w14:paraId="000002E4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&lt;div class="contact-form"&gt;</w:t>
      </w:r>
    </w:p>
    <w:p w14:paraId="000002E5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&lt;h2&gt;контактная форма&lt;/h2&gt;</w:t>
      </w:r>
    </w:p>
    <w:p w14:paraId="000002E6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&lt;form id="contact-form" novalidate&gt;</w:t>
      </w:r>
    </w:p>
    <w:p w14:paraId="000002E7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&lt;div class="form-group"&gt;</w:t>
      </w:r>
    </w:p>
    <w:p w14:paraId="000002E8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&lt;b&gt;  &lt;label for="name"&gt;Ваше имя:&lt;/label&gt; &lt;/b&gt;</w:t>
      </w:r>
    </w:p>
    <w:p w14:paraId="000002E9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&lt;input type="text" id="name" name="name" required&gt;</w:t>
      </w:r>
    </w:p>
    <w:p w14:paraId="000002EA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&lt;div class="error-message" id="name-error"&gt;&lt;/div&gt;</w:t>
      </w:r>
    </w:p>
    <w:p w14:paraId="000002EB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&lt;/div&gt;</w:t>
      </w:r>
    </w:p>
    <w:p w14:paraId="000002EC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&lt;div class="form-group"&gt;</w:t>
      </w:r>
    </w:p>
    <w:p w14:paraId="000002ED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&lt;b&gt;  &lt;label for="email"&gt;Ваш email:&lt;/label&gt; &lt;/b&gt;</w:t>
      </w:r>
    </w:p>
    <w:p w14:paraId="000002EE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&lt;input type="email" id="email" name="email" required&gt;</w:t>
      </w:r>
    </w:p>
    <w:p w14:paraId="000002EF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&lt;div class="error-message" id="email-error"&gt;&lt;/div&gt;</w:t>
      </w:r>
    </w:p>
    <w:p w14:paraId="000002F0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&lt;/div&gt;</w:t>
      </w:r>
    </w:p>
    <w:p w14:paraId="000002F1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&lt;div class="form-group"&gt;</w:t>
      </w:r>
    </w:p>
    <w:p w14:paraId="000002F2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&lt;b&gt;  &lt;label for="message"&gt;Описание заказа:&lt;/label&gt; &lt;/b&gt;</w:t>
      </w:r>
    </w:p>
    <w:p w14:paraId="000002F3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&lt;textarea id="message" name="message" rows="4" required&gt;&lt;/textarea&gt;</w:t>
      </w:r>
    </w:p>
    <w:p w14:paraId="000002F4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&lt;div class="error-message" id="message-error"&gt;&lt;/div&gt;</w:t>
      </w:r>
    </w:p>
    <w:p w14:paraId="000002F5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&lt;/div&gt;</w:t>
      </w:r>
    </w:p>
    <w:p w14:paraId="000002F6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&lt;div class="form-group"&gt;</w:t>
      </w:r>
    </w:p>
    <w:p w14:paraId="000002F7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F8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&lt;/head&gt;</w:t>
      </w:r>
    </w:p>
    <w:p w14:paraId="000002F9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&lt;body&gt;</w:t>
      </w:r>
    </w:p>
    <w:p w14:paraId="000002FA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FB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&lt;div class="slider-container"&gt;</w:t>
      </w:r>
    </w:p>
    <w:p w14:paraId="000002FC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2FD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&lt;b&gt; &lt;label for="budgetRange"&gt;Выберите бюджет: &lt;/label&gt; &lt;/b&gt;</w:t>
      </w:r>
    </w:p>
    <w:p w14:paraId="000002FE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&lt;input type="range" id="budgetRange" min="1" max="2500" value="50" oninput="updateValue(this.value)"&gt;</w:t>
      </w:r>
    </w:p>
    <w:p w14:paraId="000002FF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&lt;div class="output-value" id="output"&gt;50$&lt;/div&gt;</w:t>
      </w:r>
    </w:p>
    <w:p w14:paraId="00000300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&lt;/div&gt;</w:t>
      </w:r>
    </w:p>
    <w:p w14:paraId="00000301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302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&lt;script&gt;</w:t>
      </w:r>
    </w:p>
    <w:p w14:paraId="00000303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// Функция для обновления отображаемого значения</w:t>
      </w:r>
    </w:p>
    <w:p w14:paraId="00000304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function updateValue(value) {</w:t>
      </w:r>
    </w:p>
    <w:p w14:paraId="00000305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document.getElementById('output').textContent = value + '$';</w:t>
      </w:r>
    </w:p>
    <w:p w14:paraId="00000306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}</w:t>
      </w:r>
    </w:p>
    <w:p w14:paraId="00000307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&lt;/script&gt;</w:t>
      </w:r>
    </w:p>
    <w:p w14:paraId="00000308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&lt;div class="error-message" id="budget-error"&gt;&lt;/div&gt;</w:t>
      </w:r>
    </w:p>
    <w:p w14:paraId="00000309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&lt;/div&gt;</w:t>
      </w:r>
    </w:p>
    <w:p w14:paraId="0000030A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30B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30C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&lt;div class="form-group"&gt;</w:t>
      </w:r>
    </w:p>
    <w:p w14:paraId="0000030D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    &lt;b&gt; &lt;label&gt;Полигональность модели:&lt;/label&gt; &lt;/b&gt;</w:t>
      </w:r>
    </w:p>
    <w:p w14:paraId="0000030E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    &lt;div&gt;</w:t>
      </w:r>
    </w:p>
    <w:p w14:paraId="0000030F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        &lt;label&gt;</w:t>
      </w:r>
    </w:p>
    <w:p w14:paraId="00000310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            &lt;input type="radio" name="polygon" value="high" required&gt; Высокополигональная</w:t>
      </w:r>
    </w:p>
    <w:p w14:paraId="00000311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        &lt;/label&gt;</w:t>
      </w:r>
    </w:p>
    <w:p w14:paraId="00000312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        &lt;label&gt;</w:t>
      </w:r>
    </w:p>
    <w:p w14:paraId="00000313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            &lt;input type="radio" name="polygon" value="average" required&gt; Среднеполигональная</w:t>
      </w:r>
    </w:p>
    <w:p w14:paraId="00000314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        &lt;/label&gt;</w:t>
      </w:r>
    </w:p>
    <w:p w14:paraId="00000315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        &lt;label&gt;</w:t>
      </w:r>
    </w:p>
    <w:p w14:paraId="00000316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            &lt;input type="radio" name="polygon" value="low"&gt; Низкополигональная</w:t>
      </w:r>
    </w:p>
    <w:p w14:paraId="00000317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        &lt;/label&gt;</w:t>
      </w:r>
    </w:p>
    <w:p w14:paraId="00000318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    &lt;/div&gt;</w:t>
      </w:r>
    </w:p>
    <w:p w14:paraId="00000319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    &lt;div class="error-message" id="polygon-error"&gt;&lt;/div&gt;</w:t>
      </w:r>
    </w:p>
    <w:p w14:paraId="0000031A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&lt;/div&gt;</w:t>
      </w:r>
    </w:p>
    <w:p w14:paraId="0000031B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31C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31D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&lt;div class="form-group"&gt;</w:t>
      </w:r>
    </w:p>
    <w:p w14:paraId="0000031E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&lt;b&gt;  &lt;label for="model-type"&gt;Тип модели:&lt;/label&gt; &lt;/b&gt;</w:t>
      </w:r>
    </w:p>
    <w:p w14:paraId="0000031F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&lt;select id="model-type" name="model-type" required&gt;</w:t>
      </w:r>
    </w:p>
    <w:p w14:paraId="00000320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&lt;option value=""&gt;Выберите тип модели&lt;/option&gt;</w:t>
      </w:r>
    </w:p>
    <w:p w14:paraId="00000321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&lt;option value="interior"&gt;Интерьерная модель&lt;/option&gt;</w:t>
      </w:r>
    </w:p>
    <w:p w14:paraId="00000322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&lt;option value="3d-print"&gt;Модель для 3D печати&lt;/option&gt;</w:t>
      </w:r>
    </w:p>
    <w:p w14:paraId="00000323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    &lt;option value="game"&gt;Модель для игры&lt;/option&gt;</w:t>
      </w:r>
    </w:p>
    <w:p w14:paraId="00000324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&lt;/select&gt;</w:t>
      </w:r>
    </w:p>
    <w:p w14:paraId="00000325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&lt;div class="error-message" id="model-type-error"&gt;&lt;/div&gt;</w:t>
      </w:r>
    </w:p>
    <w:p w14:paraId="00000326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&lt;/div&gt;</w:t>
      </w:r>
    </w:p>
    <w:p w14:paraId="00000327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328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&lt;/head&gt;</w:t>
      </w:r>
    </w:p>
    <w:p w14:paraId="00000329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&lt;body&gt;</w:t>
      </w:r>
    </w:p>
    <w:p w14:paraId="0000032A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&lt;div class="form-group"&gt;</w:t>
      </w:r>
    </w:p>
    <w:p w14:paraId="0000032B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&lt;button type="submit" class="color-button" onclick="changeColor()"&gt;Отправить&lt;/button&gt;</w:t>
      </w:r>
    </w:p>
    <w:p w14:paraId="0000032C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&lt;/div&gt;</w:t>
      </w:r>
    </w:p>
    <w:p w14:paraId="0000032D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p w14:paraId="0000032E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&lt;/body&gt;</w:t>
      </w:r>
    </w:p>
    <w:p w14:paraId="0000032F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&lt;/section&gt;</w:t>
      </w:r>
    </w:p>
    <w:p w14:paraId="00000330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&lt;section id="contact"&gt;</w:t>
      </w:r>
    </w:p>
    <w:p w14:paraId="00000331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&lt;h2&gt;Связаться с нами&lt;/h2&gt;</w:t>
      </w:r>
    </w:p>
    <w:p w14:paraId="00000332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    &lt;p&gt;Если у вас есть какие-либо вопросы, не стесняйтесь обращаться к нам по &lt;a href="mailto:haastamusicorum@gmail.com"&gt;электронной почте&lt;/a&gt; или в &lt;a href="https://web.telegram.org/a/#1684074587"&gt;Telegram &lt;/a&gt;&lt;/p&gt;</w:t>
      </w:r>
    </w:p>
    <w:p w14:paraId="00000333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&lt;/section&gt;</w:t>
      </w:r>
    </w:p>
    <w:p w14:paraId="00000334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&lt;/main&gt;</w:t>
      </w:r>
    </w:p>
    <w:p w14:paraId="00000335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&lt;footer&gt;</w:t>
      </w:r>
    </w:p>
    <w:p w14:paraId="00000336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    &lt;p&gt;&amp;copy; 2024 3D Models Order. Все права защищены.&lt;/p&gt;</w:t>
      </w:r>
    </w:p>
    <w:p w14:paraId="00000337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&lt;/footer&gt;</w:t>
      </w:r>
    </w:p>
    <w:p w14:paraId="00000338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  <w:t xml:space="preserve">    &lt;script src="scripts.js"&gt;&lt;/script&gt;</w:t>
      </w:r>
    </w:p>
    <w:p w14:paraId="00000339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&lt;/body&gt;</w:t>
      </w:r>
    </w:p>
    <w:p w14:paraId="0000033A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</w:pPr>
      <w:r>
        <w:rPr>
          <w:rFonts w:ascii="Times New Roman" w:cs="Times New Roman" w:hAnsi="Times New Roman"/>
          <w:b w:val="off"/>
          <w:bCs w:val="off"/>
          <w:sz w:val="21"/>
          <w:szCs w:val="21"/>
          <w:lang w:val="en-US"/>
        </w:rPr>
        <w:t>&lt;/html&gt;</w:t>
      </w:r>
    </w:p>
    <w:p w14:paraId="0000033B">
      <w:pPr>
        <w:spacing w:line="284" w:lineRule="atLeast"/>
        <w:rPr>
          <w:rFonts w:ascii="Times New Roman" w:cs="Times New Roman" w:hAnsi="Times New Roman"/>
          <w:b w:val="off"/>
          <w:bCs w:val="off"/>
          <w:sz w:val="21"/>
          <w:szCs w:val="21"/>
          <w:lang w:val="ru-RU"/>
        </w:rPr>
      </w:pPr>
    </w:p>
    <w:sectPr>
      <w:pgSz w:w="11906" w:h="16838"/>
      <w:pgMar w:top="1134" w:right="850" w:bottom="1134" w:left="1701" w:header="708" w:footer="1111" w:gutter="0"/>
      <w:cols w:space="70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aink="http://schemas.microsoft.com/office/drawing/2016/ink" xmlns:dgm="http://schemas.openxmlformats.org/drawingml/2006/diagram">
  <w:endnote w:type="separator" w:id="0">
    <w:p w14:paraId="00000003">
      <w:r>
        <w:rPr/>
        <w:separator/>
      </w:r>
    </w:p>
  </w:endnote>
  <w:endnote w:type="continuationSeparator" w:id="1">
    <w:p w14:paraId="00000004">
      <w:r>
        <w:rPr/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00000000" w:csb1="00000000"/>
  </w:font>
  <w:font w:name="Times New Roman">
    <w:panose1 w:val="02020603050405020304"/>
    <w:charset w:val="cc"/>
    <w:family w:val="roman"/>
    <w:pitch w:val="variable"/>
    <w:sig w:usb0="00000000" w:usb1="00000000" w:usb2="00000009" w:usb3="00000000" w:csb0="000001ff" w:csb1="00000000"/>
  </w:font>
  <w:font w:name="Courier New">
    <w:panose1 w:val="02070309020205020404"/>
    <w:charset w:val="cc"/>
    <w:family w:val="modern"/>
    <w:pitch w:val="fixed"/>
    <w:sig w:usb0="00000000" w:usb1="00000000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00000000" w:csb1="00000000"/>
  </w:font>
  <w:font w:name="Calibri">
    <w:panose1 w:val="020f0502020204030204"/>
    <w:charset w:val="cc"/>
    <w:family w:val="swiss"/>
    <w:pitch w:val="variable"/>
    <w:sig w:usb0="00000000" w:usb1="4000acff" w:usb2="00000009" w:usb3="00000000" w:csb0="0000019f" w:csb1="00000000"/>
  </w:font>
  <w:font w:name="Calibri Light">
    <w:altName w:val="Arial"/>
    <w:charset w:val="cc"/>
    <w:family w:val="swiss"/>
    <w:pitch w:val="variable"/>
    <w:sig w:usb0="00000000" w:usb1="00000000" w:usb2="00000009" w:usb3="00000000" w:csb0="000001ff" w:csb1="00000000"/>
  </w:font>
  <w:font w:name="ISOCPEUR">
    <w:altName w:val="Arial"/>
    <w:charset w:val="cc"/>
    <w:family w:val="swiss"/>
    <w:pitch w:val="variable"/>
    <w:sig w:usb0="00000001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00000000" w:usb1="00000000" w:usb2="00000029" w:usb3="00000000" w:csb0="000101f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Arial Unicode MS">
    <w:panose1 w:val="020b0604020202020204"/>
    <w:charset w:val="80"/>
    <w:family w:val="swiss"/>
    <w:pitch w:val="variable"/>
    <w:sig w:usb0="00000000" w:usb1="00000000" w:usb2="0000003f" w:usb3="00000000" w:csb0="003f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Verdana">
    <w:panose1 w:val="020b0604030504040204"/>
    <w:charset w:val="00"/>
    <w:family w:val="roman"/>
    <w:pitch w:val="variable"/>
    <w:sig w:usb0="a10006ff" w:usb1="4000205b" w:usb2="00000010" w:usb3="00000000" w:csb0="0000019f" w:csb1="00000000"/>
  </w:font>
  <w:font w:name="Helvetica Neue">
    <w:charset w:val="00"/>
    <w:family w:val="swiss"/>
    <w:pitch w:val="variable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aink="http://schemas.microsoft.com/office/drawing/2016/ink" xmlns:dgm="http://schemas.openxmlformats.org/drawingml/2006/diagram">
  <w:p w14:paraId="0000033F">
    <w:pPr>
      <w:pStyle w:val="Footer"/>
      <w:rPr/>
    </w:pPr>
    <w:r>
      <w:rPr>
        <w:i/>
        <w:sz w:val="28"/>
        <w:szCs w:val="28"/>
        <w:lang w:eastAsia="ru-RU"/>
      </w:rPr>
      <mc:AlternateContent>
        <mc:Choice Requires="wpg">
          <w:drawing xmlns:mc="http://schemas.openxmlformats.org/markup-compatibility/2006">
            <wp:anchor allowOverlap="1" behindDoc="0" distT="0" distB="0" distL="114300" distR="114300" layoutInCell="1" locked="0" relativeHeight="251661312" simplePos="0">
              <wp:simplePos x="0" y="0"/>
              <wp:positionH relativeFrom="page">
                <wp:posOffset>723900</wp:posOffset>
              </wp:positionH>
              <wp:positionV relativeFrom="page">
                <wp:posOffset>427355</wp:posOffset>
              </wp:positionV>
              <wp:extent cx="6588760" cy="9744075"/>
              <wp:effectExtent l="0" t="0" r="25400" b="25400"/>
              <wp:wrapNone/>
              <wp:docPr id="160" name="Group 1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Pr id="152" name="Group 12"/>
                    <wpg:cNvGrpSpPr/>
                    <wpg:grpSpPr bwMode="auto">
                      <a:xfrm>
                        <a:off x="0" y="0"/>
                        <a:ext cx="6588760" cy="9744075"/>
                        <a:chOff x="0" y="0"/>
                        <a:chExt cx="20000" cy="20000"/>
                      </a:xfrm>
                    </wpg:grpSpPr>
                    <wps:wsp>
                      <wps:cNvPr id="2" name=""/>
                      <wps:cNvSpPr>
                        <a:spLocks noChangeArrowheads="1"/>
                      </wps:cNvSpPr>
                      <wps:spPr>
                        <a:xfrm>
                          <a:off x="0" y="0"/>
                          <a:ext cx="20000" cy="20000"/>
                        </a:xfrm>
                        <a:prstGeom prst="rect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miter lim="800000"/>
                        </a:ln>
                      </wps:spPr>
                      <wps:bodyPr vert="horz" wrap="square" lIns="91440" tIns="45720" rIns="91440" bIns="45720" anchor="t" upright="1">
                        <a:noAutofit/>
                      </wps:bodyPr>
                    </wps:wsp>
                    <wps:wsp>
                      <wps:cNvPr id="3" name=""/>
                      <wps:cNvCnPr>
                        <a:cxnSpLocks noChangeShapeType="1"/>
                      </wps:cNvCnPr>
                      <wps:spPr>
                        <a:xfrm>
                          <a:off x="993" y="17183"/>
                          <a:ext cx="2" cy="1038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4" name=""/>
                      <wps:cNvCnPr>
                        <a:cxnSpLocks noChangeShapeType="1"/>
                      </wps:cNvCnPr>
                      <wps:spPr>
                        <a:xfrm>
                          <a:off x="10" y="17173"/>
                          <a:ext cx="19967" cy="1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5" name=""/>
                      <wps:cNvCnPr>
                        <a:cxnSpLocks noChangeShapeType="1"/>
                      </wps:cNvCnPr>
                      <wps:spPr>
                        <a:xfrm>
                          <a:off x="2186" y="17192"/>
                          <a:ext cx="2" cy="2797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6" name=""/>
                      <wps:cNvCnPr>
                        <a:cxnSpLocks noChangeShapeType="1"/>
                      </wps:cNvCnPr>
                      <wps:spPr>
                        <a:xfrm>
                          <a:off x="4919" y="17192"/>
                          <a:ext cx="2" cy="2797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7" name=""/>
                      <wps:cNvCnPr>
                        <a:cxnSpLocks noChangeShapeType="1"/>
                      </wps:cNvCnPr>
                      <wps:spPr>
                        <a:xfrm>
                          <a:off x="6557" y="17192"/>
                          <a:ext cx="2" cy="2797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8" name=""/>
                      <wps:cNvCnPr>
                        <a:cxnSpLocks noChangeShapeType="1"/>
                      </wps:cNvCnPr>
                      <wps:spPr>
                        <a:xfrm>
                          <a:off x="7650" y="17183"/>
                          <a:ext cx="2" cy="2796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9" name=""/>
                      <wps:cNvCnPr>
                        <a:cxnSpLocks noChangeShapeType="1"/>
                      </wps:cNvCnPr>
                      <wps:spPr>
                        <a:xfrm>
                          <a:off x="15848" y="18239"/>
                          <a:ext cx="4" cy="693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10" name=""/>
                      <wps:cNvCnPr>
                        <a:cxnSpLocks noChangeShapeType="1"/>
                      </wps:cNvCnPr>
                      <wps:spPr>
                        <a:xfrm>
                          <a:off x="10" y="19293"/>
                          <a:ext cx="7621" cy="2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11" name=""/>
                      <wps:cNvCnPr>
                        <a:cxnSpLocks noChangeShapeType="1"/>
                      </wps:cNvCnPr>
                      <wps:spPr>
                        <a:xfrm>
                          <a:off x="10" y="19646"/>
                          <a:ext cx="7621" cy="1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12" name=""/>
                      <wps:cNvSpPr>
                        <a:spLocks noChangeArrowheads="1"/>
                      </wps:cNvSpPr>
                      <wps:spPr>
                        <a:xfrm>
                          <a:off x="54" y="17912"/>
                          <a:ext cx="883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 id="0">
                        <w:txbxContent>
                          <w:p w14:paraId="00000340">
                            <w:pPr>
                              <w:pStyle w:val="Чертежный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Изм.</w:t>
                            </w:r>
                          </w:p>
                        </w:txbxContent>
                      </wps:txbx>
                      <wps:bodyPr vert="horz" wrap="square" lIns="12700" tIns="12700" rIns="12700" bIns="12700" anchor="t" upright="1">
                        <a:noAutofit/>
                      </wps:bodyPr>
                    </wps:wsp>
                    <wps:wsp>
                      <wps:cNvPr id="13" name=""/>
                      <wps:cNvSpPr>
                        <a:spLocks noChangeArrowheads="1"/>
                      </wps:cNvSpPr>
                      <wps:spPr>
                        <a:xfrm>
                          <a:off x="1051" y="17912"/>
                          <a:ext cx="1100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 id="1">
                        <w:txbxContent>
                          <w:p w14:paraId="00000341">
                            <w:pPr>
                              <w:pStyle w:val="Чертежный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Лист</w:t>
                            </w:r>
                          </w:p>
                        </w:txbxContent>
                      </wps:txbx>
                      <wps:bodyPr vert="horz" wrap="square" lIns="12700" tIns="12700" rIns="12700" bIns="12700" anchor="t" upright="1">
                        <a:noAutofit/>
                      </wps:bodyPr>
                    </wps:wsp>
                    <wps:wsp>
                      <wps:cNvPr id="14" name=""/>
                      <wps:cNvSpPr>
                        <a:spLocks noChangeArrowheads="1"/>
                      </wps:cNvSpPr>
                      <wps:spPr>
                        <a:xfrm>
                          <a:off x="2267" y="17912"/>
                          <a:ext cx="2573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 id="2">
                        <w:txbxContent>
                          <w:p w14:paraId="00000342">
                            <w:pPr>
                              <w:pStyle w:val="Чертежный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№ докум.</w:t>
                            </w:r>
                          </w:p>
                        </w:txbxContent>
                      </wps:txbx>
                      <wps:bodyPr vert="horz" wrap="square" lIns="12700" tIns="12700" rIns="12700" bIns="12700" anchor="t" upright="1">
                        <a:noAutofit/>
                      </wps:bodyPr>
                    </wps:wsp>
                    <wps:wsp>
                      <wps:cNvPr id="15" name=""/>
                      <wps:cNvSpPr>
                        <a:spLocks noChangeArrowheads="1"/>
                      </wps:cNvSpPr>
                      <wps:spPr>
                        <a:xfrm>
                          <a:off x="4983" y="17912"/>
                          <a:ext cx="1534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 id="3">
                        <w:txbxContent>
                          <w:p w14:paraId="00000343">
                            <w:pPr>
                              <w:pStyle w:val="Чертежный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Подпись</w:t>
                            </w:r>
                          </w:p>
                        </w:txbxContent>
                      </wps:txbx>
                      <wps:bodyPr vert="horz" wrap="square" lIns="12700" tIns="12700" rIns="12700" bIns="12700" anchor="t" upright="1">
                        <a:noAutofit/>
                      </wps:bodyPr>
                    </wps:wsp>
                    <wps:wsp>
                      <wps:cNvPr id="16" name=""/>
                      <wps:cNvSpPr>
                        <a:spLocks noChangeArrowheads="1"/>
                      </wps:cNvSpPr>
                      <wps:spPr>
                        <a:xfrm>
                          <a:off x="6604" y="17912"/>
                          <a:ext cx="1000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 id="4">
                        <w:txbxContent>
                          <w:p w14:paraId="00000344">
                            <w:pPr>
                              <w:pStyle w:val="Чертежный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Дата</w:t>
                            </w:r>
                          </w:p>
                        </w:txbxContent>
                      </wps:txbx>
                      <wps:bodyPr vert="horz" wrap="square" lIns="12700" tIns="12700" rIns="12700" bIns="12700" anchor="t" upright="1">
                        <a:noAutofit/>
                      </wps:bodyPr>
                    </wps:wsp>
                    <wps:wsp>
                      <wps:cNvPr id="17" name=""/>
                      <wps:cNvSpPr>
                        <a:spLocks noChangeArrowheads="1"/>
                      </wps:cNvSpPr>
                      <wps:spPr>
                        <a:xfrm>
                          <a:off x="15929" y="18258"/>
                          <a:ext cx="1475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 id="5">
                        <w:txbxContent>
                          <w:p w14:paraId="00000345">
                            <w:pPr>
                              <w:pStyle w:val="Чертежный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Лист</w:t>
                            </w:r>
                          </w:p>
                        </w:txbxContent>
                      </wps:txbx>
                      <wps:bodyPr vert="horz" wrap="square" lIns="12700" tIns="12700" rIns="12700" bIns="12700" anchor="t" upright="1">
                        <a:noAutofit/>
                      </wps:bodyPr>
                    </wps:wsp>
                    <wps:wsp>
                      <wps:cNvPr id="18" name=""/>
                      <wps:cNvSpPr>
                        <a:spLocks noChangeArrowheads="1"/>
                      </wps:cNvSpPr>
                      <wps:spPr>
                        <a:xfrm>
                          <a:off x="15929" y="18623"/>
                          <a:ext cx="1475" cy="3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 id="6">
                        <w:txbxContent>
                          <w:p w14:paraId="00000346">
                            <w:pPr>
                              <w:pStyle w:val="Чертежный"/>
                              <w:jc w:val="center"/>
                              <w:rPr>
                                <w:sz w:val="18"/>
                                <w:szCs w:val="18"/>
                                <w:lang w:val="ru-RU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  <w:lang w:val="ru-RU"/>
                              </w:rPr>
                              <w:t>2</w:t>
                            </w:r>
                          </w:p>
                        </w:txbxContent>
                      </wps:txbx>
                      <wps:bodyPr vert="horz" wrap="square" lIns="12700" tIns="12700" rIns="12700" bIns="12700" anchor="t" upright="1">
                        <a:noAutofit/>
                      </wps:bodyPr>
                    </wps:wsp>
                    <wps:wsp>
                      <wps:cNvPr id="19" name=""/>
                      <wps:cNvSpPr>
                        <a:spLocks noChangeArrowheads="1"/>
                      </wps:cNvSpPr>
                      <wps:spPr>
                        <a:xfrm>
                          <a:off x="7760" y="17481"/>
                          <a:ext cx="12159" cy="47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 id="7">
                        <w:txbxContent>
                          <w:p w14:paraId="00000347">
                            <w:pPr>
                              <w:jc w:val="center"/>
                              <w:rPr/>
                            </w:pPr>
                            <w:r>
                              <w:t>ПР-НГТУ-ИРИТ-ГИС-</w:t>
                            </w:r>
                            <w:r>
                              <w:t>23-ИСТ-4-1</w:t>
                            </w:r>
                            <w:r>
                              <w:t>-№</w:t>
                            </w:r>
                            <w:r>
                              <w:t>2302011 -2024</w:t>
                            </w:r>
                          </w:p>
                          <w:p w14:paraId="00000348"/>
                        </w:txbxContent>
                      </wps:txbx>
                      <wps:bodyPr vert="horz" wrap="square" lIns="12700" tIns="12700" rIns="12700" bIns="12700" anchor="t" upright="1">
                        <a:noAutofit/>
                      </wps:bodyPr>
                    </wps:wsp>
                    <wps:wsp>
                      <wps:cNvPr id="20" name=""/>
                      <wps:cNvCnPr>
                        <a:cxnSpLocks noChangeShapeType="1"/>
                      </wps:cNvCnPr>
                      <wps:spPr>
                        <a:xfrm>
                          <a:off x="12" y="18233"/>
                          <a:ext cx="19967" cy="1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21" name=""/>
                      <wps:cNvCnPr>
                        <a:cxnSpLocks noChangeShapeType="1"/>
                      </wps:cNvCnPr>
                      <wps:spPr>
                        <a:xfrm>
                          <a:off x="25" y="17881"/>
                          <a:ext cx="7621" cy="1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22" name=""/>
                      <wps:cNvCnPr>
                        <a:cxnSpLocks noChangeShapeType="1"/>
                      </wps:cNvCnPr>
                      <wps:spPr>
                        <a:xfrm>
                          <a:off x="10" y="17526"/>
                          <a:ext cx="7621" cy="1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23" name=""/>
                      <wps:cNvCnPr>
                        <a:cxnSpLocks noChangeShapeType="1"/>
                      </wps:cNvCnPr>
                      <wps:spPr>
                        <a:xfrm>
                          <a:off x="10" y="18938"/>
                          <a:ext cx="7621" cy="1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24" name=""/>
                      <wps:cNvCnPr>
                        <a:cxnSpLocks noChangeShapeType="1"/>
                      </wps:cNvCnPr>
                      <wps:spPr>
                        <a:xfrm>
                          <a:off x="10" y="18583"/>
                          <a:ext cx="7621" cy="1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g:grpSp>
                      <wpg:cNvPr id="25" name="Group 36"/>
                      <wpg:cNvGrpSpPr/>
                      <wpg:grpSpPr bwMode="auto">
                        <a:xfrm>
                          <a:off x="39" y="18267"/>
                          <a:ext cx="4801" cy="310"/>
                          <a:chOff x="0" y="0"/>
                          <a:chExt cx="19999" cy="20000"/>
                        </a:xfrm>
                      </wpg:grpSpPr>
                      <wps:wsp>
                        <wps:cNvPr id="26" name=""/>
                        <wps:cNvSpPr>
                          <a:spLocks noChangeArrowheads="1"/>
                        </wps:cNvSpPr>
                        <wps:spPr>
                          <a:xfrm>
                            <a:off x="0" y="0"/>
                            <a:ext cx="8856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 id="8">
                          <w:txbxContent>
                            <w:p w14:paraId="00000349">
                              <w:pPr>
                                <w:pStyle w:val="Чертежный"/>
                                <w:rPr>
                                  <w:sz w:val="18"/>
                                  <w:lang w:val="ru-RU"/>
                                </w:rPr>
                              </w:pPr>
                              <w:r>
                                <w:rPr>
                                  <w:sz w:val="18"/>
                                  <w:lang w:val="ru-RU"/>
                                </w:rPr>
                                <w:t>Провер.</w:t>
                              </w:r>
                            </w:p>
                          </w:txbxContent>
                        </wps:txbx>
                        <wps:bodyPr vert="horz" wrap="square" lIns="12700" tIns="12700" rIns="12700" bIns="12700" anchor="t" upright="1">
                          <a:noAutofit/>
                        </wps:bodyPr>
                      </wps:wsp>
                      <wps:wsp>
                        <wps:cNvPr id="27" name=""/>
                        <wps:cNvSpPr>
                          <a:spLocks noChangeArrowheads="1"/>
                        </wps:cNvSpPr>
                        <wps:spPr>
                          <a:xfrm>
                            <a:off x="9281" y="0"/>
                            <a:ext cx="10718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 id="9">
                          <w:txbxContent>
                            <w:p w14:paraId="0000034A">
                              <w:pPr>
                                <w:pStyle w:val="Чертежный"/>
                                <w:rPr>
                                  <w:rFonts w:ascii="Times New Roman" w:hAnsi="Times New Roman"/>
                                  <w:i w:val="off"/>
                                  <w:iCs/>
                                  <w:sz w:val="18"/>
                                  <w:szCs w:val="18"/>
                                  <w:lang w:val="ru-RU"/>
                                </w:rPr>
                              </w:pPr>
                              <w:r>
                                <w:rPr>
                                  <w:rFonts w:ascii="Times New Roman" w:hAnsi="Times New Roman"/>
                                  <w:i w:val="off"/>
                                  <w:iCs/>
                                  <w:sz w:val="18"/>
                                  <w:szCs w:val="18"/>
                                  <w:lang w:val="ru-RU"/>
                                </w:rPr>
                                <w:t>Филинских А.Д.</w:t>
                              </w:r>
                            </w:p>
                          </w:txbxContent>
                        </wps:txbx>
                        <wps:bodyPr vert="horz" wrap="square" lIns="12700" tIns="12700" rIns="12700" bIns="12700" anchor="t" upright="1">
                          <a:noAutofit/>
                        </wps:bodyPr>
                      </wps:wsp>
                    </wpg:grpSp>
                    <wpg:grpSp>
                      <wpg:cNvPr id="28" name="Group 39"/>
                      <wpg:cNvGrpSpPr/>
                      <wpg:grpSpPr bwMode="auto">
                        <a:xfrm>
                          <a:off x="39" y="18614"/>
                          <a:ext cx="4801" cy="309"/>
                          <a:chOff x="0" y="0"/>
                          <a:chExt cx="19999" cy="20000"/>
                        </a:xfrm>
                      </wpg:grpSpPr>
                      <wps:wsp>
                        <wps:cNvPr id="29" name=""/>
                        <wps:cNvSpPr>
                          <a:spLocks noChangeArrowheads="1"/>
                        </wps:cNvSpPr>
                        <wps:spPr>
                          <a:xfrm>
                            <a:off x="0" y="0"/>
                            <a:ext cx="8856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 id="10">
                          <w:txbxContent>
                            <w:p w14:paraId="0000034B">
                              <w:pPr>
                                <w:pStyle w:val="Чертежный"/>
                                <w:rPr>
                                  <w:sz w:val="18"/>
                                  <w:szCs w:val="18"/>
                                  <w:lang w:val="ru-RU"/>
                                </w:rPr>
                              </w:pPr>
                              <w:r>
                                <w:rPr>
                                  <w:sz w:val="18"/>
                                  <w:szCs w:val="18"/>
                                  <w:lang w:val="ru-RU"/>
                                </w:rPr>
                                <w:t xml:space="preserve">Разраб.            </w:t>
                              </w:r>
                            </w:p>
                            <w:p w14:paraId="0000034C"/>
                          </w:txbxContent>
                        </wps:txbx>
                        <wps:bodyPr vert="horz" wrap="square" lIns="12700" tIns="12700" rIns="12700" bIns="12700" anchor="t" upright="1">
                          <a:noAutofit/>
                        </wps:bodyPr>
                      </wps:wsp>
                      <wps:wsp>
                        <wps:cNvPr id="30" name=""/>
                        <wps:cNvSpPr>
                          <a:spLocks noChangeArrowheads="1"/>
                        </wps:cNvSpPr>
                        <wps:spPr>
                          <a:xfrm>
                            <a:off x="9281" y="0"/>
                            <a:ext cx="10718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 id="11">
                          <w:txbxContent>
                            <w:p w14:paraId="0000034D">
                              <w:pPr>
                                <w:pStyle w:val="Чертежный"/>
                                <w:rPr>
                                  <w:rFonts w:ascii="Times New Roman" w:hAnsi="Times New Roman"/>
                                  <w:i w:val="off"/>
                                  <w:sz w:val="16"/>
                                  <w:szCs w:val="16"/>
                                  <w:lang w:val="ru-RU"/>
                                </w:rPr>
                              </w:pPr>
                              <w:r>
                                <w:rPr>
                                  <w:rFonts w:ascii="Times New Roman" w:hAnsi="Times New Roman"/>
                                  <w:i w:val="off"/>
                                  <w:sz w:val="14"/>
                                  <w:szCs w:val="14"/>
                                  <w:lang w:val="ru-RU"/>
                                </w:rPr>
                                <w:t>Добровольская</w:t>
                              </w:r>
                              <w:r>
                                <w:rPr>
                                  <w:rFonts w:ascii="Times New Roman" w:hAnsi="Times New Roman"/>
                                  <w:i w:val="off"/>
                                  <w:sz w:val="16"/>
                                  <w:szCs w:val="16"/>
                                  <w:lang w:val="ru-RU"/>
                                </w:rPr>
                                <w:t xml:space="preserve"> О.В.</w:t>
                              </w:r>
                            </w:p>
                          </w:txbxContent>
                        </wps:txbx>
                        <wps:bodyPr vert="horz" wrap="square" lIns="12700" tIns="12700" rIns="12700" bIns="12700" anchor="t" upright="1">
                          <a:noAutofit/>
                        </wps:bodyPr>
                      </wps:wsp>
                    </wpg:grpSp>
                    <wpg:grpSp>
                      <wpg:cNvPr id="31" name="Group 42"/>
                      <wpg:cNvGrpSpPr/>
                      <wpg:grpSpPr bwMode="auto">
                        <a:xfrm>
                          <a:off x="39" y="18969"/>
                          <a:ext cx="4801" cy="309"/>
                          <a:chOff x="0" y="0"/>
                          <a:chExt cx="19999" cy="20000"/>
                        </a:xfrm>
                      </wpg:grpSpPr>
                      <wps:wsp>
                        <wps:cNvPr id="32" name=""/>
                        <wps:cNvSpPr>
                          <a:spLocks noChangeArrowheads="1"/>
                        </wps:cNvSpPr>
                        <wps:spPr>
                          <a:xfrm>
                            <a:off x="0" y="0"/>
                            <a:ext cx="8856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 id="12">
                          <w:txbxContent>
                            <w:p w14:paraId="0000034E">
                              <w:pPr>
                                <w:pStyle w:val="Чертежный"/>
                                <w:rPr>
                                  <w:lang w:val="ru-RU"/>
                                </w:rPr>
                              </w:pPr>
                            </w:p>
                            <w:p w14:paraId="0000034F"/>
                          </w:txbxContent>
                        </wps:txbx>
                        <wps:bodyPr vert="horz" wrap="square" lIns="12700" tIns="12700" rIns="12700" bIns="12700" anchor="t" upright="1">
                          <a:noAutofit/>
                        </wps:bodyPr>
                      </wps:wsp>
                      <wps:wsp>
                        <wps:cNvPr id="33" name=""/>
                        <wps:cNvSpPr>
                          <a:spLocks noChangeArrowheads="1"/>
                        </wps:cNvSpPr>
                        <wps:spPr>
                          <a:xfrm>
                            <a:off x="9281" y="0"/>
                            <a:ext cx="10718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 id="13">
                          <w:txbxContent>
                            <w:p w14:paraId="00000350">
                              <w:pPr>
                                <w:pStyle w:val="Чертежный"/>
                                <w:rPr>
                                  <w:sz w:val="18"/>
                                  <w:szCs w:val="18"/>
                                  <w:lang w:val="ru-RU"/>
                                </w:rPr>
                              </w:pPr>
                            </w:p>
                          </w:txbxContent>
                        </wps:txbx>
                        <wps:bodyPr vert="horz" wrap="square" lIns="12700" tIns="12700" rIns="12700" bIns="12700" anchor="t" upright="1">
                          <a:noAutofit/>
                        </wps:bodyPr>
                      </wps:wsp>
                    </wpg:grpSp>
                    <wpg:grpSp>
                      <wpg:cNvPr id="34" name="Group 45"/>
                      <wpg:cNvGrpSpPr/>
                      <wpg:grpSpPr bwMode="auto">
                        <a:xfrm>
                          <a:off x="39" y="19314"/>
                          <a:ext cx="4801" cy="310"/>
                          <a:chOff x="0" y="0"/>
                          <a:chExt cx="19999" cy="20000"/>
                        </a:xfrm>
                      </wpg:grpSpPr>
                      <wps:wsp>
                        <wps:cNvPr id="35" name=""/>
                        <wps:cNvSpPr>
                          <a:spLocks noChangeArrowheads="1"/>
                        </wps:cNvSpPr>
                        <wps:spPr>
                          <a:xfrm>
                            <a:off x="0" y="0"/>
                            <a:ext cx="8856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 id="14">
                          <w:txbxContent>
                            <w:p w14:paraId="00000351"/>
                          </w:txbxContent>
                        </wps:txbx>
                        <wps:bodyPr vert="horz" wrap="square" lIns="12700" tIns="12700" rIns="12700" bIns="12700" anchor="t" upright="1">
                          <a:noAutofit/>
                        </wps:bodyPr>
                      </wps:wsp>
                      <wps:wsp>
                        <wps:cNvPr id="36" name=""/>
                        <wps:cNvSpPr>
                          <a:spLocks noChangeArrowheads="1"/>
                        </wps:cNvSpPr>
                        <wps:spPr>
                          <a:xfrm>
                            <a:off x="9281" y="0"/>
                            <a:ext cx="10718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 id="15">
                          <w:txbxContent>
                            <w:p w14:paraId="00000352"/>
                          </w:txbxContent>
                        </wps:txbx>
                        <wps:bodyPr vert="horz" wrap="square" lIns="12700" tIns="12700" rIns="12700" bIns="12700" anchor="t" upright="1">
                          <a:noAutofit/>
                        </wps:bodyPr>
                      </wps:wsp>
                    </wpg:grpSp>
                    <wpg:grpSp>
                      <wpg:cNvPr id="37" name="Group 48"/>
                      <wpg:cNvGrpSpPr/>
                      <wpg:grpSpPr bwMode="auto">
                        <a:xfrm>
                          <a:off x="39" y="19660"/>
                          <a:ext cx="4801" cy="309"/>
                          <a:chOff x="0" y="0"/>
                          <a:chExt cx="19999" cy="20000"/>
                        </a:xfrm>
                      </wpg:grpSpPr>
                      <wps:wsp>
                        <wps:cNvPr id="38" name=""/>
                        <wps:cNvSpPr>
                          <a:spLocks noChangeArrowheads="1"/>
                        </wps:cNvSpPr>
                        <wps:spPr>
                          <a:xfrm>
                            <a:off x="0" y="0"/>
                            <a:ext cx="8856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 id="16">
                          <w:txbxContent>
                            <w:p w14:paraId="00000353">
                              <w:pPr>
                                <w:pStyle w:val="Чертежный"/>
                                <w:rPr>
                                  <w:sz w:val="18"/>
                                </w:rPr>
                              </w:pPr>
                              <w:r>
                                <w:rPr>
                                  <w:sz w:val="1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vert="horz" wrap="square" lIns="12700" tIns="12700" rIns="12700" bIns="12700" anchor="t" upright="1">
                          <a:noAutofit/>
                        </wps:bodyPr>
                      </wps:wsp>
                      <wps:wsp>
                        <wps:cNvPr id="39" name=""/>
                        <wps:cNvSpPr>
                          <a:spLocks noChangeArrowheads="1"/>
                        </wps:cNvSpPr>
                        <wps:spPr>
                          <a:xfrm>
                            <a:off x="9281" y="0"/>
                            <a:ext cx="10718" cy="2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 id="17">
                          <w:txbxContent>
                            <w:p w14:paraId="00000354"/>
                          </w:txbxContent>
                        </wps:txbx>
                        <wps:bodyPr vert="horz" wrap="square" lIns="12700" tIns="12700" rIns="12700" bIns="12700" anchor="t" upright="1">
                          <a:noAutofit/>
                        </wps:bodyPr>
                      </wps:wsp>
                    </wpg:grpSp>
                    <wps:wsp>
                      <wps:cNvPr id="40" name=""/>
                      <wps:cNvCnPr>
                        <a:cxnSpLocks noChangeShapeType="1"/>
                      </wps:cNvCnPr>
                      <wps:spPr>
                        <a:xfrm>
                          <a:off x="14208" y="18239"/>
                          <a:ext cx="2" cy="174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41" name=""/>
                      <wps:cNvSpPr>
                        <a:spLocks noChangeArrowheads="1"/>
                      </wps:cNvSpPr>
                      <wps:spPr>
                        <a:xfrm>
                          <a:off x="7787" y="18267"/>
                          <a:ext cx="6292" cy="173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 id="18">
                        <w:txbxContent>
                          <w:p w14:paraId="00000355">
                            <w:pPr>
                              <w:pStyle w:val="Чертежный"/>
                              <w:spacing w:before="240" w:line="276" w:lineRule="auto"/>
                              <w:rPr>
                                <w:rFonts w:ascii="Times New Roman" w:hAnsi="Times New Roman"/>
                                <w:i w:val="off"/>
                                <w:sz w:val="22"/>
                                <w:szCs w:val="22"/>
                                <w:lang w:val="ru-RU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i w:val="off"/>
                                <w:sz w:val="22"/>
                                <w:szCs w:val="22"/>
                                <w:lang w:val="ru-RU"/>
                              </w:rPr>
                              <w:t>Сайт по продаже 3</w:t>
                            </w:r>
                            <w:r>
                              <w:rPr>
                                <w:rFonts w:ascii="Times New Roman" w:hAnsi="Times New Roman"/>
                                <w:i w:val="off"/>
                                <w:sz w:val="22"/>
                                <w:szCs w:val="22"/>
                                <w:lang w:val="en-US"/>
                              </w:rPr>
                              <w:t>D</w:t>
                            </w:r>
                            <w:r>
                              <w:rPr>
                                <w:rFonts w:ascii="Times New Roman" w:hAnsi="Times New Roman"/>
                                <w:i w:val="off"/>
                                <w:sz w:val="22"/>
                                <w:szCs w:val="22"/>
                                <w:lang w:val="ru-RU"/>
                              </w:rPr>
                              <w:t xml:space="preserve">-моделей с формой и </w:t>
                            </w:r>
                            <w:r>
                              <w:rPr>
                                <w:rFonts w:ascii="Times New Roman" w:hAnsi="Times New Roman"/>
                                <w:i w:val="off"/>
                                <w:sz w:val="22"/>
                                <w:szCs w:val="22"/>
                                <w:lang w:val="ru-RU"/>
                              </w:rPr>
                              <w:t>валидацией</w:t>
                            </w:r>
                            <w:r>
                              <w:rPr>
                                <w:rFonts w:ascii="Times New Roman" w:hAnsi="Times New Roman"/>
                                <w:i w:val="off"/>
                                <w:sz w:val="22"/>
                                <w:szCs w:val="22"/>
                                <w:lang w:val="ru-RU"/>
                              </w:rPr>
                              <w:t xml:space="preserve"> полей</w:t>
                            </w:r>
                          </w:p>
                        </w:txbxContent>
                      </wps:txbx>
                      <wps:bodyPr vert="horz" wrap="square" lIns="12700" tIns="12700" rIns="12700" bIns="12700" anchor="t" upright="1">
                        <a:noAutofit/>
                      </wps:bodyPr>
                    </wps:wsp>
                    <wps:wsp>
                      <wps:cNvPr id="42" name=""/>
                      <wps:cNvCnPr>
                        <a:cxnSpLocks noChangeShapeType="1"/>
                      </wps:cNvCnPr>
                      <wps:spPr>
                        <a:xfrm>
                          <a:off x="14221" y="18587"/>
                          <a:ext cx="5769" cy="1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43" name=""/>
                      <wps:cNvCnPr>
                        <a:cxnSpLocks noChangeShapeType="1"/>
                      </wps:cNvCnPr>
                      <wps:spPr>
                        <a:xfrm>
                          <a:off x="14219" y="18939"/>
                          <a:ext cx="5769" cy="2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44" name=""/>
                      <wps:cNvCnPr>
                        <a:cxnSpLocks noChangeShapeType="1"/>
                      </wps:cNvCnPr>
                      <wps:spPr>
                        <a:xfrm>
                          <a:off x="17487" y="18239"/>
                          <a:ext cx="3" cy="693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45" name=""/>
                      <wps:cNvSpPr>
                        <a:spLocks noChangeArrowheads="1"/>
                      </wps:cNvSpPr>
                      <wps:spPr>
                        <a:xfrm>
                          <a:off x="14295" y="18258"/>
                          <a:ext cx="1474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 id="19">
                        <w:txbxContent>
                          <w:p w14:paraId="00000356">
                            <w:pPr>
                              <w:pStyle w:val="Чертежный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Лит.</w:t>
                            </w:r>
                          </w:p>
                        </w:txbxContent>
                      </wps:txbx>
                      <wps:bodyPr vert="horz" wrap="square" lIns="12700" tIns="12700" rIns="12700" bIns="12700" anchor="t" upright="1">
                        <a:noAutofit/>
                      </wps:bodyPr>
                    </wps:wsp>
                    <wps:wsp>
                      <wps:cNvPr id="46" name=""/>
                      <wps:cNvSpPr>
                        <a:spLocks noChangeArrowheads="1"/>
                      </wps:cNvSpPr>
                      <wps:spPr>
                        <a:xfrm>
                          <a:off x="17577" y="18258"/>
                          <a:ext cx="2327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 id="20">
                        <w:txbxContent>
                          <w:p w14:paraId="00000357">
                            <w:pPr>
                              <w:pStyle w:val="Чертежный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Листов</w:t>
                            </w:r>
                          </w:p>
                        </w:txbxContent>
                      </wps:txbx>
                      <wps:bodyPr vert="horz" wrap="square" lIns="12700" tIns="12700" rIns="12700" bIns="12700" anchor="t" upright="1">
                        <a:noAutofit/>
                      </wps:bodyPr>
                    </wps:wsp>
                    <wps:wsp>
                      <wps:cNvPr id="47" name=""/>
                      <wps:cNvSpPr>
                        <a:spLocks noChangeArrowheads="1"/>
                      </wps:cNvSpPr>
                      <wps:spPr>
                        <a:xfrm>
                          <a:off x="17591" y="18613"/>
                          <a:ext cx="2326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 id="21">
                        <w:txbxContent>
                          <w:p w14:paraId="00000358">
                            <w:pPr>
                              <w:pStyle w:val="Чертежный"/>
                              <w:jc w:val="center"/>
                              <w:rPr>
                                <w:sz w:val="18"/>
                                <w:szCs w:val="18"/>
                                <w:lang w:val="ru-RU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  <w:lang w:val="ru-RU"/>
                              </w:rPr>
                              <w:t>5</w:t>
                            </w:r>
                          </w:p>
                          <w:p w14:paraId="00000359">
                            <w:pPr>
                              <w:pStyle w:val="Чертежный"/>
                              <w:rPr>
                                <w:sz w:val="18"/>
                                <w:szCs w:val="18"/>
                                <w:lang w:val="ru-RU"/>
                              </w:rPr>
                            </w:pPr>
                          </w:p>
                        </w:txbxContent>
                      </wps:txbx>
                      <wps:bodyPr vert="horz" wrap="square" lIns="12700" tIns="12700" rIns="12700" bIns="12700" anchor="t" upright="1">
                        <a:noAutofit/>
                      </wps:bodyPr>
                    </wps:wsp>
                    <wps:wsp>
                      <wps:cNvPr id="48" name=""/>
                      <wps:cNvCnPr>
                        <a:cxnSpLocks noChangeShapeType="1"/>
                      </wps:cNvCnPr>
                      <wps:spPr>
                        <a:xfrm>
                          <a:off x="14755" y="18594"/>
                          <a:ext cx="2" cy="338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49" name=""/>
                      <wps:cNvCnPr>
                        <a:cxnSpLocks noChangeShapeType="1"/>
                      </wps:cNvCnPr>
                      <wps:spPr>
                        <a:xfrm>
                          <a:off x="15301" y="18595"/>
                          <a:ext cx="2" cy="338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50" name=""/>
                      <wps:cNvSpPr>
                        <a:spLocks noChangeArrowheads="1"/>
                      </wps:cNvSpPr>
                      <wps:spPr>
                        <a:xfrm>
                          <a:off x="14295" y="19221"/>
                          <a:ext cx="5609" cy="4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 id="22">
                        <w:txbxContent>
                          <w:p w14:paraId="0000035A">
                            <w:pPr>
                              <w:jc w:val="center"/>
                              <w:rPr/>
                            </w:pPr>
                            <w:r>
                              <w:t>ГИС-</w:t>
                            </w:r>
                            <w:r>
                              <w:t>23-ИСТ-4-1</w:t>
                            </w:r>
                          </w:p>
                        </w:txbxContent>
                      </wps:txbx>
                      <wps:bodyPr vert="horz" wrap="square" lIns="12700" tIns="12700" rIns="12700" bIns="12700" anchor="t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id="D10ABB7F-A28E-7FC1-EBF716D53ACB" coordsize="6588760,9744075" style="position:absolute;width:518.8pt;height:767.25pt;mso-width-percent:0;mso-width-relative:page;mso-height-percent:0;mso-height-relative:page;margin-top:33.65pt;margin-left:57pt;mso-wrap-distance-left:9pt;mso-wrap-distance-right:9pt;mso-wrap-distance-top:0pt;mso-wrap-distance-bottom:0pt;mso-position-horizontal-relative:page;mso-position-vertical-relative:page;rotation:0.000000;z-index:251661312;">
              <v:shape id="0EED0236-9F3F-0D66-FDE0FDE83FDC" coordsize="21600,21600" style="width:20000;height:20000;left:0;top:0;rotation:0.000000;" strokecolor="#000000" strokeweight="2pt" o:spt="1" path="m0,0 l0,21600 r21600,0 l21600,0 x e">
                <v:stroke/>
                <o:lock/>
              </v:shape>
              <v:shape id="3B62FC45-BC13-9117-97C8FEA55106" coordsize="21600,21600" style="width:127000;height:127000;left:0;top:0;margin-top:0;margin-left:0;rotation:0.000000;" strokecolor="#000000" strokeweight="2pt" o:spt="32" o:oned="t" path="m0,0 l21600,21600 e">
                <v:stroke/>
                <o:lock/>
              </v:shape>
              <v:shape id="612AE1A1-A456-CADF-6A7AF00DDCB7" coordsize="21600,21600" style="width:127000;height:127000;left:0;top:0;margin-top:0;margin-left:0;rotation:0.000000;" strokecolor="#000000" strokeweight="2pt" o:spt="32" o:oned="t" path="m0,0 l21600,21600 e">
                <v:stroke/>
                <o:lock/>
              </v:shape>
              <v:shape id="0C3EEB7F-E97A-3E45-0401443F40F5" coordsize="21600,21600" style="width:127000;height:127000;left:0;top:0;margin-top:0;margin-left:0;rotation:0.000000;" strokecolor="#000000" strokeweight="2pt" o:spt="32" o:oned="t" path="m0,0 l21600,21600 e">
                <v:stroke/>
                <o:lock/>
              </v:shape>
              <v:shape id="983CBA1B-E546-52C7-0F497C46B952" coordsize="21600,21600" style="width:127000;height:127000;left:0;top:0;margin-top:0;margin-left:0;rotation:0.000000;" strokecolor="#000000" strokeweight="2pt" o:spt="32" o:oned="t" path="m0,0 l21600,21600 e">
                <v:stroke/>
                <o:lock/>
              </v:shape>
              <v:shape id="2521E8D2-6FDA-1AB3-F3A9861383A1" coordsize="21600,21600" style="width:127000;height:127000;left:0;top:0;margin-top:0;margin-left:0;rotation:0.000000;" strokecolor="#000000" strokeweight="2pt" o:spt="32" o:oned="t" path="m0,0 l21600,21600 e">
                <v:stroke/>
                <o:lock/>
              </v:shape>
              <v:shape id="19B0B3EC-1C05-176A-C4C0DCDA1D23" coordsize="21600,21600" style="width:127000;height:127000;left:0;top:0;margin-top:0;margin-left:0;rotation:0.000000;" strokecolor="#000000" strokeweight="2pt" o:spt="32" o:oned="t" path="m0,0 l21600,21600 e">
                <v:stroke/>
                <o:lock/>
              </v:shape>
              <v:shape id="1D8378B8-7DF8-D134-D1810A7A3927" coordsize="21600,21600" style="width:127000;height:127000;left:0;top:0;margin-top:0;margin-left:0;rotation:0.000000;" strokecolor="#000000" strokeweight="2pt" o:spt="32" o:oned="t" path="m0,0 l21600,21600 e">
                <v:stroke/>
                <o:lock/>
              </v:shape>
              <v:shape id="E3571170-2088-28F5-A15E9A46A6E4" coordsize="21600,21600" style="width:127000;height:127000;left:0;top:0;margin-top:0;margin-left:0;rotation:0.000000;" strokecolor="#000000" o:spt="32" o:oned="t" path="m0,0 l21600,21600 e">
                <v:stroke/>
                <o:lock/>
              </v:shape>
              <v:shape id="B3B7AF5C-F2E3-7187-D2C441ED3774" coordsize="21600,21600" style="width:127000;height:127000;left:0;top:0;margin-top:0;margin-left:0;rotation:0.000000;" strokecolor="#000000" o:spt="32" o:oned="t" path="m0,0 l21600,21600 e">
                <v:stroke/>
                <o:lock/>
              </v:shape>
              <v:shape id="1E62E8C9-4700-813C-B58B2B34C95C" coordsize="21600,21600" style="width:883;height:309;left:54;top:17912;rotation:0.000000;" stroked="f" o:spt="1" path="m0,0 l0,21600 r21600,0 l21600,0 x e">
                <o:lock/>
              </v:shape>
              <v:shape id="F2B96BAF-8F67-8EB9-40549EDED4EE" coordsize="21600,21600" style="width:1100;height:309;left:1051;top:17912;rotation:0.000000;" stroked="f" o:spt="1" path="m0,0 l0,21600 r21600,0 l21600,0 x e">
                <o:lock/>
              </v:shape>
              <v:shape id="2CDEFB04-7DD6-38A5-7EF5C244B1AC" coordsize="21600,21600" style="width:2573;height:309;left:2267;top:17912;rotation:0.000000;" stroked="f" o:spt="1" path="m0,0 l0,21600 r21600,0 l21600,0 x e">
                <o:lock/>
              </v:shape>
              <v:shape id="33D454B6-DF56-6F0C-DA970E09741F" coordsize="21600,21600" style="width:1534;height:309;left:4983;top:17912;rotation:0.000000;" stroked="f" o:spt="1" path="m0,0 l0,21600 r21600,0 l21600,0 x e">
                <o:lock/>
              </v:shape>
              <v:shape id="2BA08409-C678-8C0D-0A08B8FE24A8" coordsize="21600,21600" style="width:1000;height:309;left:6604;top:17912;rotation:0.000000;" stroked="f" o:spt="1" path="m0,0 l0,21600 r21600,0 l21600,0 x e">
                <o:lock/>
              </v:shape>
              <v:shape id="11ED8B81-7AD2-D286-EA5DA2442485" coordsize="21600,21600" style="width:1475;height:309;left:15929;top:18258;rotation:0.000000;" stroked="f" o:spt="1" path="m0,0 l0,21600 r21600,0 l21600,0 x e">
                <o:lock/>
              </v:shape>
              <v:shape id="34036FC1-8C31-425E-70D7128EBF44" coordsize="21600,21600" style="width:1475;height:310;left:15929;top:18623;rotation:0.000000;" stroked="f" o:spt="1" path="m0,0 l0,21600 r21600,0 l21600,0 x e">
                <o:lock/>
              </v:shape>
              <v:shape id="D1D5D3D9-7667-6AA1-E137CD90C15A" coordsize="21600,21600" style="width:12159;height:477;left:7760;top:17481;rotation:0.000000;" stroked="f" o:spt="1" path="m0,0 l0,21600 r21600,0 l21600,0 x e">
                <o:lock/>
              </v:shape>
              <v:shape id="EEB30A43-0123-49F8-35C932E97B47" coordsize="21600,21600" style="width:127000;height:127000;left:0;top:0;margin-top:0;margin-left:0;rotation:0.000000;" strokecolor="#000000" strokeweight="2pt" o:spt="32" o:oned="t" path="m0,0 l21600,21600 e">
                <v:stroke/>
                <o:lock/>
              </v:shape>
              <v:shape id="3139918E-063B-0C10-DBA59C188C15" coordsize="21600,21600" style="width:127000;height:127000;left:0;top:0;margin-top:0;margin-left:0;rotation:0.000000;" strokecolor="#000000" strokeweight="2pt" o:spt="32" o:oned="t" path="m0,0 l21600,21600 e">
                <v:stroke/>
                <o:lock/>
              </v:shape>
              <v:shape id="2C82BE6E-B204-C201-60C1E3AFEF26" coordsize="21600,21600" style="width:127000;height:127000;left:0;top:0;margin-top:0;margin-left:0;rotation:0.000000;" strokecolor="#000000" o:spt="32" o:oned="t" path="m0,0 l21600,21600 e">
                <v:stroke/>
                <o:lock/>
              </v:shape>
              <v:shape id="C13BF01C-FC0A-1418-A61011D120D0" coordsize="21600,21600" style="width:127000;height:127000;left:0;top:0;margin-top:0;margin-left:0;rotation:0.000000;" strokecolor="#000000" o:spt="32" o:oned="t" path="m0,0 l21600,21600 e">
                <v:stroke/>
                <o:lock/>
              </v:shape>
              <v:shape id="AE2E2FE9-E5BA-615A-61973B44DA5B" coordsize="21600,21600" style="width:127000;height:127000;left:0;top:0;margin-top:0;margin-left:0;rotation:0.000000;" strokecolor="#000000" o:spt="32" o:oned="t" path="m0,0 l21600,21600 e">
                <v:stroke/>
                <o:lock/>
              </v:shape>
              <v:group id="22581D50-E2EF-DB8A-CC150327A6ED" coordsize="4801,310" style="width:4801;height:310;left:39;top:18267;rotation:0.000000;">
                <v:shape id="D3995B68-5185-BF21-96884AD82E20" coordsize="21600,21600" style="width:8856;height:20000;left:0;top:0;rotation:0.000000;" stroked="f" o:spt="1" path="m0,0 l0,21600 r21600,0 l21600,0 x e">
                  <o:lock/>
                </v:shape>
                <v:shape id="C083649C-2E9C-D534-4C663CAFA420" coordsize="21600,21600" style="width:10718;height:20000;left:9281;top:0;rotation:0.000000;" stroked="f" o:spt="1" path="m0,0 l0,21600 r21600,0 l21600,0 x e">
                  <o:lock/>
                </v:shape>
                <o:lock/>
              </v:group>
              <v:group id="14286AFE-0F59-94BF-57939FA24906" coordsize="4801,309" style="width:4801;height:309;left:39;top:18614;rotation:0.000000;">
                <v:shape id="AB466D42-4442-CFF4-50E81E3813E9" coordsize="21600,21600" style="width:8856;height:20000;left:0;top:0;rotation:0.000000;" stroked="f" o:spt="1" path="m0,0 l0,21600 r21600,0 l21600,0 x e">
                  <o:lock/>
                </v:shape>
                <v:shape id="F491A462-577F-01E9-2B96F17825AD" coordsize="21600,21600" style="width:10718;height:20000;left:9281;top:0;rotation:0.000000;" stroked="f" o:spt="1" path="m0,0 l0,21600 r21600,0 l21600,0 x e">
                  <o:lock/>
                </v:shape>
                <o:lock/>
              </v:group>
              <v:group id="C8C55AE5-C261-DC87-641062EFF487" coordsize="4801,309" style="width:4801;height:309;left:39;top:18969;rotation:0.000000;">
                <v:shape id="0F940342-FFF5-775C-78B2DB633AC8" coordsize="21600,21600" style="width:8856;height:20000;left:0;top:0;rotation:0.000000;" stroked="f" o:spt="1" path="m0,0 l0,21600 r21600,0 l21600,0 x e">
                  <o:lock/>
                </v:shape>
                <v:shape id="79014BAF-F356-B539-B828494EE9D9" coordsize="21600,21600" style="width:10718;height:20000;left:9281;top:0;rotation:0.000000;" stroked="f" o:spt="1" path="m0,0 l0,21600 r21600,0 l21600,0 x e">
                  <o:lock/>
                </v:shape>
                <o:lock/>
              </v:group>
              <v:group id="7C169D75-E4F5-2336-55EEAF23AA4C" coordsize="4801,310" style="width:4801;height:310;left:39;top:19314;rotation:0.000000;">
                <v:shape id="6F565DF8-940F-DAA4-EAB201875EC2" coordsize="21600,21600" style="width:8856;height:20000;left:0;top:0;rotation:0.000000;" stroked="f" o:spt="1" path="m0,0 l0,21600 r21600,0 l21600,0 x e">
                  <o:lock/>
                </v:shape>
                <v:shape id="4B3E49D8-D034-47B6-E64A9175226B" coordsize="21600,21600" style="width:10718;height:20000;left:9281;top:0;rotation:0.000000;" stroked="f" o:spt="1" path="m0,0 l0,21600 r21600,0 l21600,0 x e">
                  <o:lock/>
                </v:shape>
                <o:lock/>
              </v:group>
              <v:group id="5F0F1CA7-C293-C506-72AEAB756DB3" coordsize="4801,309" style="width:4801;height:309;left:39;top:19660;rotation:0.000000;">
                <v:shape id="F4E73B4F-B97B-02C7-BFF9EDFB0882" coordsize="21600,21600" style="width:8856;height:20000;left:0;top:0;rotation:0.000000;" stroked="f" o:spt="1" path="m0,0 l0,21600 r21600,0 l21600,0 x e">
                  <o:lock/>
                </v:shape>
                <v:shape id="DDE125BF-18D8-B081-4B7C2F63D77F" coordsize="21600,21600" style="width:10718;height:20000;left:9281;top:0;rotation:0.000000;" stroked="f" o:spt="1" path="m0,0 l0,21600 r21600,0 l21600,0 x e">
                  <o:lock/>
                </v:shape>
                <o:lock/>
              </v:group>
              <v:shape id="CE735C8E-C516-A129-93B8D52DF290" coordsize="21600,21600" style="width:127000;height:127000;left:0;top:0;margin-top:0;margin-left:0;rotation:0.000000;" strokecolor="#000000" strokeweight="2pt" o:spt="32" o:oned="t" path="m0,0 l21600,21600 e">
                <v:stroke/>
                <o:lock/>
              </v:shape>
              <v:shape id="4716F21F-A7A6-FF6C-743E6943B717" coordsize="21600,21600" style="width:6292;height:1733;left:7787;top:18267;rotation:0.000000;" stroked="f" o:spt="1" path="m0,0 l0,21600 r21600,0 l21600,0 x e">
                <o:lock/>
              </v:shape>
              <v:shape id="48BC26FC-EB27-EF7B-1D87A3550C6E" coordsize="21600,21600" style="width:127000;height:127000;left:0;top:0;margin-top:0;margin-left:0;rotation:0.000000;" strokecolor="#000000" strokeweight="2pt" o:spt="32" o:oned="t" path="m0,0 l21600,21600 e">
                <v:stroke/>
                <o:lock/>
              </v:shape>
              <v:shape id="32BC9AD0-053E-270F-2E74C4BF4386" coordsize="21600,21600" style="width:127000;height:127000;left:0;top:0;margin-top:0;margin-left:0;rotation:0.000000;" strokecolor="#000000" strokeweight="2pt" o:spt="32" o:oned="t" path="m0,0 l21600,21600 e">
                <v:stroke/>
                <o:lock/>
              </v:shape>
              <v:shape id="C0DE7A89-D0D4-76AA-AAA4D2942F2E" coordsize="21600,21600" style="width:127000;height:127000;left:0;top:0;margin-top:0;margin-left:0;rotation:0.000000;" strokecolor="#000000" strokeweight="2pt" o:spt="32" o:oned="t" path="m0,0 l21600,21600 e">
                <v:stroke/>
                <o:lock/>
              </v:shape>
              <v:shape id="81F50142-54DE-398B-0DB3B284D1C2" coordsize="21600,21600" style="width:1474;height:309;left:14295;top:18258;rotation:0.000000;" stroked="f" o:spt="1" path="m0,0 l0,21600 r21600,0 l21600,0 x e">
                <o:lock/>
              </v:shape>
              <v:shape id="E7B78A40-785E-F4F5-B78D9B75548D" coordsize="21600,21600" style="width:2327;height:309;left:17577;top:18258;rotation:0.000000;" stroked="f" o:spt="1" path="m0,0 l0,21600 r21600,0 l21600,0 x e">
                <o:lock/>
              </v:shape>
              <v:shape id="714F84FE-B189-99E0-763DA256536D" coordsize="21600,21600" style="width:2326;height:309;left:17591;top:18613;rotation:0.000000;" stroked="f" o:spt="1" path="m0,0 l0,21600 r21600,0 l21600,0 x e">
                <o:lock/>
              </v:shape>
              <v:shape id="A7E8BD41-8682-DFF1-9ACEAF2FE121" coordsize="21600,21600" style="width:127000;height:127000;left:0;top:0;margin-top:0;margin-left:0;rotation:0.000000;" strokecolor="#000000" o:spt="32" o:oned="t" path="m0,0 l21600,21600 e">
                <v:stroke/>
                <o:lock/>
              </v:shape>
              <v:shape id="C5D6231C-F014-9C45-81CF25C137A1" coordsize="21600,21600" style="width:127000;height:127000;left:0;top:0;margin-top:0;margin-left:0;rotation:0.000000;" strokecolor="#000000" o:spt="32" o:oned="t" path="m0,0 l21600,21600 e">
                <v:stroke/>
                <o:lock/>
              </v:shape>
              <v:shape id="154580C7-CD93-730F-421EA02CC2F6" coordsize="21600,21600" style="width:5609;height:440;left:14295;top:19221;rotation:0.000000;" stroked="f" o:spt="1" path="m0,0 l0,21600 r21600,0 l21600,0 x e">
                <o:lock/>
              </v:shape>
              <w10:wrap side="both"/>
              <o:lock/>
            </v:group>
          </w:pict>
        </mc:Fallback>
      </mc:AlternateConten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aink="http://schemas.microsoft.com/office/drawing/2016/ink" xmlns:dgm="http://schemas.openxmlformats.org/drawingml/2006/diagram">
  <w:p w14:paraId="0000035B">
    <w:pPr>
      <w:pStyle w:val="Footer"/>
      <w:rPr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aink="http://schemas.microsoft.com/office/drawing/2016/ink" xmlns:dgm="http://schemas.openxmlformats.org/drawingml/2006/diagram">
  <w:p w14:paraId="0000035C">
    <w:pPr>
      <w:pStyle w:val="Footer"/>
      <w:rPr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aink="http://schemas.microsoft.com/office/drawing/2016/ink" xmlns:dgm="http://schemas.openxmlformats.org/drawingml/2006/diagram">
  <w:p w14:paraId="0000035D">
    <w:pPr>
      <w:pStyle w:val="Footer"/>
      <w:rPr/>
    </w:pPr>
    <w:r>
      <w:rPr>
        <w:sz w:val="28"/>
        <w:szCs w:val="28"/>
        <w:lang w:eastAsia="ru-RU"/>
      </w:rPr>
      <mc:AlternateContent>
        <mc:Choice Requires="wpg">
          <w:drawing xmlns:mc="http://schemas.openxmlformats.org/markup-compatibility/2006">
            <wp:anchor allowOverlap="1" behindDoc="0" distT="0" distB="0" distL="114300" distR="114300" layoutInCell="1" locked="0" relativeHeight="251663360" simplePos="0">
              <wp:simplePos x="0" y="0"/>
              <wp:positionH relativeFrom="page">
                <wp:posOffset>720090</wp:posOffset>
              </wp:positionH>
              <wp:positionV relativeFrom="page">
                <wp:posOffset>252095</wp:posOffset>
              </wp:positionV>
              <wp:extent cx="6588760" cy="10189210"/>
              <wp:effectExtent l="0" t="0" r="25400" b="25400"/>
              <wp:wrapNone/>
              <wp:docPr id="161" name="Group 62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Pr id="153" name="Group 624"/>
                    <wpg:cNvGrpSpPr/>
                    <wpg:grpSpPr bwMode="auto">
                      <a:xfrm>
                        <a:off x="0" y="0"/>
                        <a:ext cx="6588760" cy="10189210"/>
                        <a:chOff x="0" y="0"/>
                        <a:chExt cx="20000" cy="20000"/>
                      </a:xfrm>
                    </wpg:grpSpPr>
                    <wps:wsp>
                      <wps:cNvPr id="1" name=""/>
                      <wps:cNvSpPr>
                        <a:spLocks noChangeArrowheads="1"/>
                      </wps:cNvSpPr>
                      <wps:spPr>
                        <a:xfrm>
                          <a:off x="0" y="0"/>
                          <a:ext cx="20000" cy="20000"/>
                        </a:xfrm>
                        <a:prstGeom prst="rect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miter lim="800000"/>
                        </a:ln>
                      </wps:spPr>
                      <wps:bodyPr vert="horz" wrap="square" lIns="91440" tIns="45720" rIns="91440" bIns="45720" anchor="t" upright="1">
                        <a:noAutofit/>
                      </wps:bodyPr>
                    </wps:wsp>
                    <wps:wsp>
                      <wps:cNvPr id="51" name=""/>
                      <wps:cNvCnPr>
                        <a:cxnSpLocks noChangeShapeType="1"/>
                      </wps:cNvCnPr>
                      <wps:spPr>
                        <a:xfrm>
                          <a:off x="1093" y="18949"/>
                          <a:ext cx="2" cy="104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154" name=""/>
                      <wps:cNvCnPr>
                        <a:cxnSpLocks noChangeShapeType="1"/>
                      </wps:cNvCnPr>
                      <wps:spPr>
                        <a:xfrm>
                          <a:off x="10" y="18941"/>
                          <a:ext cx="19967" cy="1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155" name=""/>
                      <wps:cNvCnPr>
                        <a:cxnSpLocks noChangeShapeType="1"/>
                      </wps:cNvCnPr>
                      <wps:spPr>
                        <a:xfrm>
                          <a:off x="2186" y="18949"/>
                          <a:ext cx="2" cy="104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156" name=""/>
                      <wps:cNvCnPr>
                        <a:cxnSpLocks noChangeShapeType="1"/>
                      </wps:cNvCnPr>
                      <wps:spPr>
                        <a:xfrm>
                          <a:off x="4919" y="18949"/>
                          <a:ext cx="2" cy="104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157" name=""/>
                      <wps:cNvCnPr>
                        <a:cxnSpLocks noChangeShapeType="1"/>
                      </wps:cNvCnPr>
                      <wps:spPr>
                        <a:xfrm>
                          <a:off x="6557" y="18959"/>
                          <a:ext cx="2" cy="103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158" name=""/>
                      <wps:cNvCnPr>
                        <a:cxnSpLocks noChangeShapeType="1"/>
                      </wps:cNvCnPr>
                      <wps:spPr>
                        <a:xfrm>
                          <a:off x="7650" y="18949"/>
                          <a:ext cx="2" cy="103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159" name=""/>
                      <wps:cNvCnPr>
                        <a:cxnSpLocks noChangeShapeType="1"/>
                      </wps:cNvCnPr>
                      <wps:spPr>
                        <a:xfrm>
                          <a:off x="18905" y="18949"/>
                          <a:ext cx="4" cy="104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160" name=""/>
                      <wps:cNvCnPr>
                        <a:cxnSpLocks noChangeShapeType="1"/>
                      </wps:cNvCnPr>
                      <wps:spPr>
                        <a:xfrm>
                          <a:off x="10" y="19293"/>
                          <a:ext cx="7621" cy="2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161" name=""/>
                      <wps:cNvCnPr>
                        <a:cxnSpLocks noChangeShapeType="1"/>
                      </wps:cNvCnPr>
                      <wps:spPr>
                        <a:xfrm>
                          <a:off x="10" y="19646"/>
                          <a:ext cx="7621" cy="1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162" name=""/>
                      <wps:cNvCnPr>
                        <a:cxnSpLocks noChangeShapeType="1"/>
                      </wps:cNvCnPr>
                      <wps:spPr>
                        <a:xfrm>
                          <a:off x="18919" y="19296"/>
                          <a:ext cx="1071" cy="1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  <wps:wsp>
                      <wps:cNvPr id="163" name=""/>
                      <wps:cNvSpPr>
                        <a:spLocks noChangeArrowheads="1"/>
                      </wps:cNvSpPr>
                      <wps:spPr>
                        <a:xfrm>
                          <a:off x="54" y="19660"/>
                          <a:ext cx="1000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 id="23">
                        <w:txbxContent>
                          <w:p w14:paraId="0000035E">
                            <w:pPr>
                              <w:pStyle w:val="Чертежный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Изм.</w:t>
                            </w:r>
                          </w:p>
                        </w:txbxContent>
                      </wps:txbx>
                      <wps:bodyPr vert="horz" wrap="square" lIns="12700" tIns="12700" rIns="12700" bIns="12700" anchor="t" upright="1">
                        <a:noAutofit/>
                      </wps:bodyPr>
                    </wps:wsp>
                    <wps:wsp>
                      <wps:cNvPr id="164" name=""/>
                      <wps:cNvSpPr>
                        <a:spLocks noChangeArrowheads="1"/>
                      </wps:cNvSpPr>
                      <wps:spPr>
                        <a:xfrm>
                          <a:off x="1139" y="19660"/>
                          <a:ext cx="1001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 id="24">
                        <w:txbxContent>
                          <w:p w14:paraId="0000035F">
                            <w:pPr>
                              <w:pStyle w:val="Чертежный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Лист</w:t>
                            </w:r>
                          </w:p>
                        </w:txbxContent>
                      </wps:txbx>
                      <wps:bodyPr vert="horz" wrap="square" lIns="12700" tIns="12700" rIns="12700" bIns="12700" anchor="t" upright="1">
                        <a:noAutofit/>
                      </wps:bodyPr>
                    </wps:wsp>
                    <wps:wsp>
                      <wps:cNvPr id="165" name=""/>
                      <wps:cNvSpPr>
                        <a:spLocks noChangeArrowheads="1"/>
                      </wps:cNvSpPr>
                      <wps:spPr>
                        <a:xfrm>
                          <a:off x="2267" y="19660"/>
                          <a:ext cx="2573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 id="25">
                        <w:txbxContent>
                          <w:p w14:paraId="00000360">
                            <w:pPr>
                              <w:pStyle w:val="Чертежный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№ докум.</w:t>
                            </w:r>
                          </w:p>
                        </w:txbxContent>
                      </wps:txbx>
                      <wps:bodyPr vert="horz" wrap="square" lIns="12700" tIns="12700" rIns="12700" bIns="12700" anchor="t" upright="1">
                        <a:noAutofit/>
                      </wps:bodyPr>
                    </wps:wsp>
                    <wps:wsp>
                      <wps:cNvPr id="166" name=""/>
                      <wps:cNvSpPr>
                        <a:spLocks noChangeArrowheads="1"/>
                      </wps:cNvSpPr>
                      <wps:spPr>
                        <a:xfrm>
                          <a:off x="4983" y="19660"/>
                          <a:ext cx="1534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 id="26">
                        <w:txbxContent>
                          <w:p w14:paraId="00000361">
                            <w:pPr>
                              <w:pStyle w:val="Чертежный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Подпись</w:t>
                            </w:r>
                          </w:p>
                        </w:txbxContent>
                      </wps:txbx>
                      <wps:bodyPr vert="horz" wrap="square" lIns="12700" tIns="12700" rIns="12700" bIns="12700" anchor="t" upright="1">
                        <a:noAutofit/>
                      </wps:bodyPr>
                    </wps:wsp>
                    <wps:wsp>
                      <wps:cNvPr id="167" name=""/>
                      <wps:cNvSpPr>
                        <a:spLocks noChangeArrowheads="1"/>
                      </wps:cNvSpPr>
                      <wps:spPr>
                        <a:xfrm>
                          <a:off x="6604" y="19660"/>
                          <a:ext cx="1000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 id="27">
                        <w:txbxContent>
                          <w:p w14:paraId="00000362">
                            <w:pPr>
                              <w:pStyle w:val="Чертежный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Дата</w:t>
                            </w:r>
                          </w:p>
                        </w:txbxContent>
                      </wps:txbx>
                      <wps:bodyPr vert="horz" wrap="square" lIns="12700" tIns="12700" rIns="12700" bIns="12700" anchor="t" upright="1">
                        <a:noAutofit/>
                      </wps:bodyPr>
                    </wps:wsp>
                    <wps:wsp>
                      <wps:cNvPr id="168" name=""/>
                      <wps:cNvSpPr>
                        <a:spLocks noChangeArrowheads="1"/>
                      </wps:cNvSpPr>
                      <wps:spPr>
                        <a:xfrm>
                          <a:off x="18949" y="18977"/>
                          <a:ext cx="1001" cy="3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 id="28">
                        <w:txbxContent>
                          <w:p w14:paraId="00000363">
                            <w:pPr>
                              <w:pStyle w:val="Чертежный"/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Лист</w:t>
                            </w:r>
                          </w:p>
                        </w:txbxContent>
                      </wps:txbx>
                      <wps:bodyPr vert="horz" wrap="square" lIns="12700" tIns="12700" rIns="12700" bIns="12700" anchor="t" upright="1">
                        <a:noAutofit/>
                      </wps:bodyPr>
                    </wps:wsp>
                    <wps:wsp>
                      <wps:cNvPr id="169" name=""/>
                      <wps:cNvSpPr>
                        <a:spLocks noChangeArrowheads="1"/>
                      </wps:cNvSpPr>
                      <wps:spPr>
                        <a:xfrm>
                          <a:off x="18949" y="19435"/>
                          <a:ext cx="1001" cy="42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 id="29">
                        <w:txbxContent>
                          <w:p w14:paraId="00000364">
                            <w:pPr>
                              <w:jc w:val="center"/>
                              <w:rPr/>
                            </w:pPr>
                            <w:r>
                              <w:t>3</w:t>
                            </w:r>
                          </w:p>
                        </w:txbxContent>
                      </wps:txbx>
                      <wps:bodyPr vert="horz" wrap="square" lIns="12700" tIns="12700" rIns="12700" bIns="12700" anchor="t" upright="1">
                        <a:noAutofit/>
                      </wps:bodyPr>
                    </wps:wsp>
                    <wps:wsp>
                      <wps:cNvPr id="170" name=""/>
                      <wps:cNvSpPr>
                        <a:spLocks noChangeArrowheads="1"/>
                      </wps:cNvSpPr>
                      <wps:spPr>
                        <a:xfrm>
                          <a:off x="7745" y="19221"/>
                          <a:ext cx="11075" cy="47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 id="30">
                        <w:txbxContent>
                          <w:p w14:paraId="00000365">
                            <w:pPr>
                              <w:jc w:val="center"/>
                              <w:rPr/>
                            </w:pPr>
                            <w:r>
                              <w:t>ПР-НГТУ-ИРИТ-ГИС-</w:t>
                            </w:r>
                            <w:r>
                              <w:t>23-ИСТ-4-1-№2302011 -2024</w:t>
                            </w:r>
                          </w:p>
                          <w:p w14:paraId="00000366"/>
                          <w:p w14:paraId="00000367">
                            <w:pPr>
                              <w:pStyle w:val="Чертежный"/>
                              <w:jc w:val="center"/>
                              <w:rPr>
                                <w:rFonts w:ascii="Times New Roman" w:hAnsi="Times New Roman"/>
                                <w:i w:val="off"/>
                                <w:lang w:val="ru-RU"/>
                              </w:rPr>
                            </w:pPr>
                          </w:p>
                          <w:p w14:paraId="00000368">
                            <w:pPr>
                              <w:rPr>
                                <w:rFonts w:ascii="Calibri" w:hAnsi="Calibri"/>
                              </w:rPr>
                            </w:pPr>
                          </w:p>
                        </w:txbxContent>
                      </wps:txbx>
                      <wps:bodyPr vert="horz" wrap="square" lIns="12700" tIns="12700" rIns="12700" bIns="12700" anchor="t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id="B4829099-2A86-D76F-FAFF65B32D48" coordsize="6588760,10189210" style="position:absolute;width:518.8pt;height:802.3pt;mso-width-percent:0;mso-width-relative:page;mso-height-percent:0;mso-height-relative:page;margin-top:19.85pt;margin-left:56.7pt;mso-wrap-distance-left:9pt;mso-wrap-distance-right:9pt;mso-wrap-distance-top:0pt;mso-wrap-distance-bottom:0pt;mso-position-horizontal-relative:page;mso-position-vertical-relative:page;rotation:0.000000;z-index:251663360;">
              <v:shape id="23FBEA8F-0E32-FC32-3D712614318A" coordsize="21600,21600" style="width:20000;height:20000;left:0;top:0;rotation:0.000000;" strokecolor="#000000" strokeweight="2pt" o:spt="1" path="m0,0 l0,21600 r21600,0 l21600,0 x e">
                <v:stroke/>
                <o:lock/>
              </v:shape>
              <v:shape id="61AE1D99-FFC9-132C-38D36A190DFB" coordsize="21600,21600" style="width:127000;height:127000;left:0;top:0;margin-top:0;margin-left:0;rotation:0.000000;" strokecolor="#000000" strokeweight="2pt" o:spt="32" o:oned="t" path="m0,0 l21600,21600 e">
                <v:stroke/>
                <o:lock/>
              </v:shape>
              <v:shape id="C863FE7F-7818-A88B-4581EF257479" coordsize="21600,21600" style="width:127000;height:127000;left:0;top:0;margin-top:0;margin-left:0;rotation:0.000000;" strokecolor="#000000" strokeweight="2pt" o:spt="32" o:oned="t" path="m0,0 l21600,21600 e">
                <v:stroke/>
                <o:lock/>
              </v:shape>
              <v:shape id="E6216AD7-1106-DDD7-2AAD30DA1FD3" coordsize="21600,21600" style="width:127000;height:127000;left:0;top:0;margin-top:0;margin-left:0;rotation:0.000000;" strokecolor="#000000" strokeweight="2pt" o:spt="32" o:oned="t" path="m0,0 l21600,21600 e">
                <v:stroke/>
                <o:lock/>
              </v:shape>
              <v:shape id="7D0E2B5E-CA09-191A-EE3AC7C10963" coordsize="21600,21600" style="width:127000;height:127000;left:0;top:0;margin-top:0;margin-left:0;rotation:0.000000;" strokecolor="#000000" strokeweight="2pt" o:spt="32" o:oned="t" path="m0,0 l21600,21600 e">
                <v:stroke/>
                <o:lock/>
              </v:shape>
              <v:shape id="091BC057-99EC-B11E-2100B0AE7ED5" coordsize="21600,21600" style="width:127000;height:127000;left:0;top:0;margin-top:0;margin-left:0;rotation:0.000000;" strokecolor="#000000" strokeweight="2pt" o:spt="32" o:oned="t" path="m0,0 l21600,21600 e">
                <v:stroke/>
                <o:lock/>
              </v:shape>
              <v:shape id="D788BCD6-A093-8687-34001B8661E7" coordsize="21600,21600" style="width:127000;height:127000;left:0;top:0;margin-top:0;margin-left:0;rotation:0.000000;" strokecolor="#000000" strokeweight="2pt" o:spt="32" o:oned="t" path="m0,0 l21600,21600 e">
                <v:stroke/>
                <o:lock/>
              </v:shape>
              <v:shape id="A5ABD4E3-F5DA-F717-E61BBB03F942" coordsize="21600,21600" style="width:127000;height:127000;left:0;top:0;margin-top:0;margin-left:0;rotation:0.000000;" strokecolor="#000000" strokeweight="2pt" o:spt="32" o:oned="t" path="m0,0 l21600,21600 e">
                <v:stroke/>
                <o:lock/>
              </v:shape>
              <v:shape id="2CD43F26-57B7-9457-BCABCA7308E4" coordsize="21600,21600" style="width:127000;height:127000;left:0;top:0;margin-top:0;margin-left:0;rotation:0.000000;" strokecolor="#000000" o:spt="32" o:oned="t" path="m0,0 l21600,21600 e">
                <v:stroke/>
                <o:lock/>
              </v:shape>
              <v:shape id="81D51039-2842-0384-F83A7234A60B" coordsize="21600,21600" style="width:127000;height:127000;left:0;top:0;margin-top:0;margin-left:0;rotation:0.000000;" strokecolor="#000000" strokeweight="2pt" o:spt="32" o:oned="t" path="m0,0 l21600,21600 e">
                <v:stroke/>
                <o:lock/>
              </v:shape>
              <v:shape id="A4F3FFA6-BF01-0C50-F6AE8E72DC40" coordsize="21600,21600" style="width:127000;height:127000;left:0;top:0;margin-top:0;margin-left:0;rotation:0.000000;" strokecolor="#000000" o:spt="32" o:oned="t" path="m0,0 l21600,21600 e">
                <v:stroke/>
                <o:lock/>
              </v:shape>
              <v:shape id="A76A8B70-96BB-9370-9FFD94AEB2CE" coordsize="21600,21600" style="width:1000;height:309;left:54;top:19660;rotation:0.000000;" stroked="f" o:spt="1" path="m0,0 l0,21600 r21600,0 l21600,0 x e">
                <o:lock/>
              </v:shape>
              <v:shape id="842DB88B-5A02-D21D-36E687AE1831" coordsize="21600,21600" style="width:1001;height:309;left:1139;top:19660;rotation:0.000000;" stroked="f" o:spt="1" path="m0,0 l0,21600 r21600,0 l21600,0 x e">
                <o:lock/>
              </v:shape>
              <v:shape id="08891CD5-FB65-EF3B-8CEE2431503A" coordsize="21600,21600" style="width:2573;height:309;left:2267;top:19660;rotation:0.000000;" stroked="f" o:spt="1" path="m0,0 l0,21600 r21600,0 l21600,0 x e">
                <o:lock/>
              </v:shape>
              <v:shape id="FE07524A-E350-792A-9A8911424B76" coordsize="21600,21600" style="width:1534;height:309;left:4983;top:19660;rotation:0.000000;" stroked="f" o:spt="1" path="m0,0 l0,21600 r21600,0 l21600,0 x e">
                <o:lock/>
              </v:shape>
              <v:shape id="E8955E69-3E8E-C3C6-3B483F66975C" coordsize="21600,21600" style="width:1000;height:309;left:6604;top:19660;rotation:0.000000;" stroked="f" o:spt="1" path="m0,0 l0,21600 r21600,0 l21600,0 x e">
                <o:lock/>
              </v:shape>
              <v:shape id="AEA31C90-5C6D-8620-5265CE4DF1F4" coordsize="21600,21600" style="width:1001;height:309;left:18949;top:18977;rotation:0.000000;" stroked="f" o:spt="1" path="m0,0 l0,21600 r21600,0 l21600,0 x e">
                <o:lock/>
              </v:shape>
              <v:shape id="1D8E701F-9904-AD66-7635C38A7C89" coordsize="21600,21600" style="width:1001;height:423;left:18949;top:19435;rotation:0.000000;" stroked="f" o:spt="1" path="m0,0 l0,21600 r21600,0 l21600,0 x e">
                <o:lock/>
              </v:shape>
              <v:shape id="94907349-19C0-C4A8-DFCAEF4397A8" coordsize="21600,21600" style="width:11075;height:477;left:7745;top:19221;rotation:0.000000;" stroked="f" o:spt="1" path="m0,0 l0,21600 r21600,0 l21600,0 x e">
                <o:lock/>
              </v:shape>
              <w10:wrap side="both"/>
              <o:lock/>
            </v:group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aink="http://schemas.microsoft.com/office/drawing/2016/ink" xmlns:dgm="http://schemas.openxmlformats.org/drawingml/2006/diagram">
  <w:footnote w:type="separator" w:id="0">
    <w:p w14:paraId="00000001">
      <w:r>
        <w:rPr/>
        <w:separator/>
      </w:r>
    </w:p>
  </w:footnote>
  <w:footnote w:type="continuationSeparator" w:id="1">
    <w:p w14:paraId="00000002">
      <w:r>
        <w:rPr/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aink="http://schemas.microsoft.com/office/drawing/2016/ink" xmlns:dgm="http://schemas.openxmlformats.org/drawingml/2006/diagram">
  <w:p w14:paraId="0000033C">
    <w:pPr>
      <w:pStyle w:val="Header"/>
      <w:rPr/>
    </w:pPr>
    <w:bookmarkStart w:id="0" w:name="_GoBack"/>
    <w:bookmarkEnd w:id="0"/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aink="http://schemas.microsoft.com/office/drawing/2016/ink" xmlns:dgm="http://schemas.openxmlformats.org/drawingml/2006/diagram">
  <w:p w14:paraId="0000033D">
    <w:pPr>
      <w:pStyle w:val="Header"/>
      <w:rPr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aink="http://schemas.microsoft.com/office/drawing/2016/ink" xmlns:dgm="http://schemas.openxmlformats.org/drawingml/2006/diagram">
  <w:p w14:paraId="0000033E">
    <w:pPr>
      <w:pStyle w:val="Header"/>
      <w:rPr/>
    </w:pPr>
  </w:p>
</w:hdr>
</file>

<file path=word/numbering.xml><?xml version="1.0" encoding="utf-8"?>
<w:numbering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ne="http://schemas.microsoft.com/office/word/2006/wordml" xmlns:w14="http://schemas.microsoft.com/office/word/2010/wordml" xmlns:w="http://schemas.openxmlformats.org/wordprocessingml/2006/main">
  <w:abstractNum w:abstractNumId="0">
    <w:multiLevelType w:val="hybridMultilevel"/>
    <w:lvl w:ilvl="0" w:tentative="0">
      <w:start w:val="1"/>
      <w:numFmt w:val="decimal"/>
      <w:lvlText w:val="%1."/>
      <w:lvlJc w:val="left"/>
      <w:pPr>
        <w:ind w:left="757" w:hanging="360"/>
      </w:pPr>
    </w:lvl>
    <w:lvl w:ilvl="1" w:tentative="0">
      <w:start w:val="1"/>
      <w:numFmt w:val="lowerLetter"/>
      <w:lvlText w:val="%2."/>
      <w:lvlJc w:val="left"/>
      <w:pPr>
        <w:ind w:left="1477" w:hanging="360"/>
      </w:pPr>
    </w:lvl>
    <w:lvl w:ilvl="2" w:tentative="0">
      <w:start w:val="1"/>
      <w:numFmt w:val="lowerRoman"/>
      <w:lvlText w:val="%3."/>
      <w:lvlJc w:val="right"/>
      <w:pPr>
        <w:ind w:left="2197" w:hanging="180"/>
      </w:pPr>
    </w:lvl>
    <w:lvl w:ilvl="3" w:tentative="0">
      <w:start w:val="1"/>
      <w:numFmt w:val="decimal"/>
      <w:lvlText w:val="%4."/>
      <w:lvlJc w:val="left"/>
      <w:pPr>
        <w:ind w:left="2917" w:hanging="360"/>
      </w:pPr>
    </w:lvl>
    <w:lvl w:ilvl="4" w:tentative="0">
      <w:start w:val="1"/>
      <w:numFmt w:val="lowerLetter"/>
      <w:lvlText w:val="%5."/>
      <w:lvlJc w:val="left"/>
      <w:pPr>
        <w:ind w:left="3637" w:hanging="360"/>
      </w:pPr>
    </w:lvl>
    <w:lvl w:ilvl="5" w:tentative="0">
      <w:start w:val="1"/>
      <w:numFmt w:val="lowerRoman"/>
      <w:lvlText w:val="%6."/>
      <w:lvlJc w:val="right"/>
      <w:pPr>
        <w:ind w:left="4357" w:hanging="180"/>
      </w:pPr>
    </w:lvl>
    <w:lvl w:ilvl="6" w:tentative="0">
      <w:start w:val="1"/>
      <w:numFmt w:val="decimal"/>
      <w:lvlText w:val="%7."/>
      <w:lvlJc w:val="left"/>
      <w:pPr>
        <w:ind w:left="5077" w:hanging="360"/>
      </w:pPr>
    </w:lvl>
    <w:lvl w:ilvl="7" w:tentative="0">
      <w:start w:val="1"/>
      <w:numFmt w:val="lowerLetter"/>
      <w:lvlText w:val="%8."/>
      <w:lvlJc w:val="left"/>
      <w:pPr>
        <w:ind w:left="5797" w:hanging="360"/>
      </w:pPr>
    </w:lvl>
    <w:lvl w:ilvl="8" w:tentative="0">
      <w:start w:val="1"/>
      <w:numFmt w:val="lowerRoman"/>
      <w:lvlText w:val="%9."/>
      <w:lvlJc w:val="right"/>
      <w:pPr>
        <w:ind w:left="6517" w:hanging="180"/>
      </w:pPr>
    </w:lvl>
  </w:abstractNum>
  <w:abstractNum w:abstractNumId="1">
    <w:multiLevelType w:val="hybridMultilevel"/>
    <w:lvl w:ilvl="0" w:tentative="0">
      <w:start w:val="1"/>
      <w:numFmt w:val="decimal"/>
      <w:lvlText w:val="%1."/>
      <w:lvlJc w:val="left"/>
      <w:pPr>
        <w:ind w:left="720" w:hanging="360"/>
      </w:pPr>
    </w:lvl>
    <w:lvl w:ilvl="1" w:tentative="0">
      <w:start w:val="1"/>
      <w:numFmt w:val="lowerLetter"/>
      <w:lvlText w:val="%2."/>
      <w:lvlJc w:val="left"/>
      <w:pPr>
        <w:ind w:left="1440" w:hanging="360"/>
      </w:pPr>
    </w:lvl>
    <w:lvl w:ilvl="2" w:tentative="0">
      <w:start w:val="1"/>
      <w:numFmt w:val="lowerRoman"/>
      <w:lvlText w:val="%3."/>
      <w:lvlJc w:val="right"/>
      <w:pPr>
        <w:ind w:left="2160" w:hanging="180"/>
      </w:pPr>
    </w:lvl>
    <w:lvl w:ilvl="3" w:tentative="0">
      <w:start w:val="1"/>
      <w:numFmt w:val="decimal"/>
      <w:lvlText w:val="%4."/>
      <w:lvlJc w:val="left"/>
      <w:pPr>
        <w:ind w:left="2880" w:hanging="360"/>
      </w:pPr>
    </w:lvl>
    <w:lvl w:ilvl="4" w:tentative="0">
      <w:start w:val="1"/>
      <w:numFmt w:val="lowerLetter"/>
      <w:lvlText w:val="%5."/>
      <w:lvlJc w:val="left"/>
      <w:pPr>
        <w:ind w:left="3600" w:hanging="360"/>
      </w:pPr>
    </w:lvl>
    <w:lvl w:ilvl="5" w:tentative="0">
      <w:start w:val="1"/>
      <w:numFmt w:val="lowerRoman"/>
      <w:lvlText w:val="%6."/>
      <w:lvlJc w:val="right"/>
      <w:pPr>
        <w:ind w:left="4320" w:hanging="180"/>
      </w:pPr>
    </w:lvl>
    <w:lvl w:ilvl="6" w:tentative="0">
      <w:start w:val="1"/>
      <w:numFmt w:val="decimal"/>
      <w:lvlText w:val="%7."/>
      <w:lvlJc w:val="left"/>
      <w:pPr>
        <w:ind w:left="5040" w:hanging="360"/>
      </w:pPr>
    </w:lvl>
    <w:lvl w:ilvl="7" w:tentative="0">
      <w:start w:val="1"/>
      <w:numFmt w:val="lowerLetter"/>
      <w:lvlText w:val="%8."/>
      <w:lvlJc w:val="left"/>
      <w:pPr>
        <w:ind w:left="5760" w:hanging="360"/>
      </w:pPr>
    </w:lvl>
    <w:lvl w:ilvl="8" w:tentative="0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multiLevelType w:val="hybridMultilevel"/>
    <w:lvl w:ilvl="0" w:tentative="0">
      <w:start w:val="1"/>
      <w:numFmt w:val="decimal"/>
      <w:lvlText w:val="%1."/>
      <w:lvlJc w:val="left"/>
      <w:pPr>
        <w:ind w:left="720" w:hanging="360"/>
      </w:p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multiLevelType w:val="hybridMultilevel"/>
    <w:lvl w:ilvl="0" w:tentative="0">
      <w:start w:val="1"/>
      <w:numFmt w:val="decimal"/>
      <w:lvlText w:val="%1."/>
      <w:lvlJc w:val="left"/>
      <w:pPr>
        <w:ind w:left="720" w:hanging="360"/>
      </w:p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multiLevelType w:val="hybridMultilevel"/>
    <w:lvl w:ilvl="0" w:tentative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entative="1">
      <w:start w:val="1"/>
      <w:numFmt w:val="bullet"/>
      <w:lvlText w:val="o"/>
      <w:lvlJc w:val="left"/>
      <w:pPr>
        <w:ind w:left="1440" w:hanging="360"/>
      </w:pPr>
      <w:rPr>
        <w:rFonts w:ascii="Courier New" w:cs="Courier New" w:hAnsi="Courier New" w:hint="default"/>
      </w:rPr>
    </w:lvl>
    <w:lvl w:ilvl="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ind w:left="3600" w:hanging="360"/>
      </w:pPr>
      <w:rPr>
        <w:rFonts w:ascii="Courier New" w:cs="Courier New" w:hAnsi="Courier New" w:hint="default"/>
      </w:rPr>
    </w:lvl>
    <w:lvl w:ilvl="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ind w:left="5760" w:hanging="360"/>
      </w:pPr>
      <w:rPr>
        <w:rFonts w:ascii="Courier New" w:cs="Courier New" w:hAnsi="Courier New" w:hint="default"/>
      </w:rPr>
    </w:lvl>
    <w:lvl w:ilvl="8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multiLevelType w:val="hybridMultilevel"/>
    <w:lvl w:ilvl="0" w:tentative="0">
      <w:start w:val="1"/>
      <w:numFmt w:val="decimal"/>
      <w:lvlText w:val="%1."/>
      <w:lvlJc w:val="left"/>
      <w:pPr>
        <w:ind w:left="720" w:hanging="360"/>
      </w:pPr>
    </w:lvl>
    <w:lvl w:ilvl="1" w:tentative="0">
      <w:start w:val="1"/>
      <w:numFmt w:val="lowerLetter"/>
      <w:lvlText w:val="%2."/>
      <w:lvlJc w:val="left"/>
      <w:pPr>
        <w:ind w:left="1440" w:hanging="360"/>
      </w:pPr>
    </w:lvl>
    <w:lvl w:ilvl="2" w:tentative="0">
      <w:start w:val="1"/>
      <w:numFmt w:val="lowerRoman"/>
      <w:lvlText w:val="%3."/>
      <w:lvlJc w:val="right"/>
      <w:pPr>
        <w:ind w:left="2160" w:hanging="180"/>
      </w:pPr>
    </w:lvl>
    <w:lvl w:ilvl="3" w:tentative="0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multiLevelType w:val="hybridMultilevel"/>
    <w:lvl w:ilvl="0" w:tentative="0">
      <w:start w:val="1"/>
      <w:numFmt w:val="decimal"/>
      <w:lvlText w:val="%1."/>
      <w:lvlJc w:val="left"/>
      <w:pPr>
        <w:ind w:left="757" w:hanging="360"/>
      </w:pPr>
    </w:lvl>
    <w:lvl w:ilvl="1" w:tentative="0">
      <w:start w:val="1"/>
      <w:numFmt w:val="lowerLetter"/>
      <w:lvlText w:val="%2."/>
      <w:lvlJc w:val="left"/>
      <w:pPr>
        <w:ind w:left="1477" w:hanging="360"/>
      </w:pPr>
    </w:lvl>
    <w:lvl w:ilvl="2" w:tentative="0">
      <w:start w:val="1"/>
      <w:numFmt w:val="lowerRoman"/>
      <w:lvlText w:val="%3."/>
      <w:lvlJc w:val="right"/>
      <w:pPr>
        <w:ind w:left="2197" w:hanging="180"/>
      </w:pPr>
    </w:lvl>
    <w:lvl w:ilvl="3" w:tentative="0">
      <w:start w:val="1"/>
      <w:numFmt w:val="decimal"/>
      <w:lvlText w:val="%4."/>
      <w:lvlJc w:val="left"/>
      <w:pPr>
        <w:ind w:left="2917" w:hanging="360"/>
      </w:pPr>
    </w:lvl>
    <w:lvl w:ilvl="4" w:tentative="0">
      <w:start w:val="1"/>
      <w:numFmt w:val="lowerLetter"/>
      <w:lvlText w:val="%5."/>
      <w:lvlJc w:val="left"/>
      <w:pPr>
        <w:ind w:left="3637" w:hanging="360"/>
      </w:pPr>
    </w:lvl>
    <w:lvl w:ilvl="5" w:tentative="0">
      <w:start w:val="1"/>
      <w:numFmt w:val="lowerRoman"/>
      <w:lvlText w:val="%6."/>
      <w:lvlJc w:val="right"/>
      <w:pPr>
        <w:ind w:left="4357" w:hanging="180"/>
      </w:pPr>
    </w:lvl>
    <w:lvl w:ilvl="6" w:tentative="0">
      <w:start w:val="1"/>
      <w:numFmt w:val="decimal"/>
      <w:lvlText w:val="%7."/>
      <w:lvlJc w:val="left"/>
      <w:pPr>
        <w:ind w:left="5077" w:hanging="360"/>
      </w:pPr>
    </w:lvl>
    <w:lvl w:ilvl="7" w:tentative="0">
      <w:start w:val="1"/>
      <w:numFmt w:val="lowerLetter"/>
      <w:lvlText w:val="%8."/>
      <w:lvlJc w:val="left"/>
      <w:pPr>
        <w:ind w:left="5797" w:hanging="360"/>
      </w:pPr>
    </w:lvl>
    <w:lvl w:ilvl="8" w:tentative="0">
      <w:start w:val="1"/>
      <w:numFmt w:val="lowerRoman"/>
      <w:lvlText w:val="%9."/>
      <w:lvlJc w:val="right"/>
      <w:pPr>
        <w:ind w:left="6517" w:hanging="180"/>
      </w:pPr>
    </w:lvl>
  </w:abstractNum>
  <w:abstractNum w:abstractNumId="7">
    <w:multiLevelType w:val="multilevel"/>
    <w:lvl w:ilvl="0" w:tentative="0">
      <w:start w:val="1"/>
      <w:numFmt w:val="decimal"/>
      <w:lvlText w:val="%1."/>
      <w:lvlJc w:val="left"/>
      <w:pPr>
        <w:ind w:left="379" w:hanging="360"/>
      </w:pPr>
      <w:rPr>
        <w:rFonts w:hint="default"/>
      </w:rPr>
    </w:lvl>
    <w:lvl w:ilvl="1" w:tentative="0">
      <w:start w:val="2"/>
      <w:numFmt w:val="decimal"/>
      <w:isLgl w:val="on"/>
      <w:lvlText w:val="%1.%2"/>
      <w:lvlJc w:val="left"/>
      <w:pPr>
        <w:ind w:left="703" w:hanging="420"/>
      </w:pPr>
      <w:rPr>
        <w:rFonts w:hint="default"/>
      </w:rPr>
    </w:lvl>
    <w:lvl w:ilvl="2" w:tentative="0">
      <w:start w:val="1"/>
      <w:numFmt w:val="decimal"/>
      <w:isLgl w:val="on"/>
      <w:lvlText w:val="%1.%2.%3"/>
      <w:lvlJc w:val="left"/>
      <w:pPr>
        <w:ind w:left="1267" w:hanging="720"/>
      </w:pPr>
      <w:rPr>
        <w:rFonts w:hint="default"/>
      </w:rPr>
    </w:lvl>
    <w:lvl w:ilvl="3" w:tentative="0">
      <w:start w:val="1"/>
      <w:numFmt w:val="decimal"/>
      <w:isLgl w:val="on"/>
      <w:lvlText w:val="%1.%2.%3.%4"/>
      <w:lvlJc w:val="left"/>
      <w:pPr>
        <w:ind w:left="1531" w:hanging="720"/>
      </w:pPr>
      <w:rPr>
        <w:rFonts w:hint="default"/>
      </w:rPr>
    </w:lvl>
    <w:lvl w:ilvl="4" w:tentative="0">
      <w:start w:val="1"/>
      <w:numFmt w:val="decimal"/>
      <w:isLgl w:val="on"/>
      <w:lvlText w:val="%1.%2.%3.%4.%5"/>
      <w:lvlJc w:val="left"/>
      <w:pPr>
        <w:ind w:left="2155" w:hanging="1080"/>
      </w:pPr>
      <w:rPr>
        <w:rFonts w:hint="default"/>
      </w:rPr>
    </w:lvl>
    <w:lvl w:ilvl="5" w:tentative="0">
      <w:start w:val="1"/>
      <w:numFmt w:val="decimal"/>
      <w:isLgl w:val="on"/>
      <w:lvlText w:val="%1.%2.%3.%4.%5.%6"/>
      <w:lvlJc w:val="left"/>
      <w:pPr>
        <w:ind w:left="2419" w:hanging="1080"/>
      </w:pPr>
      <w:rPr>
        <w:rFonts w:hint="default"/>
      </w:rPr>
    </w:lvl>
    <w:lvl w:ilvl="6" w:tentative="0">
      <w:start w:val="1"/>
      <w:numFmt w:val="decimal"/>
      <w:isLgl w:val="on"/>
      <w:lvlText w:val="%1.%2.%3.%4.%5.%6.%7"/>
      <w:lvlJc w:val="left"/>
      <w:pPr>
        <w:ind w:left="3043" w:hanging="1440"/>
      </w:pPr>
      <w:rPr>
        <w:rFonts w:hint="default"/>
      </w:rPr>
    </w:lvl>
    <w:lvl w:ilvl="7" w:tentative="0">
      <w:start w:val="1"/>
      <w:numFmt w:val="decimal"/>
      <w:isLgl w:val="on"/>
      <w:lvlText w:val="%1.%2.%3.%4.%5.%6.%7.%8"/>
      <w:lvlJc w:val="left"/>
      <w:pPr>
        <w:ind w:left="3307" w:hanging="1440"/>
      </w:pPr>
      <w:rPr>
        <w:rFonts w:hint="default"/>
      </w:rPr>
    </w:lvl>
    <w:lvl w:ilvl="8" w:tentative="0">
      <w:start w:val="1"/>
      <w:numFmt w:val="decimal"/>
      <w:isLgl w:val="on"/>
      <w:lvlText w:val="%1.%2.%3.%4.%5.%6.%7.%8.%9"/>
      <w:lvlJc w:val="left"/>
      <w:pPr>
        <w:ind w:left="3931" w:hanging="1800"/>
      </w:pPr>
      <w:rPr>
        <w:rFonts w:hint="default"/>
      </w:rPr>
    </w:lvl>
  </w:abstractNum>
  <w:abstractNum w:abstractNumId="8">
    <w:multiLevelType w:val="hybridMultilevel"/>
    <w:lvl w:ilvl="0" w:tentative="0">
      <w:start w:val="1"/>
      <w:numFmt w:val="decimal"/>
      <w:lvlText w:val="%1."/>
      <w:lvlJc w:val="left"/>
      <w:pPr>
        <w:ind w:left="720" w:hanging="360"/>
      </w:p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multiLevelType w:val="multilevel"/>
    <w:lvl w:ilvl="0" w:tentative="0">
      <w:start w:val="1"/>
      <w:numFmt w:val="decimal"/>
      <w:lvlText w:val="%1."/>
      <w:lvlJc w:val="left"/>
      <w:pPr>
        <w:ind w:left="720" w:hanging="360"/>
      </w:pPr>
    </w:lvl>
    <w:lvl w:ilvl="1" w:tentative="0">
      <w:start w:val="2"/>
      <w:numFmt w:val="decimal"/>
      <w:isLgl w:val="on"/>
      <w:lvlText w:val="%1.%2"/>
      <w:lvlJc w:val="left"/>
      <w:pPr>
        <w:ind w:left="765" w:hanging="405"/>
      </w:pPr>
      <w:rPr>
        <w:rFonts w:hint="default"/>
        <w:b/>
      </w:rPr>
    </w:lvl>
    <w:lvl w:ilvl="2" w:tentative="0">
      <w:start w:val="3"/>
      <w:numFmt w:val="decimal"/>
      <w:isLgl w:val="on"/>
      <w:lvlText w:val="%1.%2.%3"/>
      <w:lvlJc w:val="left"/>
      <w:pPr>
        <w:ind w:left="1080" w:hanging="720"/>
      </w:pPr>
      <w:rPr>
        <w:rFonts w:hint="default"/>
        <w:b/>
      </w:rPr>
    </w:lvl>
    <w:lvl w:ilvl="3" w:tentative="0">
      <w:start w:val="1"/>
      <w:numFmt w:val="decimal"/>
      <w:isLgl w:val="on"/>
      <w:lvlText w:val="%1.%2.%3.%4"/>
      <w:lvlJc w:val="left"/>
      <w:pPr>
        <w:ind w:left="1080" w:hanging="720"/>
      </w:pPr>
      <w:rPr>
        <w:rFonts w:hint="default"/>
        <w:b/>
      </w:rPr>
    </w:lvl>
    <w:lvl w:ilvl="4" w:tentative="0">
      <w:start w:val="1"/>
      <w:numFmt w:val="decimal"/>
      <w:isLgl w:val="on"/>
      <w:lvlText w:val="%1.%2.%3.%4.%5"/>
      <w:lvlJc w:val="left"/>
      <w:pPr>
        <w:ind w:left="1080" w:hanging="720"/>
      </w:pPr>
      <w:rPr>
        <w:rFonts w:hint="default"/>
        <w:b/>
      </w:rPr>
    </w:lvl>
    <w:lvl w:ilvl="5" w:tentative="0">
      <w:start w:val="1"/>
      <w:numFmt w:val="decimal"/>
      <w:isLgl w:val="on"/>
      <w:lvlText w:val="%1.%2.%3.%4.%5.%6"/>
      <w:lvlJc w:val="left"/>
      <w:pPr>
        <w:ind w:left="1440" w:hanging="1080"/>
      </w:pPr>
      <w:rPr>
        <w:rFonts w:hint="default"/>
        <w:b/>
      </w:rPr>
    </w:lvl>
    <w:lvl w:ilvl="6" w:tentative="0">
      <w:start w:val="1"/>
      <w:numFmt w:val="decimal"/>
      <w:isLgl w:val="on"/>
      <w:lvlText w:val="%1.%2.%3.%4.%5.%6.%7"/>
      <w:lvlJc w:val="left"/>
      <w:pPr>
        <w:ind w:left="1440" w:hanging="1080"/>
      </w:pPr>
      <w:rPr>
        <w:rFonts w:hint="default"/>
        <w:b/>
      </w:rPr>
    </w:lvl>
    <w:lvl w:ilvl="7" w:tentative="0">
      <w:start w:val="1"/>
      <w:numFmt w:val="decimal"/>
      <w:isLgl w:val="on"/>
      <w:lvlText w:val="%1.%2.%3.%4.%5.%6.%7.%8"/>
      <w:lvlJc w:val="left"/>
      <w:pPr>
        <w:ind w:left="1440" w:hanging="1080"/>
      </w:pPr>
      <w:rPr>
        <w:rFonts w:hint="default"/>
        <w:b/>
      </w:rPr>
    </w:lvl>
    <w:lvl w:ilvl="8" w:tentative="0">
      <w:start w:val="1"/>
      <w:numFmt w:val="decimal"/>
      <w:isLgl w:val="on"/>
      <w:lvlText w:val="%1.%2.%3.%4.%5.%6.%7.%8.%9"/>
      <w:lvlJc w:val="left"/>
      <w:pPr>
        <w:ind w:left="1800" w:hanging="1440"/>
      </w:pPr>
      <w:rPr>
        <w:rFonts w:hint="default"/>
        <w:b/>
      </w:rPr>
    </w:lvl>
  </w:abstractNum>
  <w:abstractNum w:abstractNumId="10">
    <w:multiLevelType w:val="hybridMultilevel"/>
    <w:lvl w:ilvl="0" w:tentative="0">
      <w:start w:val="1"/>
      <w:numFmt w:val="decimal"/>
      <w:lvlText w:val="%1."/>
      <w:lvlJc w:val="left"/>
      <w:pPr>
        <w:ind w:left="720" w:hanging="360"/>
      </w:pPr>
    </w:lvl>
    <w:lvl w:ilvl="1" w:tentative="0">
      <w:start w:val="1"/>
      <w:numFmt w:val="lowerLetter"/>
      <w:lvlText w:val="%2."/>
      <w:lvlJc w:val="left"/>
      <w:pPr>
        <w:ind w:left="1440" w:hanging="360"/>
      </w:pPr>
    </w:lvl>
    <w:lvl w:ilvl="2" w:tentative="0">
      <w:start w:val="1"/>
      <w:numFmt w:val="lowerRoman"/>
      <w:lvlText w:val="%3."/>
      <w:lvlJc w:val="right"/>
      <w:pPr>
        <w:ind w:left="2160" w:hanging="180"/>
      </w:pPr>
    </w:lvl>
    <w:lvl w:ilvl="3" w:tentative="0">
      <w:start w:val="1"/>
      <w:numFmt w:val="decimal"/>
      <w:lvlText w:val="%4."/>
      <w:lvlJc w:val="left"/>
      <w:pPr>
        <w:ind w:left="2880" w:hanging="360"/>
      </w:pPr>
    </w:lvl>
    <w:lvl w:ilvl="4" w:tentative="0">
      <w:start w:val="1"/>
      <w:numFmt w:val="lowerLetter"/>
      <w:lvlText w:val="%5."/>
      <w:lvlJc w:val="left"/>
      <w:pPr>
        <w:ind w:left="3600" w:hanging="360"/>
      </w:pPr>
    </w:lvl>
    <w:lvl w:ilvl="5" w:tentative="0">
      <w:start w:val="1"/>
      <w:numFmt w:val="lowerRoman"/>
      <w:lvlText w:val="%6."/>
      <w:lvlJc w:val="right"/>
      <w:pPr>
        <w:ind w:left="4320" w:hanging="180"/>
      </w:pPr>
    </w:lvl>
    <w:lvl w:ilvl="6" w:tentative="0">
      <w:start w:val="1"/>
      <w:numFmt w:val="decimal"/>
      <w:lvlText w:val="%7."/>
      <w:lvlJc w:val="left"/>
      <w:pPr>
        <w:ind w:left="5040" w:hanging="360"/>
      </w:pPr>
    </w:lvl>
    <w:lvl w:ilvl="7" w:tentative="0">
      <w:start w:val="1"/>
      <w:numFmt w:val="lowerLetter"/>
      <w:lvlText w:val="%8."/>
      <w:lvlJc w:val="left"/>
      <w:pPr>
        <w:ind w:left="5760" w:hanging="360"/>
      </w:pPr>
    </w:lvl>
    <w:lvl w:ilvl="8" w:tentative="0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multiLevelType w:val="hybridMultilevel"/>
    <w:lvl w:ilvl="0" w:tentative="0">
      <w:start w:val="1"/>
      <w:numFmt w:val="decimal"/>
      <w:lvlText w:val="%1."/>
      <w:lvlJc w:val="left"/>
      <w:pPr>
        <w:ind w:left="757" w:hanging="360"/>
      </w:pPr>
    </w:lvl>
    <w:lvl w:ilvl="1" w:tentative="0">
      <w:start w:val="1"/>
      <w:numFmt w:val="lowerLetter"/>
      <w:lvlText w:val="%2."/>
      <w:lvlJc w:val="left"/>
      <w:pPr>
        <w:ind w:left="1477" w:hanging="360"/>
      </w:pPr>
    </w:lvl>
    <w:lvl w:ilvl="2" w:tentative="0">
      <w:start w:val="1"/>
      <w:numFmt w:val="lowerRoman"/>
      <w:lvlText w:val="%3."/>
      <w:lvlJc w:val="right"/>
      <w:pPr>
        <w:ind w:left="2197" w:hanging="180"/>
      </w:pPr>
    </w:lvl>
    <w:lvl w:ilvl="3" w:tentative="0">
      <w:start w:val="1"/>
      <w:numFmt w:val="decimal"/>
      <w:lvlText w:val="%4."/>
      <w:lvlJc w:val="left"/>
      <w:pPr>
        <w:ind w:left="2917" w:hanging="360"/>
      </w:pPr>
    </w:lvl>
    <w:lvl w:ilvl="4" w:tentative="0">
      <w:start w:val="1"/>
      <w:numFmt w:val="lowerLetter"/>
      <w:lvlText w:val="%5."/>
      <w:lvlJc w:val="left"/>
      <w:pPr>
        <w:ind w:left="3637" w:hanging="360"/>
      </w:pPr>
    </w:lvl>
    <w:lvl w:ilvl="5" w:tentative="0">
      <w:start w:val="1"/>
      <w:numFmt w:val="lowerRoman"/>
      <w:lvlText w:val="%6."/>
      <w:lvlJc w:val="right"/>
      <w:pPr>
        <w:ind w:left="4357" w:hanging="180"/>
      </w:pPr>
    </w:lvl>
    <w:lvl w:ilvl="6" w:tentative="0">
      <w:start w:val="1"/>
      <w:numFmt w:val="decimal"/>
      <w:lvlText w:val="%7."/>
      <w:lvlJc w:val="left"/>
      <w:pPr>
        <w:ind w:left="5077" w:hanging="360"/>
      </w:pPr>
    </w:lvl>
    <w:lvl w:ilvl="7" w:tentative="0">
      <w:start w:val="1"/>
      <w:numFmt w:val="lowerLetter"/>
      <w:lvlText w:val="%8."/>
      <w:lvlJc w:val="left"/>
      <w:pPr>
        <w:ind w:left="5797" w:hanging="360"/>
      </w:pPr>
    </w:lvl>
    <w:lvl w:ilvl="8" w:tentative="0">
      <w:start w:val="1"/>
      <w:numFmt w:val="lowerRoman"/>
      <w:lvlText w:val="%9."/>
      <w:lvlJc w:val="right"/>
      <w:pPr>
        <w:ind w:left="6517" w:hanging="180"/>
      </w:pPr>
    </w:lvl>
  </w:abstractNum>
  <w:abstractNum w:abstractNumId="12">
    <w:multiLevelType w:val="hybridMultilevel"/>
    <w:lvl w:ilvl="0" w:tentative="0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multiLevelType w:val="hybridMultilevel"/>
    <w:lvl w:ilvl="0" w:tentative="0">
      <w:start w:val="1"/>
      <w:numFmt w:val="decimal"/>
      <w:lvlText w:val="%1."/>
      <w:lvlJc w:val="left"/>
      <w:pPr>
        <w:ind w:left="720" w:hanging="360"/>
      </w:pPr>
    </w:lvl>
    <w:lvl w:ilvl="1" w:tentative="0">
      <w:start w:val="1"/>
      <w:numFmt w:val="lowerLetter"/>
      <w:lvlText w:val="%2."/>
      <w:lvlJc w:val="left"/>
      <w:pPr>
        <w:ind w:left="1440" w:hanging="360"/>
      </w:pPr>
    </w:lvl>
    <w:lvl w:ilvl="2" w:tentative="0">
      <w:start w:val="1"/>
      <w:numFmt w:val="lowerRoman"/>
      <w:lvlText w:val="%3."/>
      <w:lvlJc w:val="right"/>
      <w:pPr>
        <w:ind w:left="2160" w:hanging="180"/>
      </w:pPr>
    </w:lvl>
    <w:lvl w:ilvl="3" w:tentative="0">
      <w:start w:val="1"/>
      <w:numFmt w:val="decimal"/>
      <w:lvlText w:val="%4."/>
      <w:lvlJc w:val="left"/>
      <w:pPr>
        <w:ind w:left="2880" w:hanging="360"/>
      </w:pPr>
    </w:lvl>
    <w:lvl w:ilvl="4" w:tentative="0">
      <w:start w:val="1"/>
      <w:numFmt w:val="lowerLetter"/>
      <w:lvlText w:val="%5."/>
      <w:lvlJc w:val="left"/>
      <w:pPr>
        <w:ind w:left="3600" w:hanging="360"/>
      </w:pPr>
    </w:lvl>
    <w:lvl w:ilvl="5" w:tentative="0">
      <w:start w:val="1"/>
      <w:numFmt w:val="lowerRoman"/>
      <w:lvlText w:val="%6."/>
      <w:lvlJc w:val="right"/>
      <w:pPr>
        <w:ind w:left="4320" w:hanging="180"/>
      </w:pPr>
    </w:lvl>
    <w:lvl w:ilvl="6" w:tentative="0">
      <w:start w:val="1"/>
      <w:numFmt w:val="decimal"/>
      <w:lvlText w:val="%7."/>
      <w:lvlJc w:val="left"/>
      <w:pPr>
        <w:ind w:left="5040" w:hanging="360"/>
      </w:pPr>
    </w:lvl>
    <w:lvl w:ilvl="7" w:tentative="0">
      <w:start w:val="1"/>
      <w:numFmt w:val="lowerLetter"/>
      <w:lvlText w:val="%8."/>
      <w:lvlJc w:val="left"/>
      <w:pPr>
        <w:ind w:left="5760" w:hanging="360"/>
      </w:pPr>
    </w:lvl>
    <w:lvl w:ilvl="8" w:tentative="0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multiLevelType w:val="hybridMultilevel"/>
    <w:lvl w:ilvl="0" w:tentative="0">
      <w:start w:val="1"/>
      <w:numFmt w:val="bullet"/>
      <w:lvlText w:val="̶"/>
      <w:lvlJc w:val="left"/>
      <w:pPr>
        <w:ind w:left="720" w:hanging="360"/>
      </w:pPr>
      <w:rPr>
        <w:rFonts w:ascii="Times New Roman" w:cs="Times New Roman" w:hAnsi="Times New Roman" w:hint="default"/>
      </w:rPr>
    </w:lvl>
    <w:lvl w:ilvl="1" w:tentative="1">
      <w:start w:val="1"/>
      <w:numFmt w:val="bullet"/>
      <w:lvlText w:val="o"/>
      <w:lvlJc w:val="left"/>
      <w:pPr>
        <w:ind w:left="1440" w:hanging="360"/>
      </w:pPr>
      <w:rPr>
        <w:rFonts w:ascii="Courier New" w:cs="Courier New" w:hAnsi="Courier New" w:hint="default"/>
      </w:rPr>
    </w:lvl>
    <w:lvl w:ilvl="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ind w:left="3600" w:hanging="360"/>
      </w:pPr>
      <w:rPr>
        <w:rFonts w:ascii="Courier New" w:cs="Courier New" w:hAnsi="Courier New" w:hint="default"/>
      </w:rPr>
    </w:lvl>
    <w:lvl w:ilvl="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ind w:left="5760" w:hanging="360"/>
      </w:pPr>
      <w:rPr>
        <w:rFonts w:ascii="Courier New" w:cs="Courier New" w:hAnsi="Courier New" w:hint="default"/>
      </w:rPr>
    </w:lvl>
    <w:lvl w:ilvl="8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multiLevelType w:val="hybridMultilevel"/>
    <w:lvl w:ilvl="0" w:tentative="0">
      <w:start w:val="1"/>
      <w:numFmt w:val="bullet"/>
      <w:lvlText w:val="̶"/>
      <w:lvlJc w:val="left"/>
      <w:pPr>
        <w:ind w:left="720" w:hanging="360"/>
      </w:pPr>
      <w:rPr>
        <w:rFonts w:ascii="Times New Roman" w:cs="Times New Roman" w:hAnsi="Times New Roman" w:hint="default"/>
      </w:r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multiLevelType w:val="hybridMultilevel"/>
    <w:lvl w:ilvl="0" w:tentative="0">
      <w:start w:val="1"/>
      <w:numFmt w:val="decimal"/>
      <w:isLgl w:val="off"/>
      <w:suff w:val="tab"/>
      <w:lvlText w:val="%1."/>
      <w:lvlJc w:val="left"/>
      <w:pPr>
        <w:ind w:left="720" w:hanging="360"/>
      </w:pPr>
    </w:lvl>
    <w:lvl w:ilvl="1" w:tentative="1">
      <w:start w:val="1"/>
      <w:numFmt w:val="lowerLetter"/>
      <w:isLgl w:val="off"/>
      <w:suff w:val="tab"/>
      <w:lvlText w:val="%2."/>
      <w:lvlJc w:val="left"/>
      <w:pPr>
        <w:ind w:left="1440" w:hanging="360"/>
      </w:pPr>
    </w:lvl>
    <w:lvl w:ilvl="2" w:tentative="1">
      <w:start w:val="1"/>
      <w:numFmt w:val="lowerRoman"/>
      <w:isLgl w:val="off"/>
      <w:suff w:val="tab"/>
      <w:lvlText w:val="%3."/>
      <w:lvlJc w:val="right"/>
      <w:pPr>
        <w:ind w:left="2160" w:hanging="360"/>
      </w:pPr>
    </w:lvl>
    <w:lvl w:ilvl="3" w:tentative="1">
      <w:start w:val="1"/>
      <w:numFmt w:val="decimal"/>
      <w:isLgl w:val="off"/>
      <w:suff w:val="tab"/>
      <w:lvlText w:val="%4."/>
      <w:lvlJc w:val="left"/>
      <w:pPr>
        <w:ind w:left="2880" w:hanging="360"/>
      </w:pPr>
    </w:lvl>
    <w:lvl w:ilvl="4" w:tentative="1">
      <w:start w:val="1"/>
      <w:numFmt w:val="lowerLetter"/>
      <w:isLgl w:val="off"/>
      <w:suff w:val="tab"/>
      <w:lvlText w:val="%5."/>
      <w:lvlJc w:val="left"/>
      <w:pPr>
        <w:ind w:left="3600" w:hanging="360"/>
      </w:pPr>
    </w:lvl>
    <w:lvl w:ilvl="5" w:tentative="1">
      <w:start w:val="1"/>
      <w:numFmt w:val="lowerRoman"/>
      <w:isLgl w:val="off"/>
      <w:suff w:val="tab"/>
      <w:lvlText w:val="%6."/>
      <w:lvlJc w:val="right"/>
      <w:pPr>
        <w:ind w:left="4320" w:hanging="360"/>
      </w:pPr>
    </w:lvl>
    <w:lvl w:ilvl="6" w:tentative="1">
      <w:start w:val="1"/>
      <w:numFmt w:val="decimal"/>
      <w:isLgl w:val="off"/>
      <w:suff w:val="tab"/>
      <w:lvlText w:val="%7."/>
      <w:lvlJc w:val="left"/>
      <w:pPr>
        <w:ind w:left="5040" w:hanging="360"/>
      </w:pPr>
    </w:lvl>
    <w:lvl w:ilvl="7" w:tentative="1">
      <w:start w:val="1"/>
      <w:numFmt w:val="lowerLetter"/>
      <w:isLgl w:val="off"/>
      <w:suff w:val="tab"/>
      <w:lvlText w:val="%8."/>
      <w:lvlJc w:val="left"/>
      <w:pPr>
        <w:ind w:left="5760" w:hanging="360"/>
      </w:pPr>
    </w:lvl>
    <w:lvl w:ilvl="8" w:tentative="1">
      <w:start w:val="1"/>
      <w:numFmt w:val="lowerRoman"/>
      <w:isLgl w:val="off"/>
      <w:suff w:val="tab"/>
      <w:lvlText w:val="%9."/>
      <w:lvlJc w:val="right"/>
      <w:pPr>
        <w:ind w:left="6480" w:hanging="360"/>
      </w:pPr>
    </w:lvl>
  </w:abstractNum>
  <w:abstractNum w:abstractNumId="17">
    <w:multiLevelType w:val="hybridMultilevel"/>
    <w:lvl w:ilvl="0" w:tentative="0">
      <w:start w:val="1"/>
      <w:numFmt w:val="decimal"/>
      <w:isLgl w:val="off"/>
      <w:suff w:val="tab"/>
      <w:lvlText w:val="%1."/>
      <w:lvlJc w:val="left"/>
      <w:pPr>
        <w:ind w:left="720" w:hanging="360"/>
      </w:pPr>
    </w:lvl>
    <w:lvl w:ilvl="1" w:tentative="1">
      <w:start w:val="1"/>
      <w:numFmt w:val="lowerLetter"/>
      <w:isLgl w:val="off"/>
      <w:suff w:val="tab"/>
      <w:lvlText w:val="%2."/>
      <w:lvlJc w:val="left"/>
      <w:pPr>
        <w:ind w:left="1440" w:hanging="360"/>
      </w:pPr>
    </w:lvl>
    <w:lvl w:ilvl="2" w:tentative="1">
      <w:start w:val="1"/>
      <w:numFmt w:val="lowerRoman"/>
      <w:isLgl w:val="off"/>
      <w:suff w:val="tab"/>
      <w:lvlText w:val="%3."/>
      <w:lvlJc w:val="right"/>
      <w:pPr>
        <w:ind w:left="2160" w:hanging="360"/>
      </w:pPr>
    </w:lvl>
    <w:lvl w:ilvl="3" w:tentative="1">
      <w:start w:val="1"/>
      <w:numFmt w:val="decimal"/>
      <w:isLgl w:val="off"/>
      <w:suff w:val="tab"/>
      <w:lvlText w:val="%4."/>
      <w:lvlJc w:val="left"/>
      <w:pPr>
        <w:ind w:left="2880" w:hanging="360"/>
      </w:pPr>
    </w:lvl>
    <w:lvl w:ilvl="4" w:tentative="1">
      <w:start w:val="1"/>
      <w:numFmt w:val="lowerLetter"/>
      <w:isLgl w:val="off"/>
      <w:suff w:val="tab"/>
      <w:lvlText w:val="%5."/>
      <w:lvlJc w:val="left"/>
      <w:pPr>
        <w:ind w:left="3600" w:hanging="360"/>
      </w:pPr>
    </w:lvl>
    <w:lvl w:ilvl="5" w:tentative="1">
      <w:start w:val="1"/>
      <w:numFmt w:val="lowerRoman"/>
      <w:isLgl w:val="off"/>
      <w:suff w:val="tab"/>
      <w:lvlText w:val="%6."/>
      <w:lvlJc w:val="right"/>
      <w:pPr>
        <w:ind w:left="4320" w:hanging="360"/>
      </w:pPr>
    </w:lvl>
    <w:lvl w:ilvl="6" w:tentative="1">
      <w:start w:val="1"/>
      <w:numFmt w:val="decimal"/>
      <w:isLgl w:val="off"/>
      <w:suff w:val="tab"/>
      <w:lvlText w:val="%7."/>
      <w:lvlJc w:val="left"/>
      <w:pPr>
        <w:ind w:left="5040" w:hanging="360"/>
      </w:pPr>
    </w:lvl>
    <w:lvl w:ilvl="7" w:tentative="1">
      <w:start w:val="1"/>
      <w:numFmt w:val="lowerLetter"/>
      <w:isLgl w:val="off"/>
      <w:suff w:val="tab"/>
      <w:lvlText w:val="%8."/>
      <w:lvlJc w:val="left"/>
      <w:pPr>
        <w:ind w:left="5760" w:hanging="360"/>
      </w:pPr>
    </w:lvl>
    <w:lvl w:ilvl="8" w:tentative="1">
      <w:start w:val="1"/>
      <w:numFmt w:val="lowerRoman"/>
      <w:isLgl w:val="off"/>
      <w:suff w:val="tab"/>
      <w:lvlText w:val="%9."/>
      <w:lvlJc w:val="right"/>
      <w:pPr>
        <w:ind w:left="6480" w:hanging="360"/>
      </w:pPr>
    </w:lvl>
  </w:abstractNum>
  <w:abstractNum w:abstractNumId="18">
    <w:multiLevelType w:val="hybridMultilevel"/>
    <w:lvl w:ilvl="0" w:tentative="0">
      <w:start w:val="1"/>
      <w:numFmt w:val="decimal"/>
      <w:isLgl w:val="off"/>
      <w:suff w:val="tab"/>
      <w:lvlText w:val="%1."/>
      <w:lvlJc w:val="left"/>
      <w:pPr>
        <w:ind w:left="720" w:hanging="360"/>
      </w:pPr>
    </w:lvl>
    <w:lvl w:ilvl="1" w:tentative="1">
      <w:start w:val="1"/>
      <w:numFmt w:val="lowerLetter"/>
      <w:isLgl w:val="off"/>
      <w:suff w:val="tab"/>
      <w:lvlText w:val="%2."/>
      <w:lvlJc w:val="left"/>
      <w:pPr>
        <w:ind w:left="1440" w:hanging="360"/>
      </w:pPr>
    </w:lvl>
    <w:lvl w:ilvl="2" w:tentative="1">
      <w:start w:val="1"/>
      <w:numFmt w:val="lowerRoman"/>
      <w:isLgl w:val="off"/>
      <w:suff w:val="tab"/>
      <w:lvlText w:val="%3."/>
      <w:lvlJc w:val="right"/>
      <w:pPr>
        <w:ind w:left="2160" w:hanging="360"/>
      </w:pPr>
    </w:lvl>
    <w:lvl w:ilvl="3" w:tentative="1">
      <w:start w:val="1"/>
      <w:numFmt w:val="decimal"/>
      <w:isLgl w:val="off"/>
      <w:suff w:val="tab"/>
      <w:lvlText w:val="%4."/>
      <w:lvlJc w:val="left"/>
      <w:pPr>
        <w:ind w:left="2880" w:hanging="360"/>
      </w:pPr>
    </w:lvl>
    <w:lvl w:ilvl="4" w:tentative="1">
      <w:start w:val="1"/>
      <w:numFmt w:val="lowerLetter"/>
      <w:isLgl w:val="off"/>
      <w:suff w:val="tab"/>
      <w:lvlText w:val="%5."/>
      <w:lvlJc w:val="left"/>
      <w:pPr>
        <w:ind w:left="3600" w:hanging="360"/>
      </w:pPr>
    </w:lvl>
    <w:lvl w:ilvl="5" w:tentative="1">
      <w:start w:val="1"/>
      <w:numFmt w:val="lowerRoman"/>
      <w:isLgl w:val="off"/>
      <w:suff w:val="tab"/>
      <w:lvlText w:val="%6."/>
      <w:lvlJc w:val="right"/>
      <w:pPr>
        <w:ind w:left="4320" w:hanging="360"/>
      </w:pPr>
    </w:lvl>
    <w:lvl w:ilvl="6" w:tentative="1">
      <w:start w:val="1"/>
      <w:numFmt w:val="decimal"/>
      <w:isLgl w:val="off"/>
      <w:suff w:val="tab"/>
      <w:lvlText w:val="%7."/>
      <w:lvlJc w:val="left"/>
      <w:pPr>
        <w:ind w:left="5040" w:hanging="360"/>
      </w:pPr>
    </w:lvl>
    <w:lvl w:ilvl="7" w:tentative="1">
      <w:start w:val="1"/>
      <w:numFmt w:val="lowerLetter"/>
      <w:isLgl w:val="off"/>
      <w:suff w:val="tab"/>
      <w:lvlText w:val="%8."/>
      <w:lvlJc w:val="left"/>
      <w:pPr>
        <w:ind w:left="5760" w:hanging="360"/>
      </w:pPr>
    </w:lvl>
    <w:lvl w:ilvl="8" w:tentative="1">
      <w:start w:val="1"/>
      <w:numFmt w:val="lowerRoman"/>
      <w:isLgl w:val="off"/>
      <w:suff w:val="tab"/>
      <w:lvlText w:val="%9."/>
      <w:lvlJc w:val="right"/>
      <w:pPr>
        <w:ind w:left="6480" w:hanging="360"/>
      </w:pPr>
    </w:lvl>
  </w:abstractNum>
  <w:abstractNum w:abstractNumId="19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20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21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22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23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24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25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26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27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28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29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30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31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32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33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34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35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36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37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38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39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40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41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42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43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44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45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46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47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48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49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50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51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52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53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54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55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56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57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58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59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60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61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62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63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64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65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66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67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68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69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70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71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72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73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74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75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76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77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78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79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80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81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82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83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84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85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86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87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88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89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90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91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92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93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94">
    <w:multiLevelType w:val="hybridMultilevel"/>
    <w:lvl w:ilvl="0" w:tentative="0">
      <w:start w:val="1"/>
      <w:numFmt w:val="bullet"/>
      <w:isLgl w:val="off"/>
      <w:suff w:val="tab"/>
      <w:lvlText w:val="-"/>
      <w:lvlJc w:val="left"/>
      <w:pPr>
        <w:ind w:left="720" w:hanging="360"/>
      </w:pPr>
      <w:rPr>
        <w:rFonts w:ascii="Calibri" w:hAnsi="Calibri"/>
      </w:rPr>
    </w:lvl>
    <w:lvl w:ilvl="1" w:tentative="1">
      <w:start w:val="1"/>
      <w:numFmt w:val="bullet"/>
      <w:isLgl w:val="off"/>
      <w:suff w:val="tab"/>
      <w:lvlText w:val="o"/>
      <w:lvlJc w:val="left"/>
      <w:pPr>
        <w:ind w:left="1440" w:hanging="360"/>
      </w:pPr>
      <w:rPr>
        <w:rFonts w:ascii="Courier New" w:hAnsi="Courier New"/>
      </w:rPr>
    </w:lvl>
    <w:lvl w:ilvl="2" w:tentative="1">
      <w:start w:val="1"/>
      <w:numFmt w:val="bullet"/>
      <w:isLgl w:val="off"/>
      <w:suff w:val="tab"/>
      <w:lvlText w:val=""/>
      <w:lvlJc w:val="left"/>
      <w:pPr>
        <w:ind w:left="2160" w:hanging="360"/>
      </w:pPr>
      <w:rPr>
        <w:rFonts w:ascii="Wingdings" w:hAnsi="Wingdings"/>
      </w:rPr>
    </w:lvl>
    <w:lvl w:ilvl="3" w:tentative="1">
      <w:start w:val="1"/>
      <w:numFmt w:val="bullet"/>
      <w:isLgl w:val="off"/>
      <w:suff w:val="tab"/>
      <w:lvlText w:val=""/>
      <w:lvlJc w:val="left"/>
      <w:pPr>
        <w:ind w:left="2880" w:hanging="360"/>
      </w:pPr>
      <w:rPr>
        <w:rFonts w:ascii="Symbol" w:hAnsi="Symbol"/>
      </w:rPr>
    </w:lvl>
    <w:lvl w:ilvl="4" w:tentative="1">
      <w:start w:val="1"/>
      <w:numFmt w:val="bullet"/>
      <w:isLgl w:val="off"/>
      <w:suff w:val="tab"/>
      <w:lvlText w:val="o"/>
      <w:lvlJc w:val="left"/>
      <w:pPr>
        <w:ind w:left="3600" w:hanging="360"/>
      </w:pPr>
      <w:rPr>
        <w:rFonts w:ascii="Courier New" w:hAnsi="Courier New"/>
      </w:rPr>
    </w:lvl>
    <w:lvl w:ilvl="5" w:tentative="1">
      <w:start w:val="1"/>
      <w:numFmt w:val="bullet"/>
      <w:isLgl w:val="off"/>
      <w:suff w:val="tab"/>
      <w:lvlText w:val=""/>
      <w:lvlJc w:val="left"/>
      <w:pPr>
        <w:ind w:left="4320" w:hanging="360"/>
      </w:pPr>
      <w:rPr>
        <w:rFonts w:ascii="Wingdings" w:hAnsi="Wingdings"/>
      </w:rPr>
    </w:lvl>
    <w:lvl w:ilvl="6" w:tentative="1">
      <w:start w:val="1"/>
      <w:numFmt w:val="bullet"/>
      <w:isLgl w:val="off"/>
      <w:suff w:val="tab"/>
      <w:lvlText w:val=""/>
      <w:lvlJc w:val="left"/>
      <w:pPr>
        <w:ind w:left="5040" w:hanging="360"/>
      </w:pPr>
      <w:rPr>
        <w:rFonts w:ascii="Symbol" w:hAnsi="Symbol"/>
      </w:rPr>
    </w:lvl>
    <w:lvl w:ilvl="7" w:tentative="1">
      <w:start w:val="1"/>
      <w:numFmt w:val="bullet"/>
      <w:isLgl w:val="off"/>
      <w:suff w:val="tab"/>
      <w:lvlText w:val="o"/>
      <w:lvlJc w:val="left"/>
      <w:pPr>
        <w:ind w:left="5760" w:hanging="360"/>
      </w:pPr>
      <w:rPr>
        <w:rFonts w:ascii="Courier New" w:hAnsi="Courier New"/>
      </w:rPr>
    </w:lvl>
    <w:lvl w:ilvl="8" w:tentative="1">
      <w:start w:val="1"/>
      <w:numFmt w:val="bullet"/>
      <w:isLgl w:val="off"/>
      <w:suff w:val="tab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95">
    <w:multiLevelType w:val="hybridMultilevel"/>
    <w:lvl w:ilvl="0" w:tentative="0">
      <w:start w:val="1"/>
      <w:numFmt w:val="decimal"/>
      <w:isLgl w:val="off"/>
      <w:suff w:val="tab"/>
      <w:lvlText w:val="%1."/>
      <w:lvlJc w:val="left"/>
      <w:pPr>
        <w:ind w:left="720" w:hanging="360"/>
      </w:pPr>
    </w:lvl>
    <w:lvl w:ilvl="1" w:tentative="1">
      <w:start w:val="1"/>
      <w:numFmt w:val="lowerLetter"/>
      <w:isLgl w:val="off"/>
      <w:suff w:val="tab"/>
      <w:lvlText w:val="%2."/>
      <w:lvlJc w:val="left"/>
      <w:pPr>
        <w:ind w:left="1440" w:hanging="360"/>
      </w:pPr>
    </w:lvl>
    <w:lvl w:ilvl="2" w:tentative="1">
      <w:start w:val="1"/>
      <w:numFmt w:val="lowerRoman"/>
      <w:isLgl w:val="off"/>
      <w:suff w:val="tab"/>
      <w:lvlText w:val="%3."/>
      <w:lvlJc w:val="right"/>
      <w:pPr>
        <w:ind w:left="2160" w:hanging="360"/>
      </w:pPr>
    </w:lvl>
    <w:lvl w:ilvl="3" w:tentative="1">
      <w:start w:val="1"/>
      <w:numFmt w:val="decimal"/>
      <w:isLgl w:val="off"/>
      <w:suff w:val="tab"/>
      <w:lvlText w:val="%4."/>
      <w:lvlJc w:val="left"/>
      <w:pPr>
        <w:ind w:left="2880" w:hanging="360"/>
      </w:pPr>
    </w:lvl>
    <w:lvl w:ilvl="4" w:tentative="1">
      <w:start w:val="1"/>
      <w:numFmt w:val="lowerLetter"/>
      <w:isLgl w:val="off"/>
      <w:suff w:val="tab"/>
      <w:lvlText w:val="%5."/>
      <w:lvlJc w:val="left"/>
      <w:pPr>
        <w:ind w:left="3600" w:hanging="360"/>
      </w:pPr>
    </w:lvl>
    <w:lvl w:ilvl="5" w:tentative="1">
      <w:start w:val="1"/>
      <w:numFmt w:val="lowerRoman"/>
      <w:isLgl w:val="off"/>
      <w:suff w:val="tab"/>
      <w:lvlText w:val="%6."/>
      <w:lvlJc w:val="right"/>
      <w:pPr>
        <w:ind w:left="4320" w:hanging="360"/>
      </w:pPr>
    </w:lvl>
    <w:lvl w:ilvl="6" w:tentative="1">
      <w:start w:val="1"/>
      <w:numFmt w:val="decimal"/>
      <w:isLgl w:val="off"/>
      <w:suff w:val="tab"/>
      <w:lvlText w:val="%7."/>
      <w:lvlJc w:val="left"/>
      <w:pPr>
        <w:ind w:left="5040" w:hanging="360"/>
      </w:pPr>
    </w:lvl>
    <w:lvl w:ilvl="7" w:tentative="1">
      <w:start w:val="1"/>
      <w:numFmt w:val="lowerLetter"/>
      <w:isLgl w:val="off"/>
      <w:suff w:val="tab"/>
      <w:lvlText w:val="%8."/>
      <w:lvlJc w:val="left"/>
      <w:pPr>
        <w:ind w:left="5760" w:hanging="360"/>
      </w:pPr>
    </w:lvl>
    <w:lvl w:ilvl="8" w:tentative="1">
      <w:start w:val="1"/>
      <w:numFmt w:val="lowerRoman"/>
      <w:isLgl w:val="off"/>
      <w:suff w:val="tab"/>
      <w:lvlText w:val="%9."/>
      <w:lvlJc w:val="right"/>
      <w:pPr>
        <w:ind w:left="6480" w:hanging="360"/>
      </w:pPr>
    </w:lvl>
  </w:abstractNum>
  <w:num w:numId="1">
    <w:abstractNumId w:val="5"/>
  </w:num>
  <w:num w:numId="2">
    <w:abstractNumId w:val="8"/>
  </w:num>
  <w:num w:numId="3">
    <w:abstractNumId w:val="4"/>
  </w:num>
  <w:num w:numId="4">
    <w:abstractNumId w:val="7"/>
  </w:num>
  <w:num w:numId="5">
    <w:abstractNumId w:val="2"/>
  </w:num>
  <w:num w:numId="6">
    <w:abstractNumId w:val="14"/>
  </w:num>
  <w:num w:numId="7">
    <w:abstractNumId w:val="9"/>
  </w:num>
  <w:num w:numId="8">
    <w:abstractNumId w:val="3"/>
  </w:num>
  <w:num w:numId="9">
    <w:abstractNumId w:val="15"/>
  </w:num>
  <w:num w:numId="1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2"/>
  </w:num>
  <w:num w:numId="17">
    <w:abstractNumId w:val="16"/>
  </w:num>
  <w:num w:numId="18">
    <w:abstractNumId w:val="17"/>
  </w:num>
  <w:num w:numId="19">
    <w:abstractNumId w:val="18"/>
  </w:num>
  <w:num w:numId="20">
    <w:abstractNumId w:val="19"/>
  </w:num>
  <w:num w:numId="21">
    <w:abstractNumId w:val="20"/>
  </w:num>
  <w:num w:numId="22">
    <w:abstractNumId w:val="21"/>
  </w:num>
  <w:num w:numId="23">
    <w:abstractNumId w:val="22"/>
  </w:num>
  <w:num w:numId="24">
    <w:abstractNumId w:val="23"/>
  </w:num>
  <w:num w:numId="25">
    <w:abstractNumId w:val="24"/>
  </w:num>
  <w:num w:numId="26">
    <w:abstractNumId w:val="25"/>
  </w:num>
  <w:num w:numId="27">
    <w:abstractNumId w:val="26"/>
  </w:num>
  <w:num w:numId="28">
    <w:abstractNumId w:val="27"/>
  </w:num>
  <w:num w:numId="29">
    <w:abstractNumId w:val="28"/>
  </w:num>
  <w:num w:numId="30">
    <w:abstractNumId w:val="29"/>
  </w:num>
  <w:num w:numId="31">
    <w:abstractNumId w:val="30"/>
  </w:num>
  <w:num w:numId="32">
    <w:abstractNumId w:val="31"/>
  </w:num>
  <w:num w:numId="33">
    <w:abstractNumId w:val="32"/>
  </w:num>
  <w:num w:numId="34">
    <w:abstractNumId w:val="33"/>
  </w:num>
  <w:num w:numId="35">
    <w:abstractNumId w:val="34"/>
  </w:num>
  <w:num w:numId="36">
    <w:abstractNumId w:val="35"/>
  </w:num>
  <w:num w:numId="37">
    <w:abstractNumId w:val="36"/>
  </w:num>
  <w:num w:numId="38">
    <w:abstractNumId w:val="37"/>
  </w:num>
  <w:num w:numId="39">
    <w:abstractNumId w:val="38"/>
  </w:num>
  <w:num w:numId="40">
    <w:abstractNumId w:val="39"/>
  </w:num>
  <w:num w:numId="41">
    <w:abstractNumId w:val="40"/>
  </w:num>
  <w:num w:numId="42">
    <w:abstractNumId w:val="41"/>
  </w:num>
  <w:num w:numId="43">
    <w:abstractNumId w:val="42"/>
  </w:num>
  <w:num w:numId="44">
    <w:abstractNumId w:val="43"/>
  </w:num>
  <w:num w:numId="45">
    <w:abstractNumId w:val="44"/>
  </w:num>
  <w:num w:numId="46">
    <w:abstractNumId w:val="45"/>
  </w:num>
  <w:num w:numId="47">
    <w:abstractNumId w:val="46"/>
  </w:num>
  <w:num w:numId="48">
    <w:abstractNumId w:val="47"/>
  </w:num>
  <w:num w:numId="49">
    <w:abstractNumId w:val="48"/>
  </w:num>
  <w:num w:numId="50">
    <w:abstractNumId w:val="49"/>
  </w:num>
  <w:num w:numId="51">
    <w:abstractNumId w:val="50"/>
  </w:num>
  <w:num w:numId="52">
    <w:abstractNumId w:val="51"/>
  </w:num>
  <w:num w:numId="53">
    <w:abstractNumId w:val="52"/>
  </w:num>
  <w:num w:numId="54">
    <w:abstractNumId w:val="53"/>
  </w:num>
  <w:num w:numId="55">
    <w:abstractNumId w:val="54"/>
  </w:num>
  <w:num w:numId="56">
    <w:abstractNumId w:val="55"/>
  </w:num>
  <w:num w:numId="57">
    <w:abstractNumId w:val="56"/>
  </w:num>
  <w:num w:numId="58">
    <w:abstractNumId w:val="57"/>
  </w:num>
  <w:num w:numId="59">
    <w:abstractNumId w:val="58"/>
  </w:num>
  <w:num w:numId="60">
    <w:abstractNumId w:val="59"/>
  </w:num>
  <w:num w:numId="61">
    <w:abstractNumId w:val="60"/>
  </w:num>
  <w:num w:numId="62">
    <w:abstractNumId w:val="61"/>
  </w:num>
  <w:num w:numId="63">
    <w:abstractNumId w:val="62"/>
  </w:num>
  <w:num w:numId="64">
    <w:abstractNumId w:val="63"/>
  </w:num>
  <w:num w:numId="65">
    <w:abstractNumId w:val="64"/>
  </w:num>
  <w:num w:numId="66">
    <w:abstractNumId w:val="65"/>
  </w:num>
  <w:num w:numId="67">
    <w:abstractNumId w:val="66"/>
  </w:num>
  <w:num w:numId="68">
    <w:abstractNumId w:val="67"/>
  </w:num>
  <w:num w:numId="69">
    <w:abstractNumId w:val="68"/>
  </w:num>
  <w:num w:numId="70">
    <w:abstractNumId w:val="69"/>
  </w:num>
  <w:num w:numId="71">
    <w:abstractNumId w:val="70"/>
  </w:num>
  <w:num w:numId="72">
    <w:abstractNumId w:val="71"/>
  </w:num>
  <w:num w:numId="73">
    <w:abstractNumId w:val="72"/>
  </w:num>
  <w:num w:numId="74">
    <w:abstractNumId w:val="73"/>
  </w:num>
  <w:num w:numId="75">
    <w:abstractNumId w:val="74"/>
  </w:num>
  <w:num w:numId="76">
    <w:abstractNumId w:val="75"/>
  </w:num>
  <w:num w:numId="77">
    <w:abstractNumId w:val="76"/>
  </w:num>
  <w:num w:numId="78">
    <w:abstractNumId w:val="77"/>
  </w:num>
  <w:num w:numId="79">
    <w:abstractNumId w:val="78"/>
  </w:num>
  <w:num w:numId="80">
    <w:abstractNumId w:val="79"/>
  </w:num>
  <w:num w:numId="81">
    <w:abstractNumId w:val="80"/>
  </w:num>
  <w:num w:numId="82">
    <w:abstractNumId w:val="81"/>
  </w:num>
  <w:num w:numId="83">
    <w:abstractNumId w:val="82"/>
  </w:num>
  <w:num w:numId="84">
    <w:abstractNumId w:val="83"/>
  </w:num>
  <w:num w:numId="85">
    <w:abstractNumId w:val="84"/>
  </w:num>
  <w:num w:numId="86">
    <w:abstractNumId w:val="85"/>
  </w:num>
  <w:num w:numId="87">
    <w:abstractNumId w:val="86"/>
  </w:num>
  <w:num w:numId="88">
    <w:abstractNumId w:val="87"/>
  </w:num>
  <w:num w:numId="89">
    <w:abstractNumId w:val="88"/>
  </w:num>
  <w:num w:numId="90">
    <w:abstractNumId w:val="89"/>
  </w:num>
  <w:num w:numId="91">
    <w:abstractNumId w:val="90"/>
  </w:num>
  <w:num w:numId="92">
    <w:abstractNumId w:val="91"/>
  </w:num>
  <w:num w:numId="93">
    <w:abstractNumId w:val="92"/>
  </w:num>
  <w:num w:numId="94">
    <w:abstractNumId w:val="93"/>
  </w:num>
  <w:num w:numId="95">
    <w:abstractNumId w:val="94"/>
  </w:num>
  <w:num w:numId="96">
    <w:abstractNumId w:val="9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attachedTemplate r:id="rId1"/>
  <w:defaultTabStop w:val="708"/>
  <w:characterSpacingControl w:val="doNotCompress"/>
  <w:hdrShapeDefaults>
    <o:shapedefaults v:ext="edit" spidmax="2049"/>
  </w:hdrShapeDefaults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176AF"/>
    <w:rsid w:val="000059C3"/>
    <w:rsid w:val="00065CFB"/>
    <w:rsid w:val="00082663"/>
    <w:rsid w:val="000A1837"/>
    <w:rsid w:val="000A6618"/>
    <w:rsid w:val="000B3C24"/>
    <w:rsid w:val="000E442C"/>
    <w:rsid w:val="00105FFB"/>
    <w:rsid w:val="00135401"/>
    <w:rsid w:val="001574D6"/>
    <w:rsid w:val="001827CA"/>
    <w:rsid w:val="0019275B"/>
    <w:rsid w:val="001B6253"/>
    <w:rsid w:val="001C5446"/>
    <w:rsid w:val="001C579A"/>
    <w:rsid w:val="001D24B2"/>
    <w:rsid w:val="001D2DC5"/>
    <w:rsid w:val="0021129D"/>
    <w:rsid w:val="0024676C"/>
    <w:rsid w:val="00293D00"/>
    <w:rsid w:val="002A0DD4"/>
    <w:rsid w:val="002B3195"/>
    <w:rsid w:val="002F30E5"/>
    <w:rsid w:val="00301A1F"/>
    <w:rsid w:val="00312DB2"/>
    <w:rsid w:val="00321DD8"/>
    <w:rsid w:val="0032492A"/>
    <w:rsid w:val="00336EC0"/>
    <w:rsid w:val="00337308"/>
    <w:rsid w:val="00351104"/>
    <w:rsid w:val="003613B3"/>
    <w:rsid w:val="003732A2"/>
    <w:rsid w:val="003C7828"/>
    <w:rsid w:val="00411937"/>
    <w:rsid w:val="00440BF0"/>
    <w:rsid w:val="004F048D"/>
    <w:rsid w:val="004F6762"/>
    <w:rsid w:val="00550026"/>
    <w:rsid w:val="005A3DE6"/>
    <w:rsid w:val="005B3217"/>
    <w:rsid w:val="005C1306"/>
    <w:rsid w:val="005C1C73"/>
    <w:rsid w:val="005C360D"/>
    <w:rsid w:val="005C4049"/>
    <w:rsid w:val="005E40DC"/>
    <w:rsid w:val="005E79D5"/>
    <w:rsid w:val="0060354F"/>
    <w:rsid w:val="00606964"/>
    <w:rsid w:val="00616B85"/>
    <w:rsid w:val="00627E25"/>
    <w:rsid w:val="006436BA"/>
    <w:rsid w:val="00646218"/>
    <w:rsid w:val="00663226"/>
    <w:rsid w:val="006E4CBE"/>
    <w:rsid w:val="00706E43"/>
    <w:rsid w:val="00726AEF"/>
    <w:rsid w:val="00736920"/>
    <w:rsid w:val="0074147E"/>
    <w:rsid w:val="0075750B"/>
    <w:rsid w:val="007A285C"/>
    <w:rsid w:val="007A3496"/>
    <w:rsid w:val="007D65D2"/>
    <w:rsid w:val="007F06BC"/>
    <w:rsid w:val="008112A1"/>
    <w:rsid w:val="00811B10"/>
    <w:rsid w:val="00831D42"/>
    <w:rsid w:val="008407F1"/>
    <w:rsid w:val="00844A11"/>
    <w:rsid w:val="00852911"/>
    <w:rsid w:val="00872A87"/>
    <w:rsid w:val="00877398"/>
    <w:rsid w:val="008B4DEF"/>
    <w:rsid w:val="008C440E"/>
    <w:rsid w:val="008C528C"/>
    <w:rsid w:val="008D31D2"/>
    <w:rsid w:val="008D7E6C"/>
    <w:rsid w:val="008E65F8"/>
    <w:rsid w:val="009176AF"/>
    <w:rsid w:val="0096731D"/>
    <w:rsid w:val="00991CD9"/>
    <w:rsid w:val="009B7622"/>
    <w:rsid w:val="00A12268"/>
    <w:rsid w:val="00A320B4"/>
    <w:rsid w:val="00A340C9"/>
    <w:rsid w:val="00A5068A"/>
    <w:rsid w:val="00A5503D"/>
    <w:rsid w:val="00A820DD"/>
    <w:rsid w:val="00A9658F"/>
    <w:rsid w:val="00AA270B"/>
    <w:rsid w:val="00AD15B9"/>
    <w:rsid w:val="00B144DA"/>
    <w:rsid w:val="00B40165"/>
    <w:rsid w:val="00B640D6"/>
    <w:rsid w:val="00B77477"/>
    <w:rsid w:val="00BB6726"/>
    <w:rsid w:val="00BE6256"/>
    <w:rsid w:val="00BF7389"/>
    <w:rsid w:val="00C8389D"/>
    <w:rsid w:val="00CB668D"/>
    <w:rsid w:val="00CC6AB6"/>
    <w:rsid w:val="00D532E7"/>
    <w:rsid w:val="00D6296D"/>
    <w:rsid w:val="00DB45AE"/>
    <w:rsid w:val="00DD04BC"/>
    <w:rsid w:val="00E1434A"/>
    <w:rsid w:val="00E236BF"/>
    <w:rsid w:val="00E27FC4"/>
    <w:rsid w:val="00E43C4F"/>
    <w:rsid w:val="00EC0D88"/>
    <w:rsid w:val="00F001BE"/>
    <w:rsid w:val="00F12044"/>
    <w:rsid w:val="00F14641"/>
    <w:rsid w:val="00F23B78"/>
    <w:rsid w:val="00FB5AEE"/>
    <w:rsid w:val="00FC13E1"/>
    <w:rsid w:val="00FC7566"/>
    <w:rsid w:val="00FE73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:footnotePr>
    <w:footnote w:id="0"/>
    <w:footnote w:id="1"/>
  </w:footnotePr>
  <w:endnotePr>
    <w:endnote w:id="0"/>
    <w:endnote w:id="1"/>
  </w:endnotePr>
  <w:trackRevisions w:val="off"/>
</w:settings>
</file>

<file path=word/styles.xml><?xml version="1.0" encoding="utf-8"?>
<w:styles xmlns:r="http://schemas.openxmlformats.org/officeDocument/2006/relationships" xmlns:w14="http://schemas.microsoft.com/office/word/2010/wordml" xmlns:w="http://schemas.openxmlformats.org/wordprocessingml/2006/main">
  <w:docDefaults>
    <w:rPrDefault>
      <w:rPr>
        <w:rFonts w:asciiTheme="minorHAnsi" w:cstheme="minorBidi" w:eastAsiaTheme="minorHAnsi" w:hAnsiTheme="minorHAnsi"/>
        <w:sz w:val="22"/>
        <w:szCs w:val="22"/>
        <w:lang w:val="ru-RU" w:bidi="ar-SA" w:eastAsia="en-US"/>
      </w:rPr>
    </w:rPrDefault>
    <w:pPrDefault>
      <w:pPr>
        <w:spacing w:after="160" w:line="259" w:lineRule="auto"/>
      </w:pPr>
    </w:pPrDefault>
  </w:docDefaults>
  <w:style w:type="character" w:customStyle="1" w:styleId="Heading4Char">
    <w:name w:val="Heading 4 Char"/>
    <w:uiPriority w:val="9"/>
    <w:rPr>
      <w:rFonts w:asciiTheme="majorHAnsi" w:cstheme="majorBidi" w:eastAsiaTheme="majorEastAsia" w:hAnsiTheme="majorHAnsi"/>
      <w:b/>
      <w:bCs/>
      <w:i/>
      <w:iCs/>
      <w:color w:val="4472c4" w:themeColor="accent1"/>
    </w:rPr>
  </w:style>
  <w:style w:type="character" w:customStyle="1" w:styleId="Heading5Char">
    <w:name w:val="Heading 5 Char"/>
    <w:uiPriority w:val="9"/>
    <w:rPr>
      <w:rFonts w:asciiTheme="majorHAnsi" w:cstheme="majorBidi" w:eastAsiaTheme="majorEastAsia" w:hAnsiTheme="majorHAnsi"/>
      <w:color w:val="1f3763" w:themeColor="accent1" w:themeShade="7f"/>
    </w:rPr>
  </w:style>
  <w:style w:type="character" w:customStyle="1" w:styleId="Heading6Char">
    <w:name w:val="Heading 6 Char"/>
    <w:uiPriority w:val="9"/>
    <w:rPr>
      <w:rFonts w:asciiTheme="majorHAnsi" w:cstheme="majorBidi" w:eastAsiaTheme="majorEastAsia" w:hAnsiTheme="majorHAnsi"/>
      <w:i/>
      <w:iCs/>
      <w:color w:val="1f3763" w:themeColor="accent1" w:themeShade="7f"/>
    </w:rPr>
  </w:style>
  <w:style w:type="character" w:customStyle="1" w:styleId="Heading7Char">
    <w:name w:val="Heading 7 Char"/>
    <w:uiPriority w:val="9"/>
    <w:rPr>
      <w:rFonts w:asciiTheme="majorHAnsi" w:cstheme="majorBidi" w:eastAsiaTheme="majorEastAsia" w:hAnsiTheme="majorHAnsi"/>
      <w:i/>
      <w:iCs/>
      <w:color w:val="404040" w:themeColor="text1" w:themeTint="bf"/>
    </w:rPr>
  </w:style>
  <w:style w:type="character" w:customStyle="1" w:styleId="Heading8Char">
    <w:name w:val="Heading 8 Char"/>
    <w:uiPriority w:val="9"/>
    <w:rPr>
      <w:rFonts w:asciiTheme="majorHAnsi" w:cstheme="majorBidi" w:eastAsiaTheme="majorEastAsia" w:hAnsiTheme="majorHAnsi"/>
      <w:color w:val="404040" w:themeColor="text1" w:themeTint="bf"/>
      <w:sz w:val="20"/>
      <w:szCs w:val="20"/>
    </w:rPr>
  </w:style>
  <w:style w:type="character" w:customStyle="1" w:styleId="Heading9Char">
    <w:name w:val="Heading 9 Char"/>
    <w:uiPriority w:val="9"/>
    <w:rPr>
      <w:rFonts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character" w:customStyle="1" w:styleId="TitleChar">
    <w:name w:val="Title Char"/>
    <w:uiPriority w:val="10"/>
    <w:rPr>
      <w:rFonts w:asciiTheme="majorHAnsi" w:cstheme="majorBidi" w:eastAsiaTheme="majorEastAsia" w:hAnsiTheme="majorHAnsi"/>
      <w:color w:val="333f4f" w:themeColor="text2" w:themeShade="bf"/>
      <w:spacing w:val="5"/>
      <w:sz w:val="52"/>
      <w:szCs w:val="52"/>
    </w:rPr>
  </w:style>
  <w:style w:type="character" w:customStyle="1" w:styleId="SubtitleChar">
    <w:name w:val="Subtitle Char"/>
    <w:uiPriority w:val="11"/>
    <w:rPr>
      <w:rFonts w:asciiTheme="majorHAnsi" w:cstheme="majorBidi" w:eastAsiaTheme="majorEastAsia" w:hAnsiTheme="majorHAnsi"/>
      <w:i/>
      <w:iCs/>
      <w:color w:val="4472c4" w:themeColor="accent1"/>
      <w:spacing w:val="15"/>
      <w:sz w:val="24"/>
      <w:szCs w:val="24"/>
    </w:rPr>
  </w:style>
  <w:style w:type="character" w:customStyle="1" w:styleId="QuoteChar">
    <w:name w:val="Quote Char"/>
    <w:uiPriority w:val="29"/>
    <w:rPr>
      <w:i/>
      <w:iCs/>
      <w:color w:val="000000" w:themeColor="text1"/>
    </w:rPr>
  </w:style>
  <w:style w:type="character" w:customStyle="1" w:styleId="IntenseQuoteChar">
    <w:name w:val="Intense Quote Char"/>
    <w:uiPriority w:val="30"/>
    <w:rPr>
      <w:b/>
      <w:bCs/>
      <w:i/>
      <w:iCs/>
      <w:color w:val="4472c4" w:themeColor="accent1"/>
    </w:rPr>
  </w:style>
  <w:style w:type="character" w:customStyle="1" w:styleId="FootnoteTextChar">
    <w:name w:val="Footnote Text Char"/>
    <w:uiPriority w:val="99"/>
    <w:semiHidden w:val="on"/>
    <w:rPr>
      <w:sz w:val="20"/>
      <w:szCs w:val="20"/>
    </w:rPr>
  </w:style>
  <w:style w:type="character" w:customStyle="1" w:styleId="EndnoteTextChar">
    <w:name w:val="Endnote Text Char"/>
    <w:uiPriority w:val="99"/>
    <w:semiHidden w:val="on"/>
    <w:rPr>
      <w:sz w:val="20"/>
      <w:szCs w:val="20"/>
    </w:rPr>
  </w:style>
  <w:style w:type="character" w:customStyle="1" w:styleId="PlainTextChar">
    <w:name w:val="Plain Text Char"/>
    <w:uiPriority w:val="99"/>
    <w:rPr>
      <w:rFonts w:ascii="Courier New" w:cs="Courier New" w:hAnsi="Courier New"/>
      <w:sz w:val="21"/>
      <w:szCs w:val="21"/>
    </w:rPr>
  </w:style>
  <w:style w:type="paragraph" w:default="1" w:styleId="Normal">
    <w:name w:val="Normal"/>
    <w:uiPriority w:val="99"/>
    <w:qFormat w:val="on"/>
    <w:pPr>
      <w:spacing w:after="0" w:line="240" w:lineRule="auto"/>
    </w:pPr>
    <w:rPr>
      <w:rFonts w:ascii="Times New Roman" w:cs="Times New Roman" w:eastAsia="Times New Roman" w:hAnsi="Times New Roman"/>
      <w:sz w:val="24"/>
      <w:szCs w:val="20"/>
      <w:lang w:eastAsia="ar-SA"/>
    </w:rPr>
  </w:style>
  <w:style w:type="paragraph" w:styleId="Heading1">
    <w:name w:val="Heading 1"/>
    <w:basedOn w:val="Normal"/>
    <w:next w:val="Normal"/>
    <w:link w:val="Заголовок1Знак"/>
    <w:uiPriority w:val="9"/>
    <w:qFormat w:val="on"/>
    <w:pPr>
      <w:keepNext w:val="on"/>
      <w:keepLines w:val="on"/>
      <w:jc w:val="center"/>
    </w:pPr>
    <w:rPr>
      <w:rFonts w:eastAsiaTheme="majorEastAsia"/>
      <w:b/>
      <w:bCs/>
      <w:sz w:val="28"/>
      <w:szCs w:val="28"/>
    </w:rPr>
  </w:style>
  <w:style w:type="paragraph" w:styleId="Heading2">
    <w:name w:val="Heading 2"/>
    <w:basedOn w:val="Normal"/>
    <w:next w:val="Normal"/>
    <w:link w:val="Заголовок2Знак"/>
    <w:uiPriority w:val="9"/>
    <w:unhideWhenUsed w:val="on"/>
    <w:pPr>
      <w:keepNext w:val="on"/>
      <w:spacing w:after="120"/>
    </w:pPr>
    <w:rPr>
      <w:rFonts w:eastAsiaTheme="majorEastAsia"/>
      <w:b/>
      <w:bCs/>
      <w:szCs w:val="28"/>
    </w:rPr>
  </w:style>
  <w:style w:type="paragraph" w:styleId="Heading3">
    <w:name w:val="Heading 3"/>
    <w:basedOn w:val="Normal"/>
    <w:link w:val="Заголовок3Знак"/>
    <w:uiPriority w:val="9"/>
    <w:qFormat w:val="on"/>
    <w:pPr>
      <w:spacing w:before="60" w:after="60"/>
    </w:pPr>
    <w:rPr>
      <w:b/>
      <w:bCs/>
      <w:szCs w:val="27"/>
      <w:lang w:eastAsia="ru-RU"/>
    </w:rPr>
  </w:style>
  <w:style w:type="paragraph" w:styleId="Heading4">
    <w:name w:val="Heading 4"/>
    <w:link w:val="Заголовок4Знак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i/>
      <w:iCs/>
      <w:color w:val="4472c4" w:themeColor="accent1"/>
    </w:rPr>
  </w:style>
  <w:style w:type="paragraph" w:styleId="Heading5">
    <w:name w:val="Heading 5"/>
    <w:link w:val="Заголовок5Знак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color w:val="1f3763" w:themeColor="accent1" w:themeShade="7f"/>
    </w:rPr>
  </w:style>
  <w:style w:type="paragraph" w:styleId="Heading6">
    <w:name w:val="Heading 6"/>
    <w:link w:val="Заголовок6Знак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1f3763" w:themeColor="accent1" w:themeShade="7f"/>
    </w:rPr>
  </w:style>
  <w:style w:type="paragraph" w:styleId="Heading7">
    <w:name w:val="Heading 7"/>
    <w:link w:val="Заголовок7Знак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404040" w:themeColor="text1" w:themeTint="bf"/>
    </w:rPr>
  </w:style>
  <w:style w:type="paragraph" w:styleId="Heading8">
    <w:name w:val="Heading 8"/>
    <w:link w:val="Заголовок8Знак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color w:val="404040" w:themeColor="text1" w:themeTint="bf"/>
      <w:sz w:val="20"/>
      <w:szCs w:val="20"/>
    </w:rPr>
  </w:style>
  <w:style w:type="paragraph" w:styleId="Heading9">
    <w:name w:val="Heading 9"/>
    <w:link w:val="Заголовок9Знак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 w:val="on"/>
    <w:unhideWhenUsed w:val="on"/>
  </w:style>
  <w:style w:type="table" w:default="1" w:styleId="NormalTable">
    <w:name w:val="Normal Table"/>
    <w:uiPriority w:val="99"/>
    <w:semiHidden w:val="on"/>
    <w:unhideWhenUsed w:val="on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 w:val="on"/>
    <w:unhideWhenUsed w:val="on"/>
  </w:style>
  <w:style w:type="character" w:customStyle="1" w:styleId="Heading1Char">
    <w:name w:val="Heading 1 Char"/>
    <w:uiPriority w:val="9"/>
    <w:rPr>
      <w:rFonts w:asciiTheme="majorHAnsi" w:cstheme="majorBidi" w:eastAsiaTheme="majorEastAsia" w:hAnsiTheme="majorHAnsi"/>
      <w:b/>
      <w:bCs/>
      <w:color w:val="2f5395" w:themeColor="accent1" w:themeShade="bf"/>
      <w:sz w:val="28"/>
      <w:szCs w:val="28"/>
    </w:rPr>
  </w:style>
  <w:style w:type="character" w:customStyle="1" w:styleId="Heading2Char">
    <w:name w:val="Heading 2 Char"/>
    <w:uiPriority w:val="9"/>
    <w:rPr>
      <w:rFonts w:asciiTheme="majorHAnsi" w:cstheme="majorBidi" w:eastAsiaTheme="majorEastAsia" w:hAnsiTheme="majorHAnsi"/>
      <w:b/>
      <w:bCs/>
      <w:color w:val="4472c4" w:themeColor="accent1"/>
      <w:sz w:val="26"/>
      <w:szCs w:val="26"/>
    </w:rPr>
  </w:style>
  <w:style w:type="character" w:customStyle="1" w:styleId="Heading3Char">
    <w:name w:val="Heading 3 Char"/>
    <w:uiPriority w:val="9"/>
    <w:rPr>
      <w:rFonts w:asciiTheme="majorHAnsi" w:cstheme="majorBidi" w:eastAsiaTheme="majorEastAsia" w:hAnsiTheme="majorHAnsi"/>
      <w:b/>
      <w:bCs/>
      <w:color w:val="4472c4" w:themeColor="accent1"/>
    </w:rPr>
  </w:style>
  <w:style w:type="character" w:customStyle="1" w:styleId="Заголовок4Знак">
    <w:name w:val="Заголовок 4 Знак"/>
    <w:link w:val="Heading4"/>
    <w:uiPriority w:val="9"/>
    <w:rPr>
      <w:rFonts w:asciiTheme="majorHAnsi" w:cstheme="majorBidi" w:eastAsiaTheme="majorEastAsia" w:hAnsiTheme="majorHAnsi"/>
      <w:b/>
      <w:bCs/>
      <w:i/>
      <w:iCs/>
      <w:color w:val="4472c4" w:themeColor="accent1"/>
    </w:rPr>
  </w:style>
  <w:style w:type="character" w:customStyle="1" w:styleId="Заголовок5Знак">
    <w:name w:val="Заголовок 5 Знак"/>
    <w:link w:val="Heading5"/>
    <w:uiPriority w:val="9"/>
    <w:rPr>
      <w:rFonts w:asciiTheme="majorHAnsi" w:cstheme="majorBidi" w:eastAsiaTheme="majorEastAsia" w:hAnsiTheme="majorHAnsi"/>
      <w:color w:val="1f3763" w:themeColor="accent1" w:themeShade="7f"/>
    </w:rPr>
  </w:style>
  <w:style w:type="character" w:customStyle="1" w:styleId="Заголовок6Знак">
    <w:name w:val="Заголовок 6 Знак"/>
    <w:link w:val="Heading6"/>
    <w:uiPriority w:val="9"/>
    <w:rPr>
      <w:rFonts w:asciiTheme="majorHAnsi" w:cstheme="majorBidi" w:eastAsiaTheme="majorEastAsia" w:hAnsiTheme="majorHAnsi"/>
      <w:i/>
      <w:iCs/>
      <w:color w:val="1f3763" w:themeColor="accent1" w:themeShade="7f"/>
    </w:rPr>
  </w:style>
  <w:style w:type="character" w:customStyle="1" w:styleId="Заголовок7Знак">
    <w:name w:val="Заголовок 7 Знак"/>
    <w:link w:val="Heading7"/>
    <w:uiPriority w:val="9"/>
    <w:rPr>
      <w:rFonts w:asciiTheme="majorHAnsi" w:cstheme="majorBidi" w:eastAsiaTheme="majorEastAsia" w:hAnsiTheme="majorHAnsi"/>
      <w:i/>
      <w:iCs/>
      <w:color w:val="404040" w:themeColor="text1" w:themeTint="bf"/>
    </w:rPr>
  </w:style>
  <w:style w:type="character" w:customStyle="1" w:styleId="Заголовок8Знак">
    <w:name w:val="Заголовок 8 Знак"/>
    <w:link w:val="Heading8"/>
    <w:uiPriority w:val="9"/>
    <w:rPr>
      <w:rFonts w:asciiTheme="majorHAnsi" w:cstheme="majorBidi" w:eastAsiaTheme="majorEastAsia" w:hAnsiTheme="majorHAnsi"/>
      <w:color w:val="404040" w:themeColor="text1" w:themeTint="bf"/>
      <w:sz w:val="20"/>
      <w:szCs w:val="20"/>
    </w:rPr>
  </w:style>
  <w:style w:type="character" w:customStyle="1" w:styleId="Заголовок9Знак">
    <w:name w:val="Заголовок 9 Знак"/>
    <w:link w:val="Heading9"/>
    <w:uiPriority w:val="9"/>
    <w:rPr>
      <w:rFonts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paragraph" w:styleId="Title">
    <w:name w:val="Title"/>
    <w:link w:val="НазваниеЗнак"/>
    <w:uiPriority w:val="10"/>
    <w:qFormat w:val="on"/>
    <w:pPr>
      <w:pBdr>
        <w:bottom w:val="single" w:color="4472c4" w:themeColor="accent1" w:sz="8" w:space="4"/>
      </w:pBdr>
      <w:spacing w:after="300" w:line="240" w:lineRule="auto"/>
      <w:contextualSpacing w:val="on"/>
    </w:pPr>
    <w:rPr>
      <w:rFonts w:asciiTheme="majorHAnsi" w:cstheme="majorBidi" w:eastAsiaTheme="majorEastAsia" w:hAnsiTheme="majorHAnsi"/>
      <w:color w:val="333f4f" w:themeColor="text2" w:themeShade="bf"/>
      <w:spacing w:val="5"/>
      <w:sz w:val="52"/>
      <w:szCs w:val="52"/>
    </w:rPr>
  </w:style>
  <w:style w:type="character" w:customStyle="1" w:styleId="НазваниеЗнак">
    <w:name w:val="Название Знак"/>
    <w:link w:val="Title"/>
    <w:uiPriority w:val="10"/>
    <w:rPr>
      <w:rFonts w:asciiTheme="majorHAnsi" w:cstheme="majorBidi" w:eastAsiaTheme="majorEastAsia" w:hAnsiTheme="majorHAnsi"/>
      <w:color w:val="333f4f" w:themeColor="text2" w:themeShade="bf"/>
      <w:spacing w:val="5"/>
      <w:sz w:val="52"/>
      <w:szCs w:val="52"/>
    </w:rPr>
  </w:style>
  <w:style w:type="paragraph" w:styleId="Subtitle">
    <w:name w:val="Subtitle"/>
    <w:link w:val="ПодзаголовокЗнак"/>
    <w:uiPriority w:val="11"/>
    <w:qFormat w:val="on"/>
    <w:rPr>
      <w:rFonts w:asciiTheme="majorHAnsi" w:cstheme="majorBidi" w:eastAsiaTheme="majorEastAsia" w:hAnsiTheme="majorHAnsi"/>
      <w:i/>
      <w:iCs/>
      <w:color w:val="4472c4" w:themeColor="accent1"/>
      <w:spacing w:val="15"/>
      <w:sz w:val="24"/>
      <w:szCs w:val="24"/>
    </w:rPr>
  </w:style>
  <w:style w:type="character" w:customStyle="1" w:styleId="ПодзаголовокЗнак">
    <w:name w:val="Подзаголовок Знак"/>
    <w:link w:val="Subtitle"/>
    <w:uiPriority w:val="11"/>
    <w:rPr>
      <w:rFonts w:asciiTheme="majorHAnsi" w:cstheme="majorBidi" w:eastAsiaTheme="majorEastAsia" w:hAnsiTheme="majorHAnsi"/>
      <w:i/>
      <w:iCs/>
      <w:color w:val="4472c4" w:themeColor="accent1"/>
      <w:spacing w:val="15"/>
      <w:sz w:val="24"/>
      <w:szCs w:val="24"/>
    </w:rPr>
  </w:style>
  <w:style w:type="character" w:styleId="SubtleEmphasis">
    <w:name w:val="Subtle Emphasis"/>
    <w:uiPriority w:val="19"/>
    <w:qFormat w:val="on"/>
    <w:rPr>
      <w:i/>
      <w:iCs/>
      <w:color w:val="808080" w:themeColor="text1" w:themeTint="7f"/>
    </w:rPr>
  </w:style>
  <w:style w:type="character" w:styleId="Emphasis">
    <w:name w:val="Emphasis"/>
    <w:uiPriority w:val="20"/>
    <w:qFormat w:val="on"/>
    <w:rPr>
      <w:i/>
      <w:iCs/>
    </w:rPr>
  </w:style>
  <w:style w:type="character" w:styleId="IntenseEmphasis">
    <w:name w:val="Intense Emphasis"/>
    <w:uiPriority w:val="21"/>
    <w:qFormat w:val="on"/>
    <w:rPr>
      <w:b/>
      <w:bCs/>
      <w:i/>
      <w:iCs/>
      <w:color w:val="4472c4" w:themeColor="accent1"/>
    </w:rPr>
  </w:style>
  <w:style w:type="character" w:styleId="Strong">
    <w:name w:val="Strong"/>
    <w:uiPriority w:val="22"/>
    <w:qFormat w:val="on"/>
    <w:rPr>
      <w:b/>
      <w:bCs/>
    </w:rPr>
  </w:style>
  <w:style w:type="paragraph" w:styleId="Quote">
    <w:name w:val="Quote"/>
    <w:link w:val="Цитата2Знак"/>
    <w:uiPriority w:val="29"/>
    <w:qFormat w:val="on"/>
    <w:rPr>
      <w:i/>
      <w:iCs/>
      <w:color w:val="000000" w:themeColor="text1"/>
    </w:rPr>
  </w:style>
  <w:style w:type="character" w:customStyle="1" w:styleId="Цитата2Знак">
    <w:name w:val="Цитата 2 Знак"/>
    <w:link w:val="Quote"/>
    <w:uiPriority w:val="29"/>
    <w:rPr>
      <w:i/>
      <w:iCs/>
      <w:color w:val="000000" w:themeColor="text1"/>
    </w:rPr>
  </w:style>
  <w:style w:type="paragraph" w:styleId="IntenseQuote">
    <w:name w:val="Intense Quote"/>
    <w:link w:val="ВыделеннаяцитатаЗнак"/>
    <w:uiPriority w:val="30"/>
    <w:qFormat w:val="on"/>
    <w:pPr>
      <w:pBdr>
        <w:bottom w:val="single" w:color="4472c4" w:themeColor="accent1" w:sz="4" w:space="4"/>
      </w:pBdr>
      <w:spacing w:before="200" w:after="280"/>
      <w:ind w:left="936" w:right="936"/>
    </w:pPr>
    <w:rPr>
      <w:b/>
      <w:bCs/>
      <w:i/>
      <w:iCs/>
      <w:color w:val="4472c4" w:themeColor="accent1"/>
    </w:rPr>
  </w:style>
  <w:style w:type="character" w:customStyle="1" w:styleId="ВыделеннаяцитатаЗнак">
    <w:name w:val="Выделенная цитата Знак"/>
    <w:link w:val="IntenseQuote"/>
    <w:uiPriority w:val="30"/>
    <w:rPr>
      <w:b/>
      <w:bCs/>
      <w:i/>
      <w:iCs/>
      <w:color w:val="4472c4" w:themeColor="accent1"/>
    </w:rPr>
  </w:style>
  <w:style w:type="character" w:styleId="SubtleReference">
    <w:name w:val="Subtle Reference"/>
    <w:uiPriority w:val="31"/>
    <w:qFormat w:val="on"/>
    <w:rPr>
      <w:smallCaps/>
      <w:color w:val="ed7d31" w:themeColor="accent2"/>
      <w:u w:val="single"/>
    </w:rPr>
  </w:style>
  <w:style w:type="character" w:styleId="IntenseReference">
    <w:name w:val="Intense Reference"/>
    <w:uiPriority w:val="32"/>
    <w:qFormat w:val="on"/>
    <w:rPr>
      <w:b/>
      <w:bCs/>
      <w:smallCaps/>
      <w:color w:val="ed7d31" w:themeColor="accent2"/>
      <w:spacing w:val="5"/>
      <w:u w:val="single"/>
    </w:rPr>
  </w:style>
  <w:style w:type="character" w:styleId="BookTitle">
    <w:name w:val="Book Title"/>
    <w:uiPriority w:val="33"/>
    <w:qFormat w:val="on"/>
    <w:rPr>
      <w:b/>
      <w:bCs/>
      <w:smallCaps/>
      <w:spacing w:val="5"/>
    </w:rPr>
  </w:style>
  <w:style w:type="paragraph" w:styleId="Footnotetext">
    <w:name w:val="Footnote text"/>
    <w:link w:val="ТекстсноскиЗнак"/>
    <w:uiPriority w:val="99"/>
    <w:semiHidden w:val="on"/>
    <w:unhideWhenUsed w:val="on"/>
    <w:pPr>
      <w:spacing w:after="0" w:line="240" w:lineRule="auto"/>
    </w:pPr>
    <w:rPr>
      <w:sz w:val="20"/>
      <w:szCs w:val="20"/>
    </w:rPr>
  </w:style>
  <w:style w:type="character" w:customStyle="1" w:styleId="ТекстсноскиЗнак">
    <w:name w:val="Текст сноски Знак"/>
    <w:link w:val="Footnotetext"/>
    <w:uiPriority w:val="99"/>
    <w:semiHidden w:val="on"/>
    <w:rPr>
      <w:sz w:val="20"/>
      <w:szCs w:val="20"/>
    </w:rPr>
  </w:style>
  <w:style w:type="character" w:styleId="Footnotereference">
    <w:name w:val="Footnote reference"/>
    <w:uiPriority w:val="99"/>
    <w:semiHidden w:val="on"/>
    <w:unhideWhenUsed w:val="on"/>
    <w:rPr>
      <w:vertAlign w:val="superscript"/>
    </w:rPr>
  </w:style>
  <w:style w:type="paragraph" w:styleId="Endnotetext">
    <w:name w:val="Endnote text"/>
    <w:link w:val="ТекстконцевойсноскиЗнак"/>
    <w:uiPriority w:val="99"/>
    <w:semiHidden w:val="on"/>
    <w:unhideWhenUsed w:val="on"/>
    <w:pPr>
      <w:spacing w:after="0" w:line="240" w:lineRule="auto"/>
    </w:pPr>
    <w:rPr>
      <w:sz w:val="20"/>
      <w:szCs w:val="20"/>
    </w:rPr>
  </w:style>
  <w:style w:type="character" w:customStyle="1" w:styleId="ТекстконцевойсноскиЗнак">
    <w:name w:val="Текст концевой сноски Знак"/>
    <w:link w:val="Endnotetext"/>
    <w:uiPriority w:val="99"/>
    <w:semiHidden w:val="on"/>
    <w:rPr>
      <w:sz w:val="20"/>
      <w:szCs w:val="20"/>
    </w:rPr>
  </w:style>
  <w:style w:type="character" w:styleId="Endnotereference">
    <w:name w:val="Endnote reference"/>
    <w:uiPriority w:val="99"/>
    <w:semiHidden w:val="on"/>
    <w:unhideWhenUsed w:val="on"/>
    <w:rPr>
      <w:vertAlign w:val="superscript"/>
    </w:rPr>
  </w:style>
  <w:style w:type="paragraph" w:styleId="PlainText">
    <w:name w:val="Plain Text"/>
    <w:link w:val="ТекстЗнак"/>
    <w:uiPriority w:val="99"/>
    <w:semiHidden w:val="on"/>
    <w:unhideWhenUsed w:val="on"/>
    <w:pPr>
      <w:spacing w:after="0" w:line="240" w:lineRule="auto"/>
    </w:pPr>
    <w:rPr>
      <w:rFonts w:ascii="Courier New" w:cs="Courier New" w:hAnsi="Courier New"/>
      <w:sz w:val="21"/>
      <w:szCs w:val="21"/>
    </w:rPr>
  </w:style>
  <w:style w:type="character" w:customStyle="1" w:styleId="ТекстЗнак">
    <w:name w:val="Текст Знак"/>
    <w:link w:val="PlainText"/>
    <w:uiPriority w:val="99"/>
    <w:rPr>
      <w:rFonts w:ascii="Courier New" w:cs="Courier New" w:hAnsi="Courier New"/>
      <w:sz w:val="21"/>
      <w:szCs w:val="21"/>
    </w:rPr>
  </w:style>
  <w:style w:type="character" w:customStyle="1" w:styleId="HeaderChar">
    <w:name w:val="Header Char"/>
    <w:uiPriority w:val="99"/>
  </w:style>
  <w:style w:type="character" w:customStyle="1" w:styleId="FooterChar">
    <w:name w:val="Footer Char"/>
    <w:uiPriority w:val="99"/>
  </w:style>
  <w:style w:type="paragraph" w:styleId="Caption">
    <w:name w:val="Caption"/>
    <w:uiPriority w:val="35"/>
    <w:unhideWhenUsed w:val="on"/>
    <w:qFormat w:val="on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ListParagraph">
    <w:name w:val="List Paragraph"/>
    <w:basedOn w:val="Normal"/>
    <w:uiPriority w:val="34"/>
    <w:qFormat w:val="on"/>
    <w:pPr>
      <w:ind w:left="720"/>
      <w:contextualSpacing w:val="on"/>
    </w:pPr>
  </w:style>
  <w:style w:type="character" w:customStyle="1" w:styleId="Заголовок1Знак">
    <w:name w:val="Заголовок 1 Знак"/>
    <w:basedOn w:val="DefaultParagraphFont"/>
    <w:link w:val="Heading1"/>
    <w:uiPriority w:val="9"/>
    <w:rPr>
      <w:rFonts w:ascii="Times New Roman" w:cs="Times New Roman" w:eastAsiaTheme="majorEastAsia" w:hAnsi="Times New Roman"/>
      <w:b/>
      <w:bCs/>
      <w:sz w:val="28"/>
      <w:szCs w:val="28"/>
      <w:lang w:eastAsia="ar-SA"/>
    </w:rPr>
  </w:style>
  <w:style w:type="character" w:customStyle="1" w:styleId="Заголовок2Знак">
    <w:name w:val="Заголовок 2 Знак"/>
    <w:basedOn w:val="DefaultParagraphFont"/>
    <w:link w:val="Heading2"/>
    <w:uiPriority w:val="9"/>
    <w:rPr>
      <w:rFonts w:ascii="Times New Roman" w:cs="Times New Roman" w:eastAsiaTheme="majorEastAsia" w:hAnsi="Times New Roman"/>
      <w:b/>
      <w:bCs/>
      <w:sz w:val="24"/>
      <w:szCs w:val="28"/>
      <w:lang w:eastAsia="ar-SA"/>
    </w:rPr>
  </w:style>
  <w:style w:type="character" w:customStyle="1" w:styleId="Заголовок3Знак">
    <w:name w:val="Заголовок 3 Знак"/>
    <w:basedOn w:val="DefaultParagraphFont"/>
    <w:link w:val="Heading3"/>
    <w:uiPriority w:val="9"/>
    <w:rPr>
      <w:rFonts w:ascii="Times New Roman" w:cs="Times New Roman" w:eastAsia="Times New Roman" w:hAnsi="Times New Roman"/>
      <w:b/>
      <w:bCs/>
      <w:sz w:val="24"/>
      <w:szCs w:val="27"/>
      <w:lang w:eastAsia="ru-RU"/>
    </w:rPr>
  </w:style>
  <w:style w:type="paragraph" w:styleId="NoSpacing">
    <w:name w:val="No Spacing"/>
    <w:link w:val="БезинтервалаЗнак"/>
    <w:uiPriority w:val="1"/>
    <w:qFormat w:val="on"/>
    <w:pPr>
      <w:spacing w:after="0" w:line="240" w:lineRule="auto"/>
      <w:jc w:val="center"/>
    </w:pPr>
    <w:rPr>
      <w:rFonts w:ascii="Times New Roman" w:cs="Times New Roman" w:hAnsi="Times New Roman"/>
      <w:b/>
      <w:bCs/>
      <w:sz w:val="24"/>
      <w:szCs w:val="24"/>
    </w:rPr>
  </w:style>
  <w:style w:type="character" w:customStyle="1" w:styleId="FontStyle19">
    <w:name w:val="Font Style19"/>
    <w:uiPriority w:val="99"/>
    <w:rPr>
      <w:rFonts w:ascii="Times New Roman" w:cs="Times New Roman" w:hAnsi="Times New Roman"/>
      <w:sz w:val="14"/>
      <w:szCs w:val="14"/>
    </w:rPr>
  </w:style>
  <w:style w:type="character" w:customStyle="1" w:styleId="FontStyle20">
    <w:name w:val="Font Style20"/>
    <w:uiPriority w:val="99"/>
    <w:rPr>
      <w:rFonts w:ascii="Times New Roman" w:cs="Times New Roman" w:hAnsi="Times New Roman"/>
      <w:i/>
      <w:iCs/>
      <w:sz w:val="14"/>
      <w:szCs w:val="14"/>
    </w:rPr>
  </w:style>
  <w:style w:type="character" w:customStyle="1" w:styleId="FontStyle21">
    <w:name w:val="Font Style21"/>
    <w:uiPriority w:val="99"/>
    <w:rPr>
      <w:rFonts w:ascii="Times New Roman" w:cs="Times New Roman" w:hAnsi="Times New Roman"/>
      <w:b/>
      <w:bCs/>
      <w:sz w:val="14"/>
      <w:szCs w:val="14"/>
    </w:rPr>
  </w:style>
  <w:style w:type="paragraph" w:styleId="Header">
    <w:name w:val="Header"/>
    <w:basedOn w:val="Normal"/>
    <w:link w:val="ВерхнийколонтитулЗнак"/>
    <w:uiPriority w:val="99"/>
    <w:unhideWhenUsed w:val="on"/>
    <w:pPr>
      <w:tabs>
        <w:tab w:val="center" w:pos="4677"/>
        <w:tab w:val="right" w:pos="9355"/>
      </w:tabs>
    </w:pPr>
  </w:style>
  <w:style w:type="character" w:customStyle="1" w:styleId="ВерхнийколонтитулЗнак">
    <w:name w:val="Верхний колонтитул Знак"/>
    <w:basedOn w:val="DefaultParagraphFont"/>
    <w:link w:val="Header"/>
    <w:uiPriority w:val="99"/>
    <w:rPr>
      <w:rFonts w:ascii="Times New Roman" w:cs="Times New Roman" w:eastAsia="Times New Roman" w:hAnsi="Times New Roman"/>
      <w:sz w:val="24"/>
      <w:szCs w:val="20"/>
      <w:lang w:eastAsia="ar-SA"/>
    </w:rPr>
  </w:style>
  <w:style w:type="paragraph" w:styleId="Footer">
    <w:name w:val="Footer"/>
    <w:basedOn w:val="Normal"/>
    <w:link w:val="НижнийколонтитулЗнак"/>
    <w:uiPriority w:val="99"/>
    <w:unhideWhenUsed w:val="on"/>
    <w:pPr>
      <w:tabs>
        <w:tab w:val="center" w:pos="4677"/>
        <w:tab w:val="right" w:pos="9355"/>
      </w:tabs>
    </w:pPr>
  </w:style>
  <w:style w:type="character" w:customStyle="1" w:styleId="НижнийколонтитулЗнак">
    <w:name w:val="Нижний колонтитул Знак"/>
    <w:basedOn w:val="DefaultParagraphFont"/>
    <w:link w:val="Footer"/>
    <w:uiPriority w:val="99"/>
    <w:rPr>
      <w:rFonts w:ascii="Times New Roman" w:cs="Times New Roman" w:eastAsia="Times New Roman" w:hAnsi="Times New Roman"/>
      <w:sz w:val="24"/>
      <w:szCs w:val="20"/>
      <w:lang w:eastAsia="ar-SA"/>
    </w:rPr>
  </w:style>
  <w:style w:type="paragraph" w:customStyle="1" w:styleId="Чертежный">
    <w:name w:val="Чертежный"/>
    <w:uiPriority w:val="99"/>
    <w:pPr>
      <w:spacing w:after="0" w:line="240" w:lineRule="auto"/>
      <w:jc w:val="both"/>
    </w:pPr>
    <w:rPr>
      <w:rFonts w:ascii="ISOCPEUR" w:cs="Times New Roman" w:eastAsia="Times New Roman" w:hAnsi="ISOCPEUR"/>
      <w:i/>
      <w:sz w:val="28"/>
      <w:szCs w:val="20"/>
      <w:lang w:val="uk-UA" w:eastAsia="ru-RU"/>
    </w:rPr>
  </w:style>
  <w:style w:type="paragraph" w:customStyle="1" w:styleId="Standard">
    <w:name w:val="Standard"/>
    <w:uiPriority w:val="99"/>
    <w:pPr>
      <w:spacing w:after="0" w:line="240" w:lineRule="auto"/>
    </w:pPr>
    <w:rPr>
      <w:rFonts w:ascii="Times New Roman" w:cs="Times New Roman" w:eastAsia="Times New Roman" w:hAnsi="Times New Roman"/>
      <w:sz w:val="24"/>
      <w:szCs w:val="24"/>
      <w:lang w:eastAsia="zh-CN"/>
    </w:rPr>
  </w:style>
  <w:style w:type="paragraph" w:styleId="TOCHeading">
    <w:name w:val="TOC Heading"/>
    <w:basedOn w:val="Heading1"/>
    <w:next w:val="Normal"/>
    <w:uiPriority w:val="39"/>
    <w:unhideWhenUsed w:val="on"/>
    <w:qFormat w:val="on"/>
    <w:pPr>
      <w:spacing w:line="259" w:lineRule="auto"/>
    </w:pPr>
    <w:rPr>
      <w:rFonts w:asciiTheme="majorHAnsi" w:hAnsiTheme="majorHAnsi"/>
      <w:b w:val="off"/>
      <w:bCs w:val="off"/>
      <w:sz w:val="32"/>
      <w:szCs w:val="32"/>
      <w:lang w:eastAsia="ru-RU"/>
    </w:rPr>
  </w:style>
  <w:style w:type="paragraph" w:styleId="Toc1">
    <w:name w:val="Toc 1"/>
    <w:basedOn w:val="Normal"/>
    <w:next w:val="Normal"/>
    <w:uiPriority w:val="39"/>
    <w:unhideWhenUsed w:val="on"/>
    <w:pPr>
      <w:spacing w:after="100"/>
    </w:pPr>
  </w:style>
  <w:style w:type="paragraph" w:styleId="Toc2">
    <w:name w:val="Toc 2"/>
    <w:basedOn w:val="Normal"/>
    <w:next w:val="Normal"/>
    <w:uiPriority w:val="39"/>
    <w:unhideWhenUsed w:val="on"/>
    <w:pPr>
      <w:spacing w:after="100"/>
      <w:ind w:left="240"/>
    </w:pPr>
  </w:style>
  <w:style w:type="character" w:styleId="Hyperlink">
    <w:name w:val="Hyperlink"/>
    <w:basedOn w:val="DefaultParagraphFont"/>
    <w:uiPriority w:val="99"/>
    <w:unhideWhenUsed w:val="on"/>
    <w:rPr>
      <w:color w:val="0563c1" w:themeColor="hyperlink"/>
      <w:u w:val="single"/>
    </w:rPr>
  </w:style>
  <w:style w:type="table" w:styleId="TableGrid">
    <w:name w:val="Table Grid"/>
    <w:basedOn w:val="NormalTable"/>
    <w:uiPriority w:val="39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БезинтервалаЗнак">
    <w:name w:val="Без интервала Знак"/>
    <w:basedOn w:val="DefaultParagraphFont"/>
    <w:link w:val="NoSpacing"/>
    <w:uiPriority w:val="1"/>
    <w:rPr>
      <w:rFonts w:ascii="Times New Roman" w:cs="Times New Roman" w:hAnsi="Times New Roman"/>
      <w:b/>
      <w:bCs/>
      <w:sz w:val="24"/>
      <w:szCs w:val="24"/>
    </w:rPr>
  </w:style>
  <w:style w:type="paragraph" w:styleId="Toc3">
    <w:name w:val="Toc 3"/>
    <w:basedOn w:val="Normal"/>
    <w:next w:val="Normal"/>
    <w:uiPriority w:val="39"/>
    <w:unhideWhenUsed w:val="on"/>
    <w:pPr>
      <w:spacing w:after="100" w:line="312" w:lineRule="auto"/>
      <w:ind w:left="420"/>
    </w:pPr>
    <w:rPr>
      <w:rFonts w:asciiTheme="minorHAnsi" w:cstheme="minorBidi" w:eastAsiaTheme="minorEastAsia" w:hAnsiTheme="minorHAnsi"/>
      <w:sz w:val="21"/>
      <w:szCs w:val="21"/>
      <w:lang w:eastAsia="en-US"/>
    </w:rPr>
  </w:style>
  <w:style w:type="table" w:customStyle="1" w:styleId="Сеткатаблицы1">
    <w:name w:val="Сетка таблицы1"/>
    <w:basedOn w:val="NormalTable"/>
    <w:uiPriority w:val="39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ibliography">
    <w:name w:val="Bibliography"/>
    <w:basedOn w:val="Normal"/>
    <w:next w:val="Normal"/>
    <w:uiPriority w:val="37"/>
    <w:unhideWhenUsed w:val="on"/>
    <w:pPr>
      <w:jc w:val="both"/>
    </w:pPr>
    <w:rPr>
      <w:rFonts w:asciiTheme="minorHAnsi" w:cstheme="minorBidi" w:eastAsiaTheme="minorHAnsi" w:hAnsiTheme="minorHAnsi"/>
      <w:sz w:val="28"/>
      <w:szCs w:val="22"/>
      <w:lang w:eastAsia="en-US"/>
    </w:rPr>
  </w:style>
  <w:style w:type="paragraph" w:customStyle="1" w:styleId="Style9">
    <w:name w:val="Style9"/>
    <w:basedOn w:val="Normal"/>
    <w:uiPriority w:val="99"/>
    <w:pPr>
      <w:widowControl w:val="off"/>
      <w:spacing w:line="265" w:lineRule="exact"/>
    </w:pPr>
    <w:rPr>
      <w:rFonts w:eastAsia="Calibri"/>
      <w:szCs w:val="24"/>
    </w:rPr>
  </w:style>
  <w:style w:type="paragraph" w:customStyle="1" w:styleId="Абзацсписка1">
    <w:name w:val="Абзац списка1"/>
    <w:basedOn w:val="Normal"/>
    <w:uiPriority w:val="99"/>
    <w:pPr>
      <w:ind w:left="720"/>
    </w:pPr>
    <w:rPr>
      <w:rFonts w:eastAsia="Calibri"/>
      <w:szCs w:val="24"/>
      <w:lang w:eastAsia="ru-RU"/>
    </w:rPr>
  </w:style>
  <w:style w:type="paragraph" w:customStyle="1" w:styleId="Style12">
    <w:name w:val="Style12"/>
    <w:basedOn w:val="Normal"/>
    <w:uiPriority w:val="99"/>
    <w:pPr>
      <w:widowControl w:val="off"/>
    </w:pPr>
    <w:rPr>
      <w:rFonts w:eastAsia="Calibri"/>
      <w:szCs w:val="24"/>
      <w:lang w:eastAsia="ru-RU"/>
    </w:rPr>
  </w:style>
  <w:style w:type="paragraph" w:customStyle="1" w:styleId="Default">
    <w:name w:val="Default"/>
    <w:uiPriority w:val="99"/>
    <w:pPr>
      <w:spacing w:after="0" w:line="240" w:lineRule="auto"/>
    </w:pPr>
    <w:rPr>
      <w:rFonts w:ascii="Times New Roman" w:cs="Times New Roman" w:eastAsia="Times New Roman" w:hAnsi="Times New Roman"/>
      <w:color w:val="000000"/>
      <w:sz w:val="24"/>
      <w:szCs w:val="24"/>
      <w:lang w:eastAsia="ru-RU"/>
    </w:rPr>
  </w:style>
  <w:style w:type="paragraph" w:styleId="BodyText">
    <w:name w:val="Body Text"/>
    <w:basedOn w:val="Normal"/>
    <w:link w:val="ОсновнойтекстЗнак"/>
    <w:uiPriority w:val="99"/>
    <w:semiHidden w:val="on"/>
    <w:pPr>
      <w:spacing w:after="120"/>
    </w:pPr>
    <w:rPr>
      <w:rFonts w:eastAsia="Calibri"/>
      <w:szCs w:val="24"/>
      <w:lang w:eastAsia="ru-RU"/>
    </w:rPr>
  </w:style>
  <w:style w:type="character" w:customStyle="1" w:styleId="ОсновнойтекстЗнак">
    <w:name w:val="Основной текст Знак"/>
    <w:basedOn w:val="DefaultParagraphFont"/>
    <w:link w:val="BodyText"/>
    <w:uiPriority w:val="99"/>
    <w:semiHidden w:val="on"/>
    <w:rPr>
      <w:rFonts w:ascii="Times New Roman" w:cs="Times New Roman" w:eastAsia="Calibri" w:hAnsi="Times New Roman"/>
      <w:sz w:val="24"/>
      <w:szCs w:val="24"/>
      <w:lang w:eastAsia="ru-RU"/>
    </w:rPr>
  </w:style>
  <w:style w:type="paragraph" w:customStyle="1" w:styleId="Style14">
    <w:name w:val="Style14"/>
    <w:basedOn w:val="Normal"/>
    <w:uiPriority w:val="99"/>
    <w:pPr>
      <w:widowControl w:val="off"/>
      <w:spacing w:line="265" w:lineRule="exact"/>
      <w:ind w:firstLine="715"/>
    </w:pPr>
    <w:rPr>
      <w:szCs w:val="24"/>
    </w:rPr>
  </w:style>
  <w:style w:type="character" w:customStyle="1" w:styleId="FontStyle22">
    <w:name w:val="Font Style22"/>
    <w:uiPriority w:val="99"/>
    <w:rPr>
      <w:rFonts w:ascii="Times New Roman" w:cs="Times New Roman" w:hAnsi="Times New Roman"/>
      <w:b/>
      <w:bCs/>
      <w:sz w:val="14"/>
      <w:szCs w:val="14"/>
    </w:rPr>
  </w:style>
  <w:style w:type="character" w:customStyle="1" w:styleId="FontStyle23">
    <w:name w:val="Font Style23"/>
    <w:uiPriority w:val="99"/>
    <w:rPr>
      <w:rFonts w:ascii="Times New Roman" w:cs="Times New Roman" w:hAnsi="Times New Roman"/>
      <w:b/>
      <w:bCs/>
      <w:sz w:val="14"/>
      <w:szCs w:val="14"/>
    </w:rPr>
  </w:style>
  <w:style w:type="paragraph" w:styleId="BalloonText">
    <w:name w:val="Balloon Text"/>
    <w:basedOn w:val="Normal"/>
    <w:link w:val="ТекствыноскиЗнак"/>
    <w:uiPriority w:val="99"/>
    <w:semiHidden w:val="on"/>
    <w:unhideWhenUsed w:val="on"/>
    <w:rPr>
      <w:rFonts w:ascii="Tahoma" w:cs="Tahoma" w:hAnsi="Tahoma"/>
      <w:sz w:val="16"/>
      <w:szCs w:val="16"/>
    </w:rPr>
  </w:style>
  <w:style w:type="character" w:customStyle="1" w:styleId="ТекствыноскиЗнак">
    <w:name w:val="Текст выноски Знак"/>
    <w:basedOn w:val="DefaultParagraphFont"/>
    <w:link w:val="BalloonText"/>
    <w:uiPriority w:val="99"/>
    <w:semiHidden w:val="on"/>
    <w:rPr>
      <w:rFonts w:ascii="Tahoma" w:cs="Tahoma" w:eastAsia="Times New Roman" w:hAnsi="Tahoma"/>
      <w:sz w:val="16"/>
      <w:szCs w:val="16"/>
      <w:lang w:eastAsia="ar-SA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uiPriority w:val="99"/>
    <w:qFormat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ar-SA"/>
    </w:rPr>
  </w:style>
  <w:style w:type="paragraph" w:styleId="1">
    <w:name w:val="heading 1"/>
    <w:basedOn w:val="a"/>
    <w:next w:val="a"/>
    <w:link w:val="10"/>
    <w:uiPriority w:val="9"/>
    <w:qFormat/>
    <w:pPr>
      <w:keepNext/>
      <w:keepLines/>
      <w:jc w:val="center"/>
      <w:outlineLvl w:val="0"/>
    </w:pPr>
    <w:rPr>
      <w:rFonts w:eastAsiaTheme="majorEastAsia"/>
      <w:b/>
      <w:bCs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pPr>
      <w:keepNext/>
      <w:spacing w:after="120"/>
      <w:outlineLvl w:val="1"/>
    </w:pPr>
    <w:rPr>
      <w:rFonts w:eastAsiaTheme="majorEastAsia"/>
      <w:b/>
      <w:bCs/>
      <w:szCs w:val="28"/>
    </w:rPr>
  </w:style>
  <w:style w:type="paragraph" w:styleId="3">
    <w:name w:val="heading 3"/>
    <w:basedOn w:val="a"/>
    <w:link w:val="30"/>
    <w:uiPriority w:val="9"/>
    <w:qFormat/>
    <w:pPr>
      <w:spacing w:before="60" w:after="60"/>
      <w:outlineLvl w:val="2"/>
    </w:pPr>
    <w:rPr>
      <w:b/>
      <w:bCs/>
      <w:szCs w:val="27"/>
      <w:lang w:eastAsia="ru-RU"/>
    </w:rPr>
  </w:style>
  <w:style w:type="paragraph" w:styleId="4">
    <w:name w:val="heading 4"/>
    <w:link w:val="40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472C4" w:themeColor="accent1"/>
    </w:rPr>
  </w:style>
  <w:style w:type="paragraph" w:styleId="5">
    <w:name w:val="heading 5"/>
    <w:link w:val="50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6">
    <w:name w:val="heading 6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7">
    <w:name w:val="heading 7"/>
    <w:link w:val="70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link w:val="80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link w:val="90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Heading1Char">
    <w:name w:val="Heading 1 Char"/>
    <w:uiPriority w:val="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character" w:customStyle="1" w:styleId="Heading2Char">
    <w:name w:val="Heading 2 Char"/>
    <w:uiPriority w:val="9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customStyle="1" w:styleId="Heading3Char">
    <w:name w:val="Heading 3 Char"/>
    <w:uiPriority w:val="9"/>
    <w:rPr>
      <w:rFonts w:asciiTheme="majorHAnsi" w:eastAsiaTheme="majorEastAsia" w:hAnsiTheme="majorHAnsi" w:cstheme="majorBidi"/>
      <w:b/>
      <w:bCs/>
      <w:color w:val="4472C4" w:themeColor="accent1"/>
    </w:rPr>
  </w:style>
  <w:style w:type="character" w:customStyle="1" w:styleId="40">
    <w:name w:val="Заголовок 4 Знак"/>
    <w:link w:val="4"/>
    <w:uiPriority w:val="9"/>
    <w:rPr>
      <w:rFonts w:asciiTheme="majorHAnsi" w:eastAsiaTheme="majorEastAsia" w:hAnsiTheme="majorHAnsi" w:cstheme="majorBidi"/>
      <w:b/>
      <w:bCs/>
      <w:i/>
      <w:iCs/>
      <w:color w:val="4472C4" w:themeColor="accent1"/>
    </w:rPr>
  </w:style>
  <w:style w:type="character" w:customStyle="1" w:styleId="50">
    <w:name w:val="Заголовок 5 Знак"/>
    <w:link w:val="5"/>
    <w:uiPriority w:val="9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60">
    <w:name w:val="Заголовок 6 Знак"/>
    <w:link w:val="6"/>
    <w:uiPriority w:val="9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70">
    <w:name w:val="Заголовок 7 Знак"/>
    <w:link w:val="7"/>
    <w:uiPriority w:val="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link w:val="8"/>
    <w:uiPriority w:val="9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Заголовок 9 Знак"/>
    <w:link w:val="9"/>
    <w:uiPriority w:val="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3">
    <w:name w:val="Title"/>
    <w:link w:val="a4"/>
    <w:uiPriority w:val="10"/>
    <w:qFormat/>
    <w:pPr>
      <w:pBdr>
        <w:bottom w:val="single" w:sz="8" w:space="4" w:color="4472C4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sz w:val="52"/>
      <w:szCs w:val="52"/>
    </w:rPr>
  </w:style>
  <w:style w:type="character" w:customStyle="1" w:styleId="a4">
    <w:name w:val="Название Знак"/>
    <w:link w:val="a3"/>
    <w:uiPriority w:val="10"/>
    <w:rPr>
      <w:rFonts w:asciiTheme="majorHAnsi" w:eastAsiaTheme="majorEastAsia" w:hAnsiTheme="majorHAnsi" w:cstheme="majorBidi"/>
      <w:color w:val="323E4F" w:themeColor="text2" w:themeShade="BF"/>
      <w:spacing w:val="5"/>
      <w:sz w:val="52"/>
      <w:szCs w:val="52"/>
    </w:rPr>
  </w:style>
  <w:style w:type="paragraph" w:styleId="a5">
    <w:name w:val="Subtitle"/>
    <w:link w:val="a6"/>
    <w:uiPriority w:val="11"/>
    <w:qFormat/>
    <w:rPr>
      <w:rFonts w:asciiTheme="majorHAnsi" w:eastAsiaTheme="majorEastAsia" w:hAnsiTheme="majorHAnsi" w:cstheme="majorBidi"/>
      <w:i/>
      <w:iCs/>
      <w:color w:val="4472C4" w:themeColor="accent1"/>
      <w:spacing w:val="15"/>
      <w:sz w:val="24"/>
      <w:szCs w:val="24"/>
    </w:rPr>
  </w:style>
  <w:style w:type="character" w:customStyle="1" w:styleId="a6">
    <w:name w:val="Подзаголовок Знак"/>
    <w:link w:val="a5"/>
    <w:uiPriority w:val="11"/>
    <w:rPr>
      <w:rFonts w:asciiTheme="majorHAnsi" w:eastAsiaTheme="majorEastAsia" w:hAnsiTheme="majorHAnsi" w:cstheme="majorBidi"/>
      <w:i/>
      <w:iCs/>
      <w:color w:val="4472C4" w:themeColor="accent1"/>
      <w:spacing w:val="15"/>
      <w:sz w:val="24"/>
      <w:szCs w:val="24"/>
    </w:rPr>
  </w:style>
  <w:style w:type="character" w:styleId="a7">
    <w:name w:val="Subtle Emphasis"/>
    <w:uiPriority w:val="19"/>
    <w:qFormat/>
    <w:rPr>
      <w:i/>
      <w:iCs/>
      <w:color w:val="808080" w:themeColor="text1" w:themeTint="7F"/>
    </w:rPr>
  </w:style>
  <w:style w:type="character" w:styleId="a8">
    <w:name w:val="Emphasis"/>
    <w:uiPriority w:val="20"/>
    <w:qFormat/>
    <w:rPr>
      <w:i/>
      <w:iCs/>
    </w:rPr>
  </w:style>
  <w:style w:type="character" w:styleId="a9">
    <w:name w:val="Intense Emphasis"/>
    <w:uiPriority w:val="21"/>
    <w:qFormat/>
    <w:rPr>
      <w:b/>
      <w:bCs/>
      <w:i/>
      <w:iCs/>
      <w:color w:val="4472C4" w:themeColor="accent1"/>
    </w:rPr>
  </w:style>
  <w:style w:type="character" w:styleId="aa">
    <w:name w:val="Strong"/>
    <w:uiPriority w:val="22"/>
    <w:qFormat/>
    <w:rPr>
      <w:b/>
      <w:bCs/>
    </w:rPr>
  </w:style>
  <w:style w:type="paragraph" w:styleId="21">
    <w:name w:val="Quote"/>
    <w:link w:val="22"/>
    <w:uiPriority w:val="29"/>
    <w:qFormat/>
    <w:rPr>
      <w:i/>
      <w:iCs/>
      <w:color w:val="000000" w:themeColor="text1"/>
    </w:rPr>
  </w:style>
  <w:style w:type="character" w:customStyle="1" w:styleId="22">
    <w:name w:val="Цитата 2 Знак"/>
    <w:link w:val="21"/>
    <w:uiPriority w:val="29"/>
    <w:rPr>
      <w:i/>
      <w:iCs/>
      <w:color w:val="000000" w:themeColor="text1"/>
    </w:rPr>
  </w:style>
  <w:style w:type="paragraph" w:styleId="ab">
    <w:name w:val="Intense Quote"/>
    <w:link w:val="ac"/>
    <w:uiPriority w:val="30"/>
    <w:qFormat/>
    <w:pPr>
      <w:pBdr>
        <w:bottom w:val="single" w:sz="4" w:space="4" w:color="4472C4" w:themeColor="accent1"/>
      </w:pBdr>
      <w:spacing w:before="200" w:after="280"/>
      <w:ind w:left="936" w:right="936"/>
    </w:pPr>
    <w:rPr>
      <w:b/>
      <w:bCs/>
      <w:i/>
      <w:iCs/>
      <w:color w:val="4472C4" w:themeColor="accent1"/>
    </w:rPr>
  </w:style>
  <w:style w:type="character" w:customStyle="1" w:styleId="ac">
    <w:name w:val="Выделенная цитата Знак"/>
    <w:link w:val="ab"/>
    <w:uiPriority w:val="30"/>
    <w:rPr>
      <w:b/>
      <w:bCs/>
      <w:i/>
      <w:iCs/>
      <w:color w:val="4472C4" w:themeColor="accent1"/>
    </w:rPr>
  </w:style>
  <w:style w:type="character" w:styleId="ad">
    <w:name w:val="Subtle Reference"/>
    <w:uiPriority w:val="31"/>
    <w:qFormat/>
    <w:rPr>
      <w:smallCaps/>
      <w:color w:val="ED7D31" w:themeColor="accent2"/>
      <w:u w:val="single"/>
    </w:rPr>
  </w:style>
  <w:style w:type="character" w:styleId="ae">
    <w:name w:val="Intense Reference"/>
    <w:uiPriority w:val="32"/>
    <w:qFormat/>
    <w:rPr>
      <w:b/>
      <w:bCs/>
      <w:smallCaps/>
      <w:color w:val="ED7D31" w:themeColor="accent2"/>
      <w:spacing w:val="5"/>
      <w:u w:val="single"/>
    </w:rPr>
  </w:style>
  <w:style w:type="character" w:styleId="af">
    <w:name w:val="Book Title"/>
    <w:uiPriority w:val="33"/>
    <w:qFormat/>
    <w:rPr>
      <w:b/>
      <w:bCs/>
      <w:smallCaps/>
      <w:spacing w:val="5"/>
    </w:rPr>
  </w:style>
  <w:style w:type="paragraph" w:styleId="af0">
    <w:name w:val="footnote text"/>
    <w:link w:val="af1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af1">
    <w:name w:val="Текст сноски Знак"/>
    <w:link w:val="af0"/>
    <w:uiPriority w:val="99"/>
    <w:semiHidden/>
    <w:rPr>
      <w:sz w:val="20"/>
      <w:szCs w:val="20"/>
    </w:rPr>
  </w:style>
  <w:style w:type="character" w:styleId="af2">
    <w:name w:val="footnote reference"/>
    <w:uiPriority w:val="99"/>
    <w:semiHidden/>
    <w:unhideWhenUsed/>
    <w:rPr>
      <w:vertAlign w:val="superscript"/>
    </w:rPr>
  </w:style>
  <w:style w:type="paragraph" w:styleId="af3">
    <w:name w:val="endnote text"/>
    <w:link w:val="af4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af4">
    <w:name w:val="Текст концевой сноски Знак"/>
    <w:link w:val="af3"/>
    <w:uiPriority w:val="99"/>
    <w:semiHidden/>
    <w:rPr>
      <w:sz w:val="20"/>
      <w:szCs w:val="20"/>
    </w:rPr>
  </w:style>
  <w:style w:type="character" w:styleId="af5">
    <w:name w:val="endnote reference"/>
    <w:uiPriority w:val="99"/>
    <w:semiHidden/>
    <w:unhideWhenUsed/>
    <w:rPr>
      <w:vertAlign w:val="superscript"/>
    </w:rPr>
  </w:style>
  <w:style w:type="paragraph" w:styleId="af6">
    <w:name w:val="Plain Text"/>
    <w:link w:val="af7"/>
    <w:uiPriority w:val="99"/>
    <w:semiHidden/>
    <w:unhideWhenUsed/>
    <w:pPr>
      <w:spacing w:after="0" w:line="240" w:lineRule="auto"/>
    </w:pPr>
    <w:rPr>
      <w:rFonts w:ascii="Courier New" w:hAnsi="Courier New" w:cs="Courier New"/>
      <w:sz w:val="21"/>
      <w:szCs w:val="21"/>
    </w:rPr>
  </w:style>
  <w:style w:type="character" w:customStyle="1" w:styleId="af7">
    <w:name w:val="Текст Знак"/>
    <w:link w:val="af6"/>
    <w:uiPriority w:val="99"/>
    <w:rPr>
      <w:rFonts w:ascii="Courier New" w:hAnsi="Courier New" w:cs="Courier New"/>
      <w:sz w:val="21"/>
      <w:szCs w:val="21"/>
    </w:rPr>
  </w:style>
  <w:style w:type="character" w:customStyle="1" w:styleId="HeaderChar">
    <w:name w:val="Header Char"/>
    <w:uiPriority w:val="99"/>
  </w:style>
  <w:style w:type="character" w:customStyle="1" w:styleId="FooterChar">
    <w:name w:val="Footer Char"/>
    <w:uiPriority w:val="99"/>
  </w:style>
  <w:style w:type="paragraph" w:styleId="af8">
    <w:name w:val="caption"/>
    <w:uiPriority w:val="35"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af9">
    <w:name w:val="List Paragraph"/>
    <w:basedOn w:val="a"/>
    <w:uiPriority w:val="34"/>
    <w:qFormat/>
    <w:pPr>
      <w:ind w:left="720"/>
      <w:contextualSpacing/>
    </w:pPr>
  </w:style>
  <w:style w:type="character" w:customStyle="1" w:styleId="10">
    <w:name w:val="Заголовок 1 Знак"/>
    <w:basedOn w:val="a0"/>
    <w:link w:val="1"/>
    <w:uiPriority w:val="9"/>
    <w:rPr>
      <w:rFonts w:ascii="Times New Roman" w:eastAsiaTheme="majorEastAsia" w:hAnsi="Times New Roman" w:cs="Times New Roman"/>
      <w:b/>
      <w:bCs/>
      <w:sz w:val="28"/>
      <w:szCs w:val="28"/>
      <w:lang w:eastAsia="ar-SA"/>
    </w:rPr>
  </w:style>
  <w:style w:type="character" w:customStyle="1" w:styleId="20">
    <w:name w:val="Заголовок 2 Знак"/>
    <w:basedOn w:val="a0"/>
    <w:link w:val="2"/>
    <w:uiPriority w:val="9"/>
    <w:rPr>
      <w:rFonts w:ascii="Times New Roman" w:eastAsiaTheme="majorEastAsia" w:hAnsi="Times New Roman" w:cs="Times New Roman"/>
      <w:b/>
      <w:bCs/>
      <w:sz w:val="24"/>
      <w:szCs w:val="28"/>
      <w:lang w:eastAsia="ar-SA"/>
    </w:rPr>
  </w:style>
  <w:style w:type="character" w:customStyle="1" w:styleId="30">
    <w:name w:val="Заголовок 3 Знак"/>
    <w:basedOn w:val="a0"/>
    <w:link w:val="3"/>
    <w:uiPriority w:val="9"/>
    <w:rPr>
      <w:rFonts w:ascii="Times New Roman" w:eastAsia="Times New Roman" w:hAnsi="Times New Roman" w:cs="Times New Roman"/>
      <w:b/>
      <w:bCs/>
      <w:sz w:val="24"/>
      <w:szCs w:val="27"/>
      <w:lang w:eastAsia="ru-RU"/>
    </w:rPr>
  </w:style>
  <w:style w:type="paragraph" w:styleId="afa">
    <w:name w:val="No Spacing"/>
    <w:link w:val="afb"/>
    <w:uiPriority w:val="1"/>
    <w:qFormat/>
    <w:pPr>
      <w:spacing w:after="0" w:line="240" w:lineRule="auto"/>
      <w:jc w:val="center"/>
    </w:pPr>
    <w:rPr>
      <w:rFonts w:ascii="Times New Roman" w:hAnsi="Times New Roman" w:cs="Times New Roman"/>
      <w:b/>
      <w:bCs/>
      <w:sz w:val="24"/>
      <w:szCs w:val="24"/>
    </w:rPr>
  </w:style>
  <w:style w:type="character" w:customStyle="1" w:styleId="FontStyle19">
    <w:name w:val="Font Style19"/>
    <w:uiPriority w:val="99"/>
    <w:rPr>
      <w:rFonts w:ascii="Times New Roman" w:hAnsi="Times New Roman" w:cs="Times New Roman"/>
      <w:sz w:val="14"/>
      <w:szCs w:val="14"/>
    </w:rPr>
  </w:style>
  <w:style w:type="character" w:customStyle="1" w:styleId="FontStyle20">
    <w:name w:val="Font Style20"/>
    <w:uiPriority w:val="99"/>
    <w:rPr>
      <w:rFonts w:ascii="Times New Roman" w:hAnsi="Times New Roman" w:cs="Times New Roman"/>
      <w:i/>
      <w:iCs/>
      <w:sz w:val="14"/>
      <w:szCs w:val="14"/>
    </w:rPr>
  </w:style>
  <w:style w:type="character" w:customStyle="1" w:styleId="FontStyle21">
    <w:name w:val="Font Style21"/>
    <w:uiPriority w:val="99"/>
    <w:rPr>
      <w:rFonts w:ascii="Times New Roman" w:hAnsi="Times New Roman" w:cs="Times New Roman"/>
      <w:b/>
      <w:bCs/>
      <w:sz w:val="14"/>
      <w:szCs w:val="14"/>
    </w:rPr>
  </w:style>
  <w:style w:type="paragraph" w:styleId="afc">
    <w:name w:val="header"/>
    <w:basedOn w:val="a"/>
    <w:link w:val="afd"/>
    <w:uiPriority w:val="99"/>
    <w:unhideWhenUsed/>
    <w:pPr>
      <w:tabs>
        <w:tab w:val="center" w:pos="4677"/>
        <w:tab w:val="right" w:pos="9355"/>
      </w:tabs>
    </w:pPr>
  </w:style>
  <w:style w:type="character" w:customStyle="1" w:styleId="afd">
    <w:name w:val="Верхний колонтитул Знак"/>
    <w:basedOn w:val="a0"/>
    <w:link w:val="afc"/>
    <w:uiPriority w:val="99"/>
    <w:rPr>
      <w:rFonts w:ascii="Times New Roman" w:eastAsia="Times New Roman" w:hAnsi="Times New Roman" w:cs="Times New Roman"/>
      <w:sz w:val="24"/>
      <w:szCs w:val="20"/>
      <w:lang w:eastAsia="ar-SA"/>
    </w:rPr>
  </w:style>
  <w:style w:type="paragraph" w:styleId="afe">
    <w:name w:val="footer"/>
    <w:basedOn w:val="a"/>
    <w:link w:val="aff"/>
    <w:uiPriority w:val="99"/>
    <w:unhideWhenUsed/>
    <w:pPr>
      <w:tabs>
        <w:tab w:val="center" w:pos="4677"/>
        <w:tab w:val="right" w:pos="9355"/>
      </w:tabs>
    </w:pPr>
  </w:style>
  <w:style w:type="character" w:customStyle="1" w:styleId="aff">
    <w:name w:val="Нижний колонтитул Знак"/>
    <w:basedOn w:val="a0"/>
    <w:link w:val="afe"/>
    <w:uiPriority w:val="99"/>
    <w:rPr>
      <w:rFonts w:ascii="Times New Roman" w:eastAsia="Times New Roman" w:hAnsi="Times New Roman" w:cs="Times New Roman"/>
      <w:sz w:val="24"/>
      <w:szCs w:val="20"/>
      <w:lang w:eastAsia="ar-SA"/>
    </w:rPr>
  </w:style>
  <w:style w:type="paragraph" w:customStyle="1" w:styleId="aff0">
    <w:name w:val="Чертежный"/>
    <w:uiPriority w:val="99"/>
    <w:pPr>
      <w:spacing w:after="0" w:line="240" w:lineRule="auto"/>
      <w:jc w:val="both"/>
    </w:pPr>
    <w:rPr>
      <w:rFonts w:ascii="ISOCPEUR" w:eastAsia="Times New Roman" w:hAnsi="ISOCPEUR" w:cs="Times New Roman"/>
      <w:i/>
      <w:sz w:val="28"/>
      <w:szCs w:val="20"/>
      <w:lang w:val="uk-UA" w:eastAsia="ru-RU"/>
    </w:rPr>
  </w:style>
  <w:style w:type="paragraph" w:customStyle="1" w:styleId="Standard">
    <w:name w:val="Standard"/>
    <w:uiPriority w:val="9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styleId="aff1">
    <w:name w:val="TOC Heading"/>
    <w:basedOn w:val="1"/>
    <w:next w:val="a"/>
    <w:uiPriority w:val="39"/>
    <w:unhideWhenUsed/>
    <w:qFormat/>
    <w:pPr>
      <w:spacing w:line="259" w:lineRule="auto"/>
    </w:pPr>
    <w:rPr>
      <w:rFonts w:asciiTheme="majorHAnsi" w:hAnsiTheme="majorHAnsi"/>
      <w:b w:val="0"/>
      <w:bCs w:val="0"/>
      <w:sz w:val="32"/>
      <w:szCs w:val="32"/>
      <w:lang w:eastAsia="ru-RU"/>
    </w:rPr>
  </w:style>
  <w:style w:type="paragraph" w:styleId="11">
    <w:name w:val="toc 1"/>
    <w:basedOn w:val="a"/>
    <w:next w:val="a"/>
    <w:uiPriority w:val="39"/>
    <w:unhideWhenUsed/>
    <w:pPr>
      <w:spacing w:after="100"/>
    </w:pPr>
  </w:style>
  <w:style w:type="paragraph" w:styleId="23">
    <w:name w:val="toc 2"/>
    <w:basedOn w:val="a"/>
    <w:next w:val="a"/>
    <w:uiPriority w:val="39"/>
    <w:unhideWhenUsed/>
    <w:pPr>
      <w:spacing w:after="100"/>
      <w:ind w:left="240"/>
    </w:pPr>
  </w:style>
  <w:style w:type="character" w:styleId="aff2">
    <w:name w:val="Hyperlink"/>
    <w:basedOn w:val="a0"/>
    <w:uiPriority w:val="99"/>
    <w:unhideWhenUsed/>
    <w:rPr>
      <w:color w:val="0563C1" w:themeColor="hyperlink"/>
      <w:u w:val="single"/>
    </w:rPr>
  </w:style>
  <w:style w:type="table" w:styleId="aff3">
    <w:name w:val="Table Grid"/>
    <w:basedOn w:val="a1"/>
    <w:uiPriority w:val="3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b">
    <w:name w:val="Без интервала Знак"/>
    <w:basedOn w:val="a0"/>
    <w:link w:val="afa"/>
    <w:uiPriority w:val="1"/>
    <w:rPr>
      <w:rFonts w:ascii="Times New Roman" w:hAnsi="Times New Roman" w:cs="Times New Roman"/>
      <w:b/>
      <w:bCs/>
      <w:sz w:val="24"/>
      <w:szCs w:val="24"/>
    </w:rPr>
  </w:style>
  <w:style w:type="paragraph" w:styleId="31">
    <w:name w:val="toc 3"/>
    <w:basedOn w:val="a"/>
    <w:next w:val="a"/>
    <w:uiPriority w:val="39"/>
    <w:unhideWhenUsed/>
    <w:pPr>
      <w:spacing w:after="100" w:line="312" w:lineRule="auto"/>
      <w:ind w:left="420"/>
    </w:pPr>
    <w:rPr>
      <w:rFonts w:asciiTheme="minorHAnsi" w:eastAsiaTheme="minorEastAsia" w:hAnsiTheme="minorHAnsi" w:cstheme="minorBidi"/>
      <w:sz w:val="21"/>
      <w:szCs w:val="21"/>
      <w:lang w:eastAsia="en-US"/>
    </w:rPr>
  </w:style>
  <w:style w:type="table" w:customStyle="1" w:styleId="12">
    <w:name w:val="Сетка таблицы1"/>
    <w:basedOn w:val="a1"/>
    <w:uiPriority w:val="3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f4">
    <w:name w:val="Bibliography"/>
    <w:basedOn w:val="a"/>
    <w:next w:val="a"/>
    <w:uiPriority w:val="37"/>
    <w:unhideWhenUsed/>
    <w:pPr>
      <w:jc w:val="both"/>
    </w:pPr>
    <w:rPr>
      <w:rFonts w:asciiTheme="minorHAnsi" w:eastAsiaTheme="minorHAnsi" w:hAnsiTheme="minorHAnsi" w:cstheme="minorBidi"/>
      <w:sz w:val="28"/>
      <w:szCs w:val="22"/>
      <w:lang w:eastAsia="en-US"/>
    </w:rPr>
  </w:style>
  <w:style w:type="paragraph" w:customStyle="1" w:styleId="Style9">
    <w:name w:val="Style9"/>
    <w:basedOn w:val="a"/>
    <w:uiPriority w:val="99"/>
    <w:pPr>
      <w:widowControl w:val="0"/>
      <w:spacing w:line="265" w:lineRule="exact"/>
    </w:pPr>
    <w:rPr>
      <w:rFonts w:eastAsia="Calibri"/>
      <w:szCs w:val="24"/>
    </w:rPr>
  </w:style>
  <w:style w:type="paragraph" w:customStyle="1" w:styleId="13">
    <w:name w:val="Абзац списка1"/>
    <w:basedOn w:val="a"/>
    <w:uiPriority w:val="99"/>
    <w:pPr>
      <w:ind w:left="720"/>
    </w:pPr>
    <w:rPr>
      <w:rFonts w:eastAsia="Calibri"/>
      <w:szCs w:val="24"/>
      <w:lang w:eastAsia="ru-RU"/>
    </w:rPr>
  </w:style>
  <w:style w:type="paragraph" w:customStyle="1" w:styleId="Style12">
    <w:name w:val="Style12"/>
    <w:basedOn w:val="a"/>
    <w:uiPriority w:val="99"/>
    <w:pPr>
      <w:widowControl w:val="0"/>
    </w:pPr>
    <w:rPr>
      <w:rFonts w:eastAsia="Calibri"/>
      <w:szCs w:val="24"/>
      <w:lang w:eastAsia="ru-RU"/>
    </w:rPr>
  </w:style>
  <w:style w:type="paragraph" w:customStyle="1" w:styleId="Default">
    <w:name w:val="Default"/>
    <w:uiPriority w:val="99"/>
    <w:pPr>
      <w:spacing w:after="0" w:line="240" w:lineRule="auto"/>
    </w:pPr>
    <w:rPr>
      <w:rFonts w:ascii="Times New Roman" w:eastAsia="Times New Roman" w:hAnsi="Times New Roman" w:cs="Times New Roman"/>
      <w:color w:val="000000"/>
      <w:sz w:val="24"/>
      <w:szCs w:val="24"/>
      <w:lang w:eastAsia="ru-RU"/>
    </w:rPr>
  </w:style>
  <w:style w:type="paragraph" w:styleId="aff5">
    <w:name w:val="Body Text"/>
    <w:basedOn w:val="a"/>
    <w:link w:val="aff6"/>
    <w:uiPriority w:val="99"/>
    <w:semiHidden/>
    <w:pPr>
      <w:spacing w:after="120"/>
    </w:pPr>
    <w:rPr>
      <w:rFonts w:eastAsia="Calibri"/>
      <w:szCs w:val="24"/>
      <w:lang w:eastAsia="ru-RU"/>
    </w:rPr>
  </w:style>
  <w:style w:type="character" w:customStyle="1" w:styleId="aff6">
    <w:name w:val="Основной текст Знак"/>
    <w:basedOn w:val="a0"/>
    <w:link w:val="aff5"/>
    <w:uiPriority w:val="99"/>
    <w:semiHidden/>
    <w:rPr>
      <w:rFonts w:ascii="Times New Roman" w:eastAsia="Calibri" w:hAnsi="Times New Roman" w:cs="Times New Roman"/>
      <w:sz w:val="24"/>
      <w:szCs w:val="24"/>
      <w:lang w:eastAsia="ru-RU"/>
    </w:rPr>
  </w:style>
  <w:style w:type="paragraph" w:customStyle="1" w:styleId="Style14">
    <w:name w:val="Style14"/>
    <w:basedOn w:val="a"/>
    <w:uiPriority w:val="99"/>
    <w:pPr>
      <w:widowControl w:val="0"/>
      <w:spacing w:line="265" w:lineRule="exact"/>
      <w:ind w:firstLine="715"/>
    </w:pPr>
    <w:rPr>
      <w:szCs w:val="24"/>
    </w:rPr>
  </w:style>
  <w:style w:type="character" w:customStyle="1" w:styleId="FontStyle22">
    <w:name w:val="Font Style22"/>
    <w:uiPriority w:val="99"/>
    <w:rPr>
      <w:rFonts w:ascii="Times New Roman" w:hAnsi="Times New Roman" w:cs="Times New Roman"/>
      <w:b/>
      <w:bCs/>
      <w:sz w:val="14"/>
      <w:szCs w:val="14"/>
    </w:rPr>
  </w:style>
  <w:style w:type="character" w:customStyle="1" w:styleId="FontStyle23">
    <w:name w:val="Font Style23"/>
    <w:uiPriority w:val="99"/>
    <w:rPr>
      <w:rFonts w:ascii="Times New Roman" w:hAnsi="Times New Roman" w:cs="Times New Roman"/>
      <w:b/>
      <w:bCs/>
      <w:sz w:val="14"/>
      <w:szCs w:val="14"/>
    </w:rPr>
  </w:style>
  <w:style w:type="paragraph" w:styleId="aff7">
    <w:name w:val="Balloon Text"/>
    <w:basedOn w:val="a"/>
    <w:link w:val="aff8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aff8">
    <w:name w:val="Текст выноски Знак"/>
    <w:basedOn w:val="a0"/>
    <w:link w:val="aff7"/>
    <w:uiPriority w:val="99"/>
    <w:semiHidden/>
    <w:rPr>
      <w:rFonts w:ascii="Tahoma" w:eastAsia="Times New Roman" w:hAnsi="Tahoma" w:cs="Tahoma"/>
      <w:sz w:val="16"/>
      <w:szCs w:val="16"/>
      <w:lang w:eastAsia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636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84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379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72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125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82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632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807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233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89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443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606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12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077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467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536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879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91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947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545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710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543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738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39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20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793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348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699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7" Type="http://schemas.openxmlformats.org/officeDocument/2006/relationships/fontTable" Target="fontTable.xml"/><Relationship Id="rId18" Type="http://schemas.openxmlformats.org/officeDocument/2006/relationships/theme" Target="theme/theme1.xml"/><Relationship Id="rId2" Type="http://schemas.openxmlformats.org/officeDocument/2006/relationships/numbering" Target="numbering.xml"/><Relationship Id="rId26" Type="http://schemas.openxmlformats.org/officeDocument/2006/relationships/image" Target="media/image1.png"/><Relationship Id="rId27" Type="http://schemas.openxmlformats.org/officeDocument/2006/relationships/image" Target="media/image2.png"/><Relationship Id="rId28" Type="http://schemas.openxmlformats.org/officeDocument/2006/relationships/header" Target="header1.xml"/><Relationship Id="rId29" Type="http://schemas.openxmlformats.org/officeDocument/2006/relationships/header" Target="header2.xml"/><Relationship Id="rId3" Type="http://schemas.openxmlformats.org/officeDocument/2006/relationships/styles" Target="styles.xml"/><Relationship Id="rId30" Type="http://schemas.openxmlformats.org/officeDocument/2006/relationships/header" Target="header3.xml"/><Relationship Id="rId31" Type="http://schemas.openxmlformats.org/officeDocument/2006/relationships/footer" Target="footer1.xml"/><Relationship Id="rId32" Type="http://schemas.openxmlformats.org/officeDocument/2006/relationships/footer" Target="footer2.xml"/><Relationship Id="rId33" Type="http://schemas.openxmlformats.org/officeDocument/2006/relationships/footer" Target="footer3.xml"/><Relationship Id="rId34" Type="http://schemas.openxmlformats.org/officeDocument/2006/relationships/footer" Target="footer4.xml"/><Relationship Id="rId35" Type="http://schemas.openxmlformats.org/officeDocument/2006/relationships/image" Target="media/image1.png"/><Relationship Id="rId36" Type="http://schemas.openxmlformats.org/officeDocument/2006/relationships/image" Target="media/image2.png"/><Relationship Id="rId5" Type="http://schemas.openxmlformats.org/officeDocument/2006/relationships/settings" Target="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1" Type="http://schemas.openxmlformats.org/officeDocument/2006/relationships/customXml" Target="../customXml/item1.xml"/><Relationship Id="rId4" Type="http://schemas.microsoft.com/office/2007/relationships/stylesWithEffects" Target="stylesWithEffects.xml"/><Relationship Id="rId6" Type="http://schemas.openxmlformats.org/officeDocument/2006/relationships/webSettings" Target="webSettings.xml"/><Relationship Id="rId16" Type="http://schemas.openxmlformats.org/officeDocument/2006/relationships/hyperlink" Target="http://www.xn-----8kcodrdcygecwgg0byh.xn--p1ai/istochniki-kursovoi-raboty" TargetMode="External"/></Relationships>
</file>

<file path=word/_rels/endnotes.xml.rels><?xml version="1.0" encoding="UTF-8" standalone="yes"?>
<Relationships xmlns="http://schemas.openxmlformats.org/package/2006/relationships"></Relationships>
</file>

<file path=word/_rels/footer1.xml.rels><?xml version="1.0" encoding="UTF-8" standalone="yes"?>
<Relationships xmlns="http://schemas.openxmlformats.org/package/2006/relationships"></Relationships>
</file>

<file path=word/_rels/footer2.xml.rels><?xml version="1.0" encoding="UTF-8" standalone="yes"?>
<Relationships xmlns="http://schemas.openxmlformats.org/package/2006/relationships"></Relationships>
</file>

<file path=word/_rels/footer3.xml.rels><?xml version="1.0" encoding="UTF-8" standalone="yes"?>
<Relationships xmlns="http://schemas.openxmlformats.org/package/2006/relationships"></Relationships>
</file>

<file path=word/_rels/footer4.xml.rels><?xml version="1.0" encoding="UTF-8" standalone="yes"?>
<Relationships xmlns="http://schemas.openxmlformats.org/package/2006/relationships"></Relationships>
</file>

<file path=word/_rels/footnotes.xml.rels><?xml version="1.0" encoding="UTF-8" standalone="yes"?>
<Relationships xmlns="http://schemas.openxmlformats.org/package/2006/relationships"></Relationships>
</file>

<file path=word/_rels/header1.xml.rels><?xml version="1.0" encoding="UTF-8" standalone="yes"?>
<Relationships xmlns="http://schemas.openxmlformats.org/package/2006/relationships"></Relationships>
</file>

<file path=word/_rels/header2.xml.rels><?xml version="1.0" encoding="UTF-8" standalone="yes"?>
<Relationships xmlns="http://schemas.openxmlformats.org/package/2006/relationships"></Relationships>
</file>

<file path=word/_rels/header3.xml.rels><?xml version="1.0" encoding="UTF-8" standalone="yes"?>
<Relationships xmlns="http://schemas.openxmlformats.org/package/2006/relationships"></Relationships>
</file>

<file path=word/_rels/numbering.xml.rels><?xml version="1.0" encoding="UTF-8" standalone="yes"?>
<Relationships xmlns="http://schemas.openxmlformats.org/package/2006/relationships"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user\Downloads\&#1054;&#1058;&#1063;&#1045;&#1058;%20&#1055;&#1054;%20&#1055;&#1056;&#1040;&#1050;&#1058;&#1048;&#1050;&#1045;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Arab" typeface="Times New Roman"/>
        <a:font script="Beng" typeface="Vrind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ebr" typeface="Times New Roman"/>
        <a:font script="Knda" typeface="Tunga"/>
        <a:font script="Khmr" typeface="MoolBoran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Angsana New"/>
        <a:font script="Tibt" typeface="Microsoft Himalaya"/>
        <a:font script="Cans" typeface="Euphemia"/>
        <a:font script="Yiii" typeface="Microsoft Yi Baiti"/>
        <a:font script="Hans" typeface="等线 Light"/>
        <a:font script="Hant" typeface="新細明體"/>
        <a:font script="Jpan" typeface="游ゴシック Light"/>
      </a:majorFont>
      <a:minorFont>
        <a:latin typeface="Calibri"/>
        <a:ea typeface=""/>
        <a:cs typeface=""/>
        <a:font script="Arab" typeface="Arial"/>
        <a:font script="Beng" typeface="Vrind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ebr" typeface="Arial"/>
        <a:font script="Knda" typeface="Tunga"/>
        <a:font script="Khmr" typeface="DaunPenh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Cordia New"/>
        <a:font script="Tibt" typeface="Microsoft Himalaya"/>
        <a:font script="Cans" typeface="Euphemia"/>
        <a:font script="Yiii" typeface="Microsoft Yi Baiti"/>
        <a:font script="Hans" typeface="等线"/>
        <a:font script="Hant" typeface="新細明體"/>
        <a:font script="Jpan" typeface="游明朝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Док1</b:Tag>
    <b:SourceType>DocumentFromInternetSite</b:SourceType>
    <b:Guid>{59C7C479-9BBE-404C-A0E6-3598623D2AA1}</b:Guid>
    <b:Title>Документация Angular </b:Title>
    <b:URL>https://angular.io/docs</b:URL>
    <b:RefOrder>1</b:RefOrder>
  </b:Source>
  <b:Source>
    <b:Tag>Ива</b:Tag>
    <b:SourceType>Misc</b:SourceType>
    <b:Guid>{2FBAE9B3-C3A5-4732-9E92-D230838CBFA7}</b:Guid>
    <b:Author>
      <b:Author>
        <b:NameList>
          <b:Person>
            <b:Last>Иванов</b:Last>
          </b:Person>
        </b:NameList>
      </b:Author>
    </b:Author>
    <b:Title>Руководство по Ангуляр</b:Title>
    <b:Publisher>сайт www. angular.com</b:Publisher>
    <b:RefOrder>2</b:RefOrder>
  </b:Source>
</b:Sources>
</file>

<file path=customXml/itemProps1.xml><?xml version="1.0" encoding="utf-8"?>
<ds:datastoreItem xmlns:ds="http://schemas.openxmlformats.org/officeDocument/2006/customXml" ds:itemID="{8C1B42C3-648B-4DCB-A5B9-ED710B16C2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ОТЧЕТ ПО ПРАКТИКЕ.dotx</Template>
  <TotalTime>0</TotalTime>
  <Pages>6</Pages>
  <Words>1105</Words>
  <Characters>6301</Characters>
  <Application>Microsoft Office Word</Application>
  <DocSecurity>0</DocSecurity>
  <Lines>52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Екатерина Глумова</dc:creator>
  <cp:lastModifiedBy>Елена</cp:lastModifiedBy>
</cp:coreProperties>
</file>