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4"/>
        <w:gridCol w:w="4104"/>
      </w:tblGrid>
      <w:tr w14:paraId="32B6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4" w:type="dxa"/>
          </w:tcPr>
          <w:p w14:paraId="4F98FF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</w:tc>
        <w:tc>
          <w:tcPr>
            <w:tcW w:w="4104" w:type="dxa"/>
          </w:tcPr>
          <w:p w14:paraId="077F732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УТВЕРЖДАЮ </w:t>
            </w:r>
          </w:p>
          <w:p w14:paraId="24DC820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Директор ЧУПОО Техникум Бизнес и Право </w:t>
            </w:r>
          </w:p>
          <w:p w14:paraId="21866DE4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Имя Отчество</w:t>
            </w:r>
          </w:p>
          <w:p w14:paraId="3A82001C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 (подпись) </w:t>
            </w:r>
          </w:p>
          <w:p w14:paraId="62383F56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 ____________ 20</w:t>
            </w:r>
            <w:r>
              <w:rPr>
                <w:rFonts w:ascii="Arial" w:hAnsi="Arial" w:cs="Arial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</w:p>
          <w:p w14:paraId="3B973419">
            <w:pPr>
              <w:spacing w:after="0" w:line="240" w:lineRule="auto"/>
              <w:ind w:firstLine="59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(м.п.)</w:t>
            </w:r>
          </w:p>
        </w:tc>
      </w:tr>
    </w:tbl>
    <w:p w14:paraId="092653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BD07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4369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9621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3752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D14E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2107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DEB0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2AC9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84E9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037B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BD20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278C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124827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Веб-сайт  компании «</w: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t>StoneProcessing</w:t>
      </w:r>
      <w:r>
        <w:rPr>
          <w:rFonts w:ascii="Times New Roman" w:hAnsi="Times New Roman" w:cs="Times New Roman"/>
          <w:sz w:val="44"/>
          <w:szCs w:val="44"/>
        </w:rPr>
        <w:t>»</w:t>
      </w:r>
    </w:p>
    <w:p w14:paraId="2ACE41F9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DB17E16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Техническое задание</w:t>
      </w:r>
    </w:p>
    <w:p w14:paraId="3FBF550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7BB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DEEA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2FC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C0E7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5EB1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E8D8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4F6B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0212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049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B89C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8D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9A65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96A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143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D400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AEAB6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F2B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BD5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Белореченск</w:t>
      </w:r>
    </w:p>
    <w:p w14:paraId="5D3D13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>
          <w:footerReference r:id="rId5" w:type="default"/>
          <w:pgSz w:w="11906" w:h="16838"/>
          <w:pgMar w:top="1134" w:right="567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175CF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14:paraId="135633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ТЕРМИНЫ И ОПРЕДЕЛЕНИЯ..............................................................................4</w:t>
      </w:r>
    </w:p>
    <w:p w14:paraId="711D5F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ОБЩИЕ СВЕДЕНИЯ .........................................................................................…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6B81F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НАЗНАЧЕНИЕ ДОКУМЕНТА .............................................................…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498844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НАИМЕНОВАНИЕ ИСПОЛНИТЕЛЯ И ЗАКАЗЧИКА .....................…7</w:t>
      </w:r>
    </w:p>
    <w:p w14:paraId="56F0291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КРАТКИЕ СВЕДЕНИЯ О КОМПАНИИ...................................................7</w:t>
      </w:r>
    </w:p>
    <w:p w14:paraId="426A13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 ОСНОВАНИЕ ДЛЯ РАЗРАБОТКИ САЙТА.........................................…7</w:t>
      </w:r>
    </w:p>
    <w:p w14:paraId="101C3D2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 ПЛАНОВЫЕ СРОКИ НАЧАЛА И ОКОНЧАНИЯ РАБОТ ПО СОЗДАНИЮ САЙТА.............................................................................................…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6B829F9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2.6 ПОРЯДОК ОФОРМЛЕНИЯ И ПРЕДЪЯВЛЕНИЯ РЕЗУЛЬТАТОВ РАБОТ.....................................................................................................................…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..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2A2988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НАЗНАЧЕНИЕ И ЦЕЛИ СОЗДАНИЯ САЙТА ....................................................8</w:t>
      </w:r>
    </w:p>
    <w:p w14:paraId="3EDDB7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НАЗНАЧЕНИЕ САЙТА .............................................................................8</w:t>
      </w:r>
    </w:p>
    <w:p w14:paraId="747C01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ЦЕЛИ СОЗДАНИЯ САЙТА .................................................................…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081ED87A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3.2.1 Основные цели создания сайта.....................................................8</w:t>
      </w:r>
    </w:p>
    <w:p w14:paraId="3374D6A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3.2.2 Целевая аудитория .........................................................................8</w:t>
      </w:r>
    </w:p>
    <w:p w14:paraId="3736A6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ТРЕБОВАНИЯ К САЙТУ .......................................................................................8 </w:t>
      </w:r>
    </w:p>
    <w:p w14:paraId="3E650A1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4.1ТРЕБОВАНИЯ К САЙТУ В ЦЕЛОМ.........................................................8 </w:t>
      </w:r>
    </w:p>
    <w:p w14:paraId="76923BB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4.1.1 Требования к структуре и функционированию сайта ................9 </w:t>
      </w:r>
    </w:p>
    <w:p w14:paraId="59CD839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4.1.2 Требования к персоналу ............................................................... 9 </w:t>
      </w:r>
    </w:p>
    <w:p w14:paraId="404F773C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4.1.3 Требования к сохранности информации .....................................9 </w:t>
      </w:r>
    </w:p>
    <w:p w14:paraId="589637D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4.1.4 Требования к разграничению доступа ........................................ 9 </w:t>
      </w:r>
    </w:p>
    <w:p w14:paraId="43C6AB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 ТРЕБОВАНИЯ К ФУНКЦИЯМ (ЗАДАЧАМ), ВЫПОЛНЯЕМЫМ САЙТОМ...................................................................................................................</w:t>
      </w:r>
      <w:r>
        <w:t>. </w:t>
      </w:r>
      <w:r>
        <w:rPr>
          <w:rFonts w:ascii="Times New Roman" w:hAnsi="Times New Roman" w:cs="Times New Roman"/>
          <w:sz w:val="28"/>
          <w:szCs w:val="28"/>
        </w:rPr>
        <w:t xml:space="preserve">10 </w:t>
      </w:r>
    </w:p>
    <w:p w14:paraId="09763EB8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 Основные требования..................................................................10 </w:t>
      </w:r>
    </w:p>
    <w:p w14:paraId="2A6AF23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4.2.1.1 Структура сайта ..............................................................10 </w:t>
      </w:r>
    </w:p>
    <w:p w14:paraId="1D69D24B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4.2.1.2 Навигация ....................................................................... 11 </w:t>
      </w:r>
    </w:p>
    <w:p w14:paraId="5E16D5AB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4.2.1.3 Наполнение сайта (контент)...........................................12 </w:t>
      </w:r>
    </w:p>
    <w:p w14:paraId="16D1E55B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4.2.1.4 Система навигации (карта сайта) ..................................12</w:t>
      </w:r>
    </w:p>
    <w:p w14:paraId="4CC4970E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 Требования к функциональным возможностям.........................12 </w:t>
      </w:r>
    </w:p>
    <w:p w14:paraId="5B13F72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4.2.2.1 Система управления контентом (CMS).........................12 </w:t>
      </w:r>
    </w:p>
    <w:p w14:paraId="73AAF8B4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4.2.2.2 Типовые статические страницы.....................................13 </w:t>
      </w:r>
    </w:p>
    <w:p w14:paraId="781694CC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4.2.2.3 Функциональные возможности разделов.....................13 </w:t>
      </w:r>
    </w:p>
    <w:p w14:paraId="7D5B00E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 Требования к дизайну...................................................................15 </w:t>
      </w:r>
    </w:p>
    <w:p w14:paraId="2FBB8C6D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4.2.3.1 Общие требования ..........................................................15 </w:t>
      </w:r>
    </w:p>
    <w:p w14:paraId="2E967621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4.2.3.2 Типовые навигационные и информационные элементы................................................................................................ 15 </w:t>
      </w:r>
    </w:p>
    <w:p w14:paraId="7BF619C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4.2.3.3 Шапка сайта.....................................................................15 </w:t>
      </w:r>
    </w:p>
    <w:p w14:paraId="45943ADE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4.2.3.4 Основное и боковое меню .............................................15 </w:t>
      </w:r>
    </w:p>
    <w:p w14:paraId="09D9E448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4.2.3.5 Основное поле контента.................................................16 </w:t>
      </w:r>
    </w:p>
    <w:p w14:paraId="72BCDB78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4.2.3.6 Подвал..............................................................................16 </w:t>
      </w:r>
    </w:p>
    <w:p w14:paraId="21A3B044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4.2.3.7 Эскизы страниц ..............................................................16 </w:t>
      </w:r>
    </w:p>
    <w:p w14:paraId="7990A844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4.2.3.8 Типовая статическая страница.......................................16 </w:t>
      </w:r>
    </w:p>
    <w:p w14:paraId="2CE3559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 ТРЕБОВАНИЯ К ВИДАМ ОБЕСПЕЧЕНИЯ .........................................18 </w:t>
      </w:r>
    </w:p>
    <w:p w14:paraId="2647632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 Требования к информационному обеспечению ........................18</w:t>
      </w:r>
    </w:p>
    <w:p w14:paraId="302AAFBF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4.3.1.1Требования к хранению данных ................................…18</w:t>
      </w:r>
    </w:p>
    <w:p w14:paraId="3F3229FE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4.3.1.2Требования к языкампрограммирования ......................19</w:t>
      </w:r>
    </w:p>
    <w:p w14:paraId="45B509D7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4.3.2 Требования к лингвистическому обеспечению.........................19</w:t>
      </w:r>
    </w:p>
    <w:p w14:paraId="6B77FCDD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4.3.3 Требования к программному обеспечению...............................19</w:t>
      </w:r>
    </w:p>
    <w:p w14:paraId="41E24A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ТРЕБОВАНИЯ К СОСТАВУ И СОДЕРЖАНИЮ РАБОТ .................................20</w:t>
      </w:r>
    </w:p>
    <w:p w14:paraId="3C1049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ПОРЯДОК КОНТРОЛЯ И ПРИЕМКИ САЙТ ................................................…21</w:t>
      </w:r>
    </w:p>
    <w:p w14:paraId="0BB973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 ВИДЫ, СОСТАВ, ОБЪЕМ И МЕТОДЫ ИСПЫТАНИЙ .....................21</w:t>
      </w:r>
    </w:p>
    <w:p w14:paraId="3625796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 ОБЩИЕ ТРЕБОВАНИЯ К ПРИЕМКЕ САЙТА.....................................21</w:t>
      </w:r>
    </w:p>
    <w:p w14:paraId="3E0380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>
          <w:pgSz w:w="11906" w:h="16838"/>
          <w:pgMar w:top="1134" w:right="567" w:bottom="1134" w:left="1701" w:header="708" w:footer="708" w:gutter="0"/>
          <w:cols w:space="708" w:num="1"/>
          <w:titlePg/>
          <w:docGrid w:linePitch="360" w:charSpace="0"/>
        </w:sectPr>
      </w:pPr>
    </w:p>
    <w:p w14:paraId="09A193B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Термины и определения</w:t>
      </w:r>
    </w:p>
    <w:p w14:paraId="3EC027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FBD5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3"/>
        <w:gridCol w:w="4787"/>
      </w:tblGrid>
      <w:tr w14:paraId="5EFA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4814" w:type="dxa"/>
            <w:vAlign w:val="center"/>
          </w:tcPr>
          <w:p w14:paraId="354E1B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4814" w:type="dxa"/>
            <w:vAlign w:val="center"/>
          </w:tcPr>
          <w:p w14:paraId="108F27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14:paraId="076F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814" w:type="dxa"/>
            <w:vAlign w:val="center"/>
          </w:tcPr>
          <w:p w14:paraId="0FDDFA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51E2DE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6DB8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F1D8B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CAPTCHA («Completely Automated Public Turing test to tell Computers and Humans Apart»)</w:t>
            </w:r>
          </w:p>
        </w:tc>
        <w:tc>
          <w:tcPr>
            <w:tcW w:w="4814" w:type="dxa"/>
          </w:tcPr>
          <w:p w14:paraId="3B7760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Компьютерный тест, используемый для того, чтобы определить, кем является пользователь системы: человеком или компьютером. Основная идея теста: предложить пользователю такую задачу, которую может решить человек, но которую крайне трудно научить решать компьютер. CAPTCHA чаще всего используется для предотвращения автоматических отправок сообщений, регистрации, скачивания файлов, массовых рассылок и т. п.</w:t>
            </w:r>
          </w:p>
        </w:tc>
      </w:tr>
      <w:tr w14:paraId="3312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7996D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4814" w:type="dxa"/>
          </w:tcPr>
          <w:p w14:paraId="640872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узла в сети, построенной по протоколу IP.</w:t>
            </w:r>
          </w:p>
        </w:tc>
      </w:tr>
      <w:tr w14:paraId="5E06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5C0E9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RSS</w:t>
            </w:r>
          </w:p>
        </w:tc>
        <w:tc>
          <w:tcPr>
            <w:tcW w:w="4814" w:type="dxa"/>
          </w:tcPr>
          <w:p w14:paraId="04B991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данных, предназначенный для описания лент новостей, анонсов статей, изменений в блогах и т. п. Информация из различных источников, представленная в формате RSS, может быть собрана, обработана и представлена пользователю в удобном для него виде специальными программами- агрегаторами.</w:t>
            </w:r>
          </w:p>
        </w:tc>
      </w:tr>
      <w:tr w14:paraId="0FFB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B9279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World wide web (WWW, web,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14" w:type="dxa"/>
          </w:tcPr>
          <w:p w14:paraId="3D58BA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Распределенная система, предоставляющая доступ к связанным между собой документам, расположенным на различных компьютерах, подключенных к Интернет. Приставка "веб-" может использоваться для обозначения объектов, ориентированных на использование в WWW или использующих типичные для WWW технологии (например, веб-интерфейс - интерфейс на базе веб- страниц).</w:t>
            </w:r>
          </w:p>
        </w:tc>
      </w:tr>
      <w:tr w14:paraId="1071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2263AE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Административная часть сайта</w:t>
            </w:r>
          </w:p>
        </w:tc>
        <w:tc>
          <w:tcPr>
            <w:tcW w:w="4814" w:type="dxa"/>
          </w:tcPr>
          <w:p w14:paraId="65372A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Закрытая от посетителей часть сайта, предназначенная для управления сайтом. Управление осуществляется администратором (техническая поддержка) и редактором сайта (информационная поддержка).</w:t>
            </w:r>
          </w:p>
        </w:tc>
      </w:tr>
      <w:tr w14:paraId="4E06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  <w:vAlign w:val="center"/>
          </w:tcPr>
          <w:p w14:paraId="3D95E6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3AB1B2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34E2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032FE7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 сайта</w:t>
            </w:r>
          </w:p>
        </w:tc>
        <w:tc>
          <w:tcPr>
            <w:tcW w:w="4814" w:type="dxa"/>
            <w:vAlign w:val="center"/>
          </w:tcPr>
          <w:p w14:paraId="5FD2CB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Специалист, осуществляющий техническую поддержку сайта.</w:t>
            </w:r>
          </w:p>
        </w:tc>
      </w:tr>
      <w:tr w14:paraId="3B83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98CC6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Альтернативная подпись рисунка</w:t>
            </w:r>
          </w:p>
        </w:tc>
        <w:tc>
          <w:tcPr>
            <w:tcW w:w="4814" w:type="dxa"/>
          </w:tcPr>
          <w:p w14:paraId="68A275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Текстовая подпись, которая появляется на месте рисунка, если в веб-браузере отключены изображения.</w:t>
            </w:r>
          </w:p>
        </w:tc>
      </w:tr>
      <w:tr w14:paraId="72E7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50EF05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Блог</w:t>
            </w:r>
          </w:p>
        </w:tc>
        <w:tc>
          <w:tcPr>
            <w:tcW w:w="4814" w:type="dxa"/>
          </w:tcPr>
          <w:p w14:paraId="7CC37E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Сайт или раздел сайта, основное содержимое которого - регулярно добавляемые записи, содержащие текст, изображения или мультимедиа. Для блогов характерны недлинные записи, актуальные на текущий момент, отсортированные в обратном хронологическом порядке (последняя запись сверху).</w:t>
            </w:r>
          </w:p>
        </w:tc>
      </w:tr>
      <w:tr w14:paraId="60DC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37279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Веб-браузер (браузер)</w:t>
            </w:r>
          </w:p>
        </w:tc>
        <w:tc>
          <w:tcPr>
            <w:tcW w:w="4814" w:type="dxa"/>
          </w:tcPr>
          <w:p w14:paraId="19BC1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Клиентская программа, поставляемая третьими сторонами и позволяющая просматривать содержимое веб-страниц.</w:t>
            </w:r>
          </w:p>
        </w:tc>
      </w:tr>
      <w:tr w14:paraId="42A3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1B97DE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Веб-интерфейс</w:t>
            </w:r>
          </w:p>
        </w:tc>
        <w:tc>
          <w:tcPr>
            <w:tcW w:w="4814" w:type="dxa"/>
          </w:tcPr>
          <w:p w14:paraId="2C332F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экранов и элементов управления системы, позволяющих пользователю, осуществляющему доступ к системе через веб- браузер, осуществлять поддержку и управление системой.</w:t>
            </w:r>
          </w:p>
        </w:tc>
      </w:tr>
      <w:tr w14:paraId="4399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59A137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Веб-сайт (сайт)</w:t>
            </w:r>
          </w:p>
        </w:tc>
        <w:tc>
          <w:tcPr>
            <w:tcW w:w="4814" w:type="dxa"/>
          </w:tcPr>
          <w:p w14:paraId="18DF24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взаимосвязанных статических и динамических страниц, содержащих текстовые данные, рисунки, видео и другую цифровую информацию, объединенная под одним адресом (доменным именем или IP-адресом) в сети Интернет.</w:t>
            </w:r>
          </w:p>
        </w:tc>
      </w:tr>
      <w:tr w14:paraId="77B0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224F94B3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Гиперссылка (ссылка, линк)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14" w:type="dxa"/>
          </w:tcPr>
          <w:p w14:paraId="620868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Активный фрагмент текста или изображения, позволяющий загрузить другую страницу или выполнить определенное действие.</w:t>
            </w:r>
          </w:p>
        </w:tc>
      </w:tr>
      <w:tr w14:paraId="4C48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A7C5A7D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Дизайн веб-сайта</w:t>
            </w:r>
          </w:p>
        </w:tc>
        <w:tc>
          <w:tcPr>
            <w:tcW w:w="4814" w:type="dxa"/>
          </w:tcPr>
          <w:p w14:paraId="0FA872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Уникальные для конкретного веб-сайта структура, графическое оформление и способы представления информации.</w:t>
            </w:r>
          </w:p>
        </w:tc>
      </w:tr>
      <w:tr w14:paraId="4DC1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05A40AF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Дизайн-шаблон страниц</w:t>
            </w:r>
          </w:p>
        </w:tc>
        <w:tc>
          <w:tcPr>
            <w:tcW w:w="4814" w:type="dxa"/>
          </w:tcPr>
          <w:p w14:paraId="017056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Файл, содержащий элементы внешнего оформления страниц сайта, а также набор специальных тегов, используемых системой публикации сайта для вывода информации при создании окончательных страниц.</w:t>
            </w:r>
          </w:p>
        </w:tc>
      </w:tr>
      <w:tr w14:paraId="7C4B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49A020A7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Динамическая страница</w:t>
            </w:r>
          </w:p>
        </w:tc>
        <w:tc>
          <w:tcPr>
            <w:tcW w:w="4814" w:type="dxa"/>
          </w:tcPr>
          <w:p w14:paraId="1F117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сайта, которая при помощи программного кода обрабатывает и выводит информацию из базы данных.</w:t>
            </w:r>
          </w:p>
        </w:tc>
      </w:tr>
      <w:tr w14:paraId="4508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90973B7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Доменное имя</w:t>
            </w:r>
          </w:p>
        </w:tc>
        <w:tc>
          <w:tcPr>
            <w:tcW w:w="4814" w:type="dxa"/>
          </w:tcPr>
          <w:p w14:paraId="7AA91E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Символьное имя иерархического пространства сети Интернет. Полное имя домена состоит из имён всех доменов, в которые он входит, разделённых точками.</w:t>
            </w:r>
          </w:p>
        </w:tc>
      </w:tr>
      <w:tr w14:paraId="5F07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FD72591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Мета-тэг</w:t>
            </w:r>
          </w:p>
        </w:tc>
        <w:tc>
          <w:tcPr>
            <w:tcW w:w="4814" w:type="dxa"/>
          </w:tcPr>
          <w:p w14:paraId="2BC927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разметки веб-страницы. Используется для описания страницы, ключевых слов и других данных.</w:t>
            </w:r>
          </w:p>
        </w:tc>
      </w:tr>
      <w:tr w14:paraId="7D19E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  <w:vAlign w:val="center"/>
          </w:tcPr>
          <w:p w14:paraId="4E9D330E">
            <w:pPr>
              <w:tabs>
                <w:tab w:val="left" w:pos="339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7FBC7D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67D7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0E7DBCD">
            <w:pPr>
              <w:tabs>
                <w:tab w:val="left" w:pos="339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Модератор, редактор, (контент-менеджер) сайта</w:t>
            </w:r>
          </w:p>
        </w:tc>
        <w:tc>
          <w:tcPr>
            <w:tcW w:w="4814" w:type="dxa"/>
          </w:tcPr>
          <w:p w14:paraId="49E817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Специалист, осуществляющий информационную поддержку сайта. Управляет редакторами.</w:t>
            </w:r>
          </w:p>
        </w:tc>
      </w:tr>
      <w:tr w14:paraId="5D81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1E04B209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Наполнение (контент)</w:t>
            </w:r>
          </w:p>
        </w:tc>
        <w:tc>
          <w:tcPr>
            <w:tcW w:w="4814" w:type="dxa"/>
          </w:tcPr>
          <w:p w14:paraId="352EBF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информационного наполнения веб-сайта. Включает тексты, изображения, файлы и т.п. предназначенные для пользователей сайта.</w:t>
            </w:r>
          </w:p>
        </w:tc>
      </w:tr>
      <w:tr w14:paraId="2C83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4AF075B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Общедоступная часть сайта</w:t>
            </w:r>
          </w:p>
        </w:tc>
        <w:tc>
          <w:tcPr>
            <w:tcW w:w="4814" w:type="dxa"/>
          </w:tcPr>
          <w:p w14:paraId="39B9E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 информационная часть сайта, открытая для посетителей.</w:t>
            </w:r>
          </w:p>
        </w:tc>
      </w:tr>
      <w:tr w14:paraId="0A3D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0A3F915C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Резервная копия</w:t>
            </w:r>
          </w:p>
        </w:tc>
        <w:tc>
          <w:tcPr>
            <w:tcW w:w="4814" w:type="dxa"/>
          </w:tcPr>
          <w:p w14:paraId="43B823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Совокупность объектов базы данных, представленная в виде файлов, позволяющая восстановить точную копию структуры исходной базы данных в аналогичной системе управления базами данных.</w:t>
            </w:r>
          </w:p>
        </w:tc>
      </w:tr>
      <w:tr w14:paraId="7F77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1" w:hRule="atLeast"/>
        </w:trPr>
        <w:tc>
          <w:tcPr>
            <w:tcW w:w="4814" w:type="dxa"/>
          </w:tcPr>
          <w:p w14:paraId="162E8AC6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управления сайтом (CMS)</w:t>
            </w:r>
          </w:p>
        </w:tc>
        <w:tc>
          <w:tcPr>
            <w:tcW w:w="4814" w:type="dxa"/>
          </w:tcPr>
          <w:p w14:paraId="128E7D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система, позволяющая авторизованным пользователям производить изменения иерархической структуры и информационного наполнения веб-сайта без использования каких-либо дополнительных специальных программных средств.</w:t>
            </w:r>
          </w:p>
        </w:tc>
      </w:tr>
      <w:tr w14:paraId="5C09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</w:trPr>
        <w:tc>
          <w:tcPr>
            <w:tcW w:w="4814" w:type="dxa"/>
          </w:tcPr>
          <w:p w14:paraId="40AD5A5E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Статическая страница</w:t>
            </w:r>
          </w:p>
        </w:tc>
        <w:tc>
          <w:tcPr>
            <w:tcW w:w="4814" w:type="dxa"/>
          </w:tcPr>
          <w:p w14:paraId="55709B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сайта, которая не обращается к базе данных; вся информация хранится в коде страницы.</w:t>
            </w:r>
          </w:p>
        </w:tc>
      </w:tr>
      <w:tr w14:paraId="1E45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atLeast"/>
        </w:trPr>
        <w:tc>
          <w:tcPr>
            <w:tcW w:w="4814" w:type="dxa"/>
          </w:tcPr>
          <w:p w14:paraId="27643A5D">
            <w:pPr>
              <w:tabs>
                <w:tab w:val="left" w:pos="33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Хостинг</w:t>
            </w:r>
          </w:p>
        </w:tc>
        <w:tc>
          <w:tcPr>
            <w:tcW w:w="4814" w:type="dxa"/>
          </w:tcPr>
          <w:p w14:paraId="4B1FCE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Услуга по предоставлению дискового пространства для физического размещения информации на сервере, постоянно находящемся в сети Интернет.</w:t>
            </w:r>
          </w:p>
        </w:tc>
      </w:tr>
      <w:tr w14:paraId="6632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</w:trPr>
        <w:tc>
          <w:tcPr>
            <w:tcW w:w="4814" w:type="dxa"/>
          </w:tcPr>
          <w:p w14:paraId="04BB9AB1">
            <w:pPr>
              <w:tabs>
                <w:tab w:val="left" w:pos="168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наполнения (контента)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14" w:type="dxa"/>
          </w:tcPr>
          <w:p w14:paraId="2C2A19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Отдельная запись в базе данных, внешнее представление которой зависит от управляющего ей программного модуля (например, в модуле «новостная лента» элементом наполнения является отдельная новость).</w:t>
            </w:r>
          </w:p>
        </w:tc>
      </w:tr>
    </w:tbl>
    <w:p w14:paraId="72BF3B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3A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Общие сведения</w:t>
      </w:r>
    </w:p>
    <w:p w14:paraId="2664CC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BB8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Назначение документа</w:t>
      </w:r>
    </w:p>
    <w:p w14:paraId="6E512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82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и порядок разработки веб сайта компании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StoneProcessing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9A619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DC1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Наименование Исполнителя и Заказчика</w:t>
      </w:r>
    </w:p>
    <w:p w14:paraId="6B8669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3"/>
        <w:gridCol w:w="6607"/>
      </w:tblGrid>
      <w:tr w14:paraId="583E4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7DC3890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6651" w:type="dxa"/>
          </w:tcPr>
          <w:p w14:paraId="516CDBE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ИП Мойсеив Григорис Сергеевич Адрес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352621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 Краснодарский край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Белореченский район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,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с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Школьное ул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Кубанская 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18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ab/>
              <w:t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ab/>
              <w:t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</w:tr>
      <w:tr w14:paraId="6AAE1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690B5FD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6651" w:type="dxa"/>
          </w:tcPr>
          <w:p w14:paraId="746891C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Нагабедян Аркадий Робертович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Адрес: 352630, г.Белореченск,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c.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Школьное ул. Кубанская д. 18</w:t>
            </w:r>
          </w:p>
        </w:tc>
      </w:tr>
    </w:tbl>
    <w:p w14:paraId="409FFA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3E6CB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Краткие сведения о компании</w:t>
      </w:r>
    </w:p>
    <w:p w14:paraId="05D104A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F155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ИП Мойсеив Григорис Сергеевич</w:t>
      </w:r>
      <w:r>
        <w:rPr>
          <w:rFonts w:ascii="Times New Roman" w:hAnsi="Times New Roman" w:cs="Times New Roman"/>
          <w:sz w:val="28"/>
          <w:szCs w:val="28"/>
        </w:rPr>
        <w:t xml:space="preserve"> занимается продажей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обработкой природного камня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6F428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настоящего времени веб-сайта у компании не было.</w:t>
      </w:r>
    </w:p>
    <w:p w14:paraId="0D82411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662A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 Основание для разработки сайта</w:t>
      </w:r>
    </w:p>
    <w:p w14:paraId="5CF230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19F3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Основанием для разработки сайта является Договор №6 от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9.03.2026</w:t>
      </w:r>
      <w:r>
        <w:rPr>
          <w:rFonts w:ascii="Times New Roman" w:hAnsi="Times New Roman" w:cs="Times New Roman"/>
          <w:sz w:val="28"/>
          <w:szCs w:val="28"/>
        </w:rPr>
        <w:t xml:space="preserve"> между Исполнителем и Заказчиком.</w:t>
      </w:r>
    </w:p>
    <w:p w14:paraId="6E12FA7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05D9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 Плановые сроки начала и окончания работ по созданию сайта</w:t>
      </w:r>
    </w:p>
    <w:p w14:paraId="4A60A64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CB5BA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9.03.2026</w:t>
      </w:r>
    </w:p>
    <w:p w14:paraId="0B72994C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.04.2026</w:t>
      </w:r>
    </w:p>
    <w:p w14:paraId="20613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и длительность отдельных этапов работ приведены в разделе 5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B731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AA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2.6 Порядок оформления и предъявления результатов работ</w:t>
      </w:r>
    </w:p>
    <w:p w14:paraId="246A41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350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Работы по созданию сайта производятся и принимаются поэтапно. По окончании каждого из этапов работ, перечисленных в разделе 5 настоящего ТЗ, Исполнитель представляет Заказчику соответствующие результаты.</w:t>
      </w:r>
    </w:p>
    <w:p w14:paraId="53CA6C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Назначение и цели создания сайта </w:t>
      </w:r>
    </w:p>
    <w:p w14:paraId="6F1E9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A27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Назначение сайта</w:t>
      </w:r>
    </w:p>
    <w:p w14:paraId="0AB31A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3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представлять компанию «</w:t>
      </w:r>
      <w:r>
        <w:rPr>
          <w:rFonts w:ascii="Times New Roman" w:hAnsi="Times New Roman" w:cs="Times New Roman"/>
          <w:sz w:val="28"/>
          <w:szCs w:val="28"/>
          <w:lang w:val="ru-RU"/>
        </w:rPr>
        <w:t>ИП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Мойсеив Григорис Сергеевич</w:t>
      </w:r>
      <w:r>
        <w:rPr>
          <w:rFonts w:ascii="Times New Roman" w:hAnsi="Times New Roman" w:cs="Times New Roman"/>
          <w:sz w:val="28"/>
          <w:szCs w:val="28"/>
        </w:rPr>
        <w:t>» в Интернете, поддерживать ее положительный и современный имидж, знакомить посетителей с продукцией компании.</w:t>
      </w:r>
    </w:p>
    <w:p w14:paraId="755B23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387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Цели создания сайта </w:t>
      </w:r>
    </w:p>
    <w:p w14:paraId="3BA41F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11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3.2.1 Основные цели создания сайта</w:t>
      </w:r>
    </w:p>
    <w:p w14:paraId="67F2E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21F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сайта - познакомить посетителей с компанией, направлениями ее деятельности и продукцией, предоставить информацию о способах приобретения продукции.</w:t>
      </w:r>
    </w:p>
    <w:p w14:paraId="574CE9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23B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3.2.2 Целевая аудитория</w:t>
      </w:r>
    </w:p>
    <w:p w14:paraId="10E425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0E2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целевой аудитории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веб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сайта</w:t>
      </w:r>
      <w:r>
        <w:rPr>
          <w:rFonts w:ascii="Times New Roman" w:hAnsi="Times New Roman" w:cs="Times New Roman"/>
          <w:sz w:val="28"/>
          <w:szCs w:val="28"/>
        </w:rPr>
        <w:t xml:space="preserve"> можно выделить следующие лица: </w:t>
      </w:r>
    </w:p>
    <w:p w14:paraId="1580B2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Физические</w:t>
      </w:r>
    </w:p>
    <w:p w14:paraId="2F30A7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Юридические</w:t>
      </w:r>
    </w:p>
    <w:p w14:paraId="4DC645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4C72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Требования к сайту </w:t>
      </w:r>
    </w:p>
    <w:p w14:paraId="2EF093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C34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Требования к сайту в целом </w:t>
      </w:r>
    </w:p>
    <w:p w14:paraId="190C54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133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Требования к структуре и функционированию сайта</w:t>
      </w:r>
    </w:p>
    <w:p w14:paraId="4FCBB2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163E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должен представлять собой информационную структуру, доступную в сети Интернет под доменным именем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toneProcessing.ru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3B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состоять из взаимосвязанных разделов с четко разделенными функциями.</w:t>
      </w:r>
    </w:p>
    <w:p w14:paraId="595466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Требования к персоналу</w:t>
      </w:r>
    </w:p>
    <w:p w14:paraId="481D8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510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поддержания сайта и эксплуатации веб-интерфейса системы управления сайтом от персонала не должно требоваться специальных технических навыков, знания технологий или программных продуктов, за исключением общих навыков работы с персональным компьютером и стандартным веб-браузером (например, Яндекс браузер и т.п.).</w:t>
      </w:r>
    </w:p>
    <w:p w14:paraId="1ACA9E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D2C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Требования к сохранности информации</w:t>
      </w:r>
    </w:p>
    <w:p w14:paraId="6483FB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9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управления сайтом должен быть предусмотрен механизм резервного копирования структуры и содержимого базы данных. Процедура резервного копирования должна производиться сотрудником, ответственным за поддержание сайта, не реже 1 раза в неделю. Резервное копирование графического содержимого должно осуществляться вручную.</w:t>
      </w:r>
    </w:p>
    <w:p w14:paraId="3BB131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4F05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Требования к разграничению доступа</w:t>
      </w:r>
    </w:p>
    <w:p w14:paraId="3A017C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4F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Информация, размещаемая на сайте, является общедоступной. </w:t>
      </w:r>
    </w:p>
    <w:p w14:paraId="5462D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Пользователей сайта можно разделить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части в соответствии с правами доступа:</w:t>
      </w:r>
    </w:p>
    <w:p w14:paraId="043EFE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 Пользователи (авторизованные пользователи)</w:t>
      </w:r>
    </w:p>
    <w:p w14:paraId="6E369F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Администратор (сотрудник Исполнителя/Заказчика) </w:t>
      </w:r>
    </w:p>
    <w:p w14:paraId="6A26B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административной части имеют пользователи с правами модератора и администратора.</w:t>
      </w:r>
    </w:p>
    <w:p w14:paraId="4110B133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может выполнять все действия пользователя и кроме этого взаимодействовать с пользователями и товарами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3C45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административной части должен осуществляться с использованием уникального логина и пароля. Логин и пароль выдается администратором сайта.</w:t>
      </w:r>
    </w:p>
    <w:p w14:paraId="27ADF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защиты от несанкционированного доступа к административной части при составлении паролей рекомендуется придерживаться следующих правил:</w:t>
      </w:r>
    </w:p>
    <w:p w14:paraId="5F871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Длина пароля должна быть не менее 6 символов. </w:t>
      </w:r>
    </w:p>
    <w:p w14:paraId="53EBD3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Пароль должен состоять из цифр и латинских букв в разных регистрах; желательно включать в пароль другие символы, имеющиеся на клавиатуре (например, символы / ? ! &lt; &gt; [ ] { } и т.д.) </w:t>
      </w:r>
    </w:p>
    <w:p w14:paraId="1BE381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Пароль не должен являться словарным словом или набором символов, находящихся рядом на клавиатуре. В идеале пароль должен состоять из бессмысленного набора символов. </w:t>
      </w:r>
    </w:p>
    <w:p w14:paraId="6C7F88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Все пароли необходимо менять с определенной периодичностью, оптимальный срок - от трех месяцев до года.</w:t>
      </w:r>
    </w:p>
    <w:p w14:paraId="45AA1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100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Требования к функциям (задачам), выполняемым сайтом </w:t>
      </w:r>
    </w:p>
    <w:p w14:paraId="4112E0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F116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4.2.1 Основные требования </w:t>
      </w:r>
    </w:p>
    <w:p w14:paraId="265FF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A7FD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4.2.1.1 Структура сайта</w:t>
      </w:r>
    </w:p>
    <w:p w14:paraId="16AF4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B04D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должен состоять из следующих разделов: </w:t>
      </w:r>
    </w:p>
    <w:p w14:paraId="09366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главная страница;</w:t>
      </w:r>
    </w:p>
    <w:p w14:paraId="16954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F028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корзина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5100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9CF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мои заказы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B4B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>админ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панель (только для администратора)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C23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32A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4.2.1.2 Навигация</w:t>
      </w:r>
    </w:p>
    <w:p w14:paraId="3D279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59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сайта должен обеспечивать наглядное, интуитивно понятное представление структуры размещенной на нем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 Графические элементы навигации должны быть снабжены альтернативной подписью.</w:t>
      </w:r>
    </w:p>
    <w:p w14:paraId="79FF834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навигацию по всем доступным пользователю ресурсам и отображать соответствующую информацию. Для навигации должна использоваться система контент-меню. Меню должно представлять собой текстовый блок (список гиперссылок) в верхней части страницы.</w:t>
      </w:r>
    </w:p>
    <w:p w14:paraId="437B601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разделов, содержащих подразделы, должно быть предусмотрено выпадающее подменю.</w:t>
      </w:r>
    </w:p>
    <w:p w14:paraId="4798333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какого-либо из пунктов меню пользователем должна загружаться соответствующая ему информационная страница (новостная лента, форма обратной связи и пр.), а в блоке меню (или в основной части страницы в зависимости от утвержденного дизайна) открываться список подразделов выбранного раздела.</w:t>
      </w:r>
    </w:p>
    <w:p w14:paraId="7ABE25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6F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4.2.1.3 Наполнение сайта (контент)</w:t>
      </w:r>
    </w:p>
    <w:p w14:paraId="6A34205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E080E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Страницы всех разделов сайта должны формироваться программным путем на основании информации из базы данных на сервере.</w:t>
      </w:r>
    </w:p>
    <w:p w14:paraId="1F4F421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Модификация содержимого разделов должна осуществляться посредством администраторского веб-интерфейса (системы управления сайтом), который без применения специальных навыков программирования (без использования программирования и специального кодирования или форматирования) должен предусматривать возможность редактирования информационного содержимого страниц сайта.</w:t>
      </w:r>
    </w:p>
    <w:p w14:paraId="0A8407A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 должен обеспечить обработку иллюстраций для приведения их в соответствие с техническими требованиями и HTML-верстку подготовленных материалов.</w:t>
      </w:r>
    </w:p>
    <w:p w14:paraId="6FF997A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2725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4.2.1.4 Система навигации (карта сайта)</w:t>
      </w:r>
    </w:p>
    <w:p w14:paraId="0AF6D37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B53F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Взаимосвязь между разделами и подразделами сайта (карта сайта) представлена на рисунке 1</w:t>
      </w:r>
    </w:p>
    <w:p w14:paraId="651094A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7B436">
      <w:pPr>
        <w:widowControl w:val="0"/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612390" cy="4543425"/>
            <wp:effectExtent l="0" t="0" r="16510" b="952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D32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Карта сайта</w:t>
      </w:r>
    </w:p>
    <w:p w14:paraId="0A5AAF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A999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Требования к функциональным возможностям</w:t>
      </w:r>
    </w:p>
    <w:p w14:paraId="059ED9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9CD34D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4.2.2.1 Система управления контентом</w:t>
      </w:r>
    </w:p>
    <w:p w14:paraId="67F0EFE7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07DD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контентом (административная часть сайта) должна предоставлять возможность добавления, редактирования и удаления содержимого статических и динамических страниц. Также должна быть предусмотрена возможность добавления информации без отображения на сайте.</w:t>
      </w:r>
    </w:p>
    <w:p w14:paraId="3991A8A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контентом должна иметь интерфейс, отвечающий следующим требованиям:</w:t>
      </w:r>
    </w:p>
    <w:p w14:paraId="5110123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единый стиль оформления; </w:t>
      </w:r>
    </w:p>
    <w:p w14:paraId="3339A8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интуитивно понятное назначение элементов интерфейса; </w:t>
      </w:r>
    </w:p>
    <w:p w14:paraId="394C867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отображение на экране только тех возможностей, которые доступны конкретному пользователю; </w:t>
      </w:r>
    </w:p>
    <w:p w14:paraId="546F349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отображение на экране только необходимой для решения текущей прикладной задачи информации; </w:t>
      </w:r>
    </w:p>
    <w:p w14:paraId="0916AAF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диалог с пользователем должен быть оптимизирован для выполнения типовых и часто используемых операций; </w:t>
      </w:r>
    </w:p>
    <w:p w14:paraId="6E37840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для операций по массовому вводу информации должна быть предусмотрена минимизация количества нажатий на клавиатуру для выполнения стандартных действий.</w:t>
      </w:r>
    </w:p>
    <w:p w14:paraId="7A01E1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7A28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4.2.2.2 Типовые статические страницы</w:t>
      </w:r>
    </w:p>
    <w:p w14:paraId="588CE24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EE38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Типовые страницы могут изменяться, редактироваться или дополняться в административной части сайта. Для каждой типовой статической страницы в административной части заполняются такие поля: </w:t>
      </w:r>
    </w:p>
    <w:p w14:paraId="53D42AB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Заголовок. </w:t>
      </w:r>
    </w:p>
    <w:p w14:paraId="35FB507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Полный текст страницы (количество сопроводительных иллюстраций в нём не ограничено.</w:t>
      </w:r>
    </w:p>
    <w:p w14:paraId="3389BFD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5582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4.2.2.3 Функциональные возможности разделов</w:t>
      </w:r>
    </w:p>
    <w:p w14:paraId="4AF7302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529C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4.2.2.3.1 Главная страница</w:t>
      </w:r>
    </w:p>
    <w:p w14:paraId="1037FC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65A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должна быть представлена следующая информация:</w:t>
      </w:r>
    </w:p>
    <w:p w14:paraId="3D2556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Меню</w:t>
      </w:r>
    </w:p>
    <w:p w14:paraId="70D20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Логотип</w:t>
      </w:r>
    </w:p>
    <w:p w14:paraId="5A1BC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Товары</w:t>
      </w:r>
    </w:p>
    <w:p w14:paraId="678791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 xml:space="preserve">Регистрация </w:t>
      </w:r>
    </w:p>
    <w:p w14:paraId="7BB805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314CA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86A153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4.2.2.3.2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</w:p>
    <w:p w14:paraId="3A3D288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2F3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r>
        <w:rPr>
          <w:rFonts w:ascii="Times New Roman" w:hAnsi="Times New Roman" w:cs="Times New Roman"/>
          <w:sz w:val="28"/>
          <w:szCs w:val="28"/>
        </w:rPr>
        <w:t xml:space="preserve">» должен быть список товаров. На странице должно быть представлено не более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карточек товаров. На карточке отображается название товара, его фото, цена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и категория товара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AACC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8CF6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4.2.2.3.3 </w:t>
      </w:r>
      <w:r>
        <w:rPr>
          <w:rFonts w:ascii="Times New Roman" w:hAnsi="Times New Roman" w:cs="Times New Roman"/>
          <w:sz w:val="28"/>
          <w:szCs w:val="28"/>
          <w:lang w:val="ru-RU"/>
        </w:rPr>
        <w:t>Заказы</w:t>
      </w:r>
    </w:p>
    <w:p w14:paraId="2672BBB3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2CEA2B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 xml:space="preserve">» должен быть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заказо</w:t>
      </w:r>
      <w:r>
        <w:rPr>
          <w:rFonts w:ascii="Times New Roman" w:hAnsi="Times New Roman" w:cs="Times New Roman"/>
          <w:sz w:val="28"/>
          <w:szCs w:val="28"/>
        </w:rPr>
        <w:t>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списке отображается дата заказа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покупатель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цена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адрес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телефон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статус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C6B534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9D791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4.2.2.3.4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Категории товара</w:t>
      </w:r>
    </w:p>
    <w:p w14:paraId="6F1AD8D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1D8EB9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Категории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товара</w:t>
      </w:r>
      <w:r>
        <w:rPr>
          <w:rFonts w:ascii="Times New Roman" w:hAnsi="Times New Roman" w:cs="Times New Roman"/>
          <w:sz w:val="28"/>
          <w:szCs w:val="28"/>
        </w:rPr>
        <w:t xml:space="preserve">» должен быть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категорий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списке отображается название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и количество товаров с этой категорией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216AC0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316F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4.2.2.3.5 Пользователи</w:t>
      </w:r>
    </w:p>
    <w:p w14:paraId="701F15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4190A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«Пользователи» должен быть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отображается логин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email,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роль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90ED03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F8E0D5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4.2.2.3.6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Сообщения</w:t>
      </w:r>
    </w:p>
    <w:p w14:paraId="611D5C6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2658F5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Сообщения</w:t>
      </w:r>
      <w:r>
        <w:rPr>
          <w:rFonts w:ascii="Times New Roman" w:hAnsi="Times New Roman" w:cs="Times New Roman"/>
          <w:sz w:val="28"/>
          <w:szCs w:val="28"/>
        </w:rPr>
        <w:t xml:space="preserve">» должна быть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сообщений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списке отображается дата отправки сообщения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имя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email,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тема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сообщение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статус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9D42EC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49F6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Требования к дизайну</w:t>
      </w:r>
    </w:p>
    <w:p w14:paraId="6334882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F7B2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4.2.3.1 Общие требования</w:t>
      </w:r>
    </w:p>
    <w:p w14:paraId="1AD7CC9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1367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сайта можно описать как современный, деловой. В качестве фонового цвета рекомендуется использовать белый или </w:t>
      </w:r>
      <w:r>
        <w:rPr>
          <w:rFonts w:ascii="Times New Roman" w:hAnsi="Times New Roman" w:cs="Times New Roman"/>
          <w:sz w:val="28"/>
          <w:szCs w:val="28"/>
          <w:lang w:val="ru-RU"/>
        </w:rPr>
        <w:t>бежевые</w:t>
      </w:r>
      <w:r>
        <w:rPr>
          <w:rFonts w:ascii="Times New Roman" w:hAnsi="Times New Roman" w:cs="Times New Roman"/>
          <w:sz w:val="28"/>
          <w:szCs w:val="28"/>
        </w:rPr>
        <w:t>. Оформление сайта должно оставлять ощущение комфорта и уюта.</w:t>
      </w:r>
    </w:p>
    <w:p w14:paraId="5550B3D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не должно ущемлять информативность: хотя на сайте и должно быть довольно много графики, он должен быть удобен пользователям в плане навигации и интересен для многократного посещения.</w:t>
      </w:r>
    </w:p>
    <w:p w14:paraId="17BF441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4EEE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4.2.3.2 Типовые навигационные и информационные элементы</w:t>
      </w:r>
    </w:p>
    <w:p w14:paraId="30B3E8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8EE5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Шапка сайта</w:t>
      </w:r>
    </w:p>
    <w:p w14:paraId="55AC2BD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Основное меню</w:t>
      </w:r>
    </w:p>
    <w:p w14:paraId="137EAA6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Основное поле контента</w:t>
      </w:r>
    </w:p>
    <w:p w14:paraId="521D6F3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Подвал</w:t>
      </w:r>
    </w:p>
    <w:p w14:paraId="4FF615A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1C11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4.2.3.3 Шапка сайта</w:t>
      </w:r>
    </w:p>
    <w:p w14:paraId="1D40B9F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54879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сайта должна содержать логотип. Логотип является ссылкой на главную страницу сайта.</w:t>
      </w:r>
    </w:p>
    <w:p w14:paraId="47934E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98CC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4.2.3.4 Основное</w:t>
      </w:r>
    </w:p>
    <w:p w14:paraId="238B80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C244A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меню должно располагаться в верхней части окна и содержать ссылки на все разделы первого уровня.</w:t>
      </w:r>
    </w:p>
    <w:p w14:paraId="3C4526C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0606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4.2.3.5 Основное поле контента</w:t>
      </w:r>
    </w:p>
    <w:p w14:paraId="6DCA3D0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134A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поле контента должно располагаться в центре страницы. В этом поле отображается основное содержание выбранного раздела. Стилевое оформление материалов и их элементов должно быть единым для всех страниц веб-сайта.</w:t>
      </w:r>
    </w:p>
    <w:p w14:paraId="743828A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3C2C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4.2.3.6 Подвал</w:t>
      </w:r>
    </w:p>
    <w:p w14:paraId="13207E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29795F">
      <w:pPr>
        <w:widowControl w:val="0"/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  <w:lang w:val="ru-RU"/>
        </w:rPr>
        <w:t>Подвал п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</w:rPr>
        <w:t>редставляет собой минималистичную и элегантную строку копирайта в нижней части страниц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C5E2FB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998F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4.2.3.7 Эскизы страниц</w:t>
      </w:r>
    </w:p>
    <w:p w14:paraId="368CD2E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5179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4.2.3.8 Типовая статическая страница</w:t>
      </w:r>
    </w:p>
    <w:p w14:paraId="3814A9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E42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верхней части типовой страницы должна располагаться шапка и навигационное меню сайта, центральная часть страницы представляет собой основную контентную часть. В нижней части должна быть подвал.</w:t>
      </w:r>
    </w:p>
    <w:p w14:paraId="2964D3C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контентной области типовой статической страницы (рисунок 2) должен содержаться текст и, при необходимости, иллюстрации</w:t>
      </w:r>
    </w:p>
    <w:p w14:paraId="0C867EC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65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74055" cy="1358900"/>
            <wp:effectExtent l="0" t="0" r="1714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1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Типовая страница</w:t>
      </w:r>
    </w:p>
    <w:p w14:paraId="6057FA8D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8278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4.2.3.8.1 Главная страница</w:t>
      </w:r>
    </w:p>
    <w:p w14:paraId="4903CAB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B787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сайта (рисунок 3) должна содержать, помимо стандартных элементов, направление деятельности и ссылки на другие разделы.</w:t>
      </w:r>
    </w:p>
    <w:p w14:paraId="197C24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FA75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034030" cy="1487170"/>
            <wp:effectExtent l="0" t="0" r="1397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D14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Главная страница</w:t>
      </w:r>
    </w:p>
    <w:p w14:paraId="25306CE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371C9">
      <w:pPr>
        <w:widowControl w:val="0"/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4.2.3.8.2 Страница </w:t>
      </w:r>
      <w:r>
        <w:rPr>
          <w:rFonts w:ascii="Times New Roman" w:hAnsi="Times New Roman" w:cs="Times New Roman"/>
          <w:sz w:val="28"/>
          <w:szCs w:val="28"/>
          <w:lang w:val="ru-RU"/>
        </w:rPr>
        <w:t>магазин</w:t>
      </w:r>
    </w:p>
    <w:p w14:paraId="184EE5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63DD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4), помимо стандартных элементов, должен быть представлен список тегов. При нажатии на кнопку подробнее, должна открываться страница с полной характеристикой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товара</w:t>
      </w:r>
      <w:r>
        <w:rPr>
          <w:rFonts w:ascii="Times New Roman" w:hAnsi="Times New Roman" w:cs="Times New Roman"/>
          <w:sz w:val="28"/>
          <w:szCs w:val="28"/>
        </w:rPr>
        <w:t>, его ценой и наличием.</w:t>
      </w:r>
    </w:p>
    <w:p w14:paraId="0DF4B5D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28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296795" cy="1557020"/>
            <wp:effectExtent l="0" t="0" r="8255" b="50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7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Страница 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</w:p>
    <w:p w14:paraId="1F5D75B1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30EF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Требования к видам обеспечения</w:t>
      </w:r>
    </w:p>
    <w:p w14:paraId="3031F64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37FD8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 Требования к информационному обеспечению</w:t>
      </w:r>
    </w:p>
    <w:p w14:paraId="4C934D5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405E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4.3.1.1 Требования к хранению данных</w:t>
      </w:r>
    </w:p>
    <w:p w14:paraId="1539899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C9DD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данные сайта должны храниться в структурированном виде под управлением реляционной СУБД. Исключения составляют файлы данных, предназначенные для просмотра и скачивания (изображения, видео, документы и т.п.). Такие файлы сохраняются в файловой системе, а в БД размещаются ссылки на них.</w:t>
      </w:r>
    </w:p>
    <w:p w14:paraId="366818D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4.3.1.2 Требования к языкам программирования</w:t>
      </w:r>
    </w:p>
    <w:p w14:paraId="207CCB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D032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статических страниц и шаблонов должны использоваться языки PHP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CSS3. Исходный код должен разрабатываться в соответствии со стандартами W3C (HTML 5.0).</w:t>
      </w:r>
    </w:p>
    <w:p w14:paraId="4EEC822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интерактивных элементов клиентской части должны использоваться язык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JavaScript.</w:t>
      </w:r>
    </w:p>
    <w:p w14:paraId="4E82AC6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динамических страниц должен использоваться язык PHP.</w:t>
      </w:r>
    </w:p>
    <w:p w14:paraId="7A57A01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4.3.2 Требования к лингвистическому обеспечению</w:t>
      </w:r>
    </w:p>
    <w:p w14:paraId="2A00014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EBDF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быть выполнен на русском языке. Добавление других языков не требуется.</w:t>
      </w:r>
    </w:p>
    <w:p w14:paraId="7FB02B2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83DB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4.3.3 Требования к программному обеспечению</w:t>
      </w:r>
    </w:p>
    <w:p w14:paraId="171EAD5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5CE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клиентской части должно удовлетворять следующим требованиям: </w:t>
      </w:r>
    </w:p>
    <w:p w14:paraId="3BCEC0F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веб-браузер: Firefox 55 и выше, или Opera 50 и выше, или Safari 11 и выше, или Chrome 60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>
        <w:rPr>
          <w:rFonts w:ascii="Times New Roman" w:hAnsi="Times New Roman" w:cs="Times New Roman"/>
          <w:sz w:val="28"/>
          <w:szCs w:val="28"/>
        </w:rPr>
        <w:t xml:space="preserve"> 79 и выше, Яндекс 17 и выше;</w:t>
      </w:r>
    </w:p>
    <w:p w14:paraId="438FBBE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включенная поддержка javascript.</w:t>
      </w:r>
    </w:p>
    <w:p w14:paraId="118B0A4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минимальное разрешение экрана 1024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768</w:t>
      </w:r>
    </w:p>
    <w:p w14:paraId="0DFD5A5D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99FE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Требования к составу и содержанию работ</w:t>
      </w:r>
    </w:p>
    <w:p w14:paraId="40B2B4B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8782"/>
      </w:tblGrid>
      <w:tr w14:paraId="6CF5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32EBE1F9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782" w:type="dxa"/>
            <w:vAlign w:val="center"/>
          </w:tcPr>
          <w:p w14:paraId="1E48E13B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 и содержание работ</w:t>
            </w:r>
          </w:p>
        </w:tc>
      </w:tr>
      <w:tr w14:paraId="4584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1941C268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2" w:type="dxa"/>
            <w:vAlign w:val="center"/>
          </w:tcPr>
          <w:p w14:paraId="6E553C37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  <w:p w14:paraId="0ACBBFAA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Подбор доменного имени</w:t>
            </w:r>
          </w:p>
        </w:tc>
      </w:tr>
      <w:tr w14:paraId="65BF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C4A1790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82" w:type="dxa"/>
            <w:vAlign w:val="center"/>
          </w:tcPr>
          <w:p w14:paraId="20C2634D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Прототипирование (структура и схема сайта - расположения ключевых элементов интерфейсов системы).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Все экранные формы пользовательского интерфейса должны быть выполнены в едином графическом дизайне, с одинаковым расположением основных элементов управления и навигации.</w:t>
            </w:r>
          </w:p>
          <w:p w14:paraId="50B657BE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Обязательные элементы для всех страниц сайта: Следующие элементы должны присутствовать на каждой странице:</w:t>
            </w:r>
          </w:p>
          <w:p w14:paraId="3B3AD743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логотип компании (на внутренних страницах служит ссылкой на главную); </w:t>
            </w:r>
          </w:p>
          <w:p w14:paraId="34976D24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главное (верхнее) навигационное меню; </w:t>
            </w:r>
          </w:p>
          <w:p w14:paraId="0CE9C080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строка «хлебных крошек» (кроме первой страницы); </w:t>
            </w:r>
          </w:p>
          <w:p w14:paraId="25471E95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поле поиска; </w:t>
            </w:r>
          </w:p>
          <w:p w14:paraId="2176CDB9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контактная информация в футере (подвале) сайта. Футер также должен дублировать ссылки верхнего меню;</w:t>
            </w:r>
          </w:p>
        </w:tc>
      </w:tr>
      <w:tr w14:paraId="1C26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1A5126C2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82" w:type="dxa"/>
            <w:vAlign w:val="center"/>
          </w:tcPr>
          <w:p w14:paraId="3648A676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дизайна сайта</w:t>
            </w:r>
          </w:p>
        </w:tc>
      </w:tr>
      <w:tr w14:paraId="453A9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64B96DA1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82" w:type="dxa"/>
            <w:vAlign w:val="center"/>
          </w:tcPr>
          <w:p w14:paraId="38AFA430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Прорисовка всех страниц</w:t>
            </w:r>
          </w:p>
        </w:tc>
      </w:tr>
      <w:tr w14:paraId="6FCA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217BECB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82" w:type="dxa"/>
            <w:vAlign w:val="center"/>
          </w:tcPr>
          <w:p w14:paraId="03FF2F6B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программной части (клиентская и серверная)</w:t>
            </w:r>
          </w:p>
        </w:tc>
      </w:tr>
      <w:tr w14:paraId="648C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98BA5F7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82" w:type="dxa"/>
            <w:vAlign w:val="center"/>
          </w:tcPr>
          <w:p w14:paraId="5D6AC820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Заполнение контентом</w:t>
            </w:r>
          </w:p>
        </w:tc>
      </w:tr>
      <w:tr w14:paraId="781F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E2ADE74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82" w:type="dxa"/>
            <w:vAlign w:val="center"/>
          </w:tcPr>
          <w:p w14:paraId="3DA4D8D7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Оптимизация сайта</w:t>
            </w:r>
          </w:p>
        </w:tc>
      </w:tr>
      <w:tr w14:paraId="1760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73B0EEE8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82" w:type="dxa"/>
            <w:vAlign w:val="center"/>
          </w:tcPr>
          <w:p w14:paraId="65CA27AD">
            <w:pPr>
              <w:widowControl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</w:tr>
    </w:tbl>
    <w:p w14:paraId="7E47DF7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16D9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Порядок контроля и приемки сайта</w:t>
      </w:r>
    </w:p>
    <w:p w14:paraId="1C9B818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92AF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 Виды, состав, объем и методы испытаний</w:t>
      </w:r>
    </w:p>
    <w:p w14:paraId="07B7769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9506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Сдача-приемка выполненных работ должна осуществляться при предъявлении Исполнителем комплектов соответствующих документов и завершаться оформлением дневника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производственной</w:t>
      </w:r>
      <w:r>
        <w:rPr>
          <w:rFonts w:ascii="Times New Roman" w:hAnsi="Times New Roman" w:cs="Times New Roman"/>
          <w:sz w:val="28"/>
          <w:szCs w:val="28"/>
        </w:rPr>
        <w:t xml:space="preserve"> практики, подписанного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сполнителем и </w:t>
      </w:r>
      <w:r>
        <w:rPr>
          <w:rFonts w:ascii="Times New Roman" w:hAnsi="Times New Roman" w:cs="Times New Roman"/>
          <w:sz w:val="28"/>
          <w:szCs w:val="28"/>
          <w:lang w:val="ru-RU"/>
        </w:rPr>
        <w:t>утверждённого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уководителем практики. </w:t>
      </w:r>
    </w:p>
    <w:p w14:paraId="680ABDC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9178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6.2 Общие требования к </w:t>
      </w:r>
      <w:r>
        <w:rPr>
          <w:rFonts w:ascii="Times New Roman" w:hAnsi="Times New Roman" w:cs="Times New Roman"/>
          <w:sz w:val="28"/>
          <w:szCs w:val="28"/>
          <w:lang w:val="ru-RU"/>
        </w:rPr>
        <w:t>приёмке</w:t>
      </w:r>
      <w:r>
        <w:rPr>
          <w:rFonts w:ascii="Times New Roman" w:hAnsi="Times New Roman" w:cs="Times New Roman"/>
          <w:sz w:val="28"/>
          <w:szCs w:val="28"/>
        </w:rPr>
        <w:t xml:space="preserve"> сайта</w:t>
      </w:r>
    </w:p>
    <w:p w14:paraId="65B4962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B3E4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Приёмка</w:t>
      </w:r>
      <w:r>
        <w:rPr>
          <w:rFonts w:ascii="Times New Roman" w:hAnsi="Times New Roman" w:cs="Times New Roman"/>
          <w:sz w:val="28"/>
          <w:szCs w:val="28"/>
        </w:rPr>
        <w:t xml:space="preserve"> сайта должна проводиться </w:t>
      </w:r>
      <w:r>
        <w:rPr>
          <w:rFonts w:ascii="Times New Roman" w:hAnsi="Times New Roman" w:cs="Times New Roman"/>
          <w:sz w:val="28"/>
          <w:szCs w:val="28"/>
          <w:lang w:val="ru-RU"/>
        </w:rPr>
        <w:t>приёмочной</w:t>
      </w:r>
      <w:r>
        <w:rPr>
          <w:rFonts w:ascii="Times New Roman" w:hAnsi="Times New Roman" w:cs="Times New Roman"/>
          <w:sz w:val="28"/>
          <w:szCs w:val="28"/>
        </w:rPr>
        <w:t xml:space="preserve"> комиссией, в состав которой должны входить представители Учебного заведения и Исполнителя, в течение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трёх</w:t>
      </w:r>
      <w:r>
        <w:rPr>
          <w:rFonts w:ascii="Times New Roman" w:hAnsi="Times New Roman" w:cs="Times New Roman"/>
          <w:sz w:val="28"/>
          <w:szCs w:val="28"/>
        </w:rPr>
        <w:t xml:space="preserve"> рабочих дней после завершения работ. Результаты работы комиссии должны оформляться актом, подписанным членами комиссии и утверждённым директором.</w:t>
      </w:r>
    </w:p>
    <w:p w14:paraId="3EDD6960"/>
    <w:p w14:paraId="40C44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851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4C3BE">
    <w:pPr>
      <w:pStyle w:val="4"/>
      <w:widowControl w:val="0"/>
      <w:rPr>
        <w:rFonts w:ascii="Times New Roman" w:hAnsi="Times New Roman" w:cs="Times New Roman"/>
        <w:color w:val="000000" w:themeColor="text1"/>
        <w:sz w:val="24"/>
        <w:szCs w:val="24"/>
        <w:lang w:val="en-US"/>
        <w14:textFill>
          <w14:solidFill>
            <w14:schemeClr w14:val="tx1"/>
          </w14:solidFill>
        </w14:textFill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847845"/>
    <w:rsid w:val="3A0D4608"/>
    <w:rsid w:val="457F72E8"/>
    <w:rsid w:val="5AC4025E"/>
    <w:rsid w:val="67F4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2026-04-15T14:39:00Z</dcterms:created>
  <dc:creator>Нагабедян Аркадий</dc:creator>
  <cp:lastModifiedBy>Аркадий Нагабед�</cp:lastModifiedBy>
  <dcterms:modified xsi:type="dcterms:W3CDTF">2026-04-15T16:48:18Z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5398AE2F6C9941F29DFD1A2DADF1F68B_12</vt:lpwstr>
  </property>
</Properties>
</file>