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hanging="360"/>
        <w:jc w:val="both"/>
        <w:rPr/>
      </w:pPr>
      <w:bookmarkStart w:colFirst="0" w:colLast="0" w:name="_uzfy942naz67" w:id="0"/>
      <w:bookmarkEnd w:id="0"/>
      <w:r w:rsidDel="00000000" w:rsidR="00000000" w:rsidRPr="00000000">
        <w:rPr>
          <w:rtl w:val="0"/>
        </w:rPr>
        <w:tab/>
        <w:tab/>
        <w:tab/>
        <w:tab/>
        <w:tab/>
        <w:tab/>
        <w:t xml:space="preserve">Packet Visualization </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pStyle w:val="Subtitle"/>
        <w:spacing w:line="240" w:lineRule="auto"/>
        <w:jc w:val="both"/>
        <w:rPr>
          <w:color w:val="000000"/>
          <w:sz w:val="36"/>
          <w:szCs w:val="36"/>
        </w:rPr>
      </w:pPr>
      <w:bookmarkStart w:colFirst="0" w:colLast="0" w:name="_1j3jq7akbwhy" w:id="1"/>
      <w:bookmarkEnd w:id="1"/>
      <w:r w:rsidDel="00000000" w:rsidR="00000000" w:rsidRPr="00000000">
        <w:rPr>
          <w:rtl w:val="0"/>
        </w:rPr>
      </w:r>
    </w:p>
    <w:p w:rsidR="00000000" w:rsidDel="00000000" w:rsidP="00000000" w:rsidRDefault="00000000" w:rsidRPr="00000000" w14:paraId="0000000D">
      <w:pPr>
        <w:pStyle w:val="Subtitle"/>
        <w:spacing w:line="240" w:lineRule="auto"/>
        <w:jc w:val="both"/>
        <w:rPr>
          <w:color w:val="000000"/>
          <w:sz w:val="36"/>
          <w:szCs w:val="36"/>
        </w:rPr>
      </w:pPr>
      <w:bookmarkStart w:colFirst="0" w:colLast="0" w:name="_1j3jq7akbwhy" w:id="1"/>
      <w:bookmarkEnd w:id="1"/>
      <w:r w:rsidDel="00000000" w:rsidR="00000000" w:rsidRPr="00000000">
        <w:rPr>
          <w:color w:val="000000"/>
          <w:sz w:val="36"/>
          <w:szCs w:val="36"/>
          <w:rtl w:val="0"/>
        </w:rPr>
        <w:t xml:space="preserve">Packet Visualization System</w:t>
      </w:r>
    </w:p>
    <w:p w:rsidR="00000000" w:rsidDel="00000000" w:rsidP="00000000" w:rsidRDefault="00000000" w:rsidRPr="00000000" w14:paraId="0000000E">
      <w:pPr>
        <w:pStyle w:val="Subtitle"/>
        <w:spacing w:line="240" w:lineRule="auto"/>
        <w:jc w:val="both"/>
        <w:rPr>
          <w:color w:val="000000"/>
          <w:sz w:val="36"/>
          <w:szCs w:val="36"/>
        </w:rPr>
      </w:pPr>
      <w:bookmarkStart w:colFirst="0" w:colLast="0" w:name="_1j3jq7akbwhy" w:id="1"/>
      <w:bookmarkEnd w:id="1"/>
      <w:r w:rsidDel="00000000" w:rsidR="00000000" w:rsidRPr="00000000">
        <w:rPr>
          <w:color w:val="000000"/>
          <w:sz w:val="36"/>
          <w:szCs w:val="36"/>
          <w:rtl w:val="0"/>
        </w:rPr>
        <w:t xml:space="preserve">End User Product Manual</w:t>
      </w:r>
    </w:p>
    <w:p w:rsidR="00000000" w:rsidDel="00000000" w:rsidP="00000000" w:rsidRDefault="00000000" w:rsidRPr="00000000" w14:paraId="0000000F">
      <w:pPr>
        <w:pStyle w:val="Subtitle"/>
        <w:spacing w:line="240" w:lineRule="auto"/>
        <w:jc w:val="both"/>
        <w:rPr>
          <w:color w:val="000000"/>
          <w:sz w:val="36"/>
          <w:szCs w:val="36"/>
        </w:rPr>
      </w:pPr>
      <w:bookmarkStart w:colFirst="0" w:colLast="0" w:name="_1j3jq7akbwhy" w:id="1"/>
      <w:bookmarkEnd w:id="1"/>
      <w:r w:rsidDel="00000000" w:rsidR="00000000" w:rsidRPr="00000000">
        <w:rPr>
          <w:color w:val="000000"/>
          <w:sz w:val="36"/>
          <w:szCs w:val="36"/>
          <w:rtl w:val="0"/>
        </w:rPr>
        <w:t xml:space="preserve">Version 1.0.1</w:t>
      </w:r>
    </w:p>
    <w:p w:rsidR="00000000" w:rsidDel="00000000" w:rsidP="00000000" w:rsidRDefault="00000000" w:rsidRPr="00000000" w14:paraId="00000010">
      <w:pPr>
        <w:pStyle w:val="Subtitle"/>
        <w:spacing w:line="240" w:lineRule="auto"/>
        <w:jc w:val="both"/>
        <w:rPr>
          <w:color w:val="000000"/>
          <w:sz w:val="36"/>
          <w:szCs w:val="36"/>
        </w:rPr>
        <w:sectPr>
          <w:footerReference r:id="rId6" w:type="default"/>
          <w:pgSz w:h="15840" w:w="12240" w:orient="portrait"/>
          <w:pgMar w:bottom="1440" w:top="1440" w:left="1440" w:right="1440" w:header="720" w:footer="720"/>
          <w:pgNumType w:start="1"/>
        </w:sectPr>
      </w:pPr>
      <w:bookmarkStart w:colFirst="0" w:colLast="0" w:name="_1j3jq7akbwhy" w:id="1"/>
      <w:bookmarkEnd w:id="1"/>
      <w:r w:rsidDel="00000000" w:rsidR="00000000" w:rsidRPr="00000000">
        <w:rPr>
          <w:color w:val="000000"/>
          <w:sz w:val="36"/>
          <w:szCs w:val="36"/>
          <w:rtl w:val="0"/>
        </w:rPr>
        <w:t xml:space="preserve">December 7, 2021</w:t>
      </w:r>
    </w:p>
    <w:p w:rsidR="00000000" w:rsidDel="00000000" w:rsidP="00000000" w:rsidRDefault="00000000" w:rsidRPr="00000000" w14:paraId="00000011">
      <w:pPr>
        <w:pStyle w:val="Heading1"/>
        <w:ind w:left="360" w:firstLine="0"/>
        <w:jc w:val="both"/>
        <w:rPr/>
      </w:pPr>
      <w:bookmarkStart w:colFirst="0" w:colLast="0" w:name="_fpi8ieofv8hq" w:id="2"/>
      <w:bookmarkEnd w:id="2"/>
      <w:r w:rsidDel="00000000" w:rsidR="00000000" w:rsidRPr="00000000">
        <w:rPr>
          <w:rtl w:val="0"/>
        </w:rPr>
        <w:t xml:space="preserve">Document Control</w:t>
      </w:r>
    </w:p>
    <w:p w:rsidR="00000000" w:rsidDel="00000000" w:rsidP="00000000" w:rsidRDefault="00000000" w:rsidRPr="00000000" w14:paraId="00000012">
      <w:pPr>
        <w:pStyle w:val="Subtitle"/>
        <w:spacing w:after="240" w:before="240" w:line="240" w:lineRule="auto"/>
        <w:ind w:firstLine="720"/>
        <w:jc w:val="both"/>
        <w:rPr>
          <w:b w:val="1"/>
          <w:color w:val="000000"/>
        </w:rPr>
      </w:pPr>
      <w:bookmarkStart w:colFirst="0" w:colLast="0" w:name="_ieaecn2amlk5" w:id="3"/>
      <w:bookmarkEnd w:id="3"/>
      <w:r w:rsidDel="00000000" w:rsidR="00000000" w:rsidRPr="00000000">
        <w:rPr>
          <w:b w:val="1"/>
          <w:color w:val="000000"/>
          <w:rtl w:val="0"/>
        </w:rPr>
        <w:t xml:space="preserve"> Approval</w:t>
      </w:r>
    </w:p>
    <w:p w:rsidR="00000000" w:rsidDel="00000000" w:rsidP="00000000" w:rsidRDefault="00000000" w:rsidRPr="00000000" w14:paraId="00000013">
      <w:pPr>
        <w:spacing w:after="240" w:before="240" w:line="240" w:lineRule="auto"/>
        <w:ind w:firstLine="720"/>
        <w:jc w:val="both"/>
        <w:rPr/>
      </w:pPr>
      <w:r w:rsidDel="00000000" w:rsidR="00000000" w:rsidRPr="00000000">
        <w:rPr>
          <w:rtl w:val="0"/>
        </w:rPr>
        <w:t xml:space="preserve">The Guidance Team and the customers will approve this document.</w:t>
      </w:r>
    </w:p>
    <w:p w:rsidR="00000000" w:rsidDel="00000000" w:rsidP="00000000" w:rsidRDefault="00000000" w:rsidRPr="00000000" w14:paraId="00000014">
      <w:pPr>
        <w:pStyle w:val="Subtitle"/>
        <w:spacing w:after="240" w:before="240" w:line="240" w:lineRule="auto"/>
        <w:ind w:firstLine="720"/>
        <w:jc w:val="both"/>
        <w:rPr>
          <w:color w:val="000000"/>
        </w:rPr>
      </w:pPr>
      <w:bookmarkStart w:colFirst="0" w:colLast="0" w:name="_p025g283khzl" w:id="4"/>
      <w:bookmarkEnd w:id="4"/>
      <w:r w:rsidDel="00000000" w:rsidR="00000000" w:rsidRPr="00000000">
        <w:rPr>
          <w:b w:val="1"/>
          <w:color w:val="000000"/>
          <w:rtl w:val="0"/>
        </w:rPr>
        <w:t xml:space="preserve">Document Change Control</w:t>
      </w:r>
      <w:r w:rsidDel="00000000" w:rsidR="00000000" w:rsidRPr="00000000">
        <w:rPr>
          <w:rtl w:val="0"/>
        </w:rPr>
      </w:r>
    </w:p>
    <w:tbl>
      <w:tblPr>
        <w:tblStyle w:val="Table1"/>
        <w:tblW w:w="8475.0" w:type="dxa"/>
        <w:jc w:val="left"/>
        <w:tblInd w:w="9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4680"/>
        <w:tblGridChange w:id="0">
          <w:tblGrid>
            <w:gridCol w:w="37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pPr>
            <w:r w:rsidDel="00000000" w:rsidR="00000000" w:rsidRPr="00000000">
              <w:rPr>
                <w:rtl w:val="0"/>
              </w:rPr>
              <w:t xml:space="preserve">Initial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pPr>
            <w:r w:rsidDel="00000000" w:rsidR="00000000" w:rsidRPr="00000000">
              <w:rPr>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pPr>
            <w:r w:rsidDel="00000000" w:rsidR="00000000" w:rsidRPr="00000000">
              <w:rPr>
                <w:rtl w:val="0"/>
              </w:rPr>
              <w:t xml:space="preserve">Current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pPr>
            <w:r w:rsidDel="00000000" w:rsidR="00000000" w:rsidRPr="00000000">
              <w:rPr>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pPr>
            <w:r w:rsidDel="00000000" w:rsidR="00000000" w:rsidRPr="00000000">
              <w:rPr>
                <w:rtl w:val="0"/>
              </w:rPr>
              <w:t xml:space="preserve">Indicator of Last Page in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&lt;/3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pPr>
            <w:r w:rsidDel="00000000" w:rsidR="00000000" w:rsidRPr="00000000">
              <w:rPr>
                <w:rtl w:val="0"/>
              </w:rPr>
              <w:t xml:space="preserve">Date of Last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pPr>
            <w:r w:rsidDel="00000000" w:rsidR="00000000" w:rsidRPr="00000000">
              <w:rPr>
                <w:rtl w:val="0"/>
              </w:rPr>
              <w:t xml:space="preserve">12/7/2021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pPr>
            <w:r w:rsidDel="00000000" w:rsidR="00000000" w:rsidRPr="00000000">
              <w:rPr>
                <w:rtl w:val="0"/>
              </w:rPr>
              <w:t xml:space="preserve">Date of Next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12/7/2021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Target Date for Next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12/7/2021</w:t>
            </w:r>
          </w:p>
        </w:tc>
      </w:tr>
    </w:tbl>
    <w:p w:rsidR="00000000" w:rsidDel="00000000" w:rsidP="00000000" w:rsidRDefault="00000000" w:rsidRPr="00000000" w14:paraId="00000021">
      <w:pPr>
        <w:pStyle w:val="Subtitle"/>
        <w:widowControl w:val="0"/>
        <w:spacing w:after="240" w:before="240" w:line="240" w:lineRule="auto"/>
        <w:jc w:val="both"/>
        <w:rPr>
          <w:b w:val="1"/>
          <w:color w:val="000000"/>
        </w:rPr>
      </w:pPr>
      <w:bookmarkStart w:colFirst="0" w:colLast="0" w:name="_dpuf5sqwrfz7" w:id="5"/>
      <w:bookmarkEnd w:id="5"/>
      <w:r w:rsidDel="00000000" w:rsidR="00000000" w:rsidRPr="00000000">
        <w:rPr>
          <w:rtl w:val="0"/>
        </w:rPr>
      </w:r>
    </w:p>
    <w:p w:rsidR="00000000" w:rsidDel="00000000" w:rsidP="00000000" w:rsidRDefault="00000000" w:rsidRPr="00000000" w14:paraId="00000022">
      <w:pPr>
        <w:pStyle w:val="Subtitle"/>
        <w:widowControl w:val="0"/>
        <w:spacing w:after="240" w:before="240" w:line="240" w:lineRule="auto"/>
        <w:ind w:firstLine="720"/>
        <w:jc w:val="both"/>
        <w:rPr>
          <w:b w:val="1"/>
          <w:color w:val="000000"/>
        </w:rPr>
      </w:pPr>
      <w:bookmarkStart w:colFirst="0" w:colLast="0" w:name="_g8dbnefoxifn" w:id="6"/>
      <w:bookmarkEnd w:id="6"/>
      <w:r w:rsidDel="00000000" w:rsidR="00000000" w:rsidRPr="00000000">
        <w:rPr>
          <w:b w:val="1"/>
          <w:color w:val="000000"/>
          <w:rtl w:val="0"/>
        </w:rPr>
        <w:t xml:space="preserve">Distribution List</w:t>
      </w:r>
    </w:p>
    <w:p w:rsidR="00000000" w:rsidDel="00000000" w:rsidP="00000000" w:rsidRDefault="00000000" w:rsidRPr="00000000" w14:paraId="00000023">
      <w:pPr>
        <w:spacing w:after="240" w:before="240" w:line="240" w:lineRule="auto"/>
        <w:ind w:left="720" w:firstLine="0"/>
        <w:jc w:val="both"/>
        <w:rPr/>
      </w:pPr>
      <w:r w:rsidDel="00000000" w:rsidR="00000000" w:rsidRPr="00000000">
        <w:rPr>
          <w:rtl w:val="0"/>
        </w:rPr>
        <w:t xml:space="preserve">This following list of people will receive a copy of this document every time a new version of this document becomes available:</w:t>
      </w:r>
    </w:p>
    <w:p w:rsidR="00000000" w:rsidDel="00000000" w:rsidP="00000000" w:rsidRDefault="00000000" w:rsidRPr="00000000" w14:paraId="00000024">
      <w:pPr>
        <w:spacing w:after="240" w:before="240" w:line="240" w:lineRule="auto"/>
        <w:ind w:left="2160" w:firstLine="0"/>
        <w:jc w:val="both"/>
        <w:rPr/>
      </w:pPr>
      <w:r w:rsidDel="00000000" w:rsidR="00000000" w:rsidRPr="00000000">
        <w:rPr>
          <w:rtl w:val="0"/>
        </w:rPr>
        <w:t xml:space="preserve">Guidance Team Members: Dr. Salamah</w:t>
      </w:r>
    </w:p>
    <w:p w:rsidR="00000000" w:rsidDel="00000000" w:rsidP="00000000" w:rsidRDefault="00000000" w:rsidRPr="00000000" w14:paraId="00000025">
      <w:pPr>
        <w:spacing w:after="240" w:before="240" w:line="240" w:lineRule="auto"/>
        <w:ind w:left="2160" w:firstLine="0"/>
        <w:jc w:val="both"/>
        <w:rPr/>
      </w:pPr>
      <w:r w:rsidDel="00000000" w:rsidR="00000000" w:rsidRPr="00000000">
        <w:rPr>
          <w:rtl w:val="0"/>
        </w:rPr>
        <w:t xml:space="preserve">Customer: Dr. Acosta    </w:t>
        <w:tab/>
      </w:r>
    </w:p>
    <w:p w:rsidR="00000000" w:rsidDel="00000000" w:rsidP="00000000" w:rsidRDefault="00000000" w:rsidRPr="00000000" w14:paraId="00000026">
      <w:pPr>
        <w:spacing w:after="240" w:before="240" w:line="240" w:lineRule="auto"/>
        <w:ind w:left="2160" w:firstLine="0"/>
        <w:jc w:val="both"/>
        <w:rPr/>
      </w:pPr>
      <w:r w:rsidDel="00000000" w:rsidR="00000000" w:rsidRPr="00000000">
        <w:rPr>
          <w:rtl w:val="0"/>
        </w:rPr>
        <w:t xml:space="preserve">Software Team Members: Alex Vasquez, Adrian Belmontes, Eyan Meraz, Timmy Willams, Abraham Barraza Lomely</w:t>
      </w:r>
    </w:p>
    <w:p w:rsidR="00000000" w:rsidDel="00000000" w:rsidP="00000000" w:rsidRDefault="00000000" w:rsidRPr="00000000" w14:paraId="00000027">
      <w:pPr>
        <w:pStyle w:val="Subtitle"/>
        <w:spacing w:after="240" w:before="240" w:line="240" w:lineRule="auto"/>
        <w:ind w:firstLine="720"/>
        <w:jc w:val="both"/>
        <w:rPr>
          <w:b w:val="1"/>
          <w:color w:val="000000"/>
        </w:rPr>
      </w:pPr>
      <w:bookmarkStart w:colFirst="0" w:colLast="0" w:name="_ckebzg1hfako" w:id="7"/>
      <w:bookmarkEnd w:id="7"/>
      <w:r w:rsidDel="00000000" w:rsidR="00000000" w:rsidRPr="00000000">
        <w:rPr>
          <w:b w:val="1"/>
          <w:color w:val="000000"/>
          <w:rtl w:val="0"/>
        </w:rPr>
        <w:t xml:space="preserve">Change Summary</w:t>
      </w:r>
    </w:p>
    <w:p w:rsidR="00000000" w:rsidDel="00000000" w:rsidP="00000000" w:rsidRDefault="00000000" w:rsidRPr="00000000" w14:paraId="00000028">
      <w:pPr>
        <w:spacing w:after="240" w:before="240" w:line="240" w:lineRule="auto"/>
        <w:ind w:firstLine="720"/>
        <w:jc w:val="both"/>
        <w:rPr/>
      </w:pPr>
      <w:r w:rsidDel="00000000" w:rsidR="00000000" w:rsidRPr="00000000">
        <w:rPr>
          <w:rtl w:val="0"/>
        </w:rPr>
        <w:t xml:space="preserve">The following table details changes made between versions of this document</w:t>
      </w:r>
    </w:p>
    <w:tbl>
      <w:tblPr>
        <w:tblStyle w:val="Table2"/>
        <w:tblW w:w="922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5"/>
        <w:gridCol w:w="2305"/>
        <w:gridCol w:w="2305"/>
        <w:gridCol w:w="2305"/>
        <w:tblGridChange w:id="0">
          <w:tblGrid>
            <w:gridCol w:w="2305"/>
            <w:gridCol w:w="2305"/>
            <w:gridCol w:w="2305"/>
            <w:gridCol w:w="2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pPr>
            <w:r w:rsidDel="00000000" w:rsidR="00000000" w:rsidRPr="00000000">
              <w:rPr>
                <w:rtl w:val="0"/>
              </w:rPr>
              <w:t xml:space="preserve">Modifier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Sept 26,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Initial Draft, user manual for 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October 12,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User Manual for Sprint 2, Sprint 1 Updates, New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December 1,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User Manual for Sprint 3-6 version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December 7,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pPr>
            <w:r w:rsidDel="00000000" w:rsidR="00000000" w:rsidRPr="00000000">
              <w:rPr>
                <w:rtl w:val="0"/>
              </w:rPr>
              <w:t xml:space="preserve">Updated version format to match project, updated images to represent the new system</w:t>
            </w:r>
          </w:p>
        </w:tc>
      </w:tr>
    </w:tbl>
    <w:p w:rsidR="00000000" w:rsidDel="00000000" w:rsidP="00000000" w:rsidRDefault="00000000" w:rsidRPr="00000000" w14:paraId="0000003D">
      <w:pPr>
        <w:spacing w:after="240" w:before="240" w:lineRule="auto"/>
        <w:ind w:left="140" w:firstLine="0"/>
        <w:jc w:val="both"/>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E">
      <w:pPr>
        <w:pStyle w:val="Title"/>
        <w:ind w:left="720" w:hanging="360"/>
        <w:jc w:val="both"/>
        <w:rPr/>
      </w:pPr>
      <w:bookmarkStart w:colFirst="0" w:colLast="0" w:name="_3n881v6jbm5c" w:id="8"/>
      <w:bookmarkEnd w:id="8"/>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F">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pi8ieofv8h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Control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_fpi8ieofv8hq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m4zmtkdvx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Installation and Setup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_e2m4zmtkdvx9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pPr>
          <w:hyperlink w:anchor="_s0mh948s5yok">
            <w:r w:rsidDel="00000000" w:rsidR="00000000" w:rsidRPr="00000000">
              <w:rPr>
                <w:rtl w:val="0"/>
              </w:rPr>
              <w:t xml:space="preserve">1.1. Dependencies</w:t>
            </w:r>
          </w:hyperlink>
          <w:r w:rsidDel="00000000" w:rsidR="00000000" w:rsidRPr="00000000">
            <w:rPr>
              <w:rtl w:val="0"/>
            </w:rPr>
            <w:tab/>
          </w:r>
          <w:r w:rsidDel="00000000" w:rsidR="00000000" w:rsidRPr="00000000">
            <w:fldChar w:fldCharType="begin"/>
            <w:instrText xml:space="preserve"> PAGEREF _s0mh948s5yok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uxv3ykat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Installation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_lbuxv3ykatsg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8d2737wjo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Product/User Manual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_r8d2737wjoa0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vsbk5sruy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Startup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_7vsbk5sruy9g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pPr>
          <w:hyperlink w:anchor="_6187lrkuuska">
            <w:r w:rsidDel="00000000" w:rsidR="00000000" w:rsidRPr="00000000">
              <w:rPr>
                <w:rtl w:val="0"/>
              </w:rPr>
              <w:t xml:space="preserve">2.1.1. New Workspace</w:t>
            </w:r>
          </w:hyperlink>
          <w:r w:rsidDel="00000000" w:rsidR="00000000" w:rsidRPr="00000000">
            <w:rPr>
              <w:rtl w:val="0"/>
            </w:rPr>
            <w:tab/>
          </w:r>
          <w:r w:rsidDel="00000000" w:rsidR="00000000" w:rsidRPr="00000000">
            <w:fldChar w:fldCharType="begin"/>
            <w:instrText xml:space="preserve"> PAGEREF _6187lrkuuska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pPr>
          <w:hyperlink w:anchor="_pax3ye32320l">
            <w:r w:rsidDel="00000000" w:rsidR="00000000" w:rsidRPr="00000000">
              <w:rPr>
                <w:rtl w:val="0"/>
              </w:rPr>
              <w:t xml:space="preserve">2.1.2 Existing Workspace</w:t>
            </w:r>
          </w:hyperlink>
          <w:r w:rsidDel="00000000" w:rsidR="00000000" w:rsidRPr="00000000">
            <w:rPr>
              <w:rtl w:val="0"/>
            </w:rPr>
            <w:tab/>
          </w:r>
          <w:r w:rsidDel="00000000" w:rsidR="00000000" w:rsidRPr="00000000">
            <w:fldChar w:fldCharType="begin"/>
            <w:instrText xml:space="preserve"> PAGEREF _pax3ye32320l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pPr>
          <w:hyperlink w:anchor="_noctlfu84fho">
            <w:r w:rsidDel="00000000" w:rsidR="00000000" w:rsidRPr="00000000">
              <w:rPr>
                <w:rtl w:val="0"/>
              </w:rPr>
              <w:t xml:space="preserve">2.2 Workspace Layout</w:t>
            </w:r>
          </w:hyperlink>
          <w:r w:rsidDel="00000000" w:rsidR="00000000" w:rsidRPr="00000000">
            <w:rPr>
              <w:rtl w:val="0"/>
            </w:rPr>
            <w:tab/>
          </w:r>
          <w:r w:rsidDel="00000000" w:rsidR="00000000" w:rsidRPr="00000000">
            <w:fldChar w:fldCharType="begin"/>
            <w:instrText xml:space="preserve"> PAGEREF _noctlfu84fho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je044i81a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Add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_gje044i81atv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br8z714aa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Add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_kbr8z714aa9s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e1umy8jit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Add PCAP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_le1umy8jit98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rhzw6j89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Open in Wireshark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_4mrhzw6j8934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pPr>
          <w:hyperlink w:anchor="_xh67ll3mtaii">
            <w:r w:rsidDel="00000000" w:rsidR="00000000" w:rsidRPr="00000000">
              <w:rPr>
                <w:rtl w:val="0"/>
              </w:rPr>
              <w:t xml:space="preserve">Open an Individual Pcap file in wireshark:</w:t>
            </w:r>
          </w:hyperlink>
          <w:r w:rsidDel="00000000" w:rsidR="00000000" w:rsidRPr="00000000">
            <w:rPr>
              <w:rtl w:val="0"/>
            </w:rPr>
            <w:tab/>
          </w:r>
          <w:r w:rsidDel="00000000" w:rsidR="00000000" w:rsidRPr="00000000">
            <w:fldChar w:fldCharType="begin"/>
            <w:instrText xml:space="preserve"> PAGEREF _xh67ll3mtaii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pPr>
          <w:hyperlink w:anchor="_86s915uhqrl0">
            <w:r w:rsidDel="00000000" w:rsidR="00000000" w:rsidRPr="00000000">
              <w:rPr>
                <w:rtl w:val="0"/>
              </w:rPr>
              <w:t xml:space="preserve">Open a Dataset in Wireshark:</w:t>
            </w:r>
          </w:hyperlink>
          <w:r w:rsidDel="00000000" w:rsidR="00000000" w:rsidRPr="00000000">
            <w:rPr>
              <w:rtl w:val="0"/>
            </w:rPr>
            <w:tab/>
          </w:r>
          <w:r w:rsidDel="00000000" w:rsidR="00000000" w:rsidRPr="00000000">
            <w:fldChar w:fldCharType="begin"/>
            <w:instrText xml:space="preserve"> PAGEREF _86s915uhqrl0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x0128a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Remove Pcap, Dataset, and Projects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_x7x0128aaj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8grcf5vt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Save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_ij8grcf5vtgc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w59nkyez3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Bandwidth vs Time Graph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_dw59nkyez3gy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u0zoktwf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 View Packet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_f7u0zoktwfzx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b1v9jq61k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 Export to CSV and JSON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_nb1v9jq61klw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zak497p6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2.2.9 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_nizak497p6k6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pPr>
          <w:hyperlink w:anchor="_8gm0scnx1pei">
            <w:r w:rsidDel="00000000" w:rsidR="00000000" w:rsidRPr="00000000">
              <w:rPr>
                <w:rtl w:val="0"/>
              </w:rPr>
              <w:t xml:space="preserve">2.2.9.1 Wireshark</w:t>
            </w:r>
          </w:hyperlink>
          <w:r w:rsidDel="00000000" w:rsidR="00000000" w:rsidRPr="00000000">
            <w:rPr>
              <w:rtl w:val="0"/>
            </w:rPr>
            <w:tab/>
          </w:r>
          <w:r w:rsidDel="00000000" w:rsidR="00000000" w:rsidRPr="00000000">
            <w:fldChar w:fldCharType="begin"/>
            <w:instrText xml:space="preserve"> PAGEREF _8gm0scnx1pei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sotcl1rw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2.2.10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_jhsotcl1rwvh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2p3dk122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Ingesting Large PCAPs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_zc2p3dk122r6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jc w:val="both"/>
        <w:rPr>
          <w:b w:val="1"/>
        </w:rPr>
      </w:pPr>
      <w:r w:rsidDel="00000000" w:rsidR="00000000" w:rsidRPr="00000000">
        <w:rPr>
          <w:rtl w:val="0"/>
        </w:rPr>
      </w:r>
    </w:p>
    <w:p w:rsidR="00000000" w:rsidDel="00000000" w:rsidP="00000000" w:rsidRDefault="00000000" w:rsidRPr="00000000" w14:paraId="00000058">
      <w:pPr>
        <w:pStyle w:val="Heading1"/>
        <w:jc w:val="both"/>
        <w:rPr/>
        <w:sectPr>
          <w:type w:val="nextPage"/>
          <w:pgSz w:h="15840" w:w="12240" w:orient="portrait"/>
          <w:pgMar w:bottom="1440" w:top="1440" w:left="1440" w:right="1440" w:header="720" w:footer="720"/>
        </w:sectPr>
      </w:pPr>
      <w:bookmarkStart w:colFirst="0" w:colLast="0" w:name="_xim8msikekzp" w:id="9"/>
      <w:bookmarkEnd w:id="9"/>
      <w:r w:rsidDel="00000000" w:rsidR="00000000" w:rsidRPr="00000000">
        <w:rPr>
          <w:rtl w:val="0"/>
        </w:rPr>
      </w:r>
    </w:p>
    <w:p w:rsidR="00000000" w:rsidDel="00000000" w:rsidP="00000000" w:rsidRDefault="00000000" w:rsidRPr="00000000" w14:paraId="00000059">
      <w:pPr>
        <w:pStyle w:val="Heading1"/>
        <w:jc w:val="both"/>
        <w:rPr/>
      </w:pPr>
      <w:bookmarkStart w:colFirst="0" w:colLast="0" w:name="_e2m4zmtkdvx9" w:id="10"/>
      <w:bookmarkEnd w:id="10"/>
      <w:r w:rsidDel="00000000" w:rsidR="00000000" w:rsidRPr="00000000">
        <w:rPr>
          <w:rtl w:val="0"/>
        </w:rPr>
        <w:t xml:space="preserve">1. Installation and Setup</w:t>
      </w:r>
    </w:p>
    <w:p w:rsidR="00000000" w:rsidDel="00000000" w:rsidP="00000000" w:rsidRDefault="00000000" w:rsidRPr="00000000" w14:paraId="0000005A">
      <w:pPr>
        <w:pStyle w:val="Heading2"/>
        <w:rPr/>
      </w:pPr>
      <w:bookmarkStart w:colFirst="0" w:colLast="0" w:name="_s0mh948s5yok" w:id="11"/>
      <w:bookmarkEnd w:id="11"/>
      <w:r w:rsidDel="00000000" w:rsidR="00000000" w:rsidRPr="00000000">
        <w:rPr>
          <w:rtl w:val="0"/>
        </w:rPr>
        <w:t xml:space="preserve">1.1. Dependencies</w:t>
      </w:r>
    </w:p>
    <w:p w:rsidR="00000000" w:rsidDel="00000000" w:rsidP="00000000" w:rsidRDefault="00000000" w:rsidRPr="00000000" w14:paraId="0000005B">
      <w:pPr>
        <w:rPr/>
      </w:pPr>
      <w:r w:rsidDel="00000000" w:rsidR="00000000" w:rsidRPr="00000000">
        <w:rPr>
          <w:rtl w:val="0"/>
        </w:rPr>
        <w:t xml:space="preserve">Before the system can be run, the following external tools need to be installed in the system;  mongodb service also needs to be running on your system:</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Wireshark, tshark, mongodb </w:t>
      </w:r>
    </w:p>
    <w:p w:rsidR="00000000" w:rsidDel="00000000" w:rsidP="00000000" w:rsidRDefault="00000000" w:rsidRPr="00000000" w14:paraId="0000005E">
      <w:pPr>
        <w:pStyle w:val="Heading2"/>
        <w:jc w:val="both"/>
        <w:rPr/>
      </w:pPr>
      <w:bookmarkStart w:colFirst="0" w:colLast="0" w:name="_lbuxv3ykatsg" w:id="12"/>
      <w:bookmarkEnd w:id="12"/>
      <w:r w:rsidDel="00000000" w:rsidR="00000000" w:rsidRPr="00000000">
        <w:rPr>
          <w:rtl w:val="0"/>
        </w:rPr>
        <w:t xml:space="preserve">1.2. Installation</w:t>
      </w:r>
    </w:p>
    <w:p w:rsidR="00000000" w:rsidDel="00000000" w:rsidP="00000000" w:rsidRDefault="00000000" w:rsidRPr="00000000" w14:paraId="0000005F">
      <w:pPr>
        <w:rPr/>
      </w:pPr>
      <w:r w:rsidDel="00000000" w:rsidR="00000000" w:rsidRPr="00000000">
        <w:rPr>
          <w:rtl w:val="0"/>
        </w:rPr>
        <w:t xml:space="preserve">Listed below are the steps for running the Packet Visualization System</w:t>
      </w:r>
    </w:p>
    <w:p w:rsidR="00000000" w:rsidDel="00000000" w:rsidP="00000000" w:rsidRDefault="00000000" w:rsidRPr="00000000" w14:paraId="00000060">
      <w:pPr>
        <w:numPr>
          <w:ilvl w:val="0"/>
          <w:numId w:val="5"/>
        </w:numPr>
        <w:spacing w:after="0" w:afterAutospacing="0" w:before="300" w:lineRule="auto"/>
        <w:ind w:left="720" w:hanging="360"/>
      </w:pPr>
      <w:r w:rsidDel="00000000" w:rsidR="00000000" w:rsidRPr="00000000">
        <w:rPr>
          <w:rtl w:val="0"/>
        </w:rPr>
        <w:t xml:space="preserve">Run </w:t>
      </w:r>
      <w:r w:rsidDel="00000000" w:rsidR="00000000" w:rsidRPr="00000000">
        <w:rPr>
          <w:i w:val="1"/>
          <w:rtl w:val="0"/>
        </w:rPr>
        <w:t xml:space="preserve">pip install packetvisualization</w:t>
      </w:r>
    </w:p>
    <w:p w:rsidR="00000000" w:rsidDel="00000000" w:rsidP="00000000" w:rsidRDefault="00000000" w:rsidRPr="00000000" w14:paraId="00000061">
      <w:pPr>
        <w:numPr>
          <w:ilvl w:val="0"/>
          <w:numId w:val="5"/>
        </w:numPr>
        <w:spacing w:after="0" w:afterAutospacing="0" w:before="0" w:beforeAutospacing="0" w:lineRule="auto"/>
        <w:ind w:left="720" w:hanging="360"/>
      </w:pPr>
      <w:r w:rsidDel="00000000" w:rsidR="00000000" w:rsidRPr="00000000">
        <w:rPr>
          <w:rtl w:val="0"/>
        </w:rPr>
        <w:t xml:space="preserve">Run </w:t>
      </w:r>
      <w:r w:rsidDel="00000000" w:rsidR="00000000" w:rsidRPr="00000000">
        <w:rPr>
          <w:i w:val="1"/>
          <w:rtl w:val="0"/>
        </w:rPr>
        <w:t xml:space="preserve">python</w:t>
      </w:r>
    </w:p>
    <w:p w:rsidR="00000000" w:rsidDel="00000000" w:rsidP="00000000" w:rsidRDefault="00000000" w:rsidRPr="00000000" w14:paraId="00000062">
      <w:pPr>
        <w:numPr>
          <w:ilvl w:val="0"/>
          <w:numId w:val="5"/>
        </w:numPr>
        <w:spacing w:after="0" w:afterAutospacing="0" w:before="0" w:beforeAutospacing="0" w:lineRule="auto"/>
        <w:ind w:left="720" w:hanging="360"/>
        <w:rPr>
          <w:i w:val="1"/>
          <w:u w:val="none"/>
        </w:rPr>
      </w:pPr>
      <w:r w:rsidDel="00000000" w:rsidR="00000000" w:rsidRPr="00000000">
        <w:rPr>
          <w:i w:val="1"/>
          <w:rtl w:val="0"/>
        </w:rPr>
        <w:t xml:space="preserve">Run the following Commands</w:t>
      </w:r>
    </w:p>
    <w:p w:rsidR="00000000" w:rsidDel="00000000" w:rsidP="00000000" w:rsidRDefault="00000000" w:rsidRPr="00000000" w14:paraId="00000063">
      <w:pPr>
        <w:numPr>
          <w:ilvl w:val="1"/>
          <w:numId w:val="5"/>
        </w:numPr>
        <w:spacing w:after="0" w:afterAutospacing="0" w:before="0" w:beforeAutospacing="0" w:lineRule="auto"/>
        <w:ind w:left="1440" w:hanging="360"/>
        <w:rPr>
          <w:i w:val="1"/>
        </w:rPr>
      </w:pPr>
      <w:r w:rsidDel="00000000" w:rsidR="00000000" w:rsidRPr="00000000">
        <w:rPr>
          <w:rtl w:val="0"/>
        </w:rPr>
        <w:t xml:space="preserve">from packetvisualiztion import run</w:t>
      </w:r>
    </w:p>
    <w:p w:rsidR="00000000" w:rsidDel="00000000" w:rsidP="00000000" w:rsidRDefault="00000000" w:rsidRPr="00000000" w14:paraId="00000064">
      <w:pPr>
        <w:numPr>
          <w:ilvl w:val="1"/>
          <w:numId w:val="5"/>
        </w:numPr>
        <w:spacing w:after="300" w:before="0" w:beforeAutospacing="0" w:lineRule="auto"/>
        <w:ind w:left="1440" w:hanging="360"/>
      </w:pPr>
      <w:r w:rsidDel="00000000" w:rsidR="00000000" w:rsidRPr="00000000">
        <w:rPr>
          <w:rtl w:val="0"/>
        </w:rPr>
        <w:t xml:space="preserve">run()</w:t>
      </w:r>
    </w:p>
    <w:p w:rsidR="00000000" w:rsidDel="00000000" w:rsidP="00000000" w:rsidRDefault="00000000" w:rsidRPr="00000000" w14:paraId="00000065">
      <w:pPr>
        <w:spacing w:after="300" w:before="300" w:lineRule="auto"/>
        <w:ind w:left="0" w:firstLine="0"/>
        <w:rPr>
          <w:b w:val="1"/>
        </w:rPr>
      </w:pPr>
      <w:r w:rsidDel="00000000" w:rsidR="00000000" w:rsidRPr="00000000">
        <w:rPr>
          <w:b w:val="1"/>
          <w:rtl w:val="0"/>
        </w:rPr>
        <w:t xml:space="preserve">See section 2 for the system’s user manual.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pStyle w:val="Heading1"/>
        <w:jc w:val="both"/>
        <w:rPr/>
        <w:sectPr>
          <w:type w:val="nextPage"/>
          <w:pgSz w:h="15840" w:w="12240" w:orient="portrait"/>
          <w:pgMar w:bottom="1440" w:top="1440" w:left="1440" w:right="1440" w:header="720" w:footer="720"/>
        </w:sectPr>
      </w:pPr>
      <w:bookmarkStart w:colFirst="0" w:colLast="0" w:name="_htnabmk01art" w:id="13"/>
      <w:bookmarkEnd w:id="13"/>
      <w:r w:rsidDel="00000000" w:rsidR="00000000" w:rsidRPr="00000000">
        <w:rPr>
          <w:rtl w:val="0"/>
        </w:rPr>
      </w:r>
    </w:p>
    <w:p w:rsidR="00000000" w:rsidDel="00000000" w:rsidP="00000000" w:rsidRDefault="00000000" w:rsidRPr="00000000" w14:paraId="00000069">
      <w:pPr>
        <w:pStyle w:val="Heading1"/>
        <w:jc w:val="both"/>
        <w:rPr/>
      </w:pPr>
      <w:bookmarkStart w:colFirst="0" w:colLast="0" w:name="_r8d2737wjoa0" w:id="14"/>
      <w:bookmarkEnd w:id="14"/>
      <w:r w:rsidDel="00000000" w:rsidR="00000000" w:rsidRPr="00000000">
        <w:rPr>
          <w:rtl w:val="0"/>
        </w:rPr>
        <w:t xml:space="preserve">2. Product/User Manual</w:t>
      </w:r>
    </w:p>
    <w:p w:rsidR="00000000" w:rsidDel="00000000" w:rsidP="00000000" w:rsidRDefault="00000000" w:rsidRPr="00000000" w14:paraId="0000006A">
      <w:pPr>
        <w:pStyle w:val="Heading2"/>
        <w:jc w:val="both"/>
        <w:rPr/>
      </w:pPr>
      <w:bookmarkStart w:colFirst="0" w:colLast="0" w:name="_7vsbk5sruy9g" w:id="15"/>
      <w:bookmarkEnd w:id="15"/>
      <w:r w:rsidDel="00000000" w:rsidR="00000000" w:rsidRPr="00000000">
        <w:rPr>
          <w:rtl w:val="0"/>
        </w:rPr>
        <w:t xml:space="preserve">2.1. Startup</w:t>
      </w:r>
    </w:p>
    <w:p w:rsidR="00000000" w:rsidDel="00000000" w:rsidP="00000000" w:rsidRDefault="00000000" w:rsidRPr="00000000" w14:paraId="0000006B">
      <w:pPr>
        <w:rPr/>
      </w:pPr>
      <w:r w:rsidDel="00000000" w:rsidR="00000000" w:rsidRPr="00000000">
        <w:rPr>
          <w:rtl w:val="0"/>
        </w:rPr>
        <w:t xml:space="preserve">Upon starting the system, the user will be prompted to Start a new Workspace or Open an existing Workspace.</w:t>
      </w:r>
      <w:r w:rsidDel="00000000" w:rsidR="00000000" w:rsidRPr="00000000">
        <w:rPr/>
        <w:drawing>
          <wp:inline distB="114300" distT="114300" distL="114300" distR="114300">
            <wp:extent cx="5943600" cy="1739900"/>
            <wp:effectExtent b="0" l="0" r="0" t="0"/>
            <wp:docPr id="1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3"/>
        <w:rPr/>
      </w:pPr>
      <w:bookmarkStart w:colFirst="0" w:colLast="0" w:name="_6187lrkuuska" w:id="16"/>
      <w:bookmarkEnd w:id="16"/>
      <w:r w:rsidDel="00000000" w:rsidR="00000000" w:rsidRPr="00000000">
        <w:rPr>
          <w:rtl w:val="0"/>
        </w:rPr>
        <w:t xml:space="preserve">2.1.1. New Workspace </w:t>
      </w:r>
    </w:p>
    <w:p w:rsidR="00000000" w:rsidDel="00000000" w:rsidP="00000000" w:rsidRDefault="00000000" w:rsidRPr="00000000" w14:paraId="0000006D">
      <w:pPr>
        <w:rPr/>
      </w:pPr>
      <w:r w:rsidDel="00000000" w:rsidR="00000000" w:rsidRPr="00000000">
        <w:rPr>
          <w:rtl w:val="0"/>
        </w:rPr>
        <w:t xml:space="preserve">When the “Start a new Workspace” button is selected the user will be asked to assign a name for the workspace along with a save location. A directory with the workspace name will be created in the save location.</w:t>
      </w:r>
    </w:p>
    <w:p w:rsidR="00000000" w:rsidDel="00000000" w:rsidP="00000000" w:rsidRDefault="00000000" w:rsidRPr="00000000" w14:paraId="0000006E">
      <w:pPr>
        <w:ind w:left="0" w:firstLine="0"/>
        <w:rPr/>
      </w:pPr>
      <w:r w:rsidDel="00000000" w:rsidR="00000000" w:rsidRPr="00000000">
        <w:rPr/>
        <w:drawing>
          <wp:inline distB="114300" distT="114300" distL="114300" distR="114300">
            <wp:extent cx="5729288" cy="3333750"/>
            <wp:effectExtent b="0" l="0" r="0" t="0"/>
            <wp:docPr id="2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29288"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rPr/>
      </w:pPr>
      <w:bookmarkStart w:colFirst="0" w:colLast="0" w:name="_pax3ye32320l" w:id="17"/>
      <w:bookmarkEnd w:id="17"/>
      <w:r w:rsidDel="00000000" w:rsidR="00000000" w:rsidRPr="00000000">
        <w:rPr>
          <w:rtl w:val="0"/>
        </w:rPr>
        <w:t xml:space="preserve">2.1.2 Existing Workspace</w:t>
      </w:r>
    </w:p>
    <w:p w:rsidR="00000000" w:rsidDel="00000000" w:rsidP="00000000" w:rsidRDefault="00000000" w:rsidRPr="00000000" w14:paraId="00000070">
      <w:pPr>
        <w:rPr/>
      </w:pPr>
      <w:r w:rsidDel="00000000" w:rsidR="00000000" w:rsidRPr="00000000">
        <w:rPr>
          <w:rtl w:val="0"/>
        </w:rPr>
        <w:t xml:space="preserve">There is also an option for a user to load in an existing workspace. The expected input is a ZIP file that is the result of the save shown in Section 2.8. The following window appears: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288290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Upon successfully loading the data provided from the ZIP, the user can expect the workspace interface to appear with all of the data that was previously saved.</w:t>
      </w:r>
    </w:p>
    <w:p w:rsidR="00000000" w:rsidDel="00000000" w:rsidP="00000000" w:rsidRDefault="00000000" w:rsidRPr="00000000" w14:paraId="00000075">
      <w:pPr>
        <w:pStyle w:val="Heading2"/>
        <w:rPr/>
      </w:pPr>
      <w:bookmarkStart w:colFirst="0" w:colLast="0" w:name="_xnb3dqp3ttsb" w:id="18"/>
      <w:bookmarkEnd w:id="18"/>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rPr/>
      </w:pPr>
      <w:bookmarkStart w:colFirst="0" w:colLast="0" w:name="_noctlfu84fho" w:id="19"/>
      <w:bookmarkEnd w:id="19"/>
      <w:r w:rsidDel="00000000" w:rsidR="00000000" w:rsidRPr="00000000">
        <w:rPr>
          <w:rtl w:val="0"/>
        </w:rPr>
        <w:t xml:space="preserve">2.2 Workspace Layout</w:t>
      </w:r>
    </w:p>
    <w:p w:rsidR="00000000" w:rsidDel="00000000" w:rsidP="00000000" w:rsidRDefault="00000000" w:rsidRPr="00000000" w14:paraId="00000077">
      <w:pPr>
        <w:rPr/>
      </w:pPr>
      <w:r w:rsidDel="00000000" w:rsidR="00000000" w:rsidRPr="00000000">
        <w:rPr>
          <w:rtl w:val="0"/>
        </w:rPr>
        <w:t xml:space="preserve">Once a workspace is successfully created, the following window will be displayed:</w:t>
      </w:r>
    </w:p>
    <w:p w:rsidR="00000000" w:rsidDel="00000000" w:rsidP="00000000" w:rsidRDefault="00000000" w:rsidRPr="00000000" w14:paraId="00000078">
      <w:pPr>
        <w:rPr/>
      </w:pPr>
      <w:r w:rsidDel="00000000" w:rsidR="00000000" w:rsidRPr="00000000">
        <w:rPr/>
        <w:drawing>
          <wp:inline distB="114300" distT="114300" distL="114300" distR="114300">
            <wp:extent cx="5491163" cy="3435991"/>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491163" cy="343599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rPr/>
      </w:pPr>
      <w:bookmarkStart w:colFirst="0" w:colLast="0" w:name="_gje044i81atv" w:id="20"/>
      <w:bookmarkEnd w:id="20"/>
      <w:r w:rsidDel="00000000" w:rsidR="00000000" w:rsidRPr="00000000">
        <w:rPr>
          <w:rtl w:val="0"/>
        </w:rPr>
        <w:t xml:space="preserve">2.2.1 Add Project</w:t>
      </w:r>
    </w:p>
    <w:p w:rsidR="00000000" w:rsidDel="00000000" w:rsidP="00000000" w:rsidRDefault="00000000" w:rsidRPr="00000000" w14:paraId="0000007A">
      <w:pPr>
        <w:rPr/>
      </w:pPr>
      <w:r w:rsidDel="00000000" w:rsidR="00000000" w:rsidRPr="00000000">
        <w:rPr>
          <w:rtl w:val="0"/>
        </w:rPr>
        <w:t xml:space="preserve">When creating a project the user will follow a similar procedure and will be asked to name the project. Once the project is successfully created a directory will be created using the project's name with a location inside of the workspace. The project will then appear in the left pane as follows: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Note: A user can add multiple projects to a workspace. This “Add a Project” button will always prompt the user for a project name as long as the workspace is successfully created. </w:t>
      </w:r>
    </w:p>
    <w:p w:rsidR="00000000" w:rsidDel="00000000" w:rsidP="00000000" w:rsidRDefault="00000000" w:rsidRPr="00000000" w14:paraId="0000007D">
      <w:pPr>
        <w:rPr/>
      </w:pPr>
      <w:r w:rsidDel="00000000" w:rsidR="00000000" w:rsidRPr="00000000">
        <w:rPr/>
        <w:drawing>
          <wp:inline distB="114300" distT="114300" distL="114300" distR="114300">
            <wp:extent cx="3810000" cy="226695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100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1905000" cy="1485900"/>
            <wp:effectExtent b="0" l="0" r="0" t="0"/>
            <wp:docPr id="31" name="image21.png"/>
            <a:graphic>
              <a:graphicData uri="http://schemas.openxmlformats.org/drawingml/2006/picture">
                <pic:pic>
                  <pic:nvPicPr>
                    <pic:cNvPr id="0" name="image21.png"/>
                    <pic:cNvPicPr preferRelativeResize="0"/>
                  </pic:nvPicPr>
                  <pic:blipFill>
                    <a:blip r:embed="rId12"/>
                    <a:srcRect b="0" l="6263" r="10229" t="0"/>
                    <a:stretch>
                      <a:fillRect/>
                    </a:stretch>
                  </pic:blipFill>
                  <pic:spPr>
                    <a:xfrm>
                      <a:off x="0" y="0"/>
                      <a:ext cx="1905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3676650" cy="1590675"/>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6766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rPr/>
      </w:pPr>
      <w:bookmarkStart w:colFirst="0" w:colLast="0" w:name="_kbr8z714aa9s" w:id="21"/>
      <w:bookmarkEnd w:id="21"/>
      <w:r w:rsidDel="00000000" w:rsidR="00000000" w:rsidRPr="00000000">
        <w:rPr>
          <w:rtl w:val="0"/>
        </w:rPr>
        <w:t xml:space="preserve">2.2.2 Add Dataset</w:t>
      </w:r>
    </w:p>
    <w:p w:rsidR="00000000" w:rsidDel="00000000" w:rsidP="00000000" w:rsidRDefault="00000000" w:rsidRPr="00000000" w14:paraId="00000081">
      <w:pPr>
        <w:rPr/>
      </w:pPr>
      <w:r w:rsidDel="00000000" w:rsidR="00000000" w:rsidRPr="00000000">
        <w:rPr>
          <w:rtl w:val="0"/>
        </w:rPr>
        <w:t xml:space="preserve">Once a Workspace and Project have been successfully created, a user will now have the ability to add a dataset. The user must select a project for which the Dataset will be added and the user will follow the same procedure as adding a project by right-clicking on the project. </w:t>
      </w:r>
    </w:p>
    <w:p w:rsidR="00000000" w:rsidDel="00000000" w:rsidP="00000000" w:rsidRDefault="00000000" w:rsidRPr="00000000" w14:paraId="00000082">
      <w:pPr>
        <w:rPr/>
      </w:pPr>
      <w:r w:rsidDel="00000000" w:rsidR="00000000" w:rsidRPr="00000000">
        <w:rPr/>
        <w:drawing>
          <wp:inline distB="114300" distT="114300" distL="114300" distR="114300">
            <wp:extent cx="3619500" cy="164782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195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2114550" cy="1543050"/>
            <wp:effectExtent b="0" l="0" r="0" t="0"/>
            <wp:docPr id="8" name="image9.png"/>
            <a:graphic>
              <a:graphicData uri="http://schemas.openxmlformats.org/drawingml/2006/picture">
                <pic:pic>
                  <pic:nvPicPr>
                    <pic:cNvPr id="0" name="image9.png"/>
                    <pic:cNvPicPr preferRelativeResize="0"/>
                  </pic:nvPicPr>
                  <pic:blipFill>
                    <a:blip r:embed="rId15"/>
                    <a:srcRect b="0" l="10638" r="10638" t="0"/>
                    <a:stretch>
                      <a:fillRect/>
                    </a:stretch>
                  </pic:blipFill>
                  <pic:spPr>
                    <a:xfrm>
                      <a:off x="0" y="0"/>
                      <a:ext cx="21145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 key difference in this procedure is that upon naming the dataset the user will be prompted to select a PCAP file to add to the dataset. Note a user cannot create an empty dataset, every dataset must have at least one PCAP file. </w:t>
      </w:r>
    </w:p>
    <w:p w:rsidR="00000000" w:rsidDel="00000000" w:rsidP="00000000" w:rsidRDefault="00000000" w:rsidRPr="00000000" w14:paraId="00000086">
      <w:pPr>
        <w:rPr/>
      </w:pPr>
      <w:r w:rsidDel="00000000" w:rsidR="00000000" w:rsidRPr="00000000">
        <w:rPr>
          <w:rtl w:val="0"/>
        </w:rPr>
        <w:tab/>
      </w:r>
      <w:r w:rsidDel="00000000" w:rsidR="00000000" w:rsidRPr="00000000">
        <w:rPr/>
        <w:drawing>
          <wp:inline distB="114300" distT="114300" distL="114300" distR="114300">
            <wp:extent cx="5943600" cy="37084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Upon successfully creating the Dataset, the user will see a dropdown under the project that contains the dataset and the pcap file added. As shown below:</w:t>
      </w:r>
    </w:p>
    <w:p w:rsidR="00000000" w:rsidDel="00000000" w:rsidP="00000000" w:rsidRDefault="00000000" w:rsidRPr="00000000" w14:paraId="00000089">
      <w:pPr>
        <w:rPr/>
      </w:pPr>
      <w:r w:rsidDel="00000000" w:rsidR="00000000" w:rsidRPr="00000000">
        <w:rPr/>
        <w:drawing>
          <wp:inline distB="114300" distT="114300" distL="114300" distR="114300">
            <wp:extent cx="3619500" cy="116205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6195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rPr/>
      </w:pPr>
      <w:bookmarkStart w:colFirst="0" w:colLast="0" w:name="_le1umy8jit98" w:id="22"/>
      <w:bookmarkEnd w:id="22"/>
      <w:r w:rsidDel="00000000" w:rsidR="00000000" w:rsidRPr="00000000">
        <w:rPr>
          <w:rtl w:val="0"/>
        </w:rPr>
        <w:t xml:space="preserve">2.2.3 Add PCAP</w:t>
      </w:r>
    </w:p>
    <w:p w:rsidR="00000000" w:rsidDel="00000000" w:rsidP="00000000" w:rsidRDefault="00000000" w:rsidRPr="00000000" w14:paraId="0000008B">
      <w:pPr>
        <w:rPr/>
      </w:pPr>
      <w:r w:rsidDel="00000000" w:rsidR="00000000" w:rsidRPr="00000000">
        <w:rPr>
          <w:rtl w:val="0"/>
        </w:rPr>
        <w:t xml:space="preserve">Once a Dataset has been successfully added to a project the user will have the ability to add PCAP files to the dataset at any time. By right clicking on the dataset, the user is provided the option to add a single pcap, a zip file of pcaps, or a folder of pcaps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4581525" cy="3343275"/>
            <wp:effectExtent b="0" l="0" r="0" t="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5815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user will then be prompted to select a PCAP file to add to the dataset: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37084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rPr/>
      </w:pPr>
      <w:bookmarkStart w:colFirst="0" w:colLast="0" w:name="_4mrhzw6j8934" w:id="23"/>
      <w:bookmarkEnd w:id="23"/>
      <w:r w:rsidDel="00000000" w:rsidR="00000000" w:rsidRPr="00000000">
        <w:rPr>
          <w:rtl w:val="0"/>
        </w:rPr>
        <w:t xml:space="preserve">2.2.4 Open in Wireshark</w:t>
      </w:r>
    </w:p>
    <w:p w:rsidR="00000000" w:rsidDel="00000000" w:rsidP="00000000" w:rsidRDefault="00000000" w:rsidRPr="00000000" w14:paraId="00000093">
      <w:pPr>
        <w:rPr/>
      </w:pPr>
      <w:r w:rsidDel="00000000" w:rsidR="00000000" w:rsidRPr="00000000">
        <w:rPr>
          <w:rtl w:val="0"/>
        </w:rPr>
        <w:t xml:space="preserve">Once a Dataset is successfully added, the user will have the ability to open the packet data in Wireshark. The user has the following two options:</w:t>
      </w:r>
    </w:p>
    <w:p w:rsidR="00000000" w:rsidDel="00000000" w:rsidP="00000000" w:rsidRDefault="00000000" w:rsidRPr="00000000" w14:paraId="00000094">
      <w:pPr>
        <w:pStyle w:val="Heading4"/>
        <w:rPr/>
      </w:pPr>
      <w:bookmarkStart w:colFirst="0" w:colLast="0" w:name="_xh67ll3mtaii" w:id="24"/>
      <w:bookmarkEnd w:id="24"/>
      <w:r w:rsidDel="00000000" w:rsidR="00000000" w:rsidRPr="00000000">
        <w:rPr>
          <w:rtl w:val="0"/>
        </w:rPr>
        <w:t xml:space="preserve">Open an Individual Pcap file in wireshark:</w:t>
      </w:r>
    </w:p>
    <w:p w:rsidR="00000000" w:rsidDel="00000000" w:rsidP="00000000" w:rsidRDefault="00000000" w:rsidRPr="00000000" w14:paraId="00000095">
      <w:pPr>
        <w:rPr/>
      </w:pPr>
      <w:r w:rsidDel="00000000" w:rsidR="00000000" w:rsidRPr="00000000">
        <w:rPr>
          <w:rtl w:val="0"/>
        </w:rPr>
        <w:t xml:space="preserve">The user can select a specific PCAP file in a dataset and press the “Open Wireshark” button in order to view the pcap in wireshark. </w:t>
      </w:r>
    </w:p>
    <w:p w:rsidR="00000000" w:rsidDel="00000000" w:rsidP="00000000" w:rsidRDefault="00000000" w:rsidRPr="00000000" w14:paraId="00000096">
      <w:pPr>
        <w:rPr/>
      </w:pPr>
      <w:r w:rsidDel="00000000" w:rsidR="00000000" w:rsidRPr="00000000">
        <w:rPr/>
        <w:drawing>
          <wp:inline distB="114300" distT="114300" distL="114300" distR="114300">
            <wp:extent cx="4781550" cy="320040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815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system will then automatically open wireshark and display the packets of the selected pcap:</w:t>
      </w:r>
    </w:p>
    <w:p w:rsidR="00000000" w:rsidDel="00000000" w:rsidP="00000000" w:rsidRDefault="00000000" w:rsidRPr="00000000" w14:paraId="00000098">
      <w:pPr>
        <w:rPr/>
      </w:pPr>
      <w:r w:rsidDel="00000000" w:rsidR="00000000" w:rsidRPr="00000000">
        <w:rPr/>
        <w:drawing>
          <wp:inline distB="114300" distT="114300" distL="114300" distR="114300">
            <wp:extent cx="5662613" cy="3596256"/>
            <wp:effectExtent b="0" l="0" r="0" t="0"/>
            <wp:docPr id="2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662613" cy="359625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4"/>
        <w:rPr/>
      </w:pPr>
      <w:bookmarkStart w:colFirst="0" w:colLast="0" w:name="_86s915uhqrl0" w:id="25"/>
      <w:bookmarkEnd w:id="25"/>
      <w:r w:rsidDel="00000000" w:rsidR="00000000" w:rsidRPr="00000000">
        <w:rPr>
          <w:rtl w:val="0"/>
        </w:rPr>
        <w:t xml:space="preserve">Open a Dataset in Wireshark:</w:t>
      </w:r>
    </w:p>
    <w:p w:rsidR="00000000" w:rsidDel="00000000" w:rsidP="00000000" w:rsidRDefault="00000000" w:rsidRPr="00000000" w14:paraId="0000009A">
      <w:pPr>
        <w:rPr/>
      </w:pPr>
      <w:r w:rsidDel="00000000" w:rsidR="00000000" w:rsidRPr="00000000">
        <w:rPr>
          <w:rtl w:val="0"/>
        </w:rPr>
        <w:t xml:space="preserve">The user can also select the Dataset and select open in Wireshark as shown below: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4781550" cy="3562350"/>
            <wp:effectExtent b="0" l="0" r="0" t="0"/>
            <wp:docPr id="14" name="image3.png"/>
            <a:graphic>
              <a:graphicData uri="http://schemas.openxmlformats.org/drawingml/2006/picture">
                <pic:pic>
                  <pic:nvPicPr>
                    <pic:cNvPr id="0" name="image3.png"/>
                    <pic:cNvPicPr preferRelativeResize="0"/>
                  </pic:nvPicPr>
                  <pic:blipFill>
                    <a:blip r:embed="rId21"/>
                    <a:srcRect b="0" l="0" r="0" t="13023"/>
                    <a:stretch>
                      <a:fillRect/>
                    </a:stretch>
                  </pic:blipFill>
                  <pic:spPr>
                    <a:xfrm>
                      <a:off x="0" y="0"/>
                      <a:ext cx="47815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This will take ALL packets from the PCAP files present in the Dataset and export them to wireshark in the same manner as shown above.</w:t>
      </w:r>
    </w:p>
    <w:p w:rsidR="00000000" w:rsidDel="00000000" w:rsidP="00000000" w:rsidRDefault="00000000" w:rsidRPr="00000000" w14:paraId="0000009F">
      <w:pPr>
        <w:pStyle w:val="Heading3"/>
        <w:rPr/>
      </w:pPr>
      <w:bookmarkStart w:colFirst="0" w:colLast="0" w:name="_x7x0128aaj" w:id="26"/>
      <w:bookmarkEnd w:id="26"/>
      <w:r w:rsidDel="00000000" w:rsidR="00000000" w:rsidRPr="00000000">
        <w:rPr>
          <w:rtl w:val="0"/>
        </w:rPr>
        <w:t xml:space="preserve">2.2.5 Remove Pcap, Dataset, and Projects</w:t>
      </w:r>
    </w:p>
    <w:p w:rsidR="00000000" w:rsidDel="00000000" w:rsidP="00000000" w:rsidRDefault="00000000" w:rsidRPr="00000000" w14:paraId="000000A0">
      <w:pPr>
        <w:rPr/>
      </w:pPr>
      <w:r w:rsidDel="00000000" w:rsidR="00000000" w:rsidRPr="00000000">
        <w:rPr>
          <w:rtl w:val="0"/>
        </w:rPr>
        <w:t xml:space="preserve">At any point, a user can remove a Project, Dataset, and PCAP from the workspace. The user can do this in four ways:</w:t>
      </w:r>
    </w:p>
    <w:p w:rsidR="00000000" w:rsidDel="00000000" w:rsidP="00000000" w:rsidRDefault="00000000" w:rsidRPr="00000000" w14:paraId="000000A1">
      <w:pPr>
        <w:numPr>
          <w:ilvl w:val="0"/>
          <w:numId w:val="6"/>
        </w:numPr>
        <w:ind w:left="720" w:hanging="360"/>
        <w:rPr>
          <w:u w:val="none"/>
        </w:rPr>
      </w:pPr>
      <w:r w:rsidDel="00000000" w:rsidR="00000000" w:rsidRPr="00000000">
        <w:rPr>
          <w:rtl w:val="0"/>
        </w:rPr>
        <w:t xml:space="preserve">Select the object and click the trash can button on the toolbar</w:t>
      </w:r>
    </w:p>
    <w:p w:rsidR="00000000" w:rsidDel="00000000" w:rsidP="00000000" w:rsidRDefault="00000000" w:rsidRPr="00000000" w14:paraId="000000A2">
      <w:pPr>
        <w:numPr>
          <w:ilvl w:val="0"/>
          <w:numId w:val="6"/>
        </w:numPr>
        <w:ind w:left="720" w:hanging="360"/>
        <w:rPr>
          <w:u w:val="none"/>
        </w:rPr>
      </w:pPr>
      <w:r w:rsidDel="00000000" w:rsidR="00000000" w:rsidRPr="00000000">
        <w:rPr>
          <w:rtl w:val="0"/>
        </w:rPr>
        <w:t xml:space="preserve">Select the object and press the delete key on your keyboard</w:t>
      </w:r>
    </w:p>
    <w:p w:rsidR="00000000" w:rsidDel="00000000" w:rsidP="00000000" w:rsidRDefault="00000000" w:rsidRPr="00000000" w14:paraId="000000A3">
      <w:pPr>
        <w:numPr>
          <w:ilvl w:val="0"/>
          <w:numId w:val="6"/>
        </w:numPr>
        <w:ind w:left="720" w:hanging="360"/>
        <w:rPr>
          <w:u w:val="none"/>
        </w:rPr>
      </w:pPr>
      <w:r w:rsidDel="00000000" w:rsidR="00000000" w:rsidRPr="00000000">
        <w:rPr>
          <w:rtl w:val="0"/>
        </w:rPr>
        <w:t xml:space="preserve">Right click the object and click on “Delete”  </w:t>
      </w:r>
    </w:p>
    <w:p w:rsidR="00000000" w:rsidDel="00000000" w:rsidP="00000000" w:rsidRDefault="00000000" w:rsidRPr="00000000" w14:paraId="000000A4">
      <w:pPr>
        <w:numPr>
          <w:ilvl w:val="0"/>
          <w:numId w:val="6"/>
        </w:numPr>
        <w:ind w:left="720" w:hanging="360"/>
        <w:rPr>
          <w:u w:val="none"/>
        </w:rPr>
      </w:pPr>
      <w:r w:rsidDel="00000000" w:rsidR="00000000" w:rsidRPr="00000000">
        <w:rPr>
          <w:rtl w:val="0"/>
        </w:rPr>
        <w:t xml:space="preserve">Through the file menu at the top, Edit&gt;Delete</w:t>
      </w:r>
    </w:p>
    <w:p w:rsidR="00000000" w:rsidDel="00000000" w:rsidP="00000000" w:rsidRDefault="00000000" w:rsidRPr="00000000" w14:paraId="000000A5">
      <w:pPr>
        <w:rPr/>
      </w:pPr>
      <w:r w:rsidDel="00000000" w:rsidR="00000000" w:rsidRPr="00000000">
        <w:rPr/>
        <w:drawing>
          <wp:inline distB="114300" distT="114300" distL="114300" distR="114300">
            <wp:extent cx="5943600" cy="3746500"/>
            <wp:effectExtent b="0" l="0" r="0" t="0"/>
            <wp:docPr id="3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Deleting a Dataset will also delete all of the PCAPs that are contained in the Dataset. Deleting a project will also delete any of the Datasets present in the Project</w:t>
      </w:r>
    </w:p>
    <w:p w:rsidR="00000000" w:rsidDel="00000000" w:rsidP="00000000" w:rsidRDefault="00000000" w:rsidRPr="00000000" w14:paraId="000000A7">
      <w:pPr>
        <w:pStyle w:val="Heading3"/>
        <w:rPr/>
      </w:pPr>
      <w:bookmarkStart w:colFirst="0" w:colLast="0" w:name="_ij8grcf5vtgc" w:id="27"/>
      <w:bookmarkEnd w:id="27"/>
      <w:r w:rsidDel="00000000" w:rsidR="00000000" w:rsidRPr="00000000">
        <w:rPr>
          <w:rtl w:val="0"/>
        </w:rPr>
        <w:t xml:space="preserve">2.2.5 Save</w:t>
      </w:r>
    </w:p>
    <w:p w:rsidR="00000000" w:rsidDel="00000000" w:rsidP="00000000" w:rsidRDefault="00000000" w:rsidRPr="00000000" w14:paraId="000000A8">
      <w:pPr>
        <w:rPr/>
      </w:pPr>
      <w:r w:rsidDel="00000000" w:rsidR="00000000" w:rsidRPr="00000000">
        <w:rPr>
          <w:rtl w:val="0"/>
        </w:rPr>
        <w:t xml:space="preserve">The user can choose to save any workspace that they have created. The system will automatically create a ZIP folder with the Workspace name and save it in the directory that the user originally chose to create the workspace. The user has the 3 options to save the workspace:</w:t>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Through the file menu at the top, File&gt;Save</w:t>
      </w:r>
    </w:p>
    <w:p w:rsidR="00000000" w:rsidDel="00000000" w:rsidP="00000000" w:rsidRDefault="00000000" w:rsidRPr="00000000" w14:paraId="000000AA">
      <w:pPr>
        <w:numPr>
          <w:ilvl w:val="0"/>
          <w:numId w:val="1"/>
        </w:numPr>
        <w:ind w:left="720" w:hanging="360"/>
        <w:rPr>
          <w:u w:val="none"/>
        </w:rPr>
      </w:pPr>
      <w:r w:rsidDel="00000000" w:rsidR="00000000" w:rsidRPr="00000000">
        <w:rPr>
          <w:rtl w:val="0"/>
        </w:rPr>
        <w:t xml:space="preserve">Clicking on the save icon on the toolbar</w:t>
      </w:r>
    </w:p>
    <w:p w:rsidR="00000000" w:rsidDel="00000000" w:rsidP="00000000" w:rsidRDefault="00000000" w:rsidRPr="00000000" w14:paraId="000000AB">
      <w:pPr>
        <w:numPr>
          <w:ilvl w:val="0"/>
          <w:numId w:val="1"/>
        </w:numPr>
        <w:ind w:left="720" w:hanging="360"/>
        <w:rPr>
          <w:u w:val="none"/>
        </w:rPr>
      </w:pPr>
      <w:r w:rsidDel="00000000" w:rsidR="00000000" w:rsidRPr="00000000">
        <w:rPr>
          <w:rtl w:val="0"/>
        </w:rPr>
        <w:t xml:space="preserve">Exiting and selecting “Yes” to save the workspace</w:t>
      </w:r>
    </w:p>
    <w:p w:rsidR="00000000" w:rsidDel="00000000" w:rsidP="00000000" w:rsidRDefault="00000000" w:rsidRPr="00000000" w14:paraId="000000AC">
      <w:pPr>
        <w:rPr/>
      </w:pPr>
      <w:r w:rsidDel="00000000" w:rsidR="00000000" w:rsidRPr="00000000">
        <w:rPr/>
        <w:drawing>
          <wp:inline distB="114300" distT="114300" distL="114300" distR="114300">
            <wp:extent cx="5219700" cy="2333625"/>
            <wp:effectExtent b="0" l="0" r="0" t="0"/>
            <wp:docPr id="3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2197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Note: All information: including Projects, Datasets, PCAP files as well as the database dump will be exported and available for relaunch should the user choose to import the ZIP (See Section 2.1.2).</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Should the user choose to close the workspace unexpectedly the system will prompt the user to save the workspace, as shown below:</w:t>
      </w:r>
    </w:p>
    <w:p w:rsidR="00000000" w:rsidDel="00000000" w:rsidP="00000000" w:rsidRDefault="00000000" w:rsidRPr="00000000" w14:paraId="000000B0">
      <w:pPr>
        <w:rPr/>
      </w:pPr>
      <w:r w:rsidDel="00000000" w:rsidR="00000000" w:rsidRPr="00000000">
        <w:rPr/>
        <w:drawing>
          <wp:inline distB="114300" distT="114300" distL="114300" distR="114300">
            <wp:extent cx="5943600" cy="2438400"/>
            <wp:effectExtent b="0" l="0" r="0" t="0"/>
            <wp:docPr id="3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rPr/>
      </w:pPr>
      <w:bookmarkStart w:colFirst="0" w:colLast="0" w:name="_dw59nkyez3gy" w:id="28"/>
      <w:bookmarkEnd w:id="28"/>
      <w:r w:rsidDel="00000000" w:rsidR="00000000" w:rsidRPr="00000000">
        <w:rPr>
          <w:rtl w:val="0"/>
        </w:rPr>
        <w:t xml:space="preserve">2.2.6 Bandwidth vs Time Graph</w:t>
      </w:r>
    </w:p>
    <w:p w:rsidR="00000000" w:rsidDel="00000000" w:rsidP="00000000" w:rsidRDefault="00000000" w:rsidRPr="00000000" w14:paraId="000000B2">
      <w:pPr>
        <w:rPr/>
      </w:pPr>
      <w:r w:rsidDel="00000000" w:rsidR="00000000" w:rsidRPr="00000000">
        <w:rPr/>
        <w:drawing>
          <wp:inline distB="114300" distT="114300" distL="114300" distR="114300">
            <wp:extent cx="5943600" cy="3746500"/>
            <wp:effectExtent b="0" l="0" r="0" t="0"/>
            <wp:docPr id="30"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Bandwidth vs Time Graph will start on the right dock area of the system in a “neutral” state. To display the graph information, simply select a Dataset from the Project Tree and the graph will automatically populate. If information in the dataset changes such as new information is added or removed, the graph is dynamically updated to accommodate the changes. </w:t>
      </w:r>
    </w:p>
    <w:p w:rsidR="00000000" w:rsidDel="00000000" w:rsidP="00000000" w:rsidRDefault="00000000" w:rsidRPr="00000000" w14:paraId="000000B4">
      <w:pPr>
        <w:rPr/>
      </w:pPr>
      <w:r w:rsidDel="00000000" w:rsidR="00000000" w:rsidRPr="00000000">
        <w:rPr/>
        <w:drawing>
          <wp:inline distB="114300" distT="114300" distL="114300" distR="114300">
            <wp:extent cx="5943600" cy="3721100"/>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rPr/>
      </w:pPr>
      <w:bookmarkStart w:colFirst="0" w:colLast="0" w:name="_f7u0zoktwfzx" w:id="29"/>
      <w:bookmarkEnd w:id="29"/>
      <w:r w:rsidDel="00000000" w:rsidR="00000000" w:rsidRPr="00000000">
        <w:rPr>
          <w:rtl w:val="0"/>
        </w:rPr>
        <w:t xml:space="preserve">2.2.7 View Packet Table</w:t>
      </w:r>
    </w:p>
    <w:p w:rsidR="00000000" w:rsidDel="00000000" w:rsidP="00000000" w:rsidRDefault="00000000" w:rsidRPr="00000000" w14:paraId="000000B7">
      <w:pPr>
        <w:rPr/>
      </w:pPr>
      <w:r w:rsidDel="00000000" w:rsidR="00000000" w:rsidRPr="00000000">
        <w:rPr>
          <w:rtl w:val="0"/>
        </w:rPr>
        <w:t xml:space="preserve">The system also allows the user to view a table of packet information generated from a PCAP or Dataset. To do this, select a PCAP file or Dataset from the Project Tree and then select “Packet Table”; this can be done two ways:</w:t>
      </w:r>
    </w:p>
    <w:p w:rsidR="00000000" w:rsidDel="00000000" w:rsidP="00000000" w:rsidRDefault="00000000" w:rsidRPr="00000000" w14:paraId="000000B8">
      <w:pPr>
        <w:numPr>
          <w:ilvl w:val="0"/>
          <w:numId w:val="3"/>
        </w:numPr>
        <w:ind w:left="720" w:hanging="360"/>
        <w:rPr>
          <w:u w:val="none"/>
        </w:rPr>
      </w:pPr>
      <w:r w:rsidDel="00000000" w:rsidR="00000000" w:rsidRPr="00000000">
        <w:rPr>
          <w:rtl w:val="0"/>
        </w:rPr>
        <w:t xml:space="preserve">Though the menu bar at the top, View&gt;Packet Table</w:t>
      </w:r>
    </w:p>
    <w:p w:rsidR="00000000" w:rsidDel="00000000" w:rsidP="00000000" w:rsidRDefault="00000000" w:rsidRPr="00000000" w14:paraId="000000B9">
      <w:pPr>
        <w:numPr>
          <w:ilvl w:val="0"/>
          <w:numId w:val="3"/>
        </w:numPr>
        <w:ind w:left="720" w:hanging="360"/>
        <w:rPr>
          <w:u w:val="none"/>
        </w:rPr>
      </w:pPr>
      <w:r w:rsidDel="00000000" w:rsidR="00000000" w:rsidRPr="00000000">
        <w:rPr>
          <w:rtl w:val="0"/>
        </w:rPr>
        <w:t xml:space="preserve">Right clicking on the object and clickon on View&gt;Packet Table</w:t>
      </w:r>
    </w:p>
    <w:p w:rsidR="00000000" w:rsidDel="00000000" w:rsidP="00000000" w:rsidRDefault="00000000" w:rsidRPr="00000000" w14:paraId="000000BA">
      <w:pPr>
        <w:rPr/>
      </w:pPr>
      <w:r w:rsidDel="00000000" w:rsidR="00000000" w:rsidRPr="00000000">
        <w:rPr/>
        <w:drawing>
          <wp:inline distB="114300" distT="114300" distL="114300" distR="114300">
            <wp:extent cx="5943600" cy="2238375"/>
            <wp:effectExtent b="0" l="0" r="0" t="0"/>
            <wp:docPr id="29" name="image28.png"/>
            <a:graphic>
              <a:graphicData uri="http://schemas.openxmlformats.org/drawingml/2006/picture">
                <pic:pic>
                  <pic:nvPicPr>
                    <pic:cNvPr id="0" name="image28.png"/>
                    <pic:cNvPicPr preferRelativeResize="0"/>
                  </pic:nvPicPr>
                  <pic:blipFill>
                    <a:blip r:embed="rId27"/>
                    <a:srcRect b="40051" l="0" r="0" t="0"/>
                    <a:stretch>
                      <a:fillRect/>
                    </a:stretch>
                  </pic:blipFill>
                  <pic:spPr>
                    <a:xfrm>
                      <a:off x="0" y="0"/>
                      <a:ext cx="59436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From that selection, a packet table with select field information will be docked in the lower window area.</w:t>
      </w:r>
    </w:p>
    <w:p w:rsidR="00000000" w:rsidDel="00000000" w:rsidP="00000000" w:rsidRDefault="00000000" w:rsidRPr="00000000" w14:paraId="000000BC">
      <w:pPr>
        <w:rPr/>
      </w:pPr>
      <w:r w:rsidDel="00000000" w:rsidR="00000000" w:rsidRPr="00000000">
        <w:rPr/>
        <w:drawing>
          <wp:inline distB="114300" distT="114300" distL="114300" distR="114300">
            <wp:extent cx="5943600" cy="3733800"/>
            <wp:effectExtent b="0" l="0" r="0" t="0"/>
            <wp:docPr id="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rPr/>
      </w:pPr>
      <w:bookmarkStart w:colFirst="0" w:colLast="0" w:name="_nb1v9jq61klw" w:id="30"/>
      <w:bookmarkEnd w:id="30"/>
      <w:r w:rsidDel="00000000" w:rsidR="00000000" w:rsidRPr="00000000">
        <w:rPr>
          <w:rtl w:val="0"/>
        </w:rPr>
        <w:t xml:space="preserve">2.2.8 Export to CSV and JSON</w:t>
      </w:r>
    </w:p>
    <w:p w:rsidR="00000000" w:rsidDel="00000000" w:rsidP="00000000" w:rsidRDefault="00000000" w:rsidRPr="00000000" w14:paraId="000000BE">
      <w:pPr>
        <w:rPr/>
      </w:pPr>
      <w:r w:rsidDel="00000000" w:rsidR="00000000" w:rsidRPr="00000000">
        <w:rPr>
          <w:rtl w:val="0"/>
        </w:rPr>
        <w:t xml:space="preserve">The user can export to a CSV and JSON through two ways:</w:t>
      </w:r>
    </w:p>
    <w:p w:rsidR="00000000" w:rsidDel="00000000" w:rsidP="00000000" w:rsidRDefault="00000000" w:rsidRPr="00000000" w14:paraId="000000BF">
      <w:pPr>
        <w:numPr>
          <w:ilvl w:val="0"/>
          <w:numId w:val="2"/>
        </w:numPr>
        <w:ind w:left="720" w:hanging="360"/>
        <w:rPr>
          <w:u w:val="none"/>
        </w:rPr>
      </w:pPr>
      <w:r w:rsidDel="00000000" w:rsidR="00000000" w:rsidRPr="00000000">
        <w:rPr>
          <w:rtl w:val="0"/>
        </w:rPr>
        <w:t xml:space="preserve">Right click on the object and select Export&gt;Export Dataset/Pcap to {CSV or JSON}</w:t>
      </w:r>
    </w:p>
    <w:p w:rsidR="00000000" w:rsidDel="00000000" w:rsidP="00000000" w:rsidRDefault="00000000" w:rsidRPr="00000000" w14:paraId="000000C0">
      <w:pPr>
        <w:numPr>
          <w:ilvl w:val="0"/>
          <w:numId w:val="2"/>
        </w:numPr>
        <w:ind w:left="720" w:hanging="360"/>
        <w:rPr>
          <w:u w:val="none"/>
        </w:rPr>
      </w:pPr>
      <w:r w:rsidDel="00000000" w:rsidR="00000000" w:rsidRPr="00000000">
        <w:rPr>
          <w:rtl w:val="0"/>
        </w:rPr>
        <w:t xml:space="preserve">Through the menu bar at the top, Export&gt;Export Dataset/Pcap to {CSV or JSON}</w:t>
      </w:r>
    </w:p>
    <w:p w:rsidR="00000000" w:rsidDel="00000000" w:rsidP="00000000" w:rsidRDefault="00000000" w:rsidRPr="00000000" w14:paraId="000000C1">
      <w:pPr>
        <w:ind w:left="0" w:firstLine="0"/>
        <w:rPr/>
      </w:pPr>
      <w:r w:rsidDel="00000000" w:rsidR="00000000" w:rsidRPr="00000000">
        <w:rPr/>
        <w:drawing>
          <wp:inline distB="114300" distT="114300" distL="114300" distR="114300">
            <wp:extent cx="5943600" cy="2603500"/>
            <wp:effectExtent b="0" l="0" r="0" t="0"/>
            <wp:docPr id="1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This will prompt the user for the name of the file. </w:t>
      </w:r>
    </w:p>
    <w:p w:rsidR="00000000" w:rsidDel="00000000" w:rsidP="00000000" w:rsidRDefault="00000000" w:rsidRPr="00000000" w14:paraId="000000C3">
      <w:pPr>
        <w:rPr/>
      </w:pPr>
      <w:r w:rsidDel="00000000" w:rsidR="00000000" w:rsidRPr="00000000">
        <w:rPr/>
        <w:drawing>
          <wp:inline distB="114300" distT="114300" distL="114300" distR="114300">
            <wp:extent cx="5943600" cy="3175000"/>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rPr/>
      </w:pPr>
      <w:bookmarkStart w:colFirst="0" w:colLast="0" w:name="_nizak497p6k6" w:id="31"/>
      <w:bookmarkEnd w:id="31"/>
      <w:r w:rsidDel="00000000" w:rsidR="00000000" w:rsidRPr="00000000">
        <w:rPr>
          <w:rtl w:val="0"/>
        </w:rPr>
        <w:t xml:space="preserve">2.2.9 Filter</w:t>
      </w:r>
    </w:p>
    <w:p w:rsidR="00000000" w:rsidDel="00000000" w:rsidP="00000000" w:rsidRDefault="00000000" w:rsidRPr="00000000" w14:paraId="000000C5">
      <w:pPr>
        <w:pStyle w:val="Heading4"/>
        <w:rPr/>
      </w:pPr>
      <w:bookmarkStart w:colFirst="0" w:colLast="0" w:name="_8gm0scnx1pei" w:id="32"/>
      <w:bookmarkEnd w:id="32"/>
      <w:r w:rsidDel="00000000" w:rsidR="00000000" w:rsidRPr="00000000">
        <w:rPr>
          <w:rtl w:val="0"/>
        </w:rPr>
        <w:t xml:space="preserve">2.2.9.1 Wireshark</w:t>
      </w:r>
    </w:p>
    <w:p w:rsidR="00000000" w:rsidDel="00000000" w:rsidP="00000000" w:rsidRDefault="00000000" w:rsidRPr="00000000" w14:paraId="000000C6">
      <w:pPr>
        <w:rPr/>
      </w:pPr>
      <w:r w:rsidDel="00000000" w:rsidR="00000000" w:rsidRPr="00000000">
        <w:rPr>
          <w:rtl w:val="0"/>
        </w:rPr>
        <w:t xml:space="preserve">To apply filters to a Dataset simply select the Dataset from the Project Tree and then right click. From the context menu you can choose “Filter Wireshark”.</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3652838" cy="3371850"/>
            <wp:effectExtent b="0" l="0" r="0" t="0"/>
            <wp:docPr id="32"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65283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From there a prompt will be displayed on which the wireshark filter can be entered followed by the name of the pcap you want to create. </w:t>
      </w:r>
    </w:p>
    <w:p w:rsidR="00000000" w:rsidDel="00000000" w:rsidP="00000000" w:rsidRDefault="00000000" w:rsidRPr="00000000" w14:paraId="000000CA">
      <w:pPr>
        <w:rPr/>
      </w:pPr>
      <w:r w:rsidDel="00000000" w:rsidR="00000000" w:rsidRPr="00000000">
        <w:rPr/>
        <w:drawing>
          <wp:inline distB="114300" distT="114300" distL="114300" distR="114300">
            <wp:extent cx="2790825" cy="1790700"/>
            <wp:effectExtent b="0" l="0" r="0" t="0"/>
            <wp:docPr id="28"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27908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result will be added to the project tree on the left as shown in the image below:</w:t>
      </w:r>
    </w:p>
    <w:p w:rsidR="00000000" w:rsidDel="00000000" w:rsidP="00000000" w:rsidRDefault="00000000" w:rsidRPr="00000000" w14:paraId="000000CC">
      <w:pPr>
        <w:rPr/>
      </w:pPr>
      <w:r w:rsidDel="00000000" w:rsidR="00000000" w:rsidRPr="00000000">
        <w:rPr/>
        <w:drawing>
          <wp:inline distB="114300" distT="114300" distL="114300" distR="114300">
            <wp:extent cx="3724275" cy="1619250"/>
            <wp:effectExtent b="0" l="0" r="0" t="0"/>
            <wp:docPr id="1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7242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rPr/>
      </w:pPr>
      <w:bookmarkStart w:colFirst="0" w:colLast="0" w:name="_jhsotcl1rwvh" w:id="33"/>
      <w:bookmarkEnd w:id="33"/>
      <w:r w:rsidDel="00000000" w:rsidR="00000000" w:rsidRPr="00000000">
        <w:rPr>
          <w:rtl w:val="0"/>
        </w:rPr>
        <w:t xml:space="preserve">2.2.10 Analysis </w:t>
      </w:r>
    </w:p>
    <w:p w:rsidR="00000000" w:rsidDel="00000000" w:rsidP="00000000" w:rsidRDefault="00000000" w:rsidRPr="00000000" w14:paraId="000000CE">
      <w:pPr>
        <w:rPr/>
      </w:pPr>
      <w:r w:rsidDel="00000000" w:rsidR="00000000" w:rsidRPr="00000000">
        <w:rPr>
          <w:rtl w:val="0"/>
        </w:rPr>
        <w:t xml:space="preserve">From the Packet table view, the user now has the option to analyze packets. The following options are currently supported by the Packet Visualization system:</w:t>
      </w:r>
    </w:p>
    <w:p w:rsidR="00000000" w:rsidDel="00000000" w:rsidP="00000000" w:rsidRDefault="00000000" w:rsidRPr="00000000" w14:paraId="000000CF">
      <w:pPr>
        <w:numPr>
          <w:ilvl w:val="0"/>
          <w:numId w:val="4"/>
        </w:numPr>
        <w:ind w:left="1440" w:hanging="360"/>
        <w:rPr>
          <w:u w:val="none"/>
        </w:rPr>
      </w:pPr>
      <w:r w:rsidDel="00000000" w:rsidR="00000000" w:rsidRPr="00000000">
        <w:rPr>
          <w:rtl w:val="0"/>
        </w:rPr>
        <w:t xml:space="preserve">Analyze Selected Packets</w:t>
      </w:r>
    </w:p>
    <w:p w:rsidR="00000000" w:rsidDel="00000000" w:rsidP="00000000" w:rsidRDefault="00000000" w:rsidRPr="00000000" w14:paraId="000000D0">
      <w:pPr>
        <w:numPr>
          <w:ilvl w:val="1"/>
          <w:numId w:val="4"/>
        </w:numPr>
        <w:ind w:left="2160" w:hanging="360"/>
        <w:rPr>
          <w:u w:val="none"/>
        </w:rPr>
      </w:pPr>
      <w:r w:rsidDel="00000000" w:rsidR="00000000" w:rsidRPr="00000000">
        <w:rPr>
          <w:rtl w:val="0"/>
        </w:rPr>
        <w:t xml:space="preserve">User must drag select packets in a given table for this functionality</w:t>
      </w:r>
    </w:p>
    <w:p w:rsidR="00000000" w:rsidDel="00000000" w:rsidP="00000000" w:rsidRDefault="00000000" w:rsidRPr="00000000" w14:paraId="000000D1">
      <w:pPr>
        <w:numPr>
          <w:ilvl w:val="0"/>
          <w:numId w:val="4"/>
        </w:numPr>
        <w:ind w:left="1440" w:hanging="360"/>
        <w:rPr>
          <w:u w:val="none"/>
        </w:rPr>
      </w:pPr>
      <w:r w:rsidDel="00000000" w:rsidR="00000000" w:rsidRPr="00000000">
        <w:rPr>
          <w:rtl w:val="0"/>
        </w:rPr>
        <w:t xml:space="preserve">Analyze Tagged Packets</w:t>
      </w:r>
    </w:p>
    <w:p w:rsidR="00000000" w:rsidDel="00000000" w:rsidP="00000000" w:rsidRDefault="00000000" w:rsidRPr="00000000" w14:paraId="000000D2">
      <w:pPr>
        <w:numPr>
          <w:ilvl w:val="1"/>
          <w:numId w:val="4"/>
        </w:numPr>
        <w:ind w:left="2160" w:hanging="360"/>
        <w:rPr>
          <w:u w:val="none"/>
        </w:rPr>
      </w:pPr>
      <w:r w:rsidDel="00000000" w:rsidR="00000000" w:rsidRPr="00000000">
        <w:rPr>
          <w:rtl w:val="0"/>
        </w:rPr>
        <w:t xml:space="preserve">User must assign a “tag(s)” to the current packet table for this functionality</w:t>
      </w:r>
    </w:p>
    <w:p w:rsidR="00000000" w:rsidDel="00000000" w:rsidP="00000000" w:rsidRDefault="00000000" w:rsidRPr="00000000" w14:paraId="000000D3">
      <w:pPr>
        <w:numPr>
          <w:ilvl w:val="0"/>
          <w:numId w:val="4"/>
        </w:numPr>
        <w:ind w:left="1440" w:hanging="360"/>
        <w:rPr>
          <w:u w:val="none"/>
        </w:rPr>
      </w:pPr>
      <w:r w:rsidDel="00000000" w:rsidR="00000000" w:rsidRPr="00000000">
        <w:rPr>
          <w:rtl w:val="0"/>
        </w:rPr>
        <w:t xml:space="preserve">Analyze All Packets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user must right-click on the packet view table to reach the “Analyze” option. Shown below:</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4318000"/>
            <wp:effectExtent b="0" l="0" r="0" t="0"/>
            <wp:docPr id="24"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Upon selection of one of the options shown above, the user will be prompted with the following window:</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4638675" cy="2971800"/>
            <wp:effectExtent b="0" l="0" r="0" t="0"/>
            <wp:docPr id="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6386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Note: The system currently only supports the K-Means clustering algorithm in which a cluster value is required. The architecture is a plugin architecture and provides an easy way to add algorithms to this window at a later date.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1914525" cy="1171575"/>
            <wp:effectExtent b="0" l="0" r="0" t="0"/>
            <wp:docPr id="1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9145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user will then be prompted to name the analysis item.  Upon successful creation of an Analysis, the user will see the Analysis item appear in the project tree, shown below:</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2371725" cy="2819400"/>
            <wp:effectExtent b="0" l="0" r="0" t="0"/>
            <wp:docPr id="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3717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To view the analysis graph, the user must right click on the analysis item and select, “View analysis in Graph”.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3295650" cy="2676525"/>
            <wp:effectExtent b="0" l="0" r="0" t="0"/>
            <wp:docPr id="1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2956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following window will appear:</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943600" cy="3263900"/>
            <wp:effectExtent b="0" l="0" r="0" t="0"/>
            <wp:docPr id="26"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bookmarkStart w:colFirst="0" w:colLast="0" w:name="_zc2p3dk122r6" w:id="34"/>
      <w:bookmarkEnd w:id="34"/>
      <w:r w:rsidDel="00000000" w:rsidR="00000000" w:rsidRPr="00000000">
        <w:rPr>
          <w:rtl w:val="0"/>
        </w:rPr>
        <w:t xml:space="preserve">2.2.11 Ingesting Large PCAPs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Note the system has capability to ingest large PCAP files, however there is an associated wait time to process the data and insert it to the database. Please give the system adequate time to complete this. There is an associated progress bar for this process (bottom right of the interface) and the pcap will not be seen in the item project tree until the data is fully processed.</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943600" cy="2247900"/>
            <wp:effectExtent b="0" l="0" r="0" t="0"/>
            <wp:docPr id="22"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&lt;/3</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23.png"/><Relationship Id="rId22" Type="http://schemas.openxmlformats.org/officeDocument/2006/relationships/image" Target="media/image29.png"/><Relationship Id="rId21" Type="http://schemas.openxmlformats.org/officeDocument/2006/relationships/image" Target="media/image3.png"/><Relationship Id="rId24" Type="http://schemas.openxmlformats.org/officeDocument/2006/relationships/image" Target="media/image34.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32.png"/><Relationship Id="rId28" Type="http://schemas.openxmlformats.org/officeDocument/2006/relationships/image" Target="media/image2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27.png"/><Relationship Id="rId31" Type="http://schemas.openxmlformats.org/officeDocument/2006/relationships/image" Target="media/image31.png"/><Relationship Id="rId30" Type="http://schemas.openxmlformats.org/officeDocument/2006/relationships/image" Target="media/image15.png"/><Relationship Id="rId11" Type="http://schemas.openxmlformats.org/officeDocument/2006/relationships/image" Target="media/image5.png"/><Relationship Id="rId33" Type="http://schemas.openxmlformats.org/officeDocument/2006/relationships/image" Target="media/image17.png"/><Relationship Id="rId10" Type="http://schemas.openxmlformats.org/officeDocument/2006/relationships/image" Target="media/image20.png"/><Relationship Id="rId32" Type="http://schemas.openxmlformats.org/officeDocument/2006/relationships/image" Target="media/image33.png"/><Relationship Id="rId13" Type="http://schemas.openxmlformats.org/officeDocument/2006/relationships/image" Target="media/image12.png"/><Relationship Id="rId35" Type="http://schemas.openxmlformats.org/officeDocument/2006/relationships/image" Target="media/image16.png"/><Relationship Id="rId12" Type="http://schemas.openxmlformats.org/officeDocument/2006/relationships/image" Target="media/image21.png"/><Relationship Id="rId34" Type="http://schemas.openxmlformats.org/officeDocument/2006/relationships/image" Target="media/image30.png"/><Relationship Id="rId15" Type="http://schemas.openxmlformats.org/officeDocument/2006/relationships/image" Target="media/image9.png"/><Relationship Id="rId37" Type="http://schemas.openxmlformats.org/officeDocument/2006/relationships/image" Target="media/image13.png"/><Relationship Id="rId14" Type="http://schemas.openxmlformats.org/officeDocument/2006/relationships/image" Target="media/image4.png"/><Relationship Id="rId36" Type="http://schemas.openxmlformats.org/officeDocument/2006/relationships/image" Target="media/image18.png"/><Relationship Id="rId17" Type="http://schemas.openxmlformats.org/officeDocument/2006/relationships/image" Target="media/image2.png"/><Relationship Id="rId39" Type="http://schemas.openxmlformats.org/officeDocument/2006/relationships/image" Target="media/image25.png"/><Relationship Id="rId16" Type="http://schemas.openxmlformats.org/officeDocument/2006/relationships/image" Target="media/image10.png"/><Relationship Id="rId38" Type="http://schemas.openxmlformats.org/officeDocument/2006/relationships/image" Target="media/image19.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