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43B32" w14:textId="4CEF1ADF" w:rsidR="00EF270A" w:rsidRPr="00B6422E" w:rsidRDefault="004C435D" w:rsidP="00A96F5A">
      <w:pPr>
        <w:pStyle w:val="ac"/>
        <w:jc w:val="both"/>
        <w:rPr>
          <w:color w:val="auto"/>
          <w:lang w:val="en-US"/>
        </w:rPr>
      </w:pPr>
      <w:r>
        <w:t>2026-10-06</w:t>
      </w:r>
    </w:p>
    <w:p w14:paraId="1BEB0A05" w14:textId="22EC1478" w:rsidR="00B6422E" w:rsidRPr="0025281D" w:rsidRDefault="004C435D" w:rsidP="00A96F5A">
      <w:pPr>
        <w:pStyle w:val="a8"/>
        <w:jc w:val="both"/>
        <w:rPr>
          <w:color w:val="auto"/>
        </w:rPr>
      </w:pPr>
      <w:r w:rsidRPr="0025281D">
        <w:rPr>
          <w:rFonts w:hint="eastAsia"/>
          <w:color w:val="auto"/>
        </w:rPr>
        <w:t>应用系统体系架构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—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作业</w:t>
      </w:r>
      <w:r w:rsidR="00B6422E">
        <w:rPr>
          <w:color w:val="auto"/>
        </w:rPr>
        <w:t>1</w:t>
      </w:r>
    </w:p>
    <w:p w14:paraId="78DB6728" w14:textId="4C5CC48C" w:rsidR="001A1F98" w:rsidRDefault="001A1F98" w:rsidP="001A1F98">
      <w:pPr>
        <w:pStyle w:val="1"/>
        <w:numPr>
          <w:ilvl w:val="0"/>
          <w:numId w:val="0"/>
        </w:numPr>
        <w:ind w:left="360"/>
        <w:jc w:val="both"/>
        <w:rPr>
          <w:color w:val="auto"/>
        </w:rPr>
      </w:pPr>
      <w:r>
        <w:rPr>
          <w:rFonts w:hint="eastAsia"/>
          <w:color w:val="auto"/>
        </w:rPr>
        <w:t>学号：</w:t>
      </w:r>
      <w:r w:rsidRPr="001A1F98">
        <w:rPr>
          <w:rFonts w:hint="eastAsia"/>
          <w:color w:val="auto"/>
          <w:u w:val="single"/>
        </w:rPr>
        <w:t xml:space="preserve"> </w:t>
      </w:r>
      <w:r w:rsidRPr="001A1F98">
        <w:rPr>
          <w:color w:val="auto"/>
          <w:u w:val="single"/>
        </w:rPr>
        <w:t xml:space="preserve">                </w:t>
      </w:r>
      <w:r w:rsidR="00F07A3D">
        <w:rPr>
          <w:rFonts w:hint="eastAsia"/>
          <w:color w:val="auto"/>
          <w:u w:val="single"/>
        </w:rPr>
        <w:t>524031910745</w:t>
      </w:r>
      <w:r w:rsidRPr="001A1F98">
        <w:rPr>
          <w:color w:val="auto"/>
          <w:u w:val="single"/>
        </w:rPr>
        <w:t xml:space="preserve">                 </w:t>
      </w:r>
      <w:r w:rsidRPr="005919B6">
        <w:rPr>
          <w:color w:val="auto"/>
          <w:u w:val="single"/>
        </w:rPr>
        <w:t xml:space="preserve">  </w:t>
      </w:r>
      <w:r>
        <w:rPr>
          <w:color w:val="auto"/>
        </w:rPr>
        <w:t xml:space="preserve">    </w:t>
      </w:r>
      <w:r>
        <w:rPr>
          <w:rFonts w:hint="eastAsia"/>
          <w:color w:val="auto"/>
        </w:rPr>
        <w:t>姓名：</w:t>
      </w:r>
      <w:r w:rsidR="004E359B" w:rsidRPr="001A1F98">
        <w:rPr>
          <w:rFonts w:hint="eastAsia"/>
          <w:color w:val="auto"/>
          <w:u w:val="single"/>
        </w:rPr>
        <w:t xml:space="preserve"> </w:t>
      </w:r>
      <w:r w:rsidR="004E359B" w:rsidRPr="001A1F98">
        <w:rPr>
          <w:color w:val="auto"/>
          <w:u w:val="single"/>
        </w:rPr>
        <w:t xml:space="preserve">              </w:t>
      </w:r>
      <w:r w:rsidR="00F07A3D">
        <w:rPr>
          <w:rFonts w:hint="eastAsia"/>
          <w:color w:val="auto"/>
          <w:u w:val="single"/>
        </w:rPr>
        <w:t>丁宇轩</w:t>
      </w:r>
      <w:r w:rsidR="004E359B" w:rsidRPr="001A1F98">
        <w:rPr>
          <w:color w:val="auto"/>
          <w:u w:val="single"/>
        </w:rPr>
        <w:t xml:space="preserve">                  </w:t>
      </w:r>
      <w:r w:rsidR="004E359B" w:rsidRPr="004E359B">
        <w:rPr>
          <w:color w:val="auto"/>
        </w:rPr>
        <w:t xml:space="preserve">    </w:t>
      </w:r>
      <w:r w:rsidR="004E359B" w:rsidRPr="004E359B">
        <w:rPr>
          <w:rFonts w:hint="eastAsia"/>
          <w:color w:val="auto"/>
        </w:rPr>
        <w:t>得分</w:t>
      </w:r>
      <w:r w:rsidR="004E359B">
        <w:rPr>
          <w:rFonts w:hint="eastAsia"/>
          <w:color w:val="auto"/>
        </w:rPr>
        <w:t>：</w:t>
      </w:r>
    </w:p>
    <w:p w14:paraId="5AFF8886" w14:textId="0768BF21" w:rsidR="00EF270A" w:rsidRPr="0025281D" w:rsidRDefault="00B6422E" w:rsidP="001A1F98">
      <w:pPr>
        <w:pStyle w:val="1"/>
        <w:numPr>
          <w:ilvl w:val="0"/>
          <w:numId w:val="0"/>
        </w:numPr>
        <w:ind w:left="360"/>
        <w:jc w:val="both"/>
        <w:rPr>
          <w:color w:val="auto"/>
        </w:rPr>
      </w:pPr>
      <w:r>
        <w:rPr>
          <w:rFonts w:hint="eastAsia"/>
          <w:color w:val="auto"/>
        </w:rPr>
        <w:t>本次作业回答如下：</w:t>
      </w:r>
    </w:p>
    <w:p w14:paraId="14910C33" w14:textId="17E177D6" w:rsidR="00F32371" w:rsidRDefault="00B6422E" w:rsidP="00F32371">
      <w:pPr>
        <w:pStyle w:val="2"/>
        <w:jc w:val="both"/>
        <w:rPr>
          <w:color w:val="auto"/>
        </w:rPr>
        <w:keepNext/>
      </w:pPr>
      <w:r>
        <w:rPr>
          <w:color w:val="000000"/>
        </w:rPr>
        <w:t>完整提示词与实现契约</w:t>
      </w:r>
    </w:p>
    <w:p>
      <w:pPr>
        <w:keepNext w:val="0"/>
        <w:spacing w:before="0" w:after="120"/>
      </w:pPr>
      <w:r>
        <w:rPr>
          <w:b w:val="0"/>
          <w:color w:val="000000"/>
        </w:rPr>
        <w:t>本作业使用真实 DeepSeek API，为知页书城已实现的四个 REST 接口生成 OpenAPI 3.0.3 JSON。角色提示限定架构师职责，任务提示提供实际字段、默认值和错误边界；通过5轮记录与独立校验确认最终规范可用于接口测评。</w:t>
      </w:r>
    </w:p>
    <w:p>
      <w:pPr>
        <w:keepNext w:val="0"/>
        <w:spacing w:before="0" w:after="120"/>
      </w:pPr>
      <w:r>
        <w:rPr>
          <w:b w:val="0"/>
          <w:color w:val="000000"/>
        </w:rPr>
        <w:t>GET /api/books  获取分页书目与分类过滤</w:t>
      </w:r>
    </w:p>
    <w:p>
      <w:pPr>
        <w:keepNext w:val="0"/>
        <w:spacing w:before="0" w:after="120"/>
      </w:pPr>
      <w:r>
        <w:rPr>
          <w:b w:val="0"/>
          <w:color w:val="000000"/>
        </w:rPr>
        <w:t>GET /api/books/{id}  查看单本详情</w:t>
      </w:r>
    </w:p>
    <w:p>
      <w:pPr>
        <w:keepNext w:val="0"/>
        <w:spacing w:before="0" w:after="120"/>
      </w:pPr>
      <w:r>
        <w:rPr>
          <w:b w:val="0"/>
          <w:color w:val="000000"/>
        </w:rPr>
        <w:t>POST /api/books  添加新书</w:t>
      </w:r>
    </w:p>
    <w:p>
      <w:pPr>
        <w:keepNext w:val="0"/>
        <w:spacing w:before="0" w:after="120"/>
      </w:pPr>
      <w:r>
        <w:rPr>
          <w:b w:val="0"/>
          <w:color w:val="000000"/>
        </w:rPr>
        <w:t>PATCH /api/books/{id}/inventory  仅更新库存</w:t>
      </w:r>
    </w:p>
    <w:p>
      <w:pPr>
        <w:keepNext/>
        <w:spacing w:before="0" w:after="120"/>
      </w:pPr>
      <w:r>
        <w:rPr>
          <w:b/>
          <w:color w:val="000000"/>
        </w:rPr>
        <w:t>System Prompt</w:t>
      </w:r>
    </w:p>
    <w:p>
      <w:pPr>
        <w:keepNext w:val="0"/>
        <w:spacing w:before="0" w:after="120"/>
      </w:pPr>
      <w:r>
        <w:rPr>
          <w:b w:val="0"/>
          <w:color w:val="000000"/>
        </w:rPr>
        <w:t>你是一名资深后端架构师，负责把已实现的在线书店 HTTP 接口整理为可执行、可验证的 OpenAPI 契约。</w:t>
      </w:r>
    </w:p>
    <w:p>
      <w:pPr>
        <w:keepNext w:val="0"/>
        <w:spacing w:before="0" w:after="120"/>
      </w:pPr>
      <w:r>
        <w:rPr>
          <w:b w:val="0"/>
          <w:color w:val="000000"/>
        </w:rPr>
        <w:t>任务：根据用户提供的实现事实，生成完整的 OpenAPI 3.0.3 文档。</w:t>
      </w:r>
    </w:p>
    <w:p>
      <w:pPr>
        <w:keepNext w:val="0"/>
        <w:spacing w:before="0" w:after="120"/>
      </w:pPr>
      <w:r>
        <w:rPr>
          <w:b w:val="0"/>
          <w:color w:val="000000"/>
        </w:rPr>
        <w:t>只输出一个合法 JSON 对象，第一字符为 {，最后字符为 }。禁止 Markdown 代码围栏、注释、解释、前言或省略号。不得输出 YAML。必须包含 openapi、info、servers、paths、components。</w:t>
      </w:r>
    </w:p>
    <w:p>
      <w:pPr>
        <w:keepNext w:val="0"/>
        <w:spacing w:before="0" w:after="120"/>
      </w:pPr>
      <w:r>
        <w:rPr>
          <w:b w:val="0"/>
          <w:color w:val="000000"/>
        </w:rPr>
        <w:t>仅描述用户指定的四个操作，遵循 REST 资源语义。每个操作必须有唯一 operationId、中文 summary、所需参数或 requestBody，以及完整 responses。所有 path 参数必须 required:true。所有成功和错误响应统一使用 code/message/data；成功 code 固定为 0，错误 data 为 null。复用 components/schemas 和 components/responses，所有 $ref 必须可解析。</w:t>
      </w:r>
    </w:p>
    <w:p>
      <w:pPr>
        <w:keepNext w:val="0"/>
        <w:spacing w:before="0" w:after="120"/>
      </w:pPr>
      <w:r>
        <w:rPr>
          <w:b w:val="0"/>
          <w:color w:val="000000"/>
        </w:rPr>
        <w:t>参数的类型、默认值、边界、请求体 required 字段、响应状态码必须与实现一致；不要把示例假设当事实。不要凭空添加认证要求。允许未知分类返回空页。库存仅接受非负 JSON 整数，不接受浮点数、字符串、null 或额外字段；OpenAPI integer 表达数值契约，严格 JSON token 类型限制写在 description 中。</w:t>
      </w:r>
    </w:p>
    <w:p>
      <w:pPr>
        <w:keepNext w:val="0"/>
        <w:spacing w:before="0" w:after="120"/>
      </w:pPr>
      <w:r>
        <w:rPr>
          <w:b w:val="0"/>
          <w:color w:val="000000"/>
        </w:rPr>
        <w:t>结构稳定：只使用 /api/books、/api/books/{id}、/api/books/{id}/inventory 三条路径；schema 采用 Book、BookCreateRequest、InventoryUpdateRequest、BookPage、BookResponse、BookPageResponse、ErrorResponse；responses 采用 BadRequest、NotFound、Conflict、InternalError。路径顺序固定为列表/新增、详情、库存。</w:t>
      </w:r>
    </w:p>
    <w:p>
      <w:pPr>
        <w:keepNext w:val="0"/>
        <w:spacing w:before="0" w:after="120"/>
      </w:pPr>
      <w:r>
        <w:rPr>
          <w:b w:val="0"/>
          <w:color w:val="000000"/>
        </w:rPr>
        <w:t>Few-Shot 格式片段：</w:t>
      </w:r>
    </w:p>
    <w:p>
      <w:pPr>
        <w:keepNext w:val="0"/>
        <w:spacing w:before="0" w:after="120"/>
      </w:pPr>
      <w:r>
        <w:rPr>
          <w:b w:val="0"/>
          <w:color w:val="000000"/>
        </w:rPr>
        <w:t>输入：库存对象只允许 stock，必填，范围为 0 到 2147483647。</w:t>
      </w:r>
    </w:p>
    <w:p>
      <w:pPr>
        <w:keepNext w:val="0"/>
        <w:spacing w:before="0" w:after="120"/>
      </w:pPr>
      <w:r>
        <w:rPr>
          <w:b w:val="0"/>
          <w:color w:val="000000"/>
        </w:rPr>
        <w:t>输出：{"type":"object","required":["stock"],"additionalProperties":false,"properties":{"stock":{"type":"integer","format":"int32","minimum":0,"maximum":2147483647}}}</w:t>
      </w:r>
    </w:p>
    <w:p>
      <w:pPr>
        <w:keepNext w:val="0"/>
        <w:spacing w:before="0" w:after="120"/>
      </w:pPr>
      <w:r>
        <w:rPr>
          <w:b w:val="0"/>
          <w:color w:val="000000"/>
        </w:rPr>
        <w:t>此片段只是结构示例，最终必须输出完整 OpenAPI 文档。后续收到审查意见时，在同一对话中修正并重新输出完整 JSON，仍遵守全部格式约束。</w:t>
      </w:r>
    </w:p>
    <w:p>
      <w:pPr>
        <w:keepNext/>
        <w:spacing w:before="0" w:after="120"/>
      </w:pPr>
      <w:r>
        <w:rPr>
          <w:b/>
          <w:color w:val="000000"/>
        </w:rPr>
        <w:t>User Prompt</w:t>
      </w:r>
    </w:p>
    <w:p>
      <w:pPr>
        <w:keepNext w:val="0"/>
        <w:spacing w:before="0" w:after="120"/>
      </w:pPr>
      <w:r>
        <w:rPr>
          <w:b w:val="0"/>
          <w:color w:val="000000"/>
        </w:rPr>
        <w:t>为知页在线书店生成完整 OpenAPI 3.0.3 JSON。以下是已经实现并经过真实 MySQL/浏览器验证的契约，不能改写成理想化接口。</w:t>
      </w:r>
    </w:p>
    <w:p>
      <w:pPr>
        <w:keepNext w:val="0"/>
        <w:spacing w:before="0" w:after="120"/>
      </w:pPr>
      <w:r>
        <w:rPr>
          <w:b w:val="0"/>
          <w:color w:val="000000"/>
        </w:rPr>
        <w:t>服务器：http://localhost:8080，描述为本机课程演示后端。接口不要求认证，部署权限控制不在本次契约内。</w:t>
      </w:r>
    </w:p>
    <w:p>
      <w:pPr>
        <w:keepNext w:val="0"/>
        <w:spacing w:before="0" w:after="120"/>
      </w:pPr>
      <w:r>
        <w:rPr>
          <w:b w:val="0"/>
          <w:color w:val="000000"/>
        </w:rPr>
        <w:t>四个操作：</w:t>
      </w:r>
    </w:p>
    <w:p>
      <w:pPr>
        <w:keepNext w:val="0"/>
        <w:spacing w:before="0" w:after="120"/>
      </w:pPr>
      <w:r>
        <w:rPr>
          <w:b w:val="0"/>
          <w:color w:val="000000"/>
        </w:rPr>
        <w:t>1. GET /api/books，operationId=listBooks。query page:integer int32，默认1、最小1；size:integer int32，默认12、范围1～100；category:可选string，去前后空格后精确匹配分类编码；keyword:可选string，去前后空格，书名或作者子串匹配，%和_按字面匹配；sort:string，默认recommended，枚举recommended/price-low/price-high。推荐按id升序，价格排序同价按id升序。先筛选排序后分页，offset=(page-1)*size必须不超过2147483647，否则400。不存在的分类/超过末页返回200空items。成功200 BookPageResponse，非法类型/范围/排序400，内部异常500。</w:t>
      </w:r>
    </w:p>
    <w:p>
      <w:pPr>
        <w:keepNext w:val="0"/>
        <w:spacing w:before="0" w:after="120"/>
      </w:pPr>
      <w:r>
        <w:rPr>
          <w:b w:val="0"/>
          <w:color w:val="000000"/>
        </w:rPr>
        <w:t>2. GET /api/books/{id}，operationId=getBook。id必填string路径参数。成功200 BookResponse；不存在404，内部异常500。查询id不单独实施创建ID的pattern校验。</w:t>
      </w:r>
    </w:p>
    <w:p>
      <w:pPr>
        <w:keepNext w:val="0"/>
        <w:spacing w:before="0" w:after="120"/>
      </w:pPr>
      <w:r>
        <w:rPr>
          <w:b w:val="0"/>
          <w:color w:val="000000"/>
        </w:rPr>
        <w:t>3. POST /api/books，operationId=createBook。application/json请求体BookCreateRequest。必填id/title/author/stock/price/image。成功201 BookResponse，响应头Location:string，值如/api/books/example-book；非法输入/错误JSON/缺字段400，重复id409，内部异常500。不会自动生成id。创建请求未知字段由当前Jackson忽略，不应声称全部拒绝。</w:t>
      </w:r>
    </w:p>
    <w:p>
      <w:pPr>
        <w:keepNext w:val="0"/>
        <w:spacing w:before="0" w:after="120"/>
      </w:pPr>
      <w:r>
        <w:rPr>
          <w:b w:val="0"/>
          <w:color w:val="000000"/>
        </w:rPr>
        <w:t>4. PATCH /api/books/{id}/inventory，operationId=updateBookInventory。id必填string路径参数。application/json请求体InventoryUpdateRequest，仅允许stock，必填integer int32范围0～2147483647；严格拒绝小数token、数字字符串、null、负数、溢出和额外字段。仅修改库存，不改变标题/作者/价格等。成功200 BookResponse；非法请求400，不存在404，内部异常500。</w:t>
      </w:r>
    </w:p>
    <w:p>
      <w:pPr>
        <w:keepNext w:val="0"/>
        <w:spacing w:before="0" w:after="120"/>
      </w:pPr>
      <w:r>
        <w:rPr>
          <w:b w:val="0"/>
          <w:color w:val="000000"/>
        </w:rPr>
        <w:t>BookCreateRequest字段：</w:t>
      </w:r>
    </w:p>
    <w:p>
      <w:pPr>
        <w:keepNext w:val="0"/>
        <w:spacing w:before="0" w:after="120"/>
      </w:pPr>
      <w:r>
        <w:rPr>
          <w:b w:val="0"/>
          <w:color w:val="000000"/>
        </w:rPr>
        <w:t>id：string，最大80，pattern ^[A-Za-z0-9][A-Za-z0-9._-]{0,79}$。</w:t>
      </w:r>
    </w:p>
    <w:p>
      <w:pPr>
        <w:keepNext w:val="0"/>
        <w:spacing w:before="0" w:after="120"/>
      </w:pPr>
      <w:r>
        <w:rPr>
          <w:b w:val="0"/>
          <w:color w:val="000000"/>
        </w:rPr>
        <w:t>title/author：非空白string，最大120。image：非空白string，最大255；允许本地资源路径，不要强制uri格式。</w:t>
      </w:r>
    </w:p>
    <w:p>
      <w:pPr>
        <w:keepNext w:val="0"/>
        <w:spacing w:before="0" w:after="120"/>
      </w:pPr>
      <w:r>
        <w:rPr>
          <w:b w:val="0"/>
          <w:color w:val="000000"/>
        </w:rPr>
        <w:t>stock：严格JSON整数，int32，0～2147483647。</w:t>
      </w:r>
    </w:p>
    <w:p>
      <w:pPr>
        <w:keepNext w:val="0"/>
        <w:spacing w:before="0" w:after="120"/>
      </w:pPr>
      <w:r>
        <w:rPr>
          <w:b w:val="0"/>
          <w:color w:val="000000"/>
        </w:rPr>
        <w:t>price：number，最小0。originalPrice：可选nullable number，最小0。</w:t>
      </w:r>
    </w:p>
    <w:p>
      <w:pPr>
        <w:keepNext w:val="0"/>
        <w:spacing w:before="0" w:after="120"/>
      </w:pPr>
      <w:r>
        <w:rPr>
          <w:b w:val="0"/>
          <w:color w:val="000000"/>
        </w:rPr>
        <w:t>可选nullable string：isbn最大40，publisher最大120，category最大60，categoryName最大80，categoryLabel最大120，rating最大40，badge最大80，description最大255，summary/highlight/audience/review无明确长度上限。</w:t>
      </w:r>
    </w:p>
    <w:p>
      <w:pPr>
        <w:keepNext w:val="0"/>
        <w:spacing w:before="0" w:after="120"/>
      </w:pPr>
      <w:r>
        <w:rPr>
          <w:b w:val="0"/>
          <w:color w:val="000000"/>
        </w:rPr>
        <w:t>所有必填文本都不接受null；title/author/image可用pattern表达至少一个非空白字符。</w:t>
      </w:r>
    </w:p>
    <w:p>
      <w:pPr>
        <w:keepNext w:val="0"/>
        <w:spacing w:before="0" w:after="120"/>
      </w:pPr>
      <w:r>
        <w:rPr>
          <w:b w:val="0"/>
          <w:color w:val="000000"/>
        </w:rPr>
        <w:t>Book响应字段都存在，id/title/author/image为string，stock为integer int32，price为number；其他字段originalPrice及所有可选文本可能是null。Book无需套用创建时字段pattern来约束已有旧数据，stock和price非负。BookPage为object，必填items(array&lt;Book&gt;)/page(integer&gt;=1)/size(integer1～100)/totalItems(integer int64&gt;=0)/totalPages(integer&gt;=0)。</w:t>
      </w:r>
    </w:p>
    <w:p>
      <w:pPr>
        <w:keepNext w:val="0"/>
        <w:spacing w:before="0" w:after="120"/>
      </w:pPr>
      <w:r>
        <w:rPr>
          <w:b w:val="0"/>
          <w:color w:val="000000"/>
        </w:rPr>
        <w:t>BookResponse为object，必填code(integer enum[0])/message(string)/data(Book)。BookPageResponse类似，data为BookPage。ErrorResponse必填code(integer最小1)/message(string)/data(nullable:true，可为null)。错误例子：40001参数无效、40404图书不存在、40901重复ID、50000服务器错误。响应错误示例不作为全部业务码的封闭枚举。</w:t>
      </w:r>
    </w:p>
    <w:p>
      <w:pPr>
        <w:keepNext w:val="0"/>
        <w:spacing w:before="0" w:after="120"/>
      </w:pPr>
      <w:r>
        <w:rPr>
          <w:b w:val="0"/>
          <w:color w:val="000000"/>
        </w:rPr>
        <w:t>请包含列表、图书和库存示例；示例中的售价/库存仅为课程演示值。不要添加第五个操作、工具接口或旧/api/v1/books接口。</w:t>
      </w:r>
    </w:p>
    <w:p w14:paraId="14910C33" w14:textId="17E177D6" w:rsidR="00F32371" w:rsidRDefault="00B6422E" w:rsidP="00F32371">
      <w:pPr>
        <w:pStyle w:val="2"/>
        <w:jc w:val="both"/>
        <w:rPr>
          <w:color w:val="auto"/>
        </w:rPr>
        <w:keepNext/>
      </w:pPr>
      <w:r>
        <w:rPr>
          <w:color w:val="000000"/>
        </w:rPr>
        <w:t>多轮生成与修订记录</w:t>
      </w:r>
    </w:p>
    <w:p>
      <w:pPr>
        <w:keepNext w:val="0"/>
        <w:spacing w:before="0" w:after="120"/>
      </w:pPr>
      <w:r>
        <w:rPr>
          <w:b w:val="0"/>
          <w:color w:val="000000"/>
        </w:rPr>
        <w:t>服务商 DeepSeek，模型 deepseek-flash，调用端点 https://api.deepseek.com/chat/completions。使用非思考模式、temperature=0 与 JSON 输出模式。完整原始消息、响应 ID、用量和时间保存在 conversation.json；记录不含 API 密钥。</w:t>
      </w:r>
    </w:p>
    <w:p>
      <w:pPr>
        <w:keepNext w:val="0"/>
        <w:spacing w:before="0" w:after="120"/>
      </w:pPr>
      <w:r>
        <w:rPr>
          <w:b w:val="0"/>
          <w:color w:val="000000"/>
        </w:rPr>
        <w:t>前三轮保存结果通过 OpenAPI 结构检查。响应校验器随后发现错误 data 缺少明确类型，第四轮反馈真实报错并修正；同时修正重复 ID 示例码为40903，并允许历史图书响应 stock 为 null。第五轮根据复核修正创建库存描述和一般参数错误示例码40000。各轮路径、方法及核心请求约束保持一致。低温度参数与 Few-Shot 约束用于减少漂移，不代表模型逐字节确定。</w:t>
      </w:r>
    </w:p>
    <w:p>
      <w:pPr>
        <w:keepNext/>
        <w:spacing w:before="0" w:after="120"/>
      </w:pPr>
      <w:r>
        <w:rPr>
          <w:b/>
          <w:color w:val="000000"/>
        </w:rPr>
        <w:t>第 2 轮完整 User Prompt</w:t>
      </w:r>
    </w:p>
    <w:p>
      <w:pPr>
        <w:keepNext w:val="0"/>
        <w:spacing w:before="0" w:after="120"/>
      </w:pPr>
      <w:r>
        <w:rPr>
          <w:b w:val="0"/>
          <w:color w:val="000000"/>
        </w:rPr>
        <w:t>第二轮契约审查：逐项确认只有四个操作、201的Location、404/409错误、query默认值和范围、必填字段、int32库存最大值、库存additionalProperties:false、创建请求允许未知字段、nullable旧数据。非空白文本pattern应为含\S的正确JSON转义；ErrorResponse的data必须允许null，但不能使用OpenAPI不支持的type:null或const。修复发现的问题，输出完整JSON，不加解释。</w:t>
      </w:r>
    </w:p>
    <w:p>
      <w:pPr>
        <w:keepNext/>
        <w:spacing w:before="0" w:after="120"/>
      </w:pPr>
      <w:r>
        <w:rPr>
          <w:b/>
          <w:color w:val="000000"/>
        </w:rPr>
        <w:t>第 3 轮完整 User Prompt</w:t>
      </w:r>
    </w:p>
    <w:p>
      <w:pPr>
        <w:keepNext w:val="0"/>
        <w:spacing w:before="0" w:after="120"/>
      </w:pPr>
      <w:r>
        <w:rPr>
          <w:b w:val="0"/>
          <w:color w:val="000000"/>
        </w:rPr>
        <w:t>第三轮稳定性检查：保留路径、operationId、schema名称和全部行为，只修复不符合OpenAPI3.0.3或遗漏的字段。确认所有$ref可以解析，所有响应有description，所有路径参数required:true，schema中不用3.1专有关键字。price/stock的课程演示示例不能冒充真实销售数据。重新输出完整JSON。</w:t>
      </w:r>
    </w:p>
    <w:p>
      <w:pPr>
        <w:keepNext/>
        <w:spacing w:before="0" w:after="120"/>
      </w:pPr>
      <w:r>
        <w:rPr>
          <w:b/>
          <w:color w:val="000000"/>
        </w:rPr>
        <w:t>第 4 轮完整 User Prompt</w:t>
      </w:r>
    </w:p>
    <w:p>
      <w:pPr>
        <w:keepNext w:val="0"/>
        <w:spacing w:before="0" w:after="120"/>
      </w:pPr>
      <w:r>
        <w:rPr>
          <w:b w:val="0"/>
          <w:color w:val="000000"/>
        </w:rPr>
        <w:t>第四轮真实校验反馈：前三轮通过Swagger Parser结构校验，但AJV编译ErrorResponse失败，错误为 nullable cannot be used without type。请将ErrorResponse.properties.data明确设为 {"type":"object","nullable":true,"enum":[null]}，以表达错误data只能为null。代码审查确认历史Book响应stock可能为null，请仅为Book.properties.stock增加nullable:true；创建与更新请求stock仍必填且不得null。重复ID真实业务码为40903，请修正所有重复ID响应示例；之前40901仅为误写示例。重新输出完整JSON，其余接口保持一致。</w:t>
      </w:r>
    </w:p>
    <w:p>
      <w:pPr>
        <w:keepNext/>
        <w:spacing w:before="0" w:after="120"/>
      </w:pPr>
      <w:r>
        <w:rPr>
          <w:b/>
          <w:color w:val="000000"/>
        </w:rPr>
        <w:t>第 5 轮完整 User Prompt</w:t>
      </w:r>
    </w:p>
    <w:p>
      <w:pPr>
        <w:keepNext w:val="0"/>
        <w:spacing w:before="0" w:after="120"/>
      </w:pPr>
      <w:r>
        <w:rPr>
          <w:b w:val="0"/>
          <w:color w:val="000000"/>
        </w:rPr>
        <w:t>第五轮真实复核反馈，仅修正两处文字：BookCreateRequest.stock的description写不接受额外字段，与创建schema的additionalProperties:true冲突；请删去创建stock描述中的额外字段限制，库存更新对象仍拒绝额外字段。BadRequest响应示例的code仍为40001，而图书接口实际一般参数错误为40000，请将该示例改为40000。其他字段、schema及四个操作保留，输出完整JSON。</w:t>
      </w:r>
    </w:p>
    <w:p>
      <w:pPr>
        <w:keepNext/>
        <w:spacing w:before="0" w:after="120"/>
      </w:pPr>
      <w:r>
        <w:rPr>
          <w:b/>
          <w:color w:val="000000"/>
        </w:rPr>
        <w:t>第 1 轮真实 API 对话截图</w:t>
      </w:r>
    </w:p>
    <w:p>
      <w:pPr>
        <w:ind w:left="0"/>
      </w:pPr>
      <w:r>
        <w:drawing>
          <wp:inline xmlns:a="http://schemas.openxmlformats.org/drawingml/2006/main" xmlns:pic="http://schemas.openxmlformats.org/drawingml/2006/picture">
            <wp:extent cx="5266944" cy="3135951"/>
            <wp:docPr id="1" name="Picture 1" descr="DeepSeek API 第1轮真实输入与响应日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-conversation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135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/>
      </w:pPr>
      <w:r>
        <w:rPr>
          <w:b w:val="0"/>
          <w:color w:val="000000"/>
        </w:rPr>
        <w:t>截图由本地原始日志查看器显示，非 DeepSeek 官方网页；为可读性仅添加 JSON 缩进，完整内容见前述提示词及下方最终规范。</w:t>
      </w:r>
    </w:p>
    <w:p>
      <w:pPr>
        <w:keepNext/>
        <w:spacing w:before="0" w:after="120"/>
      </w:pPr>
      <w:r>
        <w:rPr>
          <w:b/>
          <w:color w:val="000000"/>
        </w:rPr>
        <w:t>第 2 轮真实 API 对话截图</w:t>
      </w:r>
    </w:p>
    <w:p>
      <w:pPr>
        <w:ind w:left="0"/>
      </w:pPr>
      <w:r>
        <w:drawing>
          <wp:inline xmlns:a="http://schemas.openxmlformats.org/drawingml/2006/main" xmlns:pic="http://schemas.openxmlformats.org/drawingml/2006/picture">
            <wp:extent cx="5266944" cy="3135951"/>
            <wp:docPr id="2" name="Picture 2" descr="DeepSeek API 第2轮真实输入与响应日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-conversation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135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/>
      </w:pPr>
      <w:r>
        <w:rPr>
          <w:b w:val="0"/>
          <w:color w:val="000000"/>
        </w:rPr>
        <w:t>截图由本地原始日志查看器显示，非 DeepSeek 官方网页；为可读性仅添加 JSON 缩进，完整内容见前述提示词及下方最终规范。</w:t>
      </w:r>
    </w:p>
    <w:p>
      <w:pPr>
        <w:keepNext/>
        <w:spacing w:before="0" w:after="120"/>
      </w:pPr>
      <w:r>
        <w:rPr>
          <w:b/>
          <w:color w:val="000000"/>
        </w:rPr>
        <w:t>第 4 轮真实 API 对话截图</w:t>
      </w:r>
    </w:p>
    <w:p>
      <w:pPr>
        <w:ind w:left="0"/>
      </w:pPr>
      <w:r>
        <w:drawing>
          <wp:inline xmlns:a="http://schemas.openxmlformats.org/drawingml/2006/main" xmlns:pic="http://schemas.openxmlformats.org/drawingml/2006/picture">
            <wp:extent cx="5266944" cy="3135951"/>
            <wp:docPr id="3" name="Picture 3" descr="DeepSeek API 第4轮真实输入与响应日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-conversation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135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/>
      </w:pPr>
      <w:r>
        <w:rPr>
          <w:b w:val="0"/>
          <w:color w:val="000000"/>
        </w:rPr>
        <w:t>截图由本地原始日志查看器显示，非 DeepSeek 官方网页；为可读性仅添加 JSON 缩进，完整内容见前述提示词及下方最终规范。</w:t>
      </w:r>
    </w:p>
    <w:p w14:paraId="14910C33" w14:textId="17E177D6" w:rsidR="00F32371" w:rsidRDefault="00B6422E" w:rsidP="00F32371">
      <w:pPr>
        <w:pStyle w:val="2"/>
        <w:jc w:val="both"/>
        <w:rPr>
          <w:color w:val="auto"/>
        </w:rPr>
        <w:keepNext/>
      </w:pPr>
      <w:r>
        <w:rPr>
          <w:color w:val="000000"/>
        </w:rPr>
        <w:t>前后端测评结果</w:t>
      </w:r>
    </w:p>
    <w:p>
      <w:pPr>
        <w:keepNext w:val="0"/>
        <w:spacing w:before="0" w:after="120"/>
      </w:pPr>
      <w:r>
        <w:rPr>
          <w:b w:val="0"/>
          <w:color w:val="000000"/>
        </w:rPr>
        <w:t>2026-10-06，本机真实 Spring Boot 与 MySQL 环境下，23 个 HTTP 响应按最终 schema 校验通过，含分页成功及空页、非法参数400、详情404、新增201与Location、重复ID409、库存更新与严格整数拒绝。验收临时图书已清理；线上真实销售库存不在本作业范围内。</w:t>
      </w:r>
    </w:p>
    <w:p>
      <w:pPr>
        <w:keepNext w:val="0"/>
        <w:spacing w:before="0" w:after="120"/>
      </w:pPr>
      <w:r>
        <w:rPr>
          <w:b w:val="0"/>
          <w:color w:val="000000"/>
        </w:rPr>
        <w:t>后端48个隔离测试全部通过；前端生产构建通过。桌面浏览器此前逐项完成分页/分类/搜索/排序、空结果、断网重试、详情404、新增失败保留输入与新增持久化、库存24→0→24及缺货禁用加购。PATCH来源检查曾发现403，修正CORS并重测后才进入本功能。按用户要求不测试手机比例。</w:t>
      </w:r>
    </w:p>
    <w:p>
      <w:pPr>
        <w:keepNext w:val="0"/>
        <w:spacing w:before="0" w:after="120"/>
      </w:pPr>
      <w:r>
        <w:rPr>
          <w:b w:val="0"/>
          <w:color w:val="000000"/>
        </w:rPr>
        <w:t>OpenAPI静态地址 /api/v1/openapi.json 与最终文件逐字段一致。未人为制造真实500故障，500是已实现异常处理约定。证据目录为 docs/assignments/evidence；完整测试脚本为 scripts/assignments/verify_openapi.mjs。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>最终规范 SHA-256：a2a034c1cecb8111a09da5d9b6197f3e82498091f91ad07c39f5cede6e564a67</w:t>
      </w:r>
    </w:p>
    <w:p>
      <w:pPr>
        <w:keepNext w:val="0"/>
        <w:spacing w:before="0" w:after="120"/>
      </w:pPr>
      <w:r>
        <w:rPr>
          <w:b w:val="0"/>
          <w:color w:val="000000"/>
        </w:rPr>
        <w:t>参考：OpenAPI 3.0.3规范 https://spec.openapis.org/oas/v3.0.3.html；DeepSeek官方JSON与模型说明 https://api-docs.deepseek.com/guides/json_mode/ 及 https://api-docs.deepseek.com/zh-cn/。</w:t>
      </w:r>
    </w:p>
    <w:p w14:paraId="14910C33" w14:textId="17E177D6" w:rsidR="00F32371" w:rsidRDefault="00B6422E" w:rsidP="00F32371">
      <w:pPr>
        <w:pStyle w:val="2"/>
        <w:jc w:val="both"/>
        <w:rPr>
          <w:color w:val="auto"/>
        </w:rPr>
        <w:keepNext/>
      </w:pPr>
      <w:r>
        <w:rPr>
          <w:color w:val="000000"/>
        </w:rPr>
        <w:t>最终 OpenAPI JSON 全文</w:t>
      </w:r>
    </w:p>
    <w:p>
      <w:pPr>
        <w:keepNext w:val="0"/>
        <w:spacing w:before="0" w:after="120"/>
      </w:pPr>
      <w:r>
        <w:rPr>
          <w:b w:val="0"/>
          <w:color w:val="000000"/>
        </w:rPr>
        <w:t>以下为最终模型生成并通过真实响应校验的完整 JSON。独立规范文件位于 backend/src/main/resources/static/api/v1/openapi.json，可从后端静态地址下载。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>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"openapi": "3.0.3",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"info":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"title": "知页在线书店 API",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"version": "1.0.0",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"description": "本机课程演示后端，提供图书列表、详情、创建与库存更新接口。接口不要求认证。示例中的售价与库存仅为课程演示值。"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"servers": [{"url": "http://localhost:8080","description": "本机课程演示后端"}],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"paths":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"/api/books":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"get":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"operationId": "listBooks",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"summary": "分页查询图书列表",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"parameters": [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"name": "page",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"in": "query",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"required": false,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"schema": {"type": "integer","format": "int32","minimum": 1,"default": 1},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"description": "页码，从1开始。offset=(page-1)*size 必须不超过 2147483647，否则返回400。"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"name": "size",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"in": "query",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"required": false,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"schema":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"type": "integer",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"format": "int32",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"minimum": 1,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"maximum": 100,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"default": 12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"description": "每页条数，范围1～100。"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"name": "category",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"in": "query",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"required": false,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"schema": {"type": "string"},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"description": "分类编码，去前后空格后精确匹配。不存在的分类返回200空items。"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"name": "keyword",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"in": "query",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"required": false,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"schema": {"type": "string"},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"description": "关键词，去前后空格后对书名或作者进行子串匹配，%和_按字面匹配。"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"name": "sort",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"in": "query",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"required": false,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"schema":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"type": "string",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"enum": ["recommended","price-low","price-high"],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"default": "recommended"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"description": "排序方式。recommended按id升序；price-low/price-high按价格排序，同价按id升序。"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],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"responses":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"200":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"description": "查询成功，返回分页图书列表。不存在的分类或超过末页返回空items。",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"content":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"application/json":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"schema": {"$ref": "#/components/schemas/BookPageResponse"},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"example":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"code": 0,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"message": "success",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"data":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"items": [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"id": "example-book",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"title": "示例图书",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"author": "示例作者",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"image": "/images/example-book.jpg",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"stock": 10,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"price": 39.9,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"originalPrice": 59.9,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"isbn": "978-7-111-11111-1",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"publisher": "示例出版社",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"category": "tech",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"categoryName": "技术",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"categoryLabel": "计算机",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"rating": "4.8",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"badge": "热销",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"description": "课程演示图书",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"summary": "摘要",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"highlight": "亮点",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"audience": "大众",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  "review": "好评"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],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"page": 1,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"size": 12,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"totalItems": 1,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"totalPages": 1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"400": {"$ref": "#/components/responses/BadRequest"},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"500": {"$ref": "#/components/responses/InternalError"}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"post":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"operationId": "createBook",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"summary": "创建图书",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"requestBody":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"required": true,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"content":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"application/json":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"schema": {"$ref": "#/components/schemas/BookCreateRequest"},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"example":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"id": "example-book",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"title": "示例图书",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"author": "示例作者",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"image": "/images/example-book.jpg",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"stock": 10,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"price": 39.9,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"originalPrice": 59.9,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"isbn": "978-7-111-11111-1",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"publisher": "示例出版社",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"category": "tech",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"categoryName": "技术",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"categoryLabel": "计算机",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"rating": "4.8",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"badge": "热销",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"description": "课程演示图书",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"summary": "摘要",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"highlight": "亮点",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"audience": "大众",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"review": "好评"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"responses":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"201":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"description": "创建成功，返回创建的图书。Location响应头指向新资源。",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"headers":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"Location":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"description": "新创建图书的资源路径，例如 /api/books/example-book",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"schema": {"type": "string"}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"content":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"application/json":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"schema": {"$ref": "#/components/schemas/BookResponse"},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"example":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"code": 0,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"message": "success",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"data":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"id": "example-book",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"title": "示例图书",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"author": "示例作者",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"image": "/images/example-book.jpg",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"stock": 10,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"price": 39.9,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"originalPrice": 59.9,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"isbn": "978-7-111-11111-1",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"publisher": "示例出版社",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"category": "tech",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"categoryName": "技术",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"categoryLabel": "计算机",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"rating": "4.8",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"badge": "热销",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"description": "课程演示图书",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"summary": "摘要",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"highlight": "亮点",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"audience": "大众",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"review": "好评"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"400": {"$ref": "#/components/responses/BadRequest"},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"409": {"$ref": "#/components/responses/Conflict"},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"500": {"$ref": "#/components/responses/InternalError"}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"/api/books/{id}":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"get":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"operationId": "getBook",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"summary": "查询图书详情",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"parameters": [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"name": "id",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"in": "path",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"required": true,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"schema": {"type": "string"},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"description": "图书ID。查询时不单独实施创建ID的pattern校验。"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],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"responses":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"200":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"description": "查询成功，返回图书详情。",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"content":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"application/json":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"schema": {"$ref": "#/components/schemas/BookResponse"},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"example":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"code": 0,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"message": "success",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"data":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"id": "example-book",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"title": "示例图书",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"author": "示例作者",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"image": "/images/example-book.jpg",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"stock": 10,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"price": 39.9,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"originalPrice": 59.9,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"isbn": "978-7-111-11111-1",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"publisher": "示例出版社",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"category": "tech",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"categoryName": "技术",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"categoryLabel": "计算机",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"rating": "4.8",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"badge": "热销",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"description": "课程演示图书",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"summary": "摘要",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"highlight": "亮点",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"audience": "大众",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"review": "好评"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"404": {"$ref": "#/components/responses/NotFound"},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"500": {"$ref": "#/components/responses/InternalError"}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"/api/books/{id}/inventory":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"patch":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"operationId": "updateBookInventory",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"summary": "更新图书库存",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"parameters": [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"name": "id",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"in": "path",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"required": true,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"schema": {"type": "string"},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"description": "图书ID。"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],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"requestBody":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"required": true,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"content":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"application/json":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"schema": {"$ref": "#/components/schemas/InventoryUpdateRequest"},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"example": {"stock": 20}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"responses":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"200":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"description": "库存更新成功，返回更新后的图书。仅修改库存，不改变标题、作者、价格等。",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"content":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"application/json":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"schema": {"$ref": "#/components/schemas/BookResponse"},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"example":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"code": 0,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"message": "success",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"data":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"id": "example-book",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"title": "示例图书",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"author": "示例作者",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"image": "/images/example-book.jpg",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"stock": 20,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"price": 39.9,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"originalPrice": 59.9,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"isbn": "978-7-111-11111-1",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"publisher": "示例出版社",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"category": "tech",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"categoryName": "技术",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"categoryLabel": "计算机",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"rating": "4.8",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"badge": "热销",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"description": "课程演示图书",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"summary": "摘要",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"highlight": "亮点",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"audience": "大众",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  "review": "好评"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"400": {"$ref": "#/components/responses/BadRequest"},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"404": {"$ref": "#/components/responses/NotFound"},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"500": {"$ref": "#/components/responses/InternalError"}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"components":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"schemas":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"Book":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"type": "object",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"required": ["id","title","author","image","stock","price"],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"properties":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"id": {"type": "string"},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"title": {"type": "string"},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"author": {"type": "string"},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"image": {"type": "string"},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"stock":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"type": "integer",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"format": "int32",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"minimum": 0,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"maximum": 2147483647,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"nullable": true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"price": {"type": "number","minimum": 0},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"originalPrice": {"type": "number","minimum": 0,"nullable":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"isbn": {"type": "string","nullable":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"publisher": {"type": "string","nullable":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"category": {"type": "string","nullable":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"categoryName": {"type": "string","nullable":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"categoryLabel": {"type": "string","nullable":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"rating": {"type": "string","nullable":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"badge": {"type": "string","nullable":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"description": {"type": "string","nullable":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"summary": {"type": "string","nullable":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"highlight": {"type": "string","nullable":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"audience": {"type": "string","nullable":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"review": {"type": "string","nullable": true}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"BookCreateRequest":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"type": "object",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"required": ["id","title","author","stock","price","image"],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"properties":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"id":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"type": "string",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"maxLength": 80,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"pattern": "^[A-Za-z0-9][A-Za-z0-9._-]{0,79}$"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"title": {"type": "string","maxLength": 120,"pattern": "\\S"},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"author": {"type": "string","maxLength": 120,"pattern": "\\S"},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"image":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"type": "string",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"maxLength": 255,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"pattern": "\\S",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"description": "非空白字符串，允许本地资源路径，不强制uri格式。"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"stock":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"type": "integer",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"format": "int32",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"minimum": 0,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"maximum": 2147483647,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"description": "严格JSON整数，不接受浮点数、数字字符串或null。"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"price": {"type": "number","minimum": 0},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"originalPrice": {"type": "number","minimum": 0,"nullable":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"isbn": {"type": "string","maxLength": 40,"nullable":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"publisher": {"type": "string","maxLength": 120,"nullable":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"category": {"type": "string","maxLength": 60,"nullable":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"categoryName": {"type": "string","maxLength": 80,"nullable":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"categoryLabel": {"type": "string","maxLength": 120,"nullable":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"rating": {"type": "string","maxLength": 40,"nullable":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"badge": {"type": "string","maxLength": 80,"nullable":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"description": {"type": "string","maxLength": 255,"nullable":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"summary": {"type": "string","nullable":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"highlight": {"type": "string","nullable":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"audience": {"type": "string","nullable": true},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"review": {"type": "string","nullable": true}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"additionalProperties": true,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"description": "创建请求中的未知字段由当前Jackson忽略，不声称全部拒绝。"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"InventoryUpdateRequest":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"type": "object",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"required": ["stock"],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"additionalProperties": false,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"properties":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"stock":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"type": "integer",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"format": "int32",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"minimum": 0,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"maximum": 2147483647,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"description": "严格JSON整数，不接受小数token、数字字符串、null、负数、溢出或额外字段。"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"BookPage":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"type": "object",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"required": ["items","page","size","totalItems","totalPages"],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"properties":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"items": {"type": "array","items": {"$ref": "#/components/schemas/Book"}},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"page": {"type": "integer","format": "int32","minimum": 1},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"size": {"type": "integer","format": "int32","minimum": 1,"maximum": 100},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"totalItems": {"type": "integer","format": "int64","minimum": 0},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"totalPages": {"type": "integer","format": "int32","minimum": 0}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"BookResponse":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"type": "object",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"required": ["code","message","data"],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"properties":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"code": {"type": "integer","enum": [0]},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"message": {"type": "string"},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"data": {"$ref": "#/components/schemas/Book"}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"BookPageResponse":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"type": "object",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"required": ["code","message","data"],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"properties":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"code": {"type": "integer","enum": [0]},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"message": {"type": "string"},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"data": {"$ref": "#/components/schemas/BookPage"}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"ErrorResponse":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"type": "object",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"required": ["code","message","data"],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"properties":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"code": {"type": "integer","minimum": 1},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"message": {"type": "string"},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"data": {"type": "object","nullable": true,"enum": [null]}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"responses":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"BadRequest":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"description": "请求参数无效或请求体格式错误。",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"content":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"application/json":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"schema": {"$ref": "#/components/schemas/ErrorResponse"},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"example": {"code": 40000,"message": "参数无效","data": null}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"NotFound":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"description": "请求的图书不存在。",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"content":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"application/json":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"schema": {"$ref": "#/components/schemas/ErrorResponse"},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"example": {"code": 40404,"message": "图书不存在","data": null}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"Conflict":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"description": "创建图书时ID重复。",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"content":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"application/json":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"schema": {"$ref": "#/components/schemas/ErrorResponse"},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"example": {"code": 40903,"message": "重复ID","data": null}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"InternalError":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"description": "服务器内部错误。",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"content":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"application/json": {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"schema": {"$ref": "#/components/schemas/ErrorResponse"},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  "example": {"code": 50000,"message": "服务器错误","data": null}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 xml:space="preserve">  }</w:t>
      </w:r>
    </w:p>
    <w:p>
      <w:pPr>
        <w:keepNext w:val="0"/>
        <w:spacing w:before="0" w:after="0" w:line="220" w:lineRule="exact"/>
        <w:ind w:left="0"/>
      </w:pPr>
      <w:r>
        <w:rPr>
          <w:rFonts w:ascii="Courier New" w:hAnsi="Courier New"/>
          <w:b w:val="0"/>
          <w:color w:val="000000"/>
          <w:sz w:val="18"/>
        </w:rPr>
        <w:t>}</w:t>
      </w:r>
    </w:p>
    <w:sectPr w:rsidR="001D5E15" w:rsidRPr="001A1F98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5892F3" w14:textId="77777777" w:rsidR="000113DF" w:rsidRDefault="000113DF">
      <w:pPr>
        <w:spacing w:after="0" w:line="240" w:lineRule="auto"/>
      </w:pPr>
      <w:r>
        <w:separator/>
      </w:r>
    </w:p>
    <w:p w14:paraId="730A3649" w14:textId="77777777" w:rsidR="000113DF" w:rsidRDefault="000113DF"/>
  </w:endnote>
  <w:endnote w:type="continuationSeparator" w:id="0">
    <w:p w14:paraId="27827F33" w14:textId="77777777" w:rsidR="000113DF" w:rsidRDefault="000113DF">
      <w:pPr>
        <w:spacing w:after="0" w:line="240" w:lineRule="auto"/>
      </w:pPr>
      <w:r>
        <w:continuationSeparator/>
      </w:r>
    </w:p>
    <w:p w14:paraId="545691B5" w14:textId="77777777" w:rsidR="000113DF" w:rsidRDefault="000113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9E329E" w14:textId="77777777" w:rsidR="000113DF" w:rsidRDefault="000113DF">
      <w:pPr>
        <w:spacing w:after="0" w:line="240" w:lineRule="auto"/>
      </w:pPr>
      <w:r>
        <w:separator/>
      </w:r>
    </w:p>
    <w:p w14:paraId="0B08C1E0" w14:textId="77777777" w:rsidR="000113DF" w:rsidRDefault="000113DF"/>
  </w:footnote>
  <w:footnote w:type="continuationSeparator" w:id="0">
    <w:p w14:paraId="7917725D" w14:textId="77777777" w:rsidR="000113DF" w:rsidRDefault="000113DF">
      <w:pPr>
        <w:spacing w:after="0" w:line="240" w:lineRule="auto"/>
      </w:pPr>
      <w:r>
        <w:continuationSeparator/>
      </w:r>
    </w:p>
    <w:p w14:paraId="138B50B3" w14:textId="77777777" w:rsidR="000113DF" w:rsidRDefault="000113D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34B58"/>
    <w:multiLevelType w:val="multilevel"/>
    <w:tmpl w:val="6CD0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1034"/>
    <w:multiLevelType w:val="multilevel"/>
    <w:tmpl w:val="BCF2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3272E"/>
    <w:multiLevelType w:val="hybridMultilevel"/>
    <w:tmpl w:val="8C24DE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446454D"/>
    <w:multiLevelType w:val="multilevel"/>
    <w:tmpl w:val="A144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FB0E3A"/>
    <w:multiLevelType w:val="multilevel"/>
    <w:tmpl w:val="59CC43B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ind w:left="1500" w:hanging="420"/>
      </w:pPr>
      <w:rPr>
        <w:rFonts w:hint="eastAsia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8" w15:restartNumberingAfterBreak="0">
    <w:nsid w:val="4AD80CBA"/>
    <w:multiLevelType w:val="hybridMultilevel"/>
    <w:tmpl w:val="014062BC"/>
    <w:lvl w:ilvl="0" w:tplc="59BE5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82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CF0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6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9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84F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5A8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46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E80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C1A4B"/>
    <w:multiLevelType w:val="multilevel"/>
    <w:tmpl w:val="A9F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B893AD6"/>
    <w:multiLevelType w:val="hybridMultilevel"/>
    <w:tmpl w:val="CAF00B94"/>
    <w:lvl w:ilvl="0" w:tplc="75128D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277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F2C7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79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783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AB0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AEA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784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701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95414"/>
    <w:multiLevelType w:val="multilevel"/>
    <w:tmpl w:val="87CC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935206">
    <w:abstractNumId w:val="7"/>
  </w:num>
  <w:num w:numId="2" w16cid:durableId="1542589070">
    <w:abstractNumId w:val="6"/>
  </w:num>
  <w:num w:numId="3" w16cid:durableId="182668274">
    <w:abstractNumId w:val="5"/>
  </w:num>
  <w:num w:numId="4" w16cid:durableId="1896502341">
    <w:abstractNumId w:val="7"/>
  </w:num>
  <w:num w:numId="5" w16cid:durableId="1820606985">
    <w:abstractNumId w:val="10"/>
  </w:num>
  <w:num w:numId="6" w16cid:durableId="473060970">
    <w:abstractNumId w:val="4"/>
  </w:num>
  <w:num w:numId="7" w16cid:durableId="1957788338">
    <w:abstractNumId w:val="7"/>
  </w:num>
  <w:num w:numId="8" w16cid:durableId="368721636">
    <w:abstractNumId w:val="8"/>
  </w:num>
  <w:num w:numId="9" w16cid:durableId="750391747">
    <w:abstractNumId w:val="7"/>
  </w:num>
  <w:num w:numId="10" w16cid:durableId="1925919857">
    <w:abstractNumId w:val="7"/>
  </w:num>
  <w:num w:numId="11" w16cid:durableId="1517307206">
    <w:abstractNumId w:val="0"/>
  </w:num>
  <w:num w:numId="12" w16cid:durableId="145124072">
    <w:abstractNumId w:val="7"/>
  </w:num>
  <w:num w:numId="13" w16cid:durableId="793717619">
    <w:abstractNumId w:val="9"/>
  </w:num>
  <w:num w:numId="14" w16cid:durableId="434789143">
    <w:abstractNumId w:val="1"/>
  </w:num>
  <w:num w:numId="15" w16cid:durableId="888149297">
    <w:abstractNumId w:val="7"/>
  </w:num>
  <w:num w:numId="16" w16cid:durableId="1408991164">
    <w:abstractNumId w:val="11"/>
  </w:num>
  <w:num w:numId="17" w16cid:durableId="1928346282">
    <w:abstractNumId w:val="7"/>
  </w:num>
  <w:num w:numId="18" w16cid:durableId="543368283">
    <w:abstractNumId w:val="3"/>
  </w:num>
  <w:num w:numId="19" w16cid:durableId="977685414">
    <w:abstractNumId w:val="7"/>
  </w:num>
  <w:num w:numId="20" w16cid:durableId="1874608380">
    <w:abstractNumId w:val="7"/>
  </w:num>
  <w:num w:numId="21" w16cid:durableId="315888779">
    <w:abstractNumId w:val="7"/>
  </w:num>
  <w:num w:numId="22" w16cid:durableId="135924157">
    <w:abstractNumId w:val="7"/>
  </w:num>
  <w:num w:numId="23" w16cid:durableId="3285405">
    <w:abstractNumId w:val="7"/>
  </w:num>
  <w:num w:numId="24" w16cid:durableId="502627068">
    <w:abstractNumId w:val="12"/>
  </w:num>
  <w:num w:numId="25" w16cid:durableId="871260732">
    <w:abstractNumId w:val="7"/>
  </w:num>
  <w:num w:numId="26" w16cid:durableId="365839651">
    <w:abstractNumId w:val="2"/>
  </w:num>
  <w:num w:numId="27" w16cid:durableId="204598387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113DF"/>
    <w:rsid w:val="000424EE"/>
    <w:rsid w:val="000756A0"/>
    <w:rsid w:val="000D5EE3"/>
    <w:rsid w:val="000E4B77"/>
    <w:rsid w:val="000E4C55"/>
    <w:rsid w:val="000E70B2"/>
    <w:rsid w:val="000F481B"/>
    <w:rsid w:val="001312BF"/>
    <w:rsid w:val="0013795C"/>
    <w:rsid w:val="00143946"/>
    <w:rsid w:val="00152FE7"/>
    <w:rsid w:val="001719E3"/>
    <w:rsid w:val="00174C63"/>
    <w:rsid w:val="00174E21"/>
    <w:rsid w:val="00193DE7"/>
    <w:rsid w:val="001A1F98"/>
    <w:rsid w:val="001B3A30"/>
    <w:rsid w:val="001D5E15"/>
    <w:rsid w:val="00221FED"/>
    <w:rsid w:val="002403F6"/>
    <w:rsid w:val="00244584"/>
    <w:rsid w:val="002506AD"/>
    <w:rsid w:val="0025281D"/>
    <w:rsid w:val="0027639F"/>
    <w:rsid w:val="00302701"/>
    <w:rsid w:val="00310D83"/>
    <w:rsid w:val="00314F23"/>
    <w:rsid w:val="00322F06"/>
    <w:rsid w:val="00374041"/>
    <w:rsid w:val="0037772F"/>
    <w:rsid w:val="00397DFC"/>
    <w:rsid w:val="003B5944"/>
    <w:rsid w:val="003F0EC0"/>
    <w:rsid w:val="004502B8"/>
    <w:rsid w:val="0045138D"/>
    <w:rsid w:val="004804AC"/>
    <w:rsid w:val="00487E47"/>
    <w:rsid w:val="00496FB4"/>
    <w:rsid w:val="004A5401"/>
    <w:rsid w:val="004C1EFC"/>
    <w:rsid w:val="004C435D"/>
    <w:rsid w:val="004E359B"/>
    <w:rsid w:val="004E3ED2"/>
    <w:rsid w:val="0051623B"/>
    <w:rsid w:val="005413E1"/>
    <w:rsid w:val="00541E67"/>
    <w:rsid w:val="005763CE"/>
    <w:rsid w:val="005919B6"/>
    <w:rsid w:val="00593ACE"/>
    <w:rsid w:val="005F22E0"/>
    <w:rsid w:val="005F6349"/>
    <w:rsid w:val="00612B81"/>
    <w:rsid w:val="00622DE7"/>
    <w:rsid w:val="00624602"/>
    <w:rsid w:val="00640D37"/>
    <w:rsid w:val="00645558"/>
    <w:rsid w:val="00653156"/>
    <w:rsid w:val="00675E68"/>
    <w:rsid w:val="00685F4A"/>
    <w:rsid w:val="006C0C19"/>
    <w:rsid w:val="00702D9A"/>
    <w:rsid w:val="00724489"/>
    <w:rsid w:val="00741F74"/>
    <w:rsid w:val="0074723A"/>
    <w:rsid w:val="00763FAD"/>
    <w:rsid w:val="00782A39"/>
    <w:rsid w:val="007929A8"/>
    <w:rsid w:val="007E0CE9"/>
    <w:rsid w:val="00830BDC"/>
    <w:rsid w:val="008458F6"/>
    <w:rsid w:val="008D5A99"/>
    <w:rsid w:val="009046BA"/>
    <w:rsid w:val="00910E94"/>
    <w:rsid w:val="00911E4B"/>
    <w:rsid w:val="00946E5B"/>
    <w:rsid w:val="00960070"/>
    <w:rsid w:val="00970106"/>
    <w:rsid w:val="00981FB2"/>
    <w:rsid w:val="009B05BC"/>
    <w:rsid w:val="009B6084"/>
    <w:rsid w:val="009D73C9"/>
    <w:rsid w:val="009E40DC"/>
    <w:rsid w:val="00A11225"/>
    <w:rsid w:val="00A152A4"/>
    <w:rsid w:val="00A155A9"/>
    <w:rsid w:val="00A21AF1"/>
    <w:rsid w:val="00A21E4C"/>
    <w:rsid w:val="00A23670"/>
    <w:rsid w:val="00A65E8E"/>
    <w:rsid w:val="00A81FA7"/>
    <w:rsid w:val="00A96F5A"/>
    <w:rsid w:val="00AD1784"/>
    <w:rsid w:val="00AE242E"/>
    <w:rsid w:val="00AF084C"/>
    <w:rsid w:val="00B032A0"/>
    <w:rsid w:val="00B16558"/>
    <w:rsid w:val="00B6422E"/>
    <w:rsid w:val="00B74494"/>
    <w:rsid w:val="00B74570"/>
    <w:rsid w:val="00BD78CE"/>
    <w:rsid w:val="00C15CAE"/>
    <w:rsid w:val="00C56C70"/>
    <w:rsid w:val="00C83E2E"/>
    <w:rsid w:val="00CE7651"/>
    <w:rsid w:val="00D21375"/>
    <w:rsid w:val="00D23477"/>
    <w:rsid w:val="00D345EC"/>
    <w:rsid w:val="00D368B2"/>
    <w:rsid w:val="00D727EF"/>
    <w:rsid w:val="00D805B2"/>
    <w:rsid w:val="00DA1FA8"/>
    <w:rsid w:val="00DC01A3"/>
    <w:rsid w:val="00E13E52"/>
    <w:rsid w:val="00E154B2"/>
    <w:rsid w:val="00E751A3"/>
    <w:rsid w:val="00EA7395"/>
    <w:rsid w:val="00EF270A"/>
    <w:rsid w:val="00F07A3D"/>
    <w:rsid w:val="00F158EC"/>
    <w:rsid w:val="00F208FB"/>
    <w:rsid w:val="00F32371"/>
    <w:rsid w:val="00F86F83"/>
    <w:rsid w:val="00FA6684"/>
    <w:rsid w:val="00FB7D02"/>
    <w:rsid w:val="00F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Hyperlink"/>
    <w:basedOn w:val="a0"/>
    <w:uiPriority w:val="99"/>
    <w:unhideWhenUsed/>
    <w:rsid w:val="00A81FA7"/>
    <w:rPr>
      <w:color w:val="58A8AD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A81FA7"/>
    <w:rPr>
      <w:color w:val="605E5C"/>
      <w:shd w:val="clear" w:color="auto" w:fill="E1DFDD"/>
    </w:rPr>
  </w:style>
  <w:style w:type="paragraph" w:customStyle="1" w:styleId="o1">
    <w:name w:val="o1"/>
    <w:basedOn w:val="a"/>
    <w:rsid w:val="00981FB2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customStyle="1" w:styleId="apple-converted-space">
    <w:name w:val="apple-converted-space"/>
    <w:basedOn w:val="a0"/>
    <w:rsid w:val="00981FB2"/>
  </w:style>
  <w:style w:type="paragraph" w:styleId="afa">
    <w:name w:val="Normal (Web)"/>
    <w:basedOn w:val="a"/>
    <w:uiPriority w:val="99"/>
    <w:semiHidden/>
    <w:unhideWhenUsed/>
    <w:rsid w:val="00F32371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36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716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0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187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9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04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22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88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6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9513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95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11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66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4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3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7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202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4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175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User</cp:lastModifiedBy>
  <cp:revision>96</cp:revision>
  <dcterms:created xsi:type="dcterms:W3CDTF">2022-09-17T12:12:00Z</dcterms:created>
  <dcterms:modified xsi:type="dcterms:W3CDTF">2026-10-05T18:44:00Z</dcterms:modified>
</cp:coreProperties>
</file>