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9C3957B">
      <w:pPr>
        <w:pBdr/>
        <w:spacing/>
        <w:ind/>
        <w:rPr>
          <w:b/>
          <w:bCs/>
        </w:rPr>
      </w:pPr>
      <w:r>
        <w:rPr>
          <w:b/>
          <w:bCs/>
          <w:sz w:val="24"/>
          <w:szCs w:val="24"/>
        </w:rPr>
        <w:t xml:space="preserve">NEXTJS_LOW_SPEC_GUID</w:t>
      </w:r>
      <w:r>
        <w:rPr>
          <w:b/>
          <w:bCs/>
        </w:rPr>
        <w:t xml:space="preserve">E</w:t>
      </w:r>
      <w:r>
        <w:rPr>
          <w:b/>
          <w:bCs/>
        </w:rPr>
      </w:r>
    </w:p>
    <w:p w14:paraId="6A000A79">
      <w:pPr>
        <w:pBdr/>
        <w:spacing/>
        <w:ind/>
        <w:rPr/>
      </w:pPr>
      <w:r>
        <w:t xml:space="preserve">Next.js 16+ Performance Optimization Guide for Low-Spec PCs: </w:t>
      </w:r>
      <w:r/>
      <w:r>
        <w:t xml:space="preserve">Hardware Context &amp; Bottlenecks</w:t>
      </w:r>
      <w:r/>
      <w:r/>
      <w:r/>
    </w:p>
    <w:p w14:paraId="0DDE8B51">
      <w:pPr>
        <w:pBdr/>
        <w:spacing/>
        <w:ind/>
        <w:rPr/>
      </w:pPr>
      <w:r>
        <w:t xml:space="preserve">This configuration profile is engineered specifically for machines with the following hardware profiles (e.g., Dell Latitude E6540):</w:t>
      </w:r>
      <w:r/>
    </w:p>
    <w:p w14:paraId="18DF83A4">
      <w:pPr>
        <w:pStyle w:val="668"/>
        <w:numPr>
          <w:ilvl w:val="0"/>
          <w:numId w:val="1"/>
        </w:numPr>
        <w:pBdr/>
        <w:spacing/>
        <w:ind/>
        <w:rPr/>
      </w:pPr>
      <w:r>
        <w:rPr>
          <w:b/>
          <w:bCs/>
        </w:rPr>
        <w:t xml:space="preserve">CP</w:t>
      </w:r>
      <w:r>
        <w:rPr>
          <w:b/>
          <w:bCs/>
        </w:rPr>
        <w:t xml:space="preserve">U</w:t>
      </w:r>
      <w:r>
        <w:rPr>
          <w:b/>
          <w:bCs/>
        </w:rPr>
        <w:t xml:space="preserve">:</w:t>
      </w:r>
      <w:r>
        <w:t xml:space="preserve"> Older Dual-Core processors with Intel Hyper-Threading (displays as 4 logical cores/threads).</w:t>
      </w:r>
      <w:r/>
    </w:p>
    <w:p w14:paraId="1C75F087">
      <w:pPr>
        <w:pStyle w:val="668"/>
        <w:numPr>
          <w:ilvl w:val="0"/>
          <w:numId w:val="1"/>
        </w:numPr>
        <w:pBdr/>
        <w:spacing/>
        <w:ind/>
        <w:rPr/>
      </w:pPr>
      <w:r>
        <w:rPr>
          <w:b/>
          <w:bCs/>
        </w:rPr>
        <w:t xml:space="preserve">Storage:</w:t>
      </w:r>
      <w:r>
        <w:t xml:space="preserve"> Traditional Mechanical Hard Drives (5400/7200 RPM HDDs).</w:t>
      </w:r>
      <w:r/>
    </w:p>
    <w:p w14:paraId="3AF2E27C">
      <w:pPr>
        <w:pStyle w:val="668"/>
        <w:numPr>
          <w:ilvl w:val="0"/>
          <w:numId w:val="1"/>
        </w:numPr>
        <w:pBdr/>
        <w:spacing/>
        <w:ind/>
        <w:rPr/>
      </w:pPr>
      <w:r>
        <w:rPr>
          <w:b/>
          <w:bCs/>
        </w:rPr>
        <w:t xml:space="preserve">RAM:</w:t>
      </w:r>
      <w:r>
        <w:t xml:space="preserve"> 8 GB of system memory (with low ~1.4 GB idle OS overhead).</w:t>
      </w:r>
      <w:r/>
      <w:r/>
      <w:r/>
      <w:r/>
    </w:p>
    <w:p w14:paraId="3AA51484">
      <w:pPr>
        <w:pBdr/>
        <w:spacing/>
        <w:ind/>
        <w:rPr/>
      </w:pPr>
      <w:r>
        <w:t xml:space="preserve">The Core Issues:</w:t>
      </w:r>
      <w:r/>
      <w:r/>
      <w:r/>
      <w:r/>
    </w:p>
    <w:p w14:paraId="6CEE8DFC">
      <w:pPr>
        <w:pStyle w:val="668"/>
        <w:numPr>
          <w:ilvl w:val="0"/>
          <w:numId w:val="2"/>
        </w:numPr>
        <w:pBdr/>
        <w:spacing/>
        <w:ind/>
        <w:rPr/>
      </w:pPr>
      <w:r>
        <w:rPr>
          <w:b/>
          <w:bCs/>
        </w:rPr>
        <w:t xml:space="preserve">CPU Saturation:</w:t>
      </w:r>
      <w:r>
        <w:t xml:space="preserve"> Next.js dev server defaults assume a multi-core layout, spinning up multiple heavy background compilers that easily max out a dual-core CPU to 100%, causing cursor and UI stuttering.</w:t>
      </w:r>
      <w:r/>
    </w:p>
    <w:p w14:paraId="29D204DA">
      <w:pPr>
        <w:pStyle w:val="668"/>
        <w:numPr>
          <w:ilvl w:val="0"/>
          <w:numId w:val="2"/>
        </w:numPr>
        <w:pBdr/>
        <w:spacing/>
        <w:ind/>
        <w:rPr/>
      </w:pPr>
      <w:r>
        <w:rPr>
          <w:b/>
          <w:bCs/>
        </w:rPr>
        <w:t xml:space="preserve">Disk I/O Choking:</w:t>
      </w:r>
      <w:r>
        <w:t xml:space="preserve"> Next.js continuously reads and writes thousands of minuscule compilation artifacts. Mechanical HDDs(7200RPM) choke on this level of random I/O, triggering the ⚠ Slow filesystem detected terminal warning and stalling the OS.</w:t>
      </w:r>
      <w:r/>
    </w:p>
    <w:p w14:paraId="702A94E7">
      <w:pPr>
        <w:pBdr/>
        <w:spacing/>
        <w:ind w:firstLine="0" w:left="0"/>
        <w:rPr/>
      </w:pPr>
      <w:r>
        <w:rPr>
          <w:highlight w:val="none"/>
        </w:rPr>
      </w:r>
      <w:r>
        <w:rPr>
          <w:highlight w:val="none"/>
        </w:rPr>
      </w:r>
      <w:r>
        <w:rPr>
          <w:highlight w:val="none"/>
        </w:rPr>
      </w:r>
    </w:p>
    <w:p w14:paraId="66C5C493">
      <w:pPr>
        <w:pBdr/>
        <w:spacing/>
        <w:ind/>
        <w:rPr>
          <w:b/>
          <w:bCs/>
          <w:sz w:val="24"/>
          <w:szCs w:val="24"/>
        </w:rPr>
      </w:pPr>
      <w:r>
        <w:rPr>
          <w:b/>
          <w:bCs/>
          <w:sz w:val="24"/>
          <w:szCs w:val="24"/>
        </w:rPr>
        <w:t xml:space="preserve">Configuration Steps (Step-by-Step)</w:t>
      </w:r>
      <w:r>
        <w:rPr>
          <w:b/>
          <w:bCs/>
          <w:sz w:val="24"/>
          <w:szCs w:val="24"/>
        </w:rPr>
      </w:r>
    </w:p>
    <w:p w14:paraId="35C94FC8">
      <w:pPr>
        <w:pBdr/>
        <w:spacing/>
        <w:ind/>
        <w:rPr/>
      </w:pPr>
      <w:r>
        <w:rPr>
          <w:b/>
          <w:bCs/>
        </w:rPr>
        <w:t xml:space="preserve">Step 1:</w:t>
      </w:r>
      <w:r>
        <w:t xml:space="preserve"> Mitigate CPU Constraints in </w:t>
      </w:r>
      <w:r>
        <w:rPr>
          <w:highlight w:val="yellow"/>
        </w:rPr>
        <w:t xml:space="preserve">next.config.ts</w:t>
      </w:r>
      <w:r>
        <w:rPr>
          <w:highlight w:val="yellow"/>
        </w:rPr>
      </w:r>
      <w:r/>
    </w:p>
    <w:p w14:paraId="591FDA5B">
      <w:pPr>
        <w:pBdr/>
        <w:spacing/>
        <w:ind/>
        <w:rPr/>
      </w:pPr>
      <w:r>
        <w:t xml:space="preserve">We must restrict Next.js from maximizing parallel worker threads, ensuring at least one logical thread remains totally empty to keep your Linux Mint desktop responsive.</w:t>
      </w:r>
      <w:r/>
    </w:p>
    <w:p w14:paraId="429FB5FA">
      <w:pPr>
        <w:pBdr/>
        <w:spacing/>
        <w:ind/>
        <w:rPr>
          <w:highlight w:val="none"/>
        </w:rPr>
      </w:pPr>
      <w:r>
        <w:t xml:space="preserve">Update your next.config.ts to match the structure below. Do not inject custom Webpack settings if you are running Next.js 16+ defaults (Turbopack), as it will crash your engine.</w:t>
      </w:r>
      <w:r/>
    </w:p>
    <w:p w14:paraId="767CA067">
      <w:pPr>
        <w:pBdr/>
        <w:spacing/>
        <w:ind/>
        <w:rPr>
          <w:highlight w:val="none"/>
        </w:rPr>
      </w:pPr>
      <w:r>
        <w:rPr>
          <w:highlight w:val="none"/>
        </w:rPr>
        <w:t xml:space="preserve">//</w:t>
      </w:r>
      <w:r>
        <w:rPr>
          <w:highlight w:val="none"/>
        </w:rPr>
        <w:t xml:space="preserve">file:</w:t>
      </w:r>
      <w:r>
        <w:rPr>
          <w:highlight w:val="none"/>
        </w:rPr>
        <w:t xml:space="preserve"> </w:t>
      </w:r>
      <w:r>
        <w:rPr>
          <w:highlight w:val="none"/>
        </w:rPr>
      </w:r>
      <w:r/>
      <w:r>
        <w:rPr>
          <w:highlight w:val="none"/>
        </w:rPr>
        <w:t xml:space="preserve">Inside the nextConfig Object</w:t>
      </w:r>
      <w:r>
        <w:rPr>
          <w:highlight w:val="none"/>
        </w:rPr>
      </w:r>
      <w:r>
        <w:t xml:space="preserve">  </w:t>
      </w:r>
      <w:r/>
      <w:r/>
      <w:r>
        <w:rPr>
          <w:highlight w:val="none"/>
        </w:rPr>
      </w:r>
    </w:p>
    <w:p w14:paraId="49A0EC89">
      <w:pPr>
        <w:pBdr/>
        <w:shd w:val="clear" w:color="f2f2f2" w:themeColor="background1" w:themeShade="F2" w:fill="f2f2f2" w:themeFill="background1" w:themeFillShade="F2"/>
        <w:spacing/>
        <w:ind w:left="709"/>
        <w:rPr/>
      </w:pPr>
      <w:r>
        <w:t xml:space="preserve">  turbopack: {}, </w:t>
      </w:r>
      <w:r/>
      <w:r/>
      <w:r/>
      <w:r/>
    </w:p>
    <w:p w14:paraId="1FAB5F90">
      <w:pPr>
        <w:pBdr/>
        <w:shd w:val="clear" w:color="f2f2f2" w:themeColor="background1" w:themeShade="F2" w:fill="f2f2f2" w:themeFill="background1" w:themeFillShade="F2"/>
        <w:spacing/>
        <w:ind w:left="709"/>
        <w:rPr/>
      </w:pPr>
      <w:r>
        <w:t xml:space="preserve">  experimental: {</w:t>
      </w:r>
      <w:r/>
      <w:r/>
      <w:r/>
      <w:r/>
    </w:p>
    <w:p w14:paraId="51F3088E">
      <w:pPr>
        <w:pBdr/>
        <w:shd w:val="clear" w:color="f2f2f2" w:themeColor="background1" w:themeShade="F2" w:fill="f2f2f2" w:themeFill="background1" w:themeFillShade="F2"/>
        <w:spacing/>
        <w:ind w:left="709"/>
        <w:rPr/>
      </w:pPr>
      <w:r>
        <w:t xml:space="preserve">    workerThreads: false,</w:t>
      </w:r>
      <w:r/>
      <w:r/>
      <w:r/>
      <w:r/>
      <w:r/>
      <w:r/>
      <w:r/>
    </w:p>
    <w:p w14:paraId="3264F676">
      <w:pPr>
        <w:pBdr/>
        <w:shd w:val="clear" w:color="f2f2f2" w:themeColor="background1" w:themeShade="F2" w:fill="f2f2f2" w:themeFill="background1" w:themeFillShade="F2"/>
        <w:spacing/>
        <w:ind w:left="709"/>
        <w:rPr>
          <w:highlight w:val="none"/>
        </w:rPr>
      </w:pPr>
      <w:r>
        <w:rPr>
          <w:highlight w:val="none"/>
        </w:rPr>
        <w:t xml:space="preserve">    </w:t>
      </w:r>
      <w:r>
        <w:rPr>
          <w:highlight w:val="none"/>
        </w:rPr>
        <w:t xml:space="preserve">cpus: 1,</w:t>
      </w:r>
      <w:r>
        <w:rPr>
          <w:highlight w:val="none"/>
        </w:rPr>
        <w:t xml:space="preserve"> </w:t>
      </w:r>
      <w:r>
        <w:rPr>
          <w:highlight w:val="none"/>
        </w:rPr>
      </w:r>
    </w:p>
    <w:p w14:paraId="1EB30AB1">
      <w:pPr>
        <w:pBdr/>
        <w:shd w:val="clear" w:color="f2f2f2" w:themeColor="background1" w:themeShade="F2" w:fill="f2f2f2" w:themeFill="background1" w:themeFillShade="F2"/>
        <w:spacing/>
        <w:ind w:left="709"/>
        <w:rPr/>
      </w:pPr>
      <w:r>
        <w:t xml:space="preserve">  },</w:t>
      </w:r>
      <w:r/>
      <w:r/>
      <w:r/>
      <w:r/>
    </w:p>
    <w:p w14:paraId="69E69F6F">
      <w:pPr>
        <w:pStyle w:val="668"/>
        <w:numPr>
          <w:ilvl w:val="0"/>
          <w:numId w:val="3"/>
        </w:numPr>
        <w:pBdr/>
        <w:spacing/>
        <w:ind/>
        <w:rPr>
          <w:highlight w:val="none"/>
        </w:rPr>
      </w:pPr>
      <w:r>
        <w:rPr>
          <w:highlight w:val="none"/>
        </w:rPr>
      </w:r>
      <w:r>
        <w:rPr>
          <w:highlight w:val="none"/>
        </w:rPr>
      </w:r>
      <w:r>
        <w:rPr>
          <w:i/>
          <w:iCs/>
          <w:highlight w:val="yellow"/>
        </w:rPr>
        <w:t xml:space="preserve">turbopack: {},</w:t>
      </w:r>
      <w:r/>
      <w:r>
        <w:rPr>
          <w:highlight w:val="none"/>
        </w:rPr>
        <w:t xml:space="preserve">: </w:t>
      </w:r>
      <w:r>
        <w:t xml:space="preserve">// Acknowledges Next.js 16 defaults &amp; satisfies compiler criteria</w:t>
      </w:r>
      <w:r/>
      <w:r>
        <w:rPr>
          <w:highlight w:val="none"/>
        </w:rPr>
      </w:r>
      <w:r/>
    </w:p>
    <w:p w14:paraId="18C4DCC2">
      <w:pPr>
        <w:pStyle w:val="668"/>
        <w:numPr>
          <w:ilvl w:val="0"/>
          <w:numId w:val="3"/>
        </w:numPr>
        <w:pBdr/>
        <w:spacing/>
        <w:ind/>
        <w:rPr>
          <w:highlight w:val="none"/>
        </w:rPr>
      </w:pPr>
      <w:r>
        <w:rPr>
          <w:highlight w:val="none"/>
        </w:rPr>
      </w:r>
      <w:r>
        <w:rPr>
          <w:i/>
          <w:iCs/>
          <w:highlight w:val="yellow"/>
        </w:rPr>
        <w:t xml:space="preserve">workerThreads: false,</w:t>
      </w:r>
      <w:r>
        <w:rPr>
          <w:highlight w:val="none"/>
        </w:rPr>
        <w:t xml:space="preserve">: </w:t>
      </w:r>
      <w:r>
        <w:t xml:space="preserve">// 1. Prevents Next.js from spawning redundant background compiler nodes</w:t>
      </w:r>
      <w:r>
        <w:rPr>
          <w:highlight w:val="none"/>
        </w:rPr>
      </w:r>
      <w:r/>
    </w:p>
    <w:p w14:paraId="64E0F23D">
      <w:pPr>
        <w:pStyle w:val="668"/>
        <w:numPr>
          <w:ilvl w:val="0"/>
          <w:numId w:val="3"/>
        </w:numPr>
        <w:pBdr/>
        <w:spacing/>
        <w:ind/>
        <w:rPr/>
      </w:pPr>
      <w:r>
        <w:rPr>
          <w:highlight w:val="none"/>
        </w:rPr>
      </w:r>
      <w:r>
        <w:rPr>
          <w:i/>
          <w:iCs/>
          <w:highlight w:val="yellow"/>
        </w:rPr>
        <w:t xml:space="preserve">cpus: 1,</w:t>
      </w:r>
      <w:r/>
      <w:r>
        <w:rPr>
          <w:highlight w:val="none"/>
        </w:rPr>
      </w:r>
      <w:r>
        <w:rPr>
          <w:highlight w:val="none"/>
        </w:rPr>
        <w:t xml:space="preserve">: </w:t>
      </w:r>
      <w:r>
        <w:t xml:space="preserve">// 2. Pins the bundler strictly to 1 logical CPU core</w:t>
      </w:r>
      <w:r/>
      <w:r>
        <w:rPr>
          <w:highlight w:val="none"/>
        </w:rPr>
      </w:r>
      <w:r>
        <w:rPr>
          <w:highlight w:val="none"/>
        </w:rPr>
      </w:r>
    </w:p>
    <w:p w14:paraId="577E6400">
      <w:pPr>
        <w:pBdr/>
        <w:spacing/>
        <w:ind/>
        <w:rPr>
          <w:highlight w:val="none"/>
        </w:rPr>
      </w:pPr>
      <w:r>
        <w:rPr>
          <w:highlight w:val="none"/>
        </w:rPr>
      </w:r>
      <w:r>
        <w:rPr>
          <w:highlight w:val="none"/>
        </w:rPr>
        <w:t xml:space="preserve">Now nextjs dev environment would run on 1 logical thread and the other 3 remaining threads are free for the OS to be responsive with; i.e doesn’t stutter/lag and execute other tasks like handle keyboard and mouse Inputs and browsers screen outputs.</w:t>
      </w:r>
      <w:r>
        <w:rPr>
          <w:highlight w:val="none"/>
        </w:rPr>
      </w:r>
    </w:p>
    <w:p w14:paraId="5B0A5B06">
      <w:pPr>
        <w:pBdr/>
        <w:spacing/>
        <w:ind/>
        <w:rPr>
          <w:highlight w:val="none"/>
        </w:rPr>
      </w:pPr>
      <w:r>
        <w:rPr>
          <w:b/>
          <w:bCs/>
        </w:rPr>
        <w:t xml:space="preserve">Step 2:</w:t>
      </w:r>
      <w:r>
        <w:t xml:space="preserve"> Mitigate Storage(speed) Constraints with an Automated RAM Disk</w:t>
      </w:r>
      <w:r/>
    </w:p>
    <w:p w14:paraId="5EF06E78">
      <w:pPr>
        <w:pBdr/>
        <w:spacing/>
        <w:ind/>
        <w:rPr/>
      </w:pPr>
      <w:r>
        <w:t xml:space="preserve">Since your idle system memory usage is lightweight (~1.40 GB), you have plenty of overhead left out of your 8 GB RAM. We can create an ultra-fast temporary drive in memory (tmpfs), routing Next.js compilation files completely away from your slow mechanical </w:t>
      </w:r>
      <w:r>
        <w:t xml:space="preserve">drive.</w:t>
      </w:r>
      <w:r/>
    </w:p>
    <w:p w14:paraId="6514ECC1">
      <w:pPr>
        <w:pBdr/>
        <w:spacing/>
        <w:ind/>
        <w:rPr/>
      </w:pPr>
      <w:r>
        <w:t xml:space="preserve">Open your </w:t>
      </w:r>
      <w:r>
        <w:rPr>
          <w:highlight w:val="yellow"/>
        </w:rPr>
        <w:t xml:space="preserve">package.json</w:t>
      </w:r>
      <w:r>
        <w:t xml:space="preserve"> and append the custom setup-ram lifecycle hook directly into your development script chain using the &amp;&amp; operator:</w:t>
      </w:r>
      <w:r/>
      <w:r/>
      <w:r/>
      <w:r/>
    </w:p>
    <w:p w14:paraId="7A3EF520">
      <w:pPr>
        <w:pBdr/>
        <w:shd w:val="clear" w:color="f2f2f2" w:themeColor="background1" w:themeShade="F2" w:fill="f2f2f2" w:themeFill="background1" w:themeFillShade="F2"/>
        <w:spacing/>
        <w:ind/>
        <w:rPr/>
      </w:pPr>
      <w:r>
        <w:t xml:space="preserve">"scripts": {</w:t>
      </w:r>
      <w:r/>
    </w:p>
    <w:p w14:paraId="04B99CE3">
      <w:pPr>
        <w:pBdr/>
        <w:shd w:val="clear" w:color="f2f2f2" w:themeColor="background1" w:themeShade="F2" w:fill="f2f2f2" w:themeFill="background1" w:themeFillShade="F2"/>
        <w:spacing/>
        <w:ind/>
        <w:rPr/>
      </w:pPr>
      <w:r>
        <w:t xml:space="preserve">  "setup-ram": "mkdir -p .next &amp;&amp; sudo mount -t tmpfs -o size=512M tmpfs .next",</w:t>
      </w:r>
      <w:r/>
    </w:p>
    <w:p w14:paraId="1ABAB2C8">
      <w:pPr>
        <w:pBdr/>
        <w:shd w:val="clear" w:color="f2f2f2" w:themeColor="background1" w:themeShade="F2" w:fill="f2f2f2" w:themeFill="background1" w:themeFillShade="F2"/>
        <w:spacing/>
        <w:ind/>
        <w:rPr/>
      </w:pPr>
      <w:r>
        <w:t xml:space="preserve">  "dev": "npm run setup-ram &amp;&amp; next dev",</w:t>
      </w:r>
      <w:r/>
    </w:p>
    <w:p w14:paraId="1CA64705">
      <w:pPr>
        <w:pBdr/>
        <w:shd w:val="clear" w:color="f2f2f2" w:themeColor="background1" w:themeShade="F2" w:fill="f2f2f2" w:themeFill="background1" w:themeFillShade="F2"/>
        <w:spacing/>
        <w:ind/>
        <w:rPr/>
      </w:pPr>
      <w:r>
        <w:t xml:space="preserve">  "build": "next build",</w:t>
      </w:r>
      <w:r/>
    </w:p>
    <w:p w14:paraId="3817857C">
      <w:pPr>
        <w:pBdr/>
        <w:shd w:val="clear" w:color="f2f2f2" w:themeColor="background1" w:themeShade="F2" w:fill="f2f2f2" w:themeFill="background1" w:themeFillShade="F2"/>
        <w:spacing/>
        <w:ind/>
        <w:rPr/>
      </w:pPr>
      <w:r>
        <w:t xml:space="preserve">  "start": "next start",</w:t>
      </w:r>
      <w:r/>
    </w:p>
    <w:p w14:paraId="4A6BF6DD">
      <w:pPr>
        <w:pBdr/>
        <w:shd w:val="clear" w:color="f2f2f2" w:themeColor="background1" w:themeShade="F2" w:fill="f2f2f2" w:themeFill="background1" w:themeFillShade="F2"/>
        <w:spacing/>
        <w:ind/>
        <w:rPr/>
      </w:pPr>
      <w:r>
        <w:t xml:space="preserve">  "lint": "next lint"</w:t>
      </w:r>
      <w:r/>
    </w:p>
    <w:p w14:paraId="5BA3C253">
      <w:pPr>
        <w:pBdr/>
        <w:shd w:val="clear" w:color="f2f2f2" w:themeColor="background1" w:themeShade="F2" w:fill="f2f2f2" w:themeFill="background1" w:themeFillShade="F2"/>
        <w:spacing/>
        <w:ind/>
        <w:rPr/>
      </w:pPr>
      <w:r>
        <w:t xml:space="preserve">},</w:t>
      </w:r>
      <w:r/>
      <w:r/>
      <w:r/>
      <w:r/>
    </w:p>
    <w:p w14:paraId="65F48372">
      <w:pPr>
        <w:pBdr/>
        <w:spacing/>
        <w:ind/>
        <w:rPr>
          <w:b/>
          <w:bCs/>
        </w:rPr>
      </w:pPr>
      <w:r>
        <w:rPr>
          <w:b/>
          <w:bCs/>
        </w:rPr>
        <w:t xml:space="preserve">Code Breakdown for reference:</w:t>
      </w:r>
      <w:r>
        <w:rPr>
          <w:b/>
          <w:bCs/>
        </w:rPr>
      </w:r>
      <w:r/>
      <w:r/>
      <w:r>
        <w:rPr>
          <w:b/>
          <w:bCs/>
        </w:rPr>
      </w:r>
    </w:p>
    <w:p w14:paraId="2B1D1AFE">
      <w:pPr>
        <w:pStyle w:val="668"/>
        <w:numPr>
          <w:ilvl w:val="0"/>
          <w:numId w:val="4"/>
        </w:numPr>
        <w:pBdr/>
        <w:spacing/>
        <w:ind/>
        <w:rPr/>
      </w:pPr>
      <w:r>
        <w:rPr>
          <w:b/>
          <w:bCs/>
        </w:rPr>
        <w:t xml:space="preserve">mkdir -p .next</w:t>
      </w:r>
      <w:r>
        <w:t xml:space="preserve">: (</w:t>
      </w:r>
      <w:r>
        <w:rPr>
          <w:highlight w:val="yellow"/>
        </w:rPr>
        <w:t xml:space="preserve">mkdir</w:t>
      </w:r>
      <w:r>
        <w:t xml:space="preserve">) Creates the directory if missing; the </w:t>
      </w:r>
      <w:r>
        <w:rPr>
          <w:highlight w:val="yellow"/>
        </w:rPr>
        <w:t xml:space="preserve">-p</w:t>
      </w:r>
      <w:r>
        <w:t xml:space="preserve"> switch silently suppresses failures if the folder already exists and (</w:t>
      </w:r>
      <w:r>
        <w:rPr>
          <w:highlight w:val="yellow"/>
        </w:rPr>
        <w:t xml:space="preserve">.</w:t>
      </w:r>
      <w:r>
        <w:t xml:space="preserve">) in the folder name keeps it hidden except revealed with Ctrl+H.</w:t>
      </w:r>
      <w:r/>
    </w:p>
    <w:p w14:paraId="1E7A4409">
      <w:pPr>
        <w:pStyle w:val="668"/>
        <w:numPr>
          <w:ilvl w:val="0"/>
          <w:numId w:val="4"/>
        </w:numPr>
        <w:pBdr/>
        <w:spacing/>
        <w:ind/>
        <w:rPr/>
      </w:pPr>
      <w:r>
        <w:rPr>
          <w:b/>
          <w:bCs/>
        </w:rPr>
        <w:t xml:space="preserve">sudo mount -t tmpfs -o size=512M tmpfs .next</w:t>
      </w:r>
      <w:r>
        <w:t xml:space="preserve">: (</w:t>
      </w:r>
      <w:r>
        <w:rPr>
          <w:highlight w:val="yellow"/>
        </w:rPr>
        <w:t xml:space="preserve">sudo</w:t>
      </w:r>
      <w:r>
        <w:t xml:space="preserve">) accesses memory as an administrator because it is under linux security, (</w:t>
      </w:r>
      <w:r>
        <w:rPr>
          <w:highlight w:val="yellow"/>
        </w:rPr>
        <w:t xml:space="preserve">mount</w:t>
      </w:r>
      <w:r>
        <w:t xml:space="preserve">) attaches the memory as a directory, not a drive like c: drive in windows. (</w:t>
      </w:r>
      <w:r>
        <w:rPr>
          <w:highlight w:val="yellow"/>
        </w:rPr>
        <w:t xml:space="preserve">-o size=512M</w:t>
      </w:r>
      <w:r>
        <w:t xml:space="preserve">) Carves out 512 Megabytes of local RAM, (</w:t>
      </w:r>
      <w:r>
        <w:rPr>
          <w:highlight w:val="yellow"/>
        </w:rPr>
        <w:t xml:space="preserve">-t tmpfs</w:t>
      </w:r>
      <w:r/>
      <w:r>
        <w:t xml:space="preserve">) [</w:t>
      </w:r>
      <w:r>
        <w:rPr>
          <w:highlight w:val="none"/>
        </w:rPr>
        <w:t xml:space="preserve">Type: Temporary File System</w:t>
      </w:r>
      <w:r/>
      <w:r>
        <w:t xml:space="preserve">] provisions it as a temporary virtual (storage) drive </w:t>
      </w:r>
      <w:r>
        <w:rPr>
          <w:highlight w:val="none"/>
        </w:rPr>
        <w:t xml:space="preserve">directly inside your RAM instead of on your physical disk</w:t>
      </w:r>
      <w:r/>
      <w:r>
        <w:t xml:space="preserve">, and assigns its target destination directly to the .next directory.</w:t>
      </w:r>
      <w:r/>
    </w:p>
    <w:p w14:paraId="1115B001">
      <w:pPr>
        <w:pBdr/>
        <w:spacing/>
        <w:ind/>
        <w:rPr/>
      </w:pPr>
      <w:r/>
      <w:r/>
    </w:p>
    <w:p w14:paraId="64C6DC75">
      <w:pPr>
        <w:pBdr/>
        <w:spacing/>
        <w:ind/>
        <w:rPr/>
      </w:pPr>
      <w:r>
        <w:rPr>
          <w:b/>
          <w:bCs/>
        </w:rPr>
        <w:t xml:space="preserve">Step 3:</w:t>
      </w:r>
      <w:r>
        <w:t xml:space="preserve"> Proper Execution Protocol</w:t>
      </w:r>
      <w:r/>
    </w:p>
    <w:p w14:paraId="7D9BB4AC">
      <w:pPr>
        <w:pBdr/>
        <w:spacing/>
        <w:ind/>
        <w:rPr/>
      </w:pPr>
      <w:r>
        <w:t xml:space="preserve">Due to OS sandboxing, modern IDEs enforce strict process flags. Running npm run dev directly within the Visual Studio Code integrated terminal will trigger a security exception:</w:t>
      </w:r>
      <w:r/>
    </w:p>
    <w:p w14:paraId="59B9FE81">
      <w:pPr>
        <w:pBdr/>
        <w:spacing/>
        <w:ind/>
        <w:rPr/>
      </w:pPr>
      <w:r>
        <w:t xml:space="preserve">sudo: The "no new privileges" flag is set, which prevents sudo from running as root.</w:t>
      </w:r>
      <w:r/>
    </w:p>
    <w:p w14:paraId="7C5C3EB0">
      <w:pPr>
        <w:pBdr/>
        <w:spacing/>
        <w:ind/>
        <w:rPr/>
      </w:pPr>
      <w:r>
        <w:t xml:space="preserve">Correct Execution Workflow:</w:t>
      </w:r>
      <w:r/>
      <w:r/>
      <w:r/>
      <w:r/>
    </w:p>
    <w:p w14:paraId="30568E90">
      <w:pPr>
        <w:pStyle w:val="668"/>
        <w:numPr>
          <w:ilvl w:val="0"/>
          <w:numId w:val="5"/>
        </w:numPr>
        <w:pBdr/>
        <w:spacing/>
        <w:ind/>
        <w:rPr/>
      </w:pPr>
      <w:r>
        <w:t xml:space="preserve">Close or ignore the integrated VS Code terminal.</w:t>
      </w:r>
      <w:r/>
    </w:p>
    <w:p w14:paraId="1FD93D57">
      <w:pPr>
        <w:pStyle w:val="668"/>
        <w:numPr>
          <w:ilvl w:val="0"/>
          <w:numId w:val="5"/>
        </w:numPr>
        <w:pBdr/>
        <w:spacing/>
        <w:ind/>
        <w:rPr/>
      </w:pPr>
      <w:r>
        <w:t xml:space="preserve">Open your native Linux Mint system terminal window(Bash): Ctrl + Alt + T.</w:t>
      </w:r>
      <w:r/>
    </w:p>
    <w:p w14:paraId="7B1B27A9">
      <w:pPr>
        <w:pStyle w:val="668"/>
        <w:numPr>
          <w:ilvl w:val="0"/>
          <w:numId w:val="5"/>
        </w:numPr>
        <w:pBdr/>
        <w:spacing/>
        <w:ind/>
        <w:rPr/>
      </w:pPr>
      <w:r>
        <w:t xml:space="preserve">Navigate directly to your project space:</w:t>
      </w:r>
      <w:r>
        <w:t xml:space="preserve">  cd ~/Documents/Visual_Studio/nextjs_blog</w:t>
      </w:r>
      <w:r/>
    </w:p>
    <w:p w14:paraId="7C9263F6">
      <w:pPr>
        <w:pStyle w:val="668"/>
        <w:numPr>
          <w:ilvl w:val="0"/>
          <w:numId w:val="5"/>
        </w:numPr>
        <w:pBdr/>
        <w:spacing/>
        <w:ind/>
        <w:rPr/>
      </w:pPr>
      <w:r/>
      <w:r>
        <w:t xml:space="preserve">Fire up your server instance:</w:t>
      </w:r>
      <w:r/>
      <w:r>
        <w:t xml:space="preserve"> npm run dev</w:t>
      </w:r>
      <w:r/>
    </w:p>
    <w:p w14:paraId="395AA716">
      <w:pPr>
        <w:pStyle w:val="668"/>
        <w:numPr>
          <w:ilvl w:val="0"/>
          <w:numId w:val="5"/>
        </w:numPr>
        <w:pBdr/>
        <w:spacing/>
        <w:ind/>
        <w:rPr/>
      </w:pPr>
      <w:r/>
      <w:r>
        <w:t xml:space="preserve">Type your standard root administrative password when prompted by the terminal.</w:t>
      </w:r>
      <w:r/>
      <w:r/>
      <w:r/>
      <w:r/>
      <w:r/>
    </w:p>
    <w:p w14:paraId="7D271708">
      <w:pPr>
        <w:pBdr/>
        <w:spacing/>
        <w:ind/>
        <w:rPr/>
      </w:pPr>
      <w:r>
        <w:t xml:space="preserve">The RAM drive will immediately bind to your .next directory, and compilation performance will run smoothly at high memory speeds.</w:t>
      </w:r>
      <w:r/>
    </w:p>
    <w:p w14:paraId="389EF2FA">
      <w:pPr>
        <w:pBdr/>
        <w:spacing/>
        <w:ind/>
        <w:rPr/>
      </w:pPr>
      <w:r>
        <w:rPr>
          <w:highlight w:val="none"/>
        </w:rPr>
      </w:r>
      <w:r>
        <w:rPr>
          <w:highlight w:val="none"/>
        </w:rPr>
      </w:r>
      <w:r>
        <w:rPr>
          <w:highlight w:val="none"/>
        </w:rPr>
      </w:r>
    </w:p>
    <w:p w14:paraId="1E5F3F8A">
      <w:pPr>
        <w:pBdr/>
        <w:spacing/>
        <w:ind/>
        <w:rPr>
          <w:b/>
          <w:bCs/>
          <w:highlight w:val="none"/>
        </w:rPr>
      </w:pPr>
      <w:r>
        <w:rPr>
          <w:b/>
          <w:bCs/>
        </w:rPr>
        <w:t xml:space="preserve">Trade-offs &amp; Production Considerations</w:t>
      </w:r>
      <w:r>
        <w:rPr>
          <w:b/>
          <w:bCs/>
        </w:rPr>
      </w:r>
    </w:p>
    <w:p w14:paraId="317E291C">
      <w:pPr>
        <w:pBdr/>
        <w:spacing/>
        <w:ind/>
        <w:rPr/>
      </w:pPr>
      <w:r>
        <w:t xml:space="preserve">Volatile Data: RAM is completely cleared upon a system shutdown or reboot. Every time you power your laptop back on, your .next directory will be empty. The very first boot of npm run dev after a restart will take slightly longer to generate base componen</w:t>
      </w:r>
      <w:r>
        <w:t xml:space="preserve">ts, but subsequent saves and builds will remain instant.</w:t>
      </w:r>
      <w:r>
        <w:t xml:space="preserve"> PS: the RAM being thousands of time faster than the HDD make it a pro regardless</w:t>
      </w:r>
      <w:r/>
    </w:p>
    <w:p w14:paraId="5D8D649B">
      <w:pPr>
        <w:pBdr/>
        <w:spacing/>
        <w:ind/>
        <w:rPr/>
      </w:pPr>
      <w:r>
        <w:t xml:space="preserve">Memory Management: This setup permanently isolates 512 MB of RAM for compile files. Since your combined brave browser, VS Code, desktop env and Next.js instance hover around 4.75-5.17 GB, you still have over 2 GB of physical RAM cushion. To keep it stable, ensure heavy background pl</w:t>
      </w:r>
      <w:r>
        <w:t xml:space="preserve">atforms (like Docker instances, active OBS streams, or massive multi-tab Brave/Chrome sessions) are paused or closed while developing.</w:t>
      </w:r>
      <w:r/>
    </w:p>
    <w:p w14:paraId="3C5561A1">
      <w:pPr>
        <w:pBdr/>
        <w:spacing/>
        <w:ind/>
        <w:rPr/>
      </w:pPr>
      <w:r>
        <w:t xml:space="preserve">Production Safety: This optimization workspace operates exclusively in local development mode (npm run dev). When you build your static pages for production distribution using npm run build, Next.js automatically ignores these configuration constraints, s</w:t>
      </w:r>
      <w:r>
        <w:t xml:space="preserve">tandardizes the build engine, and utilizes maximum hardware capacity of the servers to deliver small, highly minified packages to your live users.</w:t>
      </w: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DDCE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3673F1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54288E5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081DF1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4EE4886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2026-07-19T03:52:04Z</dcterms:modified>
</cp:coreProperties>
</file>