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ABF5" w14:textId="7380B723" w:rsidR="00010C8F" w:rsidRDefault="007D1CFD">
      <w:r w:rsidRPr="007D1CFD">
        <w:t xml:space="preserve">3. </w:t>
      </w:r>
      <w:proofErr w:type="spellStart"/>
      <w:r w:rsidRPr="007D1CFD">
        <w:t>WebApi_Handson</w:t>
      </w:r>
      <w:proofErr w:type="spellEnd"/>
    </w:p>
    <w:p w14:paraId="5F267920" w14:textId="77777777" w:rsidR="007D1CFD" w:rsidRPr="007D1CFD" w:rsidRDefault="007D1CFD" w:rsidP="007D1CFD">
      <w:r w:rsidRPr="007D1CFD">
        <w:rPr>
          <w:b/>
          <w:bCs/>
        </w:rPr>
        <w:t>Q1: How do you create an action method that returns a list of a custom class entity in Web API?</w:t>
      </w:r>
    </w:p>
    <w:p w14:paraId="6201B36A" w14:textId="77777777" w:rsidR="007D1CFD" w:rsidRPr="007D1CFD" w:rsidRDefault="007D1CFD" w:rsidP="007D1CFD">
      <w:r w:rsidRPr="007D1CFD">
        <w:t xml:space="preserve">To return a list of custom objects, first define a model class with the required properties. For example, an </w:t>
      </w:r>
      <w:proofErr w:type="gramStart"/>
      <w:r w:rsidRPr="007D1CFD">
        <w:t>Employee</w:t>
      </w:r>
      <w:proofErr w:type="gramEnd"/>
      <w:r w:rsidRPr="007D1CFD">
        <w:t xml:space="preserve"> class was created with properties like Id, Name, Salary, Permanent, Department, Skills, and </w:t>
      </w:r>
      <w:proofErr w:type="spellStart"/>
      <w:r w:rsidRPr="007D1CFD">
        <w:t>DateOfBirth</w:t>
      </w:r>
      <w:proofErr w:type="spellEnd"/>
      <w:r w:rsidRPr="007D1CFD">
        <w:t xml:space="preserve">. Then inside the </w:t>
      </w:r>
      <w:proofErr w:type="spellStart"/>
      <w:r w:rsidRPr="007D1CFD">
        <w:t>EmployeeController</w:t>
      </w:r>
      <w:proofErr w:type="spellEnd"/>
      <w:r w:rsidRPr="007D1CFD">
        <w:t xml:space="preserve">, a private helper method called </w:t>
      </w:r>
      <w:proofErr w:type="spellStart"/>
      <w:proofErr w:type="gramStart"/>
      <w:r w:rsidRPr="007D1CFD">
        <w:t>GetStandardEmployeeList</w:t>
      </w:r>
      <w:proofErr w:type="spellEnd"/>
      <w:r w:rsidRPr="007D1CFD">
        <w:t>(</w:t>
      </w:r>
      <w:proofErr w:type="gramEnd"/>
      <w:r w:rsidRPr="007D1CFD">
        <w:t xml:space="preserve">) was written to build and return a hardcoded list of Employee objects. The GET action method was then modified to call this helper and return the full list with a 200 OK response type declared using </w:t>
      </w:r>
      <w:proofErr w:type="spellStart"/>
      <w:r w:rsidRPr="007D1CFD">
        <w:t>ProducesResponseType</w:t>
      </w:r>
      <w:proofErr w:type="spellEnd"/>
      <w:r w:rsidRPr="007D1CFD">
        <w:t>.</w:t>
      </w:r>
    </w:p>
    <w:p w14:paraId="764CCDD5" w14:textId="77777777" w:rsidR="007D1CFD" w:rsidRPr="007D1CFD" w:rsidRDefault="007D1CFD" w:rsidP="007D1CFD">
      <w:r w:rsidRPr="007D1CFD">
        <w:pict w14:anchorId="7DF3F700">
          <v:rect id="_x0000_i1049" style="width:0;height:1.5pt" o:hralign="center" o:hrstd="t" o:hr="t" fillcolor="#a0a0a0" stroked="f"/>
        </w:pict>
      </w:r>
    </w:p>
    <w:p w14:paraId="7B816CE5" w14:textId="77777777" w:rsidR="007D1CFD" w:rsidRPr="007D1CFD" w:rsidRDefault="007D1CFD" w:rsidP="007D1CFD">
      <w:r w:rsidRPr="007D1CFD">
        <w:rPr>
          <w:b/>
          <w:bCs/>
        </w:rPr>
        <w:t xml:space="preserve">Q2: What is the </w:t>
      </w:r>
      <w:proofErr w:type="spellStart"/>
      <w:r w:rsidRPr="007D1CFD">
        <w:rPr>
          <w:b/>
          <w:bCs/>
        </w:rPr>
        <w:t>AllowAnonymous</w:t>
      </w:r>
      <w:proofErr w:type="spellEnd"/>
      <w:r w:rsidRPr="007D1CFD">
        <w:rPr>
          <w:b/>
          <w:bCs/>
        </w:rPr>
        <w:t xml:space="preserve"> attribute and when is it used?</w:t>
      </w:r>
    </w:p>
    <w:p w14:paraId="2F3B8B99" w14:textId="77777777" w:rsidR="007D1CFD" w:rsidRPr="007D1CFD" w:rsidRDefault="007D1CFD" w:rsidP="007D1CFD">
      <w:proofErr w:type="spellStart"/>
      <w:r w:rsidRPr="007D1CFD">
        <w:t>AllowAnonymous</w:t>
      </w:r>
      <w:proofErr w:type="spellEnd"/>
      <w:r w:rsidRPr="007D1CFD">
        <w:t xml:space="preserve"> is used to bypass any authorization filters applied at the controller level for a specific action method. If a controller has an auth filter like </w:t>
      </w:r>
      <w:proofErr w:type="spellStart"/>
      <w:r w:rsidRPr="007D1CFD">
        <w:t>CustomAuthFilter</w:t>
      </w:r>
      <w:proofErr w:type="spellEnd"/>
      <w:r w:rsidRPr="007D1CFD">
        <w:t xml:space="preserve"> applied globally, adding </w:t>
      </w:r>
      <w:proofErr w:type="spellStart"/>
      <w:r w:rsidRPr="007D1CFD">
        <w:t>AllowAnonymous</w:t>
      </w:r>
      <w:proofErr w:type="spellEnd"/>
      <w:r w:rsidRPr="007D1CFD">
        <w:t xml:space="preserve"> to a particular method lets that method accept requests without checking the Authorization header. It is useful when certain endpoints like a health check or public data fetch should remain open without authentication.</w:t>
      </w:r>
    </w:p>
    <w:p w14:paraId="1A67308B" w14:textId="77777777" w:rsidR="007D1CFD" w:rsidRPr="007D1CFD" w:rsidRDefault="007D1CFD" w:rsidP="007D1CFD">
      <w:r w:rsidRPr="007D1CFD">
        <w:pict w14:anchorId="1357C911">
          <v:rect id="_x0000_i1050" style="width:0;height:1.5pt" o:hralign="center" o:hrstd="t" o:hr="t" fillcolor="#a0a0a0" stroked="f"/>
        </w:pict>
      </w:r>
    </w:p>
    <w:p w14:paraId="03BE14AC" w14:textId="77777777" w:rsidR="007D1CFD" w:rsidRPr="007D1CFD" w:rsidRDefault="007D1CFD" w:rsidP="007D1CFD">
      <w:r w:rsidRPr="007D1CFD">
        <w:rPr>
          <w:b/>
          <w:bCs/>
        </w:rPr>
        <w:t xml:space="preserve">Q3: What is the </w:t>
      </w:r>
      <w:proofErr w:type="spellStart"/>
      <w:r w:rsidRPr="007D1CFD">
        <w:rPr>
          <w:b/>
          <w:bCs/>
        </w:rPr>
        <w:t>FromBody</w:t>
      </w:r>
      <w:proofErr w:type="spellEnd"/>
      <w:r w:rsidRPr="007D1CFD">
        <w:rPr>
          <w:b/>
          <w:bCs/>
        </w:rPr>
        <w:t xml:space="preserve"> attribute and how is it different from query string parameters?</w:t>
      </w:r>
    </w:p>
    <w:p w14:paraId="2E2BCB99" w14:textId="77777777" w:rsidR="007D1CFD" w:rsidRPr="007D1CFD" w:rsidRDefault="007D1CFD" w:rsidP="007D1CFD">
      <w:r w:rsidRPr="007D1CFD">
        <w:t xml:space="preserve">By default, Web API reads simple types like int or string from the URL query string. But when you want to receive a complex object like an Employee in a POST or PUT request, you use the </w:t>
      </w:r>
      <w:proofErr w:type="spellStart"/>
      <w:r w:rsidRPr="007D1CFD">
        <w:t>FromBody</w:t>
      </w:r>
      <w:proofErr w:type="spellEnd"/>
      <w:r w:rsidRPr="007D1CFD">
        <w:t xml:space="preserve"> attribute. This tells the framework to read and deserialize the object from the request body, which is typically sent as JSON. Without </w:t>
      </w:r>
      <w:proofErr w:type="spellStart"/>
      <w:r w:rsidRPr="007D1CFD">
        <w:t>FromBody</w:t>
      </w:r>
      <w:proofErr w:type="spellEnd"/>
      <w:r w:rsidRPr="007D1CFD">
        <w:t>, the model object would not be bound correctly and would come in as null.</w:t>
      </w:r>
    </w:p>
    <w:p w14:paraId="612E8080" w14:textId="77777777" w:rsidR="007D1CFD" w:rsidRPr="007D1CFD" w:rsidRDefault="007D1CFD" w:rsidP="007D1CFD">
      <w:r w:rsidRPr="007D1CFD">
        <w:pict w14:anchorId="29C953A4">
          <v:rect id="_x0000_i1051" style="width:0;height:1.5pt" o:hralign="center" o:hrstd="t" o:hr="t" fillcolor="#a0a0a0" stroked="f"/>
        </w:pict>
      </w:r>
    </w:p>
    <w:p w14:paraId="5004991F" w14:textId="77777777" w:rsidR="007D1CFD" w:rsidRPr="007D1CFD" w:rsidRDefault="007D1CFD" w:rsidP="007D1CFD">
      <w:r w:rsidRPr="007D1CFD">
        <w:rPr>
          <w:b/>
          <w:bCs/>
        </w:rPr>
        <w:t>Q4: What is a Custom Action Filter and how is it implemented?</w:t>
      </w:r>
    </w:p>
    <w:p w14:paraId="5B73264F" w14:textId="77777777" w:rsidR="007D1CFD" w:rsidRPr="007D1CFD" w:rsidRDefault="007D1CFD" w:rsidP="007D1CFD">
      <w:r w:rsidRPr="007D1CFD">
        <w:t xml:space="preserve">A custom action filter is a class that intercepts incoming HTTP requests before they reach the action method. It is created by inheriting from </w:t>
      </w:r>
      <w:proofErr w:type="spellStart"/>
      <w:r w:rsidRPr="007D1CFD">
        <w:t>ActionFilterAttribute</w:t>
      </w:r>
      <w:proofErr w:type="spellEnd"/>
      <w:r w:rsidRPr="007D1CFD">
        <w:t xml:space="preserve"> and overriding the </w:t>
      </w:r>
      <w:proofErr w:type="spellStart"/>
      <w:r w:rsidRPr="007D1CFD">
        <w:t>OnActionExecuting</w:t>
      </w:r>
      <w:proofErr w:type="spellEnd"/>
      <w:r w:rsidRPr="007D1CFD">
        <w:t xml:space="preserve"> method. In this </w:t>
      </w:r>
      <w:proofErr w:type="spellStart"/>
      <w:r w:rsidRPr="007D1CFD">
        <w:t>handson</w:t>
      </w:r>
      <w:proofErr w:type="spellEnd"/>
      <w:r w:rsidRPr="007D1CFD">
        <w:t xml:space="preserve">, a </w:t>
      </w:r>
      <w:proofErr w:type="spellStart"/>
      <w:r w:rsidRPr="007D1CFD">
        <w:t>CustomAuthFilter</w:t>
      </w:r>
      <w:proofErr w:type="spellEnd"/>
      <w:r w:rsidRPr="007D1CFD">
        <w:t xml:space="preserve"> was built that checks whether the incoming request contains an Authorization header. If the header is missing, it returns a 400 Bad Request with the message "Invalid request - No Auth token". If the header exists but does not contain the word "Bearer", it returns another 400 with the message "Invalid request - Token present but Bearer unavailable". This filter was then applied as an attribute on the </w:t>
      </w:r>
      <w:proofErr w:type="spellStart"/>
      <w:r w:rsidRPr="007D1CFD">
        <w:t>EmployeeController</w:t>
      </w:r>
      <w:proofErr w:type="spellEnd"/>
      <w:r w:rsidRPr="007D1CFD">
        <w:t xml:space="preserve"> so every request to that controller goes through this check first.</w:t>
      </w:r>
    </w:p>
    <w:p w14:paraId="6B917BB0" w14:textId="77777777" w:rsidR="007D1CFD" w:rsidRPr="007D1CFD" w:rsidRDefault="007D1CFD" w:rsidP="007D1CFD">
      <w:r w:rsidRPr="007D1CFD">
        <w:pict w14:anchorId="2B9A727A">
          <v:rect id="_x0000_i1052" style="width:0;height:1.5pt" o:hralign="center" o:hrstd="t" o:hr="t" fillcolor="#a0a0a0" stroked="f"/>
        </w:pict>
      </w:r>
    </w:p>
    <w:p w14:paraId="47430AB8" w14:textId="77777777" w:rsidR="007D1CFD" w:rsidRPr="007D1CFD" w:rsidRDefault="007D1CFD" w:rsidP="007D1CFD">
      <w:r w:rsidRPr="007D1CFD">
        <w:rPr>
          <w:b/>
          <w:bCs/>
        </w:rPr>
        <w:t>Q5: How do you create a Custom Exception Filter in ASP.NET Core Web API?</w:t>
      </w:r>
    </w:p>
    <w:p w14:paraId="71FF1161" w14:textId="77777777" w:rsidR="007D1CFD" w:rsidRPr="007D1CFD" w:rsidRDefault="007D1CFD" w:rsidP="007D1CFD">
      <w:r w:rsidRPr="007D1CFD">
        <w:t xml:space="preserve">A custom exception filter is created by inheriting from </w:t>
      </w:r>
      <w:proofErr w:type="spellStart"/>
      <w:r w:rsidRPr="007D1CFD">
        <w:t>ExceptionFilterAttribute</w:t>
      </w:r>
      <w:proofErr w:type="spellEnd"/>
      <w:r w:rsidRPr="007D1CFD">
        <w:t xml:space="preserve"> and overriding the </w:t>
      </w:r>
      <w:proofErr w:type="spellStart"/>
      <w:r w:rsidRPr="007D1CFD">
        <w:t>OnException</w:t>
      </w:r>
      <w:proofErr w:type="spellEnd"/>
      <w:r w:rsidRPr="007D1CFD">
        <w:t xml:space="preserve"> method. Inside this method, the exception details are fetched from the </w:t>
      </w:r>
      <w:proofErr w:type="spellStart"/>
      <w:r w:rsidRPr="007D1CFD">
        <w:t>ExceptionContext</w:t>
      </w:r>
      <w:proofErr w:type="spellEnd"/>
      <w:r w:rsidRPr="007D1CFD">
        <w:t xml:space="preserve"> object. The error message is then written to a log file on the server using </w:t>
      </w:r>
      <w:proofErr w:type="spellStart"/>
      <w:proofErr w:type="gramStart"/>
      <w:r w:rsidRPr="007D1CFD">
        <w:t>System.IO.File.AppendAllText</w:t>
      </w:r>
      <w:proofErr w:type="spellEnd"/>
      <w:proofErr w:type="gramEnd"/>
      <w:r w:rsidRPr="007D1CFD">
        <w:t xml:space="preserve">. Finally, the Result property of the context is set to an </w:t>
      </w:r>
      <w:proofErr w:type="spellStart"/>
      <w:r w:rsidRPr="007D1CFD">
        <w:t>ObjectResult</w:t>
      </w:r>
      <w:proofErr w:type="spellEnd"/>
      <w:r w:rsidRPr="007D1CFD">
        <w:t xml:space="preserve"> with status code 500, and </w:t>
      </w:r>
      <w:proofErr w:type="spellStart"/>
      <w:r w:rsidRPr="007D1CFD">
        <w:t>ExceptionHandled</w:t>
      </w:r>
      <w:proofErr w:type="spellEnd"/>
      <w:r w:rsidRPr="007D1CFD">
        <w:t xml:space="preserve"> is set to true so the exception does not propagate further. This filter is applied as an attribute directly on the action method that is expected to throw, </w:t>
      </w:r>
      <w:r w:rsidRPr="007D1CFD">
        <w:lastRenderedPageBreak/>
        <w:t xml:space="preserve">and the </w:t>
      </w:r>
      <w:proofErr w:type="spellStart"/>
      <w:r w:rsidRPr="007D1CFD">
        <w:t>ProducesResponseType</w:t>
      </w:r>
      <w:proofErr w:type="spellEnd"/>
      <w:r w:rsidRPr="007D1CFD">
        <w:t xml:space="preserve"> for status 500 is also declared on that method so Swagger documents it correctly.</w:t>
      </w:r>
    </w:p>
    <w:p w14:paraId="0134FDAC" w14:textId="77777777" w:rsidR="007D1CFD" w:rsidRPr="007D1CFD" w:rsidRDefault="007D1CFD" w:rsidP="007D1CFD">
      <w:pPr>
        <w:numPr>
          <w:ilvl w:val="0"/>
          <w:numId w:val="1"/>
        </w:numPr>
        <w:rPr>
          <w:b/>
        </w:rPr>
      </w:pPr>
      <w:r w:rsidRPr="007D1CFD">
        <w:rPr>
          <w:b/>
        </w:rPr>
        <w:t>Web Api using custom model class</w:t>
      </w:r>
    </w:p>
    <w:p w14:paraId="481C1294" w14:textId="77777777" w:rsidR="007D1CFD" w:rsidRDefault="007D1CFD" w:rsidP="007D1CFD">
      <w:pPr>
        <w:pStyle w:val="ListParagraph"/>
        <w:numPr>
          <w:ilvl w:val="0"/>
          <w:numId w:val="1"/>
        </w:numPr>
        <w:spacing w:before="100" w:beforeAutospacing="1" w:line="256" w:lineRule="auto"/>
        <w:rPr>
          <w:b/>
        </w:rPr>
      </w:pPr>
      <w:r>
        <w:rPr>
          <w:b/>
        </w:rPr>
        <w:t>Create a Custom action filter for Authorization.</w:t>
      </w:r>
    </w:p>
    <w:p w14:paraId="48604625" w14:textId="77777777" w:rsidR="007D1CFD" w:rsidRDefault="007D1CFD" w:rsidP="007D1CF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50" w:line="256" w:lineRule="auto"/>
        <w:rPr>
          <w:b/>
        </w:rPr>
      </w:pPr>
      <w:r>
        <w:rPr>
          <w:b/>
        </w:rPr>
        <w:t>Custom Exception filter</w:t>
      </w:r>
    </w:p>
    <w:p w14:paraId="61FF0E6E" w14:textId="5E2069FF" w:rsidR="007D1CFD" w:rsidRDefault="007D1CFD">
      <w:r w:rsidRPr="007D1CFD">
        <w:drawing>
          <wp:inline distT="0" distB="0" distL="0" distR="0" wp14:anchorId="1C8F41FE" wp14:editId="06D7B454">
            <wp:extent cx="5731510" cy="4620895"/>
            <wp:effectExtent l="0" t="0" r="2540" b="8255"/>
            <wp:docPr id="20155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0493" w14:textId="1C1BC3EB" w:rsidR="007D1CFD" w:rsidRDefault="007D1CFD">
      <w:r w:rsidRPr="007D1CFD">
        <w:lastRenderedPageBreak/>
        <w:drawing>
          <wp:inline distT="0" distB="0" distL="0" distR="0" wp14:anchorId="7037D8EC" wp14:editId="2F74E67E">
            <wp:extent cx="5731510" cy="4709795"/>
            <wp:effectExtent l="0" t="0" r="2540" b="0"/>
            <wp:docPr id="3471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1187" w14:textId="26E6E456" w:rsidR="007D1CFD" w:rsidRDefault="007D1CFD">
      <w:r w:rsidRPr="007D1CFD">
        <w:drawing>
          <wp:inline distT="0" distB="0" distL="0" distR="0" wp14:anchorId="02D271D7" wp14:editId="5DFBB1E4">
            <wp:extent cx="5731510" cy="3896360"/>
            <wp:effectExtent l="0" t="0" r="2540" b="8890"/>
            <wp:docPr id="10691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45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3F7B" w14:textId="574B340F" w:rsidR="007D1CFD" w:rsidRDefault="007D1CFD">
      <w:r w:rsidRPr="007D1CFD">
        <w:lastRenderedPageBreak/>
        <w:drawing>
          <wp:inline distT="0" distB="0" distL="0" distR="0" wp14:anchorId="7B1909B9" wp14:editId="121C2CFC">
            <wp:extent cx="5731510" cy="3851910"/>
            <wp:effectExtent l="0" t="0" r="2540" b="0"/>
            <wp:docPr id="10557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BB6" w14:textId="15297F14" w:rsidR="007D1CFD" w:rsidRDefault="007D1CFD">
      <w:r w:rsidRPr="007D1CFD">
        <w:drawing>
          <wp:inline distT="0" distB="0" distL="0" distR="0" wp14:anchorId="73FCF210" wp14:editId="57882889">
            <wp:extent cx="5731510" cy="4037965"/>
            <wp:effectExtent l="0" t="0" r="2540" b="635"/>
            <wp:docPr id="1286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ACEE" w14:textId="6E8B39FC" w:rsidR="007D1CFD" w:rsidRDefault="007D1CFD">
      <w:r w:rsidRPr="007D1CFD">
        <w:lastRenderedPageBreak/>
        <w:drawing>
          <wp:inline distT="0" distB="0" distL="0" distR="0" wp14:anchorId="6E3C5AB3" wp14:editId="4EE3F049">
            <wp:extent cx="5731510" cy="3752850"/>
            <wp:effectExtent l="0" t="0" r="2540" b="0"/>
            <wp:docPr id="9829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5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83F8" w14:textId="1DA7BE79" w:rsidR="007D1CFD" w:rsidRDefault="007D1CFD">
      <w:r w:rsidRPr="007D1CFD">
        <w:drawing>
          <wp:inline distT="0" distB="0" distL="0" distR="0" wp14:anchorId="4742E34D" wp14:editId="5256E3B9">
            <wp:extent cx="5731510" cy="3953510"/>
            <wp:effectExtent l="0" t="0" r="2540" b="8890"/>
            <wp:docPr id="71035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EA0C" w14:textId="33993902" w:rsidR="007D1CFD" w:rsidRDefault="007D1CFD">
      <w:r w:rsidRPr="007D1CFD">
        <w:lastRenderedPageBreak/>
        <w:drawing>
          <wp:inline distT="0" distB="0" distL="0" distR="0" wp14:anchorId="182CC264" wp14:editId="3777E5AE">
            <wp:extent cx="5731510" cy="3704590"/>
            <wp:effectExtent l="0" t="0" r="2540" b="0"/>
            <wp:docPr id="20871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5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42BC" w14:textId="339ED89A" w:rsidR="007D1CFD" w:rsidRDefault="007D1CFD">
      <w:r w:rsidRPr="007D1CFD">
        <w:drawing>
          <wp:inline distT="0" distB="0" distL="0" distR="0" wp14:anchorId="6FE8518D" wp14:editId="7E053B6B">
            <wp:extent cx="5731510" cy="3655060"/>
            <wp:effectExtent l="0" t="0" r="2540" b="2540"/>
            <wp:docPr id="87646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9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767F" w14:textId="70076BDD" w:rsidR="007D1CFD" w:rsidRDefault="007D1CFD">
      <w:r w:rsidRPr="007D1CFD">
        <w:lastRenderedPageBreak/>
        <w:drawing>
          <wp:inline distT="0" distB="0" distL="0" distR="0" wp14:anchorId="67C1DF24" wp14:editId="6D8B435B">
            <wp:extent cx="5731510" cy="4474845"/>
            <wp:effectExtent l="0" t="0" r="2540" b="1905"/>
            <wp:docPr id="15080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30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7A43" w14:textId="358C932D" w:rsidR="007D1CFD" w:rsidRDefault="007D1CFD">
      <w:r w:rsidRPr="007D1CFD">
        <w:drawing>
          <wp:inline distT="0" distB="0" distL="0" distR="0" wp14:anchorId="6CF6E901" wp14:editId="1468B88B">
            <wp:extent cx="5731510" cy="3858895"/>
            <wp:effectExtent l="0" t="0" r="2540" b="8255"/>
            <wp:docPr id="123786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9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0EC" w14:textId="09C15CB0" w:rsidR="007D1CFD" w:rsidRDefault="007D1CFD">
      <w:r w:rsidRPr="007D1CFD">
        <w:lastRenderedPageBreak/>
        <w:drawing>
          <wp:inline distT="0" distB="0" distL="0" distR="0" wp14:anchorId="5A0D8E2C" wp14:editId="602D1E93">
            <wp:extent cx="5731510" cy="3455035"/>
            <wp:effectExtent l="0" t="0" r="2540" b="0"/>
            <wp:docPr id="1900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B927" w14:textId="75D6A373" w:rsidR="007D1CFD" w:rsidRDefault="007D1CFD">
      <w:r w:rsidRPr="007D1CFD">
        <w:drawing>
          <wp:inline distT="0" distB="0" distL="0" distR="0" wp14:anchorId="46496E43" wp14:editId="69BE61EB">
            <wp:extent cx="5731510" cy="2640965"/>
            <wp:effectExtent l="0" t="0" r="2540" b="6985"/>
            <wp:docPr id="14161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2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B26A" w14:textId="0E01461F" w:rsidR="007D1CFD" w:rsidRDefault="007D1CFD">
      <w:r w:rsidRPr="007D1CFD">
        <w:drawing>
          <wp:inline distT="0" distB="0" distL="0" distR="0" wp14:anchorId="61EBBC3F" wp14:editId="241F2714">
            <wp:extent cx="5731510" cy="1612265"/>
            <wp:effectExtent l="0" t="0" r="2540" b="6985"/>
            <wp:docPr id="113880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06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3CAD" w14:textId="21C72E83" w:rsidR="007D1CFD" w:rsidRDefault="007D1CFD">
      <w:r w:rsidRPr="007D1CFD">
        <w:lastRenderedPageBreak/>
        <w:drawing>
          <wp:inline distT="0" distB="0" distL="0" distR="0" wp14:anchorId="71502E94" wp14:editId="707C9165">
            <wp:extent cx="5731510" cy="4499610"/>
            <wp:effectExtent l="0" t="0" r="2540" b="0"/>
            <wp:docPr id="764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8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826E" w14:textId="7C9E09A4" w:rsidR="007D1CFD" w:rsidRDefault="007D1CFD">
      <w:r w:rsidRPr="007D1CFD">
        <w:drawing>
          <wp:inline distT="0" distB="0" distL="0" distR="0" wp14:anchorId="55E4E2AC" wp14:editId="6CB6DD2D">
            <wp:extent cx="5731510" cy="1678305"/>
            <wp:effectExtent l="0" t="0" r="2540" b="0"/>
            <wp:docPr id="1543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48A"/>
    <w:multiLevelType w:val="multilevel"/>
    <w:tmpl w:val="C1B00C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54640F6"/>
    <w:multiLevelType w:val="multilevel"/>
    <w:tmpl w:val="D74C16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1B94583"/>
    <w:multiLevelType w:val="multilevel"/>
    <w:tmpl w:val="D5E69B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434374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7197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4163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8A"/>
    <w:rsid w:val="00010C8F"/>
    <w:rsid w:val="002F5A45"/>
    <w:rsid w:val="0055058A"/>
    <w:rsid w:val="00712508"/>
    <w:rsid w:val="007D1CFD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A02A"/>
  <w15:chartTrackingRefBased/>
  <w15:docId w15:val="{AB175583-CCEC-46E9-9207-6D7388DF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5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2026-06-22T05:26:00Z</dcterms:created>
  <dcterms:modified xsi:type="dcterms:W3CDTF">2026-06-22T05:26:00Z</dcterms:modified>
</cp:coreProperties>
</file>