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99C5" w14:textId="77777777" w:rsidR="00AD3582" w:rsidRPr="00AD3582" w:rsidRDefault="00AD3582" w:rsidP="00AD3582">
      <w:r w:rsidRPr="00AD3582">
        <w:pict w14:anchorId="412EBB12">
          <v:rect id="_x0000_i1049" style="width:0;height:1.5pt" o:hralign="center" o:hrstd="t" o:hr="t" fillcolor="#a0a0a0" stroked="f"/>
        </w:pict>
      </w:r>
    </w:p>
    <w:p w14:paraId="4870EB6A" w14:textId="77777777" w:rsidR="00AD3582" w:rsidRPr="00AD3582" w:rsidRDefault="00AD3582" w:rsidP="00AD3582">
      <w:r w:rsidRPr="00AD3582">
        <w:rPr>
          <w:b/>
          <w:bCs/>
        </w:rPr>
        <w:t>Q: What is the need and benefits of Component Lifecycle?</w:t>
      </w:r>
      <w:r w:rsidRPr="00AD3582">
        <w:t xml:space="preserve"> Every React component goes through a lifecycle — it gets created, updated, and eventually removed from the screen. Understanding this helps developers control what happens at each stage, like fetching data when a component loads, cleaning up timers when it's removed, or updating the UI when data changes. It makes apps more efficient and easier to manage.</w:t>
      </w:r>
    </w:p>
    <w:p w14:paraId="2F041AF9" w14:textId="77777777" w:rsidR="00AD3582" w:rsidRPr="00AD3582" w:rsidRDefault="00AD3582" w:rsidP="00AD3582">
      <w:r w:rsidRPr="00AD3582">
        <w:pict w14:anchorId="38CB6ECA">
          <v:rect id="_x0000_i1050" style="width:0;height:1.5pt" o:hralign="center" o:hrstd="t" o:hr="t" fillcolor="#a0a0a0" stroked="f"/>
        </w:pict>
      </w:r>
    </w:p>
    <w:p w14:paraId="4B8B97A6" w14:textId="77777777" w:rsidR="00AD3582" w:rsidRPr="00AD3582" w:rsidRDefault="00AD3582" w:rsidP="00AD3582">
      <w:r w:rsidRPr="00AD3582">
        <w:rPr>
          <w:b/>
          <w:bCs/>
        </w:rPr>
        <w:t>Q: What are the various Lifecycle Hook Methods?</w:t>
      </w:r>
      <w:r w:rsidRPr="00AD3582">
        <w:t xml:space="preserve"> React provides several lifecycle methods:</w:t>
      </w:r>
    </w:p>
    <w:p w14:paraId="4545A94D" w14:textId="77777777" w:rsidR="00AD3582" w:rsidRPr="00AD3582" w:rsidRDefault="00AD3582" w:rsidP="00AD3582">
      <w:pPr>
        <w:numPr>
          <w:ilvl w:val="0"/>
          <w:numId w:val="1"/>
        </w:numPr>
      </w:pPr>
      <w:proofErr w:type="spellStart"/>
      <w:proofErr w:type="gramStart"/>
      <w:r w:rsidRPr="00AD3582">
        <w:rPr>
          <w:b/>
          <w:bCs/>
        </w:rPr>
        <w:t>componentDidMount</w:t>
      </w:r>
      <w:proofErr w:type="spellEnd"/>
      <w:r w:rsidRPr="00AD3582">
        <w:rPr>
          <w:b/>
          <w:bCs/>
        </w:rPr>
        <w:t>(</w:t>
      </w:r>
      <w:proofErr w:type="gramEnd"/>
      <w:r w:rsidRPr="00AD3582">
        <w:rPr>
          <w:b/>
          <w:bCs/>
        </w:rPr>
        <w:t>)</w:t>
      </w:r>
      <w:r w:rsidRPr="00AD3582">
        <w:t xml:space="preserve"> — runs after the component appears on screen. Best place to fetch data from an API.</w:t>
      </w:r>
    </w:p>
    <w:p w14:paraId="1C7CBB54" w14:textId="77777777" w:rsidR="00AD3582" w:rsidRPr="00AD3582" w:rsidRDefault="00AD3582" w:rsidP="00AD3582">
      <w:pPr>
        <w:numPr>
          <w:ilvl w:val="0"/>
          <w:numId w:val="1"/>
        </w:numPr>
      </w:pPr>
      <w:proofErr w:type="spellStart"/>
      <w:proofErr w:type="gramStart"/>
      <w:r w:rsidRPr="00AD3582">
        <w:rPr>
          <w:b/>
          <w:bCs/>
        </w:rPr>
        <w:t>componentDidUpdate</w:t>
      </w:r>
      <w:proofErr w:type="spellEnd"/>
      <w:r w:rsidRPr="00AD3582">
        <w:rPr>
          <w:b/>
          <w:bCs/>
        </w:rPr>
        <w:t>(</w:t>
      </w:r>
      <w:proofErr w:type="gramEnd"/>
      <w:r w:rsidRPr="00AD3582">
        <w:rPr>
          <w:b/>
          <w:bCs/>
        </w:rPr>
        <w:t>)</w:t>
      </w:r>
      <w:r w:rsidRPr="00AD3582">
        <w:t xml:space="preserve"> — runs after the component re-renders due to a state or prop change.</w:t>
      </w:r>
    </w:p>
    <w:p w14:paraId="782B3C83" w14:textId="77777777" w:rsidR="00AD3582" w:rsidRPr="00AD3582" w:rsidRDefault="00AD3582" w:rsidP="00AD3582">
      <w:pPr>
        <w:numPr>
          <w:ilvl w:val="0"/>
          <w:numId w:val="1"/>
        </w:numPr>
      </w:pPr>
      <w:proofErr w:type="spellStart"/>
      <w:proofErr w:type="gramStart"/>
      <w:r w:rsidRPr="00AD3582">
        <w:rPr>
          <w:b/>
          <w:bCs/>
        </w:rPr>
        <w:t>componentWillUnmount</w:t>
      </w:r>
      <w:proofErr w:type="spellEnd"/>
      <w:r w:rsidRPr="00AD3582">
        <w:rPr>
          <w:b/>
          <w:bCs/>
        </w:rPr>
        <w:t>(</w:t>
      </w:r>
      <w:proofErr w:type="gramEnd"/>
      <w:r w:rsidRPr="00AD3582">
        <w:rPr>
          <w:b/>
          <w:bCs/>
        </w:rPr>
        <w:t>)</w:t>
      </w:r>
      <w:r w:rsidRPr="00AD3582">
        <w:t xml:space="preserve"> — runs just before the component is removed. Used for cleanup like clearing timers.</w:t>
      </w:r>
    </w:p>
    <w:p w14:paraId="2DBD53DE" w14:textId="77777777" w:rsidR="00AD3582" w:rsidRPr="00AD3582" w:rsidRDefault="00AD3582" w:rsidP="00AD3582">
      <w:pPr>
        <w:numPr>
          <w:ilvl w:val="0"/>
          <w:numId w:val="1"/>
        </w:numPr>
      </w:pPr>
      <w:proofErr w:type="spellStart"/>
      <w:proofErr w:type="gramStart"/>
      <w:r w:rsidRPr="00AD3582">
        <w:rPr>
          <w:b/>
          <w:bCs/>
        </w:rPr>
        <w:t>componentDidCatch</w:t>
      </w:r>
      <w:proofErr w:type="spellEnd"/>
      <w:r w:rsidRPr="00AD3582">
        <w:rPr>
          <w:b/>
          <w:bCs/>
        </w:rPr>
        <w:t>(</w:t>
      </w:r>
      <w:proofErr w:type="gramEnd"/>
      <w:r w:rsidRPr="00AD3582">
        <w:rPr>
          <w:b/>
          <w:bCs/>
        </w:rPr>
        <w:t>)</w:t>
      </w:r>
      <w:r w:rsidRPr="00AD3582">
        <w:t xml:space="preserve"> — catches errors that occur inside child components and lets you handle them gracefully.</w:t>
      </w:r>
    </w:p>
    <w:p w14:paraId="5347433D" w14:textId="77777777" w:rsidR="00AD3582" w:rsidRPr="00AD3582" w:rsidRDefault="00AD3582" w:rsidP="00AD3582">
      <w:r w:rsidRPr="00AD3582">
        <w:pict w14:anchorId="6F661FA2">
          <v:rect id="_x0000_i1051" style="width:0;height:1.5pt" o:hralign="center" o:hrstd="t" o:hr="t" fillcolor="#a0a0a0" stroked="f"/>
        </w:pict>
      </w:r>
    </w:p>
    <w:p w14:paraId="6FEB61F6" w14:textId="77777777" w:rsidR="00AD3582" w:rsidRPr="00AD3582" w:rsidRDefault="00AD3582" w:rsidP="00AD3582">
      <w:r w:rsidRPr="00AD3582">
        <w:rPr>
          <w:b/>
          <w:bCs/>
        </w:rPr>
        <w:t>Q: What is the sequence of steps in rendering a component?</w:t>
      </w:r>
      <w:r w:rsidRPr="00AD3582">
        <w:t xml:space="preserve"> The rendering process follows this order:</w:t>
      </w:r>
    </w:p>
    <w:p w14:paraId="3419FC4D" w14:textId="77777777" w:rsidR="00AD3582" w:rsidRPr="00AD3582" w:rsidRDefault="00AD3582" w:rsidP="00AD3582">
      <w:pPr>
        <w:numPr>
          <w:ilvl w:val="0"/>
          <w:numId w:val="2"/>
        </w:numPr>
      </w:pPr>
      <w:r w:rsidRPr="00AD3582">
        <w:rPr>
          <w:b/>
          <w:bCs/>
        </w:rPr>
        <w:t>Constructor</w:t>
      </w:r>
      <w:r w:rsidRPr="00AD3582">
        <w:t xml:space="preserve"> — initializes state and binds methods</w:t>
      </w:r>
    </w:p>
    <w:p w14:paraId="63F0D908" w14:textId="77777777" w:rsidR="00AD3582" w:rsidRPr="00AD3582" w:rsidRDefault="00AD3582" w:rsidP="00AD3582">
      <w:pPr>
        <w:numPr>
          <w:ilvl w:val="0"/>
          <w:numId w:val="2"/>
        </w:numPr>
      </w:pPr>
      <w:proofErr w:type="gramStart"/>
      <w:r w:rsidRPr="00AD3582">
        <w:rPr>
          <w:b/>
          <w:bCs/>
        </w:rPr>
        <w:t>render(</w:t>
      </w:r>
      <w:proofErr w:type="gramEnd"/>
      <w:r w:rsidRPr="00AD3582">
        <w:rPr>
          <w:b/>
          <w:bCs/>
        </w:rPr>
        <w:t>)</w:t>
      </w:r>
      <w:r w:rsidRPr="00AD3582">
        <w:t xml:space="preserve"> — returns the JSX to display on screen</w:t>
      </w:r>
    </w:p>
    <w:p w14:paraId="29C2F78D" w14:textId="77777777" w:rsidR="00AD3582" w:rsidRPr="00AD3582" w:rsidRDefault="00AD3582" w:rsidP="00AD3582">
      <w:pPr>
        <w:numPr>
          <w:ilvl w:val="0"/>
          <w:numId w:val="2"/>
        </w:numPr>
      </w:pPr>
      <w:proofErr w:type="spellStart"/>
      <w:proofErr w:type="gramStart"/>
      <w:r w:rsidRPr="00AD3582">
        <w:rPr>
          <w:b/>
          <w:bCs/>
        </w:rPr>
        <w:t>componentDidMount</w:t>
      </w:r>
      <w:proofErr w:type="spellEnd"/>
      <w:r w:rsidRPr="00AD3582">
        <w:rPr>
          <w:b/>
          <w:bCs/>
        </w:rPr>
        <w:t>(</w:t>
      </w:r>
      <w:proofErr w:type="gramEnd"/>
      <w:r w:rsidRPr="00AD3582">
        <w:rPr>
          <w:b/>
          <w:bCs/>
        </w:rPr>
        <w:t>)</w:t>
      </w:r>
      <w:r w:rsidRPr="00AD3582">
        <w:t xml:space="preserve"> — runs after the component is added to the DOM</w:t>
      </w:r>
    </w:p>
    <w:p w14:paraId="379FA86D" w14:textId="77777777" w:rsidR="00AD3582" w:rsidRPr="00AD3582" w:rsidRDefault="00AD3582" w:rsidP="00AD3582">
      <w:pPr>
        <w:numPr>
          <w:ilvl w:val="0"/>
          <w:numId w:val="2"/>
        </w:numPr>
      </w:pPr>
      <w:r w:rsidRPr="00AD3582">
        <w:t xml:space="preserve">When state/props change → </w:t>
      </w:r>
      <w:proofErr w:type="gramStart"/>
      <w:r w:rsidRPr="00AD3582">
        <w:rPr>
          <w:b/>
          <w:bCs/>
        </w:rPr>
        <w:t>render(</w:t>
      </w:r>
      <w:proofErr w:type="gramEnd"/>
      <w:r w:rsidRPr="00AD3582">
        <w:rPr>
          <w:b/>
          <w:bCs/>
        </w:rPr>
        <w:t>)</w:t>
      </w:r>
      <w:r w:rsidRPr="00AD3582">
        <w:t xml:space="preserve"> runs again → </w:t>
      </w:r>
      <w:proofErr w:type="spellStart"/>
      <w:proofErr w:type="gramStart"/>
      <w:r w:rsidRPr="00AD3582">
        <w:rPr>
          <w:b/>
          <w:bCs/>
        </w:rPr>
        <w:t>componentDidUpdate</w:t>
      </w:r>
      <w:proofErr w:type="spellEnd"/>
      <w:r w:rsidRPr="00AD3582">
        <w:rPr>
          <w:b/>
          <w:bCs/>
        </w:rPr>
        <w:t>(</w:t>
      </w:r>
      <w:proofErr w:type="gramEnd"/>
      <w:r w:rsidRPr="00AD3582">
        <w:rPr>
          <w:b/>
          <w:bCs/>
        </w:rPr>
        <w:t>)</w:t>
      </w:r>
      <w:r w:rsidRPr="00AD3582">
        <w:t xml:space="preserve"> is called</w:t>
      </w:r>
    </w:p>
    <w:p w14:paraId="030D2D07" w14:textId="77777777" w:rsidR="00AD3582" w:rsidRPr="00AD3582" w:rsidRDefault="00AD3582" w:rsidP="00AD3582">
      <w:pPr>
        <w:numPr>
          <w:ilvl w:val="0"/>
          <w:numId w:val="2"/>
        </w:numPr>
      </w:pPr>
      <w:r w:rsidRPr="00AD3582">
        <w:t xml:space="preserve">When the component is removed → </w:t>
      </w:r>
      <w:proofErr w:type="spellStart"/>
      <w:proofErr w:type="gramStart"/>
      <w:r w:rsidRPr="00AD3582">
        <w:rPr>
          <w:b/>
          <w:bCs/>
        </w:rPr>
        <w:t>componentWillUnmount</w:t>
      </w:r>
      <w:proofErr w:type="spellEnd"/>
      <w:r w:rsidRPr="00AD3582">
        <w:rPr>
          <w:b/>
          <w:bCs/>
        </w:rPr>
        <w:t>(</w:t>
      </w:r>
      <w:proofErr w:type="gramEnd"/>
      <w:r w:rsidRPr="00AD3582">
        <w:rPr>
          <w:b/>
          <w:bCs/>
        </w:rPr>
        <w:t>)</w:t>
      </w:r>
      <w:r w:rsidRPr="00AD3582">
        <w:t xml:space="preserve"> is called</w:t>
      </w:r>
    </w:p>
    <w:p w14:paraId="2B850756" w14:textId="77777777" w:rsidR="00AD3582" w:rsidRPr="00AD3582" w:rsidRDefault="00AD3582" w:rsidP="00AD3582">
      <w:r w:rsidRPr="00AD3582">
        <w:pict w14:anchorId="3BD88B67">
          <v:rect id="_x0000_i1052" style="width:0;height:1.5pt" o:hralign="center" o:hrstd="t" o:hr="t" fillcolor="#a0a0a0" stroked="f"/>
        </w:pict>
      </w:r>
    </w:p>
    <w:p w14:paraId="29774503" w14:textId="4CDA8F4F" w:rsidR="00AD3582" w:rsidRDefault="00AD3582" w:rsidP="00AD3582">
      <w:r w:rsidRPr="00AD3582">
        <w:lastRenderedPageBreak/>
        <w:drawing>
          <wp:inline distT="0" distB="0" distL="0" distR="0" wp14:anchorId="77B8A017" wp14:editId="7C89EA36">
            <wp:extent cx="5731510" cy="4217035"/>
            <wp:effectExtent l="0" t="0" r="2540" b="0"/>
            <wp:docPr id="52403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31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3280" w14:textId="71D8230A" w:rsidR="00AD3582" w:rsidRDefault="00AD3582" w:rsidP="00AD3582">
      <w:r w:rsidRPr="00AD3582">
        <w:lastRenderedPageBreak/>
        <w:drawing>
          <wp:inline distT="0" distB="0" distL="0" distR="0" wp14:anchorId="0BC536C4" wp14:editId="77844CF3">
            <wp:extent cx="5731510" cy="4678680"/>
            <wp:effectExtent l="0" t="0" r="2540" b="7620"/>
            <wp:docPr id="128669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91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6A4C" w14:textId="271F063C" w:rsidR="00AD3582" w:rsidRDefault="00AD3582" w:rsidP="00AD3582">
      <w:r w:rsidRPr="00AD3582">
        <w:drawing>
          <wp:inline distT="0" distB="0" distL="0" distR="0" wp14:anchorId="6C3EFBBE" wp14:editId="474CA0F5">
            <wp:extent cx="4099915" cy="3833192"/>
            <wp:effectExtent l="0" t="0" r="0" b="0"/>
            <wp:docPr id="99997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77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14C3" w14:textId="699AC43F" w:rsidR="00AD3582" w:rsidRDefault="00AD3582" w:rsidP="00AD3582">
      <w:r w:rsidRPr="00AD3582">
        <w:lastRenderedPageBreak/>
        <w:drawing>
          <wp:inline distT="0" distB="0" distL="0" distR="0" wp14:anchorId="716795BA" wp14:editId="0D976BAF">
            <wp:extent cx="5731510" cy="2432685"/>
            <wp:effectExtent l="0" t="0" r="2540" b="5715"/>
            <wp:docPr id="5492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9AF7" w14:textId="6B72C135" w:rsidR="00AD3582" w:rsidRPr="00AD3582" w:rsidRDefault="00AD3582" w:rsidP="00AD3582">
      <w:r w:rsidRPr="00AD3582">
        <w:drawing>
          <wp:inline distT="0" distB="0" distL="0" distR="0" wp14:anchorId="2C6AEFF6" wp14:editId="090AC459">
            <wp:extent cx="5731510" cy="5506085"/>
            <wp:effectExtent l="0" t="0" r="2540" b="0"/>
            <wp:docPr id="164378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86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C5FB" w14:textId="77777777" w:rsidR="00010C8F" w:rsidRDefault="00010C8F"/>
    <w:sectPr w:rsidR="00010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80C5F"/>
    <w:multiLevelType w:val="multilevel"/>
    <w:tmpl w:val="7354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F52D75"/>
    <w:multiLevelType w:val="multilevel"/>
    <w:tmpl w:val="401A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992432">
    <w:abstractNumId w:val="1"/>
  </w:num>
  <w:num w:numId="2" w16cid:durableId="1640569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244"/>
    <w:rsid w:val="00010C8F"/>
    <w:rsid w:val="002F5A45"/>
    <w:rsid w:val="00561D59"/>
    <w:rsid w:val="009E7228"/>
    <w:rsid w:val="00AD3582"/>
    <w:rsid w:val="00BD3CEB"/>
    <w:rsid w:val="00C11427"/>
    <w:rsid w:val="00E5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ECE99"/>
  <w15:chartTrackingRefBased/>
  <w15:docId w15:val="{22D0C6BB-DC26-48E9-864B-D07A2AC5F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2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2026-06-22T15:38:00Z</dcterms:created>
  <dcterms:modified xsi:type="dcterms:W3CDTF">2026-06-22T15:38:00Z</dcterms:modified>
</cp:coreProperties>
</file>