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5A" w:rsidRDefault="00E22C5A">
      <w:r>
        <w:t>A regression analysis was conducted by a junior data scientist to determine the relationship between the amounts a hospital charges for a medical service (</w:t>
      </w:r>
      <w:proofErr w:type="spellStart"/>
      <w:r w:rsidRPr="00E22C5A">
        <w:t>AVE_ave_provider_charge</w:t>
      </w:r>
      <w:proofErr w:type="spellEnd"/>
      <w:r>
        <w:t>), the amount a hospital is reimbursed by Medicare (</w:t>
      </w:r>
      <w:proofErr w:type="spellStart"/>
      <w:r w:rsidRPr="00E22C5A">
        <w:t>AVE_ave_medicare_payment</w:t>
      </w:r>
      <w:proofErr w:type="spellEnd"/>
      <w:r>
        <w:t>), and the number of services a hospital provides (</w:t>
      </w:r>
      <w:proofErr w:type="spellStart"/>
      <w:r w:rsidRPr="00E22C5A">
        <w:t>AVE_num_service</w:t>
      </w:r>
      <w:proofErr w:type="spellEnd"/>
      <w:r>
        <w:t xml:space="preserve">). </w:t>
      </w:r>
    </w:p>
    <w:p w:rsidR="00E22C5A" w:rsidRDefault="00E22C5A">
      <w:r>
        <w:t xml:space="preserve">The model </w:t>
      </w:r>
      <w:r w:rsidR="0021426F">
        <w:t xml:space="preserve">formula </w:t>
      </w:r>
      <w:r>
        <w:t>was specified as:</w:t>
      </w:r>
    </w:p>
    <w:p w:rsidR="00E22C5A" w:rsidRDefault="00E22C5A">
      <w:proofErr w:type="spellStart"/>
      <w:r w:rsidRPr="00E22C5A">
        <w:t>AVE_ave_provider_charge</w:t>
      </w:r>
      <w:proofErr w:type="spellEnd"/>
      <w:r>
        <w:t xml:space="preserve"> ~ </w:t>
      </w:r>
      <w:proofErr w:type="spellStart"/>
      <w:r w:rsidRPr="00E22C5A">
        <w:t>AVE_ave_medicare_payment</w:t>
      </w:r>
      <w:proofErr w:type="spellEnd"/>
      <w:r>
        <w:t xml:space="preserve"> + </w:t>
      </w:r>
      <w:proofErr w:type="spellStart"/>
      <w:r w:rsidRPr="00E22C5A">
        <w:t>AVE_num_service</w:t>
      </w:r>
      <w:proofErr w:type="spellEnd"/>
    </w:p>
    <w:p w:rsidR="00E22C5A" w:rsidRDefault="00E22C5A">
      <w:r>
        <w:t>Among many other tables and plots, the following information was provided by</w:t>
      </w:r>
      <w:r w:rsidR="00060E6D">
        <w:t xml:space="preserve"> the statistical software package</w:t>
      </w:r>
      <w:r w:rsidR="000F7CD1">
        <w:t xml:space="preserve"> after training the traditional regression model</w:t>
      </w:r>
      <w:r w:rsidR="00060E6D"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  <w:tblDescription w:val="Procedure Reg: Number of Observations"/>
      </w:tblPr>
      <w:tblGrid>
        <w:gridCol w:w="2000"/>
        <w:gridCol w:w="581"/>
        <w:gridCol w:w="900"/>
        <w:gridCol w:w="1060"/>
        <w:gridCol w:w="800"/>
        <w:gridCol w:w="717"/>
      </w:tblGrid>
      <w:tr w:rsidR="00060E6D" w:rsidRPr="00060E6D" w:rsidTr="00060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vAlign w:val="center"/>
            <w:hideMark/>
          </w:tcPr>
          <w:p w:rsidR="00060E6D" w:rsidRPr="00060E6D" w:rsidRDefault="00060E6D" w:rsidP="00060E6D">
            <w:pPr>
              <w:rPr>
                <w:sz w:val="18"/>
              </w:rPr>
            </w:pPr>
            <w:bookmarkStart w:id="0" w:name="RANGE!A1:F6"/>
            <w:r w:rsidRPr="00060E6D">
              <w:rPr>
                <w:sz w:val="18"/>
              </w:rPr>
              <w:t>Analysis of Variance</w:t>
            </w:r>
            <w:bookmarkEnd w:id="0"/>
          </w:p>
        </w:tc>
        <w:tc>
          <w:tcPr>
            <w:tcW w:w="581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7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60E6D" w:rsidRPr="00060E6D" w:rsidTr="0006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vAlign w:val="center"/>
            <w:hideMark/>
          </w:tcPr>
          <w:p w:rsidR="00060E6D" w:rsidRPr="00060E6D" w:rsidRDefault="00060E6D" w:rsidP="00060E6D">
            <w:pPr>
              <w:rPr>
                <w:sz w:val="18"/>
              </w:rPr>
            </w:pPr>
            <w:r w:rsidRPr="00060E6D">
              <w:rPr>
                <w:sz w:val="18"/>
              </w:rPr>
              <w:t>Source</w:t>
            </w:r>
          </w:p>
        </w:tc>
        <w:tc>
          <w:tcPr>
            <w:tcW w:w="52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DF</w:t>
            </w:r>
          </w:p>
        </w:tc>
        <w:tc>
          <w:tcPr>
            <w:tcW w:w="900" w:type="dxa"/>
            <w:noWrap/>
            <w:vAlign w:val="center"/>
            <w:hideMark/>
          </w:tcPr>
          <w:p w:rsid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Sum of</w:t>
            </w:r>
          </w:p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Squares</w:t>
            </w:r>
          </w:p>
        </w:tc>
        <w:tc>
          <w:tcPr>
            <w:tcW w:w="1060" w:type="dxa"/>
            <w:noWrap/>
            <w:vAlign w:val="center"/>
            <w:hideMark/>
          </w:tcPr>
          <w:p w:rsid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Mean</w:t>
            </w:r>
          </w:p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Square</w:t>
            </w:r>
          </w:p>
        </w:tc>
        <w:tc>
          <w:tcPr>
            <w:tcW w:w="80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F Value</w:t>
            </w:r>
          </w:p>
        </w:tc>
        <w:tc>
          <w:tcPr>
            <w:tcW w:w="70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60E6D">
              <w:rPr>
                <w:sz w:val="18"/>
              </w:rPr>
              <w:t>Pr</w:t>
            </w:r>
            <w:proofErr w:type="spellEnd"/>
            <w:r w:rsidRPr="00060E6D">
              <w:rPr>
                <w:sz w:val="18"/>
              </w:rPr>
              <w:t xml:space="preserve"> &gt; F</w:t>
            </w:r>
          </w:p>
        </w:tc>
      </w:tr>
      <w:tr w:rsidR="00060E6D" w:rsidRPr="00060E6D" w:rsidTr="00060E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vAlign w:val="center"/>
            <w:hideMark/>
          </w:tcPr>
          <w:p w:rsidR="00060E6D" w:rsidRPr="00060E6D" w:rsidRDefault="00060E6D" w:rsidP="00060E6D">
            <w:pPr>
              <w:rPr>
                <w:sz w:val="18"/>
              </w:rPr>
            </w:pPr>
            <w:r w:rsidRPr="00060E6D">
              <w:rPr>
                <w:sz w:val="18"/>
              </w:rPr>
              <w:t>Model</w:t>
            </w:r>
          </w:p>
        </w:tc>
        <w:tc>
          <w:tcPr>
            <w:tcW w:w="52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3.85E+11</w:t>
            </w:r>
          </w:p>
        </w:tc>
        <w:tc>
          <w:tcPr>
            <w:tcW w:w="106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1.92E+11</w:t>
            </w:r>
          </w:p>
        </w:tc>
        <w:tc>
          <w:tcPr>
            <w:tcW w:w="80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1148.9</w:t>
            </w:r>
          </w:p>
        </w:tc>
        <w:tc>
          <w:tcPr>
            <w:tcW w:w="70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&lt;.0001</w:t>
            </w:r>
          </w:p>
        </w:tc>
      </w:tr>
      <w:tr w:rsidR="00060E6D" w:rsidRPr="00060E6D" w:rsidTr="0006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vAlign w:val="center"/>
            <w:hideMark/>
          </w:tcPr>
          <w:p w:rsidR="00060E6D" w:rsidRPr="00060E6D" w:rsidRDefault="00060E6D" w:rsidP="00060E6D">
            <w:pPr>
              <w:rPr>
                <w:sz w:val="18"/>
              </w:rPr>
            </w:pPr>
            <w:r w:rsidRPr="00060E6D">
              <w:rPr>
                <w:sz w:val="18"/>
              </w:rPr>
              <w:t>Error</w:t>
            </w:r>
          </w:p>
        </w:tc>
        <w:tc>
          <w:tcPr>
            <w:tcW w:w="581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3334</w:t>
            </w:r>
          </w:p>
        </w:tc>
        <w:tc>
          <w:tcPr>
            <w:tcW w:w="90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5.58E+11</w:t>
            </w:r>
          </w:p>
        </w:tc>
        <w:tc>
          <w:tcPr>
            <w:tcW w:w="106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167376011</w:t>
            </w:r>
          </w:p>
        </w:tc>
        <w:tc>
          <w:tcPr>
            <w:tcW w:w="80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7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60E6D" w:rsidRPr="00060E6D" w:rsidTr="00060E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vAlign w:val="center"/>
            <w:hideMark/>
          </w:tcPr>
          <w:p w:rsidR="00060E6D" w:rsidRPr="00060E6D" w:rsidRDefault="00060E6D" w:rsidP="00060E6D">
            <w:pPr>
              <w:rPr>
                <w:sz w:val="18"/>
              </w:rPr>
            </w:pPr>
            <w:r w:rsidRPr="00060E6D">
              <w:rPr>
                <w:sz w:val="18"/>
              </w:rPr>
              <w:t>Corrected Total</w:t>
            </w:r>
          </w:p>
        </w:tc>
        <w:tc>
          <w:tcPr>
            <w:tcW w:w="581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3336</w:t>
            </w:r>
          </w:p>
        </w:tc>
        <w:tc>
          <w:tcPr>
            <w:tcW w:w="90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9.43E+11</w:t>
            </w:r>
          </w:p>
        </w:tc>
        <w:tc>
          <w:tcPr>
            <w:tcW w:w="106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17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060E6D" w:rsidRDefault="00060E6D"/>
    <w:tbl>
      <w:tblPr>
        <w:tblStyle w:val="GridTable6Colorful"/>
        <w:tblW w:w="0" w:type="auto"/>
        <w:tblLook w:val="04A0" w:firstRow="1" w:lastRow="0" w:firstColumn="1" w:lastColumn="0" w:noHBand="0" w:noVBand="1"/>
        <w:tblDescription w:val="Procedure Reg: Number of Observations"/>
      </w:tblPr>
      <w:tblGrid>
        <w:gridCol w:w="1740"/>
        <w:gridCol w:w="940"/>
        <w:gridCol w:w="940"/>
        <w:gridCol w:w="740"/>
      </w:tblGrid>
      <w:tr w:rsidR="00060E6D" w:rsidRPr="00060E6D" w:rsidTr="00060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vAlign w:val="center"/>
            <w:hideMark/>
          </w:tcPr>
          <w:p w:rsidR="00060E6D" w:rsidRPr="00060E6D" w:rsidRDefault="00060E6D" w:rsidP="00060E6D">
            <w:pPr>
              <w:rPr>
                <w:sz w:val="18"/>
                <w:szCs w:val="18"/>
              </w:rPr>
            </w:pPr>
            <w:bookmarkStart w:id="1" w:name="RANGE!A1:D3"/>
            <w:r w:rsidRPr="00060E6D">
              <w:rPr>
                <w:sz w:val="18"/>
                <w:szCs w:val="18"/>
              </w:rPr>
              <w:t>Root MSE</w:t>
            </w:r>
            <w:bookmarkEnd w:id="1"/>
          </w:p>
        </w:tc>
        <w:tc>
          <w:tcPr>
            <w:tcW w:w="94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60E6D">
              <w:rPr>
                <w:sz w:val="18"/>
                <w:szCs w:val="18"/>
              </w:rPr>
              <w:t>12937</w:t>
            </w:r>
          </w:p>
        </w:tc>
        <w:tc>
          <w:tcPr>
            <w:tcW w:w="94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60E6D">
              <w:rPr>
                <w:sz w:val="18"/>
                <w:szCs w:val="18"/>
              </w:rPr>
              <w:t>R-Square</w:t>
            </w:r>
          </w:p>
        </w:tc>
        <w:tc>
          <w:tcPr>
            <w:tcW w:w="74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60E6D">
              <w:rPr>
                <w:sz w:val="18"/>
                <w:szCs w:val="18"/>
              </w:rPr>
              <w:t>0.408</w:t>
            </w:r>
          </w:p>
        </w:tc>
      </w:tr>
      <w:tr w:rsidR="00060E6D" w:rsidRPr="00060E6D" w:rsidTr="0006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vAlign w:val="center"/>
            <w:hideMark/>
          </w:tcPr>
          <w:p w:rsidR="00060E6D" w:rsidRPr="00060E6D" w:rsidRDefault="00060E6D" w:rsidP="00060E6D">
            <w:pPr>
              <w:rPr>
                <w:sz w:val="18"/>
                <w:szCs w:val="18"/>
              </w:rPr>
            </w:pPr>
            <w:r w:rsidRPr="00060E6D">
              <w:rPr>
                <w:sz w:val="18"/>
                <w:szCs w:val="18"/>
              </w:rPr>
              <w:t>Dependent Mean</w:t>
            </w:r>
          </w:p>
        </w:tc>
        <w:tc>
          <w:tcPr>
            <w:tcW w:w="94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60E6D">
              <w:rPr>
                <w:sz w:val="18"/>
                <w:szCs w:val="18"/>
              </w:rPr>
              <w:t>24721</w:t>
            </w:r>
          </w:p>
        </w:tc>
        <w:tc>
          <w:tcPr>
            <w:tcW w:w="94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60E6D">
              <w:rPr>
                <w:sz w:val="18"/>
                <w:szCs w:val="18"/>
              </w:rPr>
              <w:t>Adj</w:t>
            </w:r>
            <w:proofErr w:type="spellEnd"/>
            <w:r w:rsidRPr="00060E6D">
              <w:rPr>
                <w:sz w:val="18"/>
                <w:szCs w:val="18"/>
              </w:rPr>
              <w:t xml:space="preserve"> R-</w:t>
            </w:r>
            <w:proofErr w:type="spellStart"/>
            <w:r w:rsidRPr="00060E6D">
              <w:rPr>
                <w:sz w:val="18"/>
                <w:szCs w:val="18"/>
              </w:rPr>
              <w:t>Sq</w:t>
            </w:r>
            <w:proofErr w:type="spellEnd"/>
          </w:p>
        </w:tc>
        <w:tc>
          <w:tcPr>
            <w:tcW w:w="74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60E6D">
              <w:rPr>
                <w:sz w:val="18"/>
                <w:szCs w:val="18"/>
              </w:rPr>
              <w:t>0.4076</w:t>
            </w:r>
          </w:p>
        </w:tc>
      </w:tr>
      <w:tr w:rsidR="00060E6D" w:rsidRPr="00060E6D" w:rsidTr="00060E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vAlign w:val="center"/>
            <w:hideMark/>
          </w:tcPr>
          <w:p w:rsidR="00060E6D" w:rsidRPr="00060E6D" w:rsidRDefault="00060E6D" w:rsidP="00060E6D">
            <w:pPr>
              <w:rPr>
                <w:sz w:val="18"/>
                <w:szCs w:val="18"/>
              </w:rPr>
            </w:pPr>
            <w:proofErr w:type="spellStart"/>
            <w:r w:rsidRPr="00060E6D">
              <w:rPr>
                <w:sz w:val="18"/>
                <w:szCs w:val="18"/>
              </w:rPr>
              <w:t>Coeff</w:t>
            </w:r>
            <w:proofErr w:type="spellEnd"/>
            <w:r w:rsidRPr="00060E6D">
              <w:rPr>
                <w:sz w:val="18"/>
                <w:szCs w:val="18"/>
              </w:rPr>
              <w:t xml:space="preserve"> </w:t>
            </w:r>
            <w:proofErr w:type="spellStart"/>
            <w:r w:rsidRPr="00060E6D">
              <w:rPr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4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60E6D">
              <w:rPr>
                <w:sz w:val="18"/>
                <w:szCs w:val="18"/>
              </w:rPr>
              <w:t>52.33355</w:t>
            </w:r>
          </w:p>
        </w:tc>
        <w:tc>
          <w:tcPr>
            <w:tcW w:w="94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40" w:type="dxa"/>
            <w:noWrap/>
            <w:vAlign w:val="center"/>
            <w:hideMark/>
          </w:tcPr>
          <w:p w:rsidR="00060E6D" w:rsidRPr="00060E6D" w:rsidRDefault="00060E6D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060E6D" w:rsidRDefault="00060E6D"/>
    <w:tbl>
      <w:tblPr>
        <w:tblStyle w:val="GridTable5Dark"/>
        <w:tblW w:w="9580" w:type="dxa"/>
        <w:tblLook w:val="04A0" w:firstRow="1" w:lastRow="0" w:firstColumn="1" w:lastColumn="0" w:noHBand="0" w:noVBand="1"/>
        <w:tblDescription w:val="Procedure Reg: Number of Observations"/>
      </w:tblPr>
      <w:tblGrid>
        <w:gridCol w:w="2427"/>
        <w:gridCol w:w="2294"/>
        <w:gridCol w:w="410"/>
        <w:gridCol w:w="1065"/>
        <w:gridCol w:w="916"/>
        <w:gridCol w:w="803"/>
        <w:gridCol w:w="810"/>
        <w:gridCol w:w="855"/>
      </w:tblGrid>
      <w:tr w:rsidR="00060E6D" w:rsidRPr="00E22C5A" w:rsidTr="00060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noWrap/>
            <w:vAlign w:val="center"/>
            <w:hideMark/>
          </w:tcPr>
          <w:p w:rsidR="00E22C5A" w:rsidRPr="00060E6D" w:rsidRDefault="00E22C5A" w:rsidP="00060E6D">
            <w:pPr>
              <w:rPr>
                <w:b w:val="0"/>
                <w:sz w:val="20"/>
                <w:szCs w:val="20"/>
              </w:rPr>
            </w:pPr>
            <w:bookmarkStart w:id="2" w:name="RANGE!A1:H6"/>
            <w:r w:rsidRPr="0021426F">
              <w:rPr>
                <w:sz w:val="18"/>
              </w:rPr>
              <w:t>Parameter Estimates</w:t>
            </w:r>
            <w:bookmarkEnd w:id="2"/>
          </w:p>
        </w:tc>
        <w:tc>
          <w:tcPr>
            <w:tcW w:w="2294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10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65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16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03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55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060E6D" w:rsidRPr="00E22C5A" w:rsidTr="0006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noWrap/>
            <w:vAlign w:val="center"/>
            <w:hideMark/>
          </w:tcPr>
          <w:p w:rsidR="00E22C5A" w:rsidRPr="00060E6D" w:rsidRDefault="00E22C5A" w:rsidP="00060E6D">
            <w:pPr>
              <w:rPr>
                <w:sz w:val="18"/>
              </w:rPr>
            </w:pPr>
            <w:r w:rsidRPr="00060E6D">
              <w:rPr>
                <w:sz w:val="18"/>
              </w:rPr>
              <w:t>Variable</w:t>
            </w:r>
          </w:p>
        </w:tc>
        <w:tc>
          <w:tcPr>
            <w:tcW w:w="2294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Label</w:t>
            </w:r>
          </w:p>
        </w:tc>
        <w:tc>
          <w:tcPr>
            <w:tcW w:w="410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DF</w:t>
            </w:r>
          </w:p>
        </w:tc>
        <w:tc>
          <w:tcPr>
            <w:tcW w:w="1065" w:type="dxa"/>
            <w:noWrap/>
            <w:vAlign w:val="center"/>
            <w:hideMark/>
          </w:tcPr>
          <w:p w:rsidR="00E22C5A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Parameter</w:t>
            </w:r>
          </w:p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Estimate</w:t>
            </w:r>
          </w:p>
        </w:tc>
        <w:tc>
          <w:tcPr>
            <w:tcW w:w="916" w:type="dxa"/>
            <w:noWrap/>
            <w:vAlign w:val="center"/>
            <w:hideMark/>
          </w:tcPr>
          <w:p w:rsidR="00E22C5A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Standard</w:t>
            </w:r>
          </w:p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Error</w:t>
            </w:r>
          </w:p>
        </w:tc>
        <w:tc>
          <w:tcPr>
            <w:tcW w:w="803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t Value</w:t>
            </w:r>
          </w:p>
        </w:tc>
        <w:tc>
          <w:tcPr>
            <w:tcW w:w="810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60E6D">
              <w:rPr>
                <w:sz w:val="18"/>
              </w:rPr>
              <w:t>Pr</w:t>
            </w:r>
            <w:proofErr w:type="spellEnd"/>
            <w:r w:rsidRPr="00060E6D">
              <w:rPr>
                <w:sz w:val="18"/>
              </w:rPr>
              <w:t xml:space="preserve"> &gt; |t|</w:t>
            </w:r>
          </w:p>
        </w:tc>
        <w:tc>
          <w:tcPr>
            <w:tcW w:w="855" w:type="dxa"/>
            <w:noWrap/>
            <w:vAlign w:val="center"/>
            <w:hideMark/>
          </w:tcPr>
          <w:p w:rsidR="00E22C5A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Variance</w:t>
            </w:r>
          </w:p>
          <w:p w:rsidR="00060E6D" w:rsidRPr="00060E6D" w:rsidRDefault="00060E6D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Inflation</w:t>
            </w:r>
          </w:p>
        </w:tc>
      </w:tr>
      <w:tr w:rsidR="00060E6D" w:rsidRPr="00E22C5A" w:rsidTr="00060E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noWrap/>
            <w:vAlign w:val="center"/>
            <w:hideMark/>
          </w:tcPr>
          <w:p w:rsidR="00E22C5A" w:rsidRPr="00060E6D" w:rsidRDefault="00E22C5A" w:rsidP="00060E6D">
            <w:pPr>
              <w:rPr>
                <w:sz w:val="18"/>
              </w:rPr>
            </w:pPr>
            <w:r w:rsidRPr="00060E6D">
              <w:rPr>
                <w:sz w:val="18"/>
              </w:rPr>
              <w:t>Intercept</w:t>
            </w:r>
          </w:p>
        </w:tc>
        <w:tc>
          <w:tcPr>
            <w:tcW w:w="2294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Intercept</w:t>
            </w:r>
          </w:p>
        </w:tc>
        <w:tc>
          <w:tcPr>
            <w:tcW w:w="410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1</w:t>
            </w:r>
          </w:p>
        </w:tc>
        <w:tc>
          <w:tcPr>
            <w:tcW w:w="1065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-1219.43</w:t>
            </w:r>
          </w:p>
        </w:tc>
        <w:tc>
          <w:tcPr>
            <w:tcW w:w="916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598.38</w:t>
            </w:r>
          </w:p>
        </w:tc>
        <w:tc>
          <w:tcPr>
            <w:tcW w:w="803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-2.04</w:t>
            </w:r>
          </w:p>
        </w:tc>
        <w:tc>
          <w:tcPr>
            <w:tcW w:w="810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0.0416</w:t>
            </w:r>
          </w:p>
        </w:tc>
        <w:tc>
          <w:tcPr>
            <w:tcW w:w="855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0</w:t>
            </w:r>
          </w:p>
        </w:tc>
      </w:tr>
      <w:tr w:rsidR="00060E6D" w:rsidRPr="00E22C5A" w:rsidTr="0006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noWrap/>
            <w:vAlign w:val="center"/>
            <w:hideMark/>
          </w:tcPr>
          <w:p w:rsidR="00E22C5A" w:rsidRPr="00060E6D" w:rsidRDefault="00E22C5A" w:rsidP="00060E6D">
            <w:pPr>
              <w:rPr>
                <w:sz w:val="18"/>
              </w:rPr>
            </w:pPr>
            <w:proofErr w:type="spellStart"/>
            <w:r w:rsidRPr="00060E6D">
              <w:rPr>
                <w:sz w:val="18"/>
              </w:rPr>
              <w:t>AVE_ave_medicare_payment</w:t>
            </w:r>
            <w:proofErr w:type="spellEnd"/>
          </w:p>
        </w:tc>
        <w:tc>
          <w:tcPr>
            <w:tcW w:w="2294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Average Medicare Payment</w:t>
            </w:r>
          </w:p>
        </w:tc>
        <w:tc>
          <w:tcPr>
            <w:tcW w:w="410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1</w:t>
            </w:r>
          </w:p>
        </w:tc>
        <w:tc>
          <w:tcPr>
            <w:tcW w:w="1065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3.83</w:t>
            </w:r>
          </w:p>
        </w:tc>
        <w:tc>
          <w:tcPr>
            <w:tcW w:w="916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0.08</w:t>
            </w:r>
          </w:p>
        </w:tc>
        <w:tc>
          <w:tcPr>
            <w:tcW w:w="803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47.88</w:t>
            </w:r>
          </w:p>
        </w:tc>
        <w:tc>
          <w:tcPr>
            <w:tcW w:w="810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&lt;.0001</w:t>
            </w:r>
          </w:p>
        </w:tc>
        <w:tc>
          <w:tcPr>
            <w:tcW w:w="855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1.02</w:t>
            </w:r>
          </w:p>
        </w:tc>
      </w:tr>
      <w:tr w:rsidR="00060E6D" w:rsidRPr="00E22C5A" w:rsidTr="00060E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noWrap/>
            <w:vAlign w:val="center"/>
            <w:hideMark/>
          </w:tcPr>
          <w:p w:rsidR="00E22C5A" w:rsidRPr="00060E6D" w:rsidRDefault="00E22C5A" w:rsidP="00060E6D">
            <w:pPr>
              <w:rPr>
                <w:sz w:val="18"/>
              </w:rPr>
            </w:pPr>
            <w:proofErr w:type="spellStart"/>
            <w:r w:rsidRPr="00060E6D">
              <w:rPr>
                <w:sz w:val="18"/>
              </w:rPr>
              <w:t>AVE_num_service</w:t>
            </w:r>
            <w:proofErr w:type="spellEnd"/>
          </w:p>
        </w:tc>
        <w:tc>
          <w:tcPr>
            <w:tcW w:w="2294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Number of Services</w:t>
            </w:r>
          </w:p>
        </w:tc>
        <w:tc>
          <w:tcPr>
            <w:tcW w:w="410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1</w:t>
            </w:r>
          </w:p>
        </w:tc>
        <w:tc>
          <w:tcPr>
            <w:tcW w:w="1065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-5.84</w:t>
            </w:r>
          </w:p>
        </w:tc>
        <w:tc>
          <w:tcPr>
            <w:tcW w:w="916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1.17</w:t>
            </w:r>
          </w:p>
        </w:tc>
        <w:tc>
          <w:tcPr>
            <w:tcW w:w="803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-4.96</w:t>
            </w:r>
          </w:p>
        </w:tc>
        <w:tc>
          <w:tcPr>
            <w:tcW w:w="810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&lt;.0001</w:t>
            </w:r>
          </w:p>
        </w:tc>
        <w:tc>
          <w:tcPr>
            <w:tcW w:w="855" w:type="dxa"/>
            <w:noWrap/>
            <w:vAlign w:val="center"/>
            <w:hideMark/>
          </w:tcPr>
          <w:p w:rsidR="00E22C5A" w:rsidRPr="00060E6D" w:rsidRDefault="00E22C5A" w:rsidP="0006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0E6D">
              <w:rPr>
                <w:sz w:val="18"/>
              </w:rPr>
              <w:t>1.02</w:t>
            </w:r>
          </w:p>
        </w:tc>
      </w:tr>
    </w:tbl>
    <w:p w:rsidR="00E22C5A" w:rsidRDefault="00E22C5A"/>
    <w:p w:rsidR="0021426F" w:rsidRDefault="0021426F">
      <w:r w:rsidRPr="0021426F">
        <w:rPr>
          <w:noProof/>
        </w:rPr>
        <w:drawing>
          <wp:inline distT="0" distB="0" distL="0" distR="0">
            <wp:extent cx="2870200" cy="2152650"/>
            <wp:effectExtent l="0" t="0" r="6350" b="0"/>
            <wp:docPr id="2" name="Picture 2" descr="Histogram of residuals for AVE_ave_provider_charge with normal and kernel densities overlai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of residuals for AVE_ave_provider_charge with normal and kernel densities overlai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49" cy="215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D9DEC98" wp14:editId="754717CC">
            <wp:extent cx="2870200" cy="2152650"/>
            <wp:effectExtent l="0" t="0" r="6350" b="0"/>
            <wp:docPr id="3" name="Picture 3" descr="Scatter plot of residuals by predicted values for AVE_ave_provider_char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tter plot of residuals by predicted values for AVE_ave_provider_charg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80" cy="215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6F" w:rsidRDefault="0021426F"/>
    <w:p w:rsidR="0021426F" w:rsidRDefault="00EA3E62">
      <w:r>
        <w:t>1</w:t>
      </w:r>
      <w:r w:rsidR="0021426F">
        <w:t xml:space="preserve">.) </w:t>
      </w:r>
      <w:r w:rsidR="0021426F" w:rsidRPr="00EA3E62">
        <w:rPr>
          <w:b/>
        </w:rPr>
        <w:t>(</w:t>
      </w:r>
      <w:r w:rsidRPr="00EA3E62">
        <w:rPr>
          <w:b/>
        </w:rPr>
        <w:t>2 pts.</w:t>
      </w:r>
      <w:r w:rsidR="0021426F" w:rsidRPr="00EA3E62">
        <w:rPr>
          <w:b/>
        </w:rPr>
        <w:t>)</w:t>
      </w:r>
      <w:r w:rsidR="00C32B47">
        <w:t xml:space="preserve"> State the exact interpretation of the presented standard </w:t>
      </w:r>
      <w:r w:rsidR="00C32B47" w:rsidRPr="00C32B47">
        <w:t xml:space="preserve">R-Square </w:t>
      </w:r>
      <w:r w:rsidR="00C32B47">
        <w:t>statistic.</w:t>
      </w:r>
    </w:p>
    <w:p w:rsidR="002277A1" w:rsidRDefault="002277A1"/>
    <w:p w:rsidR="002277A1" w:rsidRDefault="002277A1"/>
    <w:p w:rsidR="002277A1" w:rsidRDefault="002277A1"/>
    <w:p w:rsidR="00C32B47" w:rsidRPr="00221A5C" w:rsidRDefault="00EA3E62">
      <w:r>
        <w:t>2</w:t>
      </w:r>
      <w:r w:rsidR="00C32B47">
        <w:t xml:space="preserve">.) </w:t>
      </w:r>
      <w:r w:rsidR="00C32B47" w:rsidRPr="00EA3E62">
        <w:rPr>
          <w:b/>
        </w:rPr>
        <w:t>(</w:t>
      </w:r>
      <w:r w:rsidRPr="00EA3E62">
        <w:rPr>
          <w:b/>
        </w:rPr>
        <w:t>2 pts.</w:t>
      </w:r>
      <w:r w:rsidR="00C32B47" w:rsidRPr="00EA3E62">
        <w:rPr>
          <w:b/>
        </w:rPr>
        <w:t>)</w:t>
      </w:r>
      <w:r w:rsidR="00C32B47">
        <w:t xml:space="preserve"> </w:t>
      </w:r>
      <w:r w:rsidR="00221A5C" w:rsidRPr="00221A5C">
        <w:t xml:space="preserve">State the </w:t>
      </w:r>
      <w:r w:rsidR="00221A5C">
        <w:t xml:space="preserve">exact interpretation of the presented parameter estimate for </w:t>
      </w:r>
      <w:proofErr w:type="spellStart"/>
      <w:r w:rsidR="00221A5C" w:rsidRPr="00221A5C">
        <w:t>AVE_ave_medicare_payment</w:t>
      </w:r>
      <w:proofErr w:type="spellEnd"/>
      <w:r w:rsidR="00221A5C">
        <w:t>.</w:t>
      </w:r>
    </w:p>
    <w:p w:rsidR="002277A1" w:rsidRDefault="002277A1">
      <w:pPr>
        <w:rPr>
          <w:color w:val="FF0000"/>
        </w:rPr>
      </w:pPr>
    </w:p>
    <w:p w:rsidR="002277A1" w:rsidRDefault="002277A1">
      <w:pPr>
        <w:rPr>
          <w:color w:val="FF0000"/>
        </w:rPr>
      </w:pPr>
    </w:p>
    <w:p w:rsidR="002277A1" w:rsidRDefault="002277A1">
      <w:pPr>
        <w:rPr>
          <w:color w:val="FF0000"/>
        </w:rPr>
      </w:pPr>
    </w:p>
    <w:p w:rsidR="00221A5C" w:rsidRDefault="00EA3E62">
      <w:r>
        <w:t>3</w:t>
      </w:r>
      <w:r w:rsidR="00221A5C">
        <w:t xml:space="preserve">.) </w:t>
      </w:r>
      <w:r w:rsidR="0078238E" w:rsidRPr="00EA3E62">
        <w:rPr>
          <w:b/>
        </w:rPr>
        <w:t>(</w:t>
      </w:r>
      <w:r w:rsidRPr="00EA3E62">
        <w:rPr>
          <w:b/>
        </w:rPr>
        <w:t>3 pts.</w:t>
      </w:r>
      <w:r w:rsidR="0078238E" w:rsidRPr="00EA3E62">
        <w:rPr>
          <w:b/>
        </w:rPr>
        <w:t>)</w:t>
      </w:r>
      <w:r w:rsidR="0078238E">
        <w:t xml:space="preserve"> </w:t>
      </w:r>
      <w:r w:rsidR="00221A5C">
        <w:t xml:space="preserve">As you may have noticed, there is a serious problem with this regression analysis. Given the information provided </w:t>
      </w:r>
      <w:r w:rsidR="0078238E">
        <w:t>what is the technical term that describes this problem?</w:t>
      </w:r>
    </w:p>
    <w:p w:rsidR="0078238E" w:rsidRDefault="0078238E">
      <w:pPr>
        <w:rPr>
          <w:color w:val="FF0000"/>
        </w:rPr>
      </w:pPr>
    </w:p>
    <w:p w:rsidR="002277A1" w:rsidRDefault="002277A1"/>
    <w:p w:rsidR="00EA3E62" w:rsidRDefault="00EA3E62"/>
    <w:p w:rsidR="00C32B47" w:rsidRDefault="00EA3E62">
      <w:r>
        <w:t xml:space="preserve">4.) </w:t>
      </w:r>
      <w:r w:rsidRPr="00EA3E62">
        <w:rPr>
          <w:b/>
        </w:rPr>
        <w:t>(3 pts.)</w:t>
      </w:r>
      <w:r>
        <w:t xml:space="preserve"> The presented output states that the</w:t>
      </w:r>
      <w:r w:rsidR="009C700A">
        <w:t xml:space="preserve"> parameter describing the</w:t>
      </w:r>
      <w:r>
        <w:t xml:space="preserve"> linear relationship between the target variable and </w:t>
      </w:r>
      <w:r w:rsidR="009C700A">
        <w:t>both</w:t>
      </w:r>
      <w:r>
        <w:t xml:space="preserve"> input variables is statistically different from zero at the default alpha</w:t>
      </w:r>
      <w:r w:rsidR="000F7CD1">
        <w:t>=0.05 level</w:t>
      </w:r>
      <w:r>
        <w:t xml:space="preserve"> for the parameter </w:t>
      </w:r>
      <w:r w:rsidRPr="009C700A">
        <w:rPr>
          <w:b/>
          <w:i/>
        </w:rPr>
        <w:t>t</w:t>
      </w:r>
      <w:r>
        <w:t>-tests. Given t</w:t>
      </w:r>
      <w:r w:rsidR="009C700A">
        <w:t xml:space="preserve">he problem identified in </w:t>
      </w:r>
      <w:r>
        <w:t xml:space="preserve">3 above, </w:t>
      </w:r>
      <w:r w:rsidR="00886AAE">
        <w:t xml:space="preserve">will the </w:t>
      </w:r>
      <w:r w:rsidRPr="009C700A">
        <w:rPr>
          <w:b/>
          <w:i/>
        </w:rPr>
        <w:t>t</w:t>
      </w:r>
      <w:r>
        <w:t>-tests</w:t>
      </w:r>
      <w:r w:rsidR="00886AAE">
        <w:t xml:space="preserve"> remain unbiased</w:t>
      </w:r>
      <w:r>
        <w:t xml:space="preserve">? </w:t>
      </w:r>
    </w:p>
    <w:p w:rsidR="00886AAE" w:rsidRPr="00886AAE" w:rsidRDefault="00886AAE" w:rsidP="00886AAE">
      <w:pPr>
        <w:rPr>
          <w:color w:val="FF0000"/>
        </w:rPr>
      </w:pPr>
    </w:p>
    <w:sectPr w:rsidR="00886AAE" w:rsidRPr="00886A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0FE" w:rsidRDefault="006620FE" w:rsidP="00291BF6">
      <w:pPr>
        <w:spacing w:after="0" w:line="240" w:lineRule="auto"/>
      </w:pPr>
      <w:r>
        <w:separator/>
      </w:r>
    </w:p>
  </w:endnote>
  <w:endnote w:type="continuationSeparator" w:id="0">
    <w:p w:rsidR="006620FE" w:rsidRDefault="006620FE" w:rsidP="0029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5E" w:rsidRDefault="00B547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5E" w:rsidRDefault="00B547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5E" w:rsidRDefault="00B547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0FE" w:rsidRDefault="006620FE" w:rsidP="00291BF6">
      <w:pPr>
        <w:spacing w:after="0" w:line="240" w:lineRule="auto"/>
      </w:pPr>
      <w:r>
        <w:separator/>
      </w:r>
    </w:p>
  </w:footnote>
  <w:footnote w:type="continuationSeparator" w:id="0">
    <w:p w:rsidR="006620FE" w:rsidRDefault="006620FE" w:rsidP="00291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5E" w:rsidRDefault="00B547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5E" w:rsidRDefault="00B5475E">
    <w:pPr>
      <w:pStyle w:val="Header"/>
    </w:pPr>
    <w:r>
      <w:t xml:space="preserve">Quiz </w:t>
    </w:r>
    <w:r>
      <w:t>3.2</w:t>
    </w:r>
    <w:bookmarkStart w:id="3" w:name="_GoBack"/>
    <w:bookmarkEnd w:id="3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5E" w:rsidRDefault="00B54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F6"/>
    <w:rsid w:val="00060E6D"/>
    <w:rsid w:val="000F7CD1"/>
    <w:rsid w:val="0021426F"/>
    <w:rsid w:val="00221A5C"/>
    <w:rsid w:val="002277A1"/>
    <w:rsid w:val="00291BF6"/>
    <w:rsid w:val="00512552"/>
    <w:rsid w:val="006620FE"/>
    <w:rsid w:val="00710753"/>
    <w:rsid w:val="0078238E"/>
    <w:rsid w:val="00886AAE"/>
    <w:rsid w:val="009C700A"/>
    <w:rsid w:val="00B5475E"/>
    <w:rsid w:val="00C32B47"/>
    <w:rsid w:val="00E02B82"/>
    <w:rsid w:val="00E22C5A"/>
    <w:rsid w:val="00EA3E62"/>
    <w:rsid w:val="00FD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1F3CA-12D5-42B9-AF4A-A1E95AAC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F6"/>
  </w:style>
  <w:style w:type="paragraph" w:styleId="Footer">
    <w:name w:val="footer"/>
    <w:basedOn w:val="Normal"/>
    <w:link w:val="FooterChar"/>
    <w:uiPriority w:val="99"/>
    <w:unhideWhenUsed/>
    <w:rsid w:val="0029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F6"/>
  </w:style>
  <w:style w:type="table" w:styleId="TableGrid">
    <w:name w:val="Table Grid"/>
    <w:basedOn w:val="TableNormal"/>
    <w:uiPriority w:val="39"/>
    <w:rsid w:val="00E2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60E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060E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1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7</cp:revision>
  <dcterms:created xsi:type="dcterms:W3CDTF">2016-02-17T20:43:00Z</dcterms:created>
  <dcterms:modified xsi:type="dcterms:W3CDTF">2016-02-21T18:12:00Z</dcterms:modified>
</cp:coreProperties>
</file>