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4372" w14:textId="2A463592" w:rsidR="00A669BD" w:rsidRPr="002F01A5" w:rsidRDefault="00A669BD" w:rsidP="002F01A5">
      <w:pPr>
        <w:jc w:val="center"/>
        <w:rPr>
          <w:b/>
          <w:bCs/>
        </w:rPr>
      </w:pPr>
      <w:r w:rsidRPr="001A0778">
        <w:rPr>
          <w:b/>
          <w:bCs/>
        </w:rPr>
        <w:t>PRIMER PARCIAL CEAF</w:t>
      </w:r>
    </w:p>
    <w:p w14:paraId="70C8871C" w14:textId="41AE5528" w:rsidR="00A669BD" w:rsidRPr="002F01A5" w:rsidRDefault="00283674" w:rsidP="00A669BD">
      <w:pPr>
        <w:pStyle w:val="Prrafodelista"/>
        <w:numPr>
          <w:ilvl w:val="0"/>
          <w:numId w:val="1"/>
        </w:numPr>
      </w:pPr>
      <w:r w:rsidRPr="002F01A5">
        <w:t>La capacidad efectiva de un condensador real a frecuencias de RF:</w:t>
      </w:r>
    </w:p>
    <w:p w14:paraId="6D0755CE" w14:textId="21DED39C" w:rsidR="00283674" w:rsidRPr="002F01A5" w:rsidRDefault="00283674" w:rsidP="00283674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Es siempre mayor a su valor nominal conforme aumenta la frecuencia.</w:t>
      </w:r>
    </w:p>
    <w:p w14:paraId="5DFC57A2" w14:textId="6F6A864F" w:rsidR="00283674" w:rsidRPr="002F01A5" w:rsidRDefault="00283674" w:rsidP="00283674">
      <w:pPr>
        <w:pStyle w:val="Prrafodelista"/>
        <w:numPr>
          <w:ilvl w:val="1"/>
          <w:numId w:val="1"/>
        </w:numPr>
      </w:pPr>
      <w:r w:rsidRPr="002F01A5">
        <w:t>Es nula en DC.</w:t>
      </w:r>
    </w:p>
    <w:p w14:paraId="5471448D" w14:textId="2E69999F" w:rsidR="00283674" w:rsidRPr="002F01A5" w:rsidRDefault="00283674" w:rsidP="00283674">
      <w:pPr>
        <w:pStyle w:val="Prrafodelista"/>
        <w:numPr>
          <w:ilvl w:val="1"/>
          <w:numId w:val="1"/>
        </w:numPr>
      </w:pPr>
      <w:r w:rsidRPr="002F01A5">
        <w:t>Es siempre inferior a su valor nominal conforme aumenta la frecuencia.</w:t>
      </w:r>
    </w:p>
    <w:p w14:paraId="10EB990D" w14:textId="5F0546B7" w:rsidR="00283674" w:rsidRPr="002F01A5" w:rsidRDefault="00774A92" w:rsidP="00283674">
      <w:pPr>
        <w:pStyle w:val="Prrafodelista"/>
        <w:numPr>
          <w:ilvl w:val="0"/>
          <w:numId w:val="1"/>
        </w:numPr>
      </w:pPr>
      <w:r w:rsidRPr="002F01A5">
        <w:t>En relación con el</w:t>
      </w:r>
      <w:r w:rsidR="00662834" w:rsidRPr="002F01A5">
        <w:t xml:space="preserve"> rango dinámico lineal podemos afirmar que:</w:t>
      </w:r>
    </w:p>
    <w:p w14:paraId="0F55B7F3" w14:textId="5987DAE3" w:rsidR="00662834" w:rsidRPr="002F01A5" w:rsidRDefault="00662834" w:rsidP="00662834">
      <w:pPr>
        <w:pStyle w:val="Prrafodelista"/>
        <w:numPr>
          <w:ilvl w:val="1"/>
          <w:numId w:val="1"/>
        </w:numPr>
      </w:pPr>
      <w:r w:rsidRPr="002F01A5">
        <w:t>Es la relación entre el suelo de ruido y el IP3</w:t>
      </w:r>
    </w:p>
    <w:p w14:paraId="2D283816" w14:textId="2BD1BD37" w:rsidR="00662834" w:rsidRPr="002F01A5" w:rsidRDefault="00662834" w:rsidP="00662834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Es la relación entre el suelo de ruido y el P1dB</w:t>
      </w:r>
    </w:p>
    <w:p w14:paraId="486075AB" w14:textId="5DBA3D2D" w:rsidR="00662834" w:rsidRPr="002F01A5" w:rsidRDefault="00662834" w:rsidP="00662834">
      <w:pPr>
        <w:pStyle w:val="Prrafodelista"/>
        <w:numPr>
          <w:ilvl w:val="1"/>
          <w:numId w:val="1"/>
        </w:numPr>
      </w:pPr>
      <w:r w:rsidRPr="002F01A5">
        <w:t>Es el rango de potencias de entrada o de salida para los cuales un sistema se comporta de manera estrictamente lineal.</w:t>
      </w:r>
    </w:p>
    <w:p w14:paraId="3F218AEE" w14:textId="7EB090DF" w:rsidR="00662834" w:rsidRPr="002F01A5" w:rsidRDefault="00901DDB" w:rsidP="00662834">
      <w:pPr>
        <w:pStyle w:val="Prrafodelista"/>
        <w:numPr>
          <w:ilvl w:val="0"/>
          <w:numId w:val="1"/>
        </w:numPr>
      </w:pPr>
      <w:r w:rsidRPr="002F01A5">
        <w:t>El fenómeno de compresión de ganancia aparece en aquellos dispositivos que presentan:</w:t>
      </w:r>
    </w:p>
    <w:p w14:paraId="1F88F864" w14:textId="764D73EC" w:rsidR="00901DDB" w:rsidRPr="002F01A5" w:rsidRDefault="00901DDB" w:rsidP="00901DDB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Un comportamiento no lineal caracterizado por una función de transferencia cúbica.</w:t>
      </w:r>
    </w:p>
    <w:p w14:paraId="05839151" w14:textId="1EAD42D2" w:rsidR="00901DDB" w:rsidRPr="002F01A5" w:rsidRDefault="00901DDB" w:rsidP="00901DDB">
      <w:pPr>
        <w:pStyle w:val="Prrafodelista"/>
        <w:numPr>
          <w:ilvl w:val="1"/>
          <w:numId w:val="1"/>
        </w:numPr>
      </w:pPr>
      <w:r w:rsidRPr="002F01A5">
        <w:t>Un comportamiento no lineal caracterizado por una función de transferencia cuadrática.</w:t>
      </w:r>
    </w:p>
    <w:p w14:paraId="4AEC8D3D" w14:textId="0D4FE7CC" w:rsidR="00901DDB" w:rsidRPr="002F01A5" w:rsidRDefault="00901DDB" w:rsidP="00901DDB">
      <w:pPr>
        <w:pStyle w:val="Prrafodelista"/>
        <w:numPr>
          <w:ilvl w:val="1"/>
          <w:numId w:val="1"/>
        </w:numPr>
      </w:pPr>
      <w:r w:rsidRPr="002F01A5">
        <w:t>Un comportamiento lineal.</w:t>
      </w:r>
    </w:p>
    <w:p w14:paraId="691825A8" w14:textId="4FDE328D" w:rsidR="00BF334E" w:rsidRPr="002F01A5" w:rsidRDefault="00BF334E" w:rsidP="00BF334E">
      <w:pPr>
        <w:pStyle w:val="Prrafodelista"/>
        <w:numPr>
          <w:ilvl w:val="0"/>
          <w:numId w:val="1"/>
        </w:numPr>
      </w:pPr>
      <w:r w:rsidRPr="002F01A5">
        <w:t xml:space="preserve">Sea un </w:t>
      </w:r>
      <w:proofErr w:type="spellStart"/>
      <w:r w:rsidRPr="002F01A5">
        <w:t>stub</w:t>
      </w:r>
      <w:proofErr w:type="spellEnd"/>
      <w:r w:rsidRPr="002F01A5">
        <w:t xml:space="preserve"> de longitud inferior a un octavo de la longitud de onda terminado en cortocircuito:</w:t>
      </w:r>
    </w:p>
    <w:p w14:paraId="0E7EDA35" w14:textId="5BC29139" w:rsidR="00BF334E" w:rsidRPr="002F01A5" w:rsidRDefault="00441059" w:rsidP="00BF334E">
      <w:pPr>
        <w:pStyle w:val="Prrafodelista"/>
        <w:numPr>
          <w:ilvl w:val="1"/>
          <w:numId w:val="1"/>
        </w:numPr>
      </w:pPr>
      <w:r w:rsidRPr="002F01A5">
        <w:t xml:space="preserve">Se comporta como una inductancia de valor inversamente proporcional a la longitud física del </w:t>
      </w:r>
      <w:proofErr w:type="spellStart"/>
      <w:r w:rsidRPr="002F01A5">
        <w:t>stub</w:t>
      </w:r>
      <w:proofErr w:type="spellEnd"/>
      <w:r w:rsidRPr="002F01A5">
        <w:t>.</w:t>
      </w:r>
    </w:p>
    <w:p w14:paraId="7F5370BC" w14:textId="7B5545A3" w:rsidR="00441059" w:rsidRPr="002F01A5" w:rsidRDefault="00204959" w:rsidP="00BF334E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 xml:space="preserve">La reactancia a una frecuencia dada es mayor cuanto menor es la anchura del </w:t>
      </w:r>
      <w:proofErr w:type="spellStart"/>
      <w:r w:rsidRPr="002F01A5">
        <w:rPr>
          <w:u w:val="single"/>
        </w:rPr>
        <w:t>stub</w:t>
      </w:r>
      <w:proofErr w:type="spellEnd"/>
      <w:r w:rsidRPr="002F01A5">
        <w:rPr>
          <w:u w:val="single"/>
        </w:rPr>
        <w:t>.</w:t>
      </w:r>
    </w:p>
    <w:p w14:paraId="486C0751" w14:textId="62A61806" w:rsidR="00204959" w:rsidRPr="002F01A5" w:rsidRDefault="00204959" w:rsidP="00BF334E">
      <w:pPr>
        <w:pStyle w:val="Prrafodelista"/>
        <w:numPr>
          <w:ilvl w:val="1"/>
          <w:numId w:val="1"/>
        </w:numPr>
      </w:pPr>
      <w:r w:rsidRPr="002F01A5">
        <w:t>Se comporta como una capacidad de valor inversamente proporcional a la impedancia característica.</w:t>
      </w:r>
    </w:p>
    <w:p w14:paraId="77597637" w14:textId="22CE6A44" w:rsidR="00204959" w:rsidRPr="002F01A5" w:rsidRDefault="00204959" w:rsidP="00204959">
      <w:pPr>
        <w:pStyle w:val="Prrafodelista"/>
        <w:numPr>
          <w:ilvl w:val="0"/>
          <w:numId w:val="1"/>
        </w:numPr>
      </w:pPr>
      <w:r w:rsidRPr="002F01A5">
        <w:t xml:space="preserve">Los </w:t>
      </w:r>
      <w:proofErr w:type="spellStart"/>
      <w:r w:rsidRPr="002F01A5">
        <w:t>pads</w:t>
      </w:r>
      <w:proofErr w:type="spellEnd"/>
      <w:r w:rsidRPr="002F01A5">
        <w:t xml:space="preserve"> de una huella o </w:t>
      </w:r>
      <w:proofErr w:type="spellStart"/>
      <w:r w:rsidRPr="002F01A5">
        <w:t>footprint</w:t>
      </w:r>
      <w:proofErr w:type="spellEnd"/>
      <w:r w:rsidRPr="002F01A5">
        <w:t>:</w:t>
      </w:r>
    </w:p>
    <w:p w14:paraId="27647AD1" w14:textId="5A841E9E" w:rsidR="00204959" w:rsidRPr="002F01A5" w:rsidRDefault="003F1376" w:rsidP="00204959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No se corresponden exactamente con las dimensiones físicas de los pines del encapsulado.</w:t>
      </w:r>
    </w:p>
    <w:p w14:paraId="6088D75E" w14:textId="1C6BB1E6" w:rsidR="003F1376" w:rsidRPr="002F01A5" w:rsidRDefault="003F1376" w:rsidP="00204959">
      <w:pPr>
        <w:pStyle w:val="Prrafodelista"/>
        <w:numPr>
          <w:ilvl w:val="1"/>
          <w:numId w:val="1"/>
        </w:numPr>
      </w:pPr>
      <w:r w:rsidRPr="002F01A5">
        <w:t>Representan el aislamiento entre los pines del componente y el plano de masa.</w:t>
      </w:r>
    </w:p>
    <w:p w14:paraId="6014F6D0" w14:textId="438FC2C5" w:rsidR="003F1376" w:rsidRPr="002F01A5" w:rsidRDefault="003F1376" w:rsidP="00204959">
      <w:pPr>
        <w:pStyle w:val="Prrafodelista"/>
        <w:numPr>
          <w:ilvl w:val="1"/>
          <w:numId w:val="1"/>
        </w:numPr>
      </w:pPr>
      <w:r w:rsidRPr="002F01A5">
        <w:t>Tienen un tamaño normalmente menor que los pines para facilitar el proceso de soldadura.</w:t>
      </w:r>
    </w:p>
    <w:p w14:paraId="31B6C54E" w14:textId="22C8E27C" w:rsidR="003F1376" w:rsidRPr="002F01A5" w:rsidRDefault="003F1376" w:rsidP="003F1376">
      <w:pPr>
        <w:pStyle w:val="Prrafodelista"/>
        <w:numPr>
          <w:ilvl w:val="0"/>
          <w:numId w:val="1"/>
        </w:numPr>
      </w:pPr>
      <w:r w:rsidRPr="002F01A5">
        <w:t xml:space="preserve">El </w:t>
      </w:r>
      <w:proofErr w:type="spellStart"/>
      <w:r w:rsidRPr="002F01A5">
        <w:t>pre-preg</w:t>
      </w:r>
      <w:proofErr w:type="spellEnd"/>
      <w:r w:rsidRPr="002F01A5">
        <w:t xml:space="preserve"> o </w:t>
      </w:r>
      <w:proofErr w:type="spellStart"/>
      <w:r w:rsidRPr="002F01A5">
        <w:t>pre-impregnado</w:t>
      </w:r>
      <w:proofErr w:type="spellEnd"/>
      <w:r w:rsidRPr="002F01A5">
        <w:t>:</w:t>
      </w:r>
    </w:p>
    <w:p w14:paraId="577C57F2" w14:textId="156FEB03" w:rsidR="003F1376" w:rsidRPr="002F01A5" w:rsidRDefault="003F1376" w:rsidP="003F1376">
      <w:pPr>
        <w:pStyle w:val="Prrafodelista"/>
        <w:numPr>
          <w:ilvl w:val="1"/>
          <w:numId w:val="1"/>
        </w:numPr>
      </w:pPr>
      <w:r w:rsidRPr="002F01A5">
        <w:t xml:space="preserve">Es un </w:t>
      </w:r>
      <w:proofErr w:type="spellStart"/>
      <w:r w:rsidRPr="002F01A5">
        <w:t>core</w:t>
      </w:r>
      <w:proofErr w:type="spellEnd"/>
      <w:r w:rsidRPr="002F01A5">
        <w:t xml:space="preserve"> de FR-4 utilizado en construcciones </w:t>
      </w:r>
      <w:proofErr w:type="spellStart"/>
      <w:r w:rsidRPr="002F01A5">
        <w:t>multi-capa</w:t>
      </w:r>
      <w:proofErr w:type="spellEnd"/>
      <w:r w:rsidRPr="002F01A5">
        <w:t>.</w:t>
      </w:r>
    </w:p>
    <w:p w14:paraId="2BFA6836" w14:textId="222B122D" w:rsidR="003F1376" w:rsidRPr="002F01A5" w:rsidRDefault="008A1545" w:rsidP="003F1376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 xml:space="preserve">Es una resina </w:t>
      </w:r>
      <w:proofErr w:type="spellStart"/>
      <w:r w:rsidRPr="002F01A5">
        <w:rPr>
          <w:u w:val="single"/>
        </w:rPr>
        <w:t>epóxica</w:t>
      </w:r>
      <w:proofErr w:type="spellEnd"/>
      <w:r w:rsidRPr="002F01A5">
        <w:rPr>
          <w:u w:val="single"/>
        </w:rPr>
        <w:t xml:space="preserve"> no curada que tiene una función adhesiva.</w:t>
      </w:r>
    </w:p>
    <w:p w14:paraId="66C96986" w14:textId="0ECA108F" w:rsidR="008A1545" w:rsidRPr="002F01A5" w:rsidRDefault="008A1545" w:rsidP="003F1376">
      <w:pPr>
        <w:pStyle w:val="Prrafodelista"/>
        <w:numPr>
          <w:ilvl w:val="1"/>
          <w:numId w:val="1"/>
        </w:numPr>
      </w:pPr>
      <w:r w:rsidRPr="002F01A5">
        <w:t>Es un substrato con una permitividad elevada y una tangente de pérdidas baja.</w:t>
      </w:r>
    </w:p>
    <w:p w14:paraId="06B5FD7B" w14:textId="64631521" w:rsidR="008A1545" w:rsidRPr="002F01A5" w:rsidRDefault="00774A92" w:rsidP="008A1545">
      <w:pPr>
        <w:pStyle w:val="Prrafodelista"/>
        <w:numPr>
          <w:ilvl w:val="0"/>
          <w:numId w:val="1"/>
        </w:numPr>
      </w:pPr>
      <w:r w:rsidRPr="002F01A5">
        <w:t>En relación con</w:t>
      </w:r>
      <w:r w:rsidR="008A1545" w:rsidRPr="002F01A5">
        <w:t xml:space="preserve"> la desensibilización en un dispositivo no lineal, podemos afirmar que:</w:t>
      </w:r>
    </w:p>
    <w:p w14:paraId="76F27F04" w14:textId="33CE6A6A" w:rsidR="008A1545" w:rsidRPr="002F01A5" w:rsidRDefault="008A1545" w:rsidP="008A1545">
      <w:pPr>
        <w:pStyle w:val="Prrafodelista"/>
        <w:numPr>
          <w:ilvl w:val="1"/>
          <w:numId w:val="1"/>
        </w:numPr>
      </w:pPr>
      <w:r w:rsidRPr="002F01A5">
        <w:t>Es la pérdida de sensibilidad debida a una degradación de la relación señal a ruido a la salida.</w:t>
      </w:r>
    </w:p>
    <w:p w14:paraId="5FA04FAF" w14:textId="6160C78C" w:rsidR="008A1545" w:rsidRPr="002F01A5" w:rsidRDefault="008A1545" w:rsidP="008A1545">
      <w:pPr>
        <w:pStyle w:val="Prrafodelista"/>
        <w:numPr>
          <w:ilvl w:val="1"/>
          <w:numId w:val="1"/>
        </w:numPr>
      </w:pPr>
      <w:r w:rsidRPr="002F01A5">
        <w:t>Es la reducción de ganancia debida a una señal interferente amplitud elevada a la misma frecuencia que la señal deseada.</w:t>
      </w:r>
    </w:p>
    <w:p w14:paraId="249F7ACF" w14:textId="69E040C0" w:rsidR="00774A92" w:rsidRPr="002F01A5" w:rsidRDefault="00774A92" w:rsidP="00774A92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Es la reducción de ganancia debida a una señal interferente de amplitud elevada</w:t>
      </w:r>
    </w:p>
    <w:p w14:paraId="7D422DC4" w14:textId="3024ADD6" w:rsidR="00774A92" w:rsidRPr="002F01A5" w:rsidRDefault="001A0778" w:rsidP="00774A92">
      <w:pPr>
        <w:pStyle w:val="Prrafodelista"/>
        <w:numPr>
          <w:ilvl w:val="0"/>
          <w:numId w:val="1"/>
        </w:numPr>
      </w:pPr>
      <w:r w:rsidRPr="002F01A5">
        <w:t>Con relación a</w:t>
      </w:r>
      <w:r w:rsidR="00774A92" w:rsidRPr="002F01A5">
        <w:t xml:space="preserve"> la elección de la FI de un receptor superheterodino, es posible afirmar que:</w:t>
      </w:r>
    </w:p>
    <w:p w14:paraId="02D43801" w14:textId="3AC7C32B" w:rsidR="00774A92" w:rsidRPr="002F01A5" w:rsidRDefault="00774A92" w:rsidP="00774A92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Cuanto mayor es la FI, mayor es el factor de calidad necesario para el filtrado de canal.</w:t>
      </w:r>
    </w:p>
    <w:p w14:paraId="6B430F5C" w14:textId="6CB69FC0" w:rsidR="00774A92" w:rsidRPr="002F01A5" w:rsidRDefault="00774A92" w:rsidP="00774A92">
      <w:pPr>
        <w:pStyle w:val="Prrafodelista"/>
        <w:numPr>
          <w:ilvl w:val="1"/>
          <w:numId w:val="1"/>
        </w:numPr>
      </w:pPr>
      <w:r w:rsidRPr="002F01A5">
        <w:t>Cuanto menor es la FI, menor es la selectividad necesaria en el filtro de rechazo de imagen.</w:t>
      </w:r>
    </w:p>
    <w:p w14:paraId="796DCC52" w14:textId="5B21026E" w:rsidR="00774A92" w:rsidRPr="002F01A5" w:rsidRDefault="00770F96" w:rsidP="00774A92">
      <w:pPr>
        <w:pStyle w:val="Prrafodelista"/>
        <w:numPr>
          <w:ilvl w:val="1"/>
          <w:numId w:val="1"/>
        </w:numPr>
      </w:pPr>
      <w:r w:rsidRPr="002F01A5">
        <w:t>Ninguna de las otras respuestas es correcta.</w:t>
      </w:r>
    </w:p>
    <w:p w14:paraId="1C671965" w14:textId="514D0F97" w:rsidR="008F6894" w:rsidRDefault="008F6894" w:rsidP="008F6894"/>
    <w:p w14:paraId="145BF51E" w14:textId="77777777" w:rsidR="002F01A5" w:rsidRPr="002F01A5" w:rsidRDefault="002F01A5" w:rsidP="008F6894"/>
    <w:p w14:paraId="1EDC4D1C" w14:textId="0C2104EC" w:rsidR="00770F96" w:rsidRPr="002F01A5" w:rsidRDefault="00770F96" w:rsidP="00770F96">
      <w:pPr>
        <w:pStyle w:val="Prrafodelista"/>
        <w:numPr>
          <w:ilvl w:val="0"/>
          <w:numId w:val="1"/>
        </w:numPr>
      </w:pPr>
      <w:r w:rsidRPr="002F01A5">
        <w:lastRenderedPageBreak/>
        <w:t xml:space="preserve">El factor de calidad de una bobina a una frecuencia muy por debajo de su frecuencia de </w:t>
      </w:r>
      <w:proofErr w:type="spellStart"/>
      <w:r w:rsidRPr="002F01A5">
        <w:t>auto-resonancia</w:t>
      </w:r>
      <w:proofErr w:type="spellEnd"/>
      <w:r w:rsidRPr="002F01A5">
        <w:t>:</w:t>
      </w:r>
    </w:p>
    <w:p w14:paraId="00B1D1A1" w14:textId="029BF096" w:rsidR="00770F96" w:rsidRPr="002F01A5" w:rsidRDefault="00770F96" w:rsidP="00770F96">
      <w:pPr>
        <w:pStyle w:val="Prrafodelista"/>
        <w:numPr>
          <w:ilvl w:val="1"/>
          <w:numId w:val="1"/>
        </w:numPr>
      </w:pPr>
      <w:r w:rsidRPr="002F01A5">
        <w:t>Tiene un valor infinito en DC.</w:t>
      </w:r>
    </w:p>
    <w:p w14:paraId="6AA317A6" w14:textId="27C29758" w:rsidR="00770F96" w:rsidRPr="002F01A5" w:rsidRDefault="00770F96" w:rsidP="00770F96">
      <w:pPr>
        <w:pStyle w:val="Prrafodelista"/>
        <w:numPr>
          <w:ilvl w:val="1"/>
          <w:numId w:val="1"/>
        </w:numPr>
      </w:pPr>
      <w:r w:rsidRPr="002F01A5">
        <w:t>Es mayor cuanto mayor es su resistencia serie.</w:t>
      </w:r>
    </w:p>
    <w:p w14:paraId="57AE5F3D" w14:textId="27DD2FF3" w:rsidR="00770F96" w:rsidRPr="002F01A5" w:rsidRDefault="00770F96" w:rsidP="00770F96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Es mayor cuanto mayor es el valor de inductancia.</w:t>
      </w:r>
    </w:p>
    <w:p w14:paraId="7474B6B0" w14:textId="0BFBBDBF" w:rsidR="00770F96" w:rsidRPr="002F01A5" w:rsidRDefault="00770F96" w:rsidP="00770F96">
      <w:pPr>
        <w:pStyle w:val="Prrafodelista"/>
        <w:numPr>
          <w:ilvl w:val="0"/>
          <w:numId w:val="1"/>
        </w:numPr>
      </w:pPr>
      <w:r w:rsidRPr="002F01A5">
        <w:t xml:space="preserve">El problema de </w:t>
      </w:r>
      <w:proofErr w:type="spellStart"/>
      <w:r w:rsidRPr="002F01A5">
        <w:t>half</w:t>
      </w:r>
      <w:proofErr w:type="spellEnd"/>
      <w:r w:rsidRPr="002F01A5">
        <w:t>-IF:</w:t>
      </w:r>
    </w:p>
    <w:p w14:paraId="631CACFB" w14:textId="01F28193" w:rsidR="00770F96" w:rsidRPr="002F01A5" w:rsidRDefault="00165CB9" w:rsidP="00770F96">
      <w:pPr>
        <w:pStyle w:val="Prrafodelista"/>
        <w:numPr>
          <w:ilvl w:val="1"/>
          <w:numId w:val="1"/>
        </w:numPr>
      </w:pPr>
      <w:r w:rsidRPr="002F01A5">
        <w:t>Puede limitarse controlando el comportamiento no lineal del mezclador.</w:t>
      </w:r>
    </w:p>
    <w:p w14:paraId="704E2A6A" w14:textId="0B55DE4C" w:rsidR="00165CB9" w:rsidRPr="002F01A5" w:rsidRDefault="00165CB9" w:rsidP="00770F96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Puede limitarse reduciendo la distorsión armónica del oscilador local.</w:t>
      </w:r>
    </w:p>
    <w:p w14:paraId="75B0CDF6" w14:textId="6A1CB44C" w:rsidR="00165CB9" w:rsidRPr="002F01A5" w:rsidRDefault="00165CB9" w:rsidP="00770F96">
      <w:pPr>
        <w:pStyle w:val="Prrafodelista"/>
        <w:numPr>
          <w:ilvl w:val="1"/>
          <w:numId w:val="1"/>
        </w:numPr>
      </w:pPr>
      <w:r w:rsidRPr="002F01A5">
        <w:t xml:space="preserve">Aparece en los receptores de doble conversión cuando la segunda IF es </w:t>
      </w:r>
      <w:proofErr w:type="spellStart"/>
      <w:r w:rsidRPr="002F01A5">
        <w:t>sub-múltiplo</w:t>
      </w:r>
      <w:proofErr w:type="spellEnd"/>
      <w:r w:rsidRPr="002F01A5">
        <w:t xml:space="preserve"> de la primera.</w:t>
      </w:r>
    </w:p>
    <w:p w14:paraId="5C756745" w14:textId="22107315" w:rsidR="00165CB9" w:rsidRPr="002F01A5" w:rsidRDefault="009A3E07" w:rsidP="009A3E07">
      <w:pPr>
        <w:pStyle w:val="Prrafodelista"/>
        <w:numPr>
          <w:ilvl w:val="0"/>
          <w:numId w:val="1"/>
        </w:numPr>
      </w:pPr>
      <w:r w:rsidRPr="002F01A5">
        <w:t xml:space="preserve">Sea un </w:t>
      </w:r>
      <w:r w:rsidRPr="002F01A5">
        <w:rPr>
          <w:rFonts w:ascii="Calibri" w:eastAsia="Calibri" w:hAnsi="Calibri" w:cs="Calibri"/>
        </w:rPr>
        <w:t>fil</w:t>
      </w:r>
      <w:r w:rsidRPr="002F01A5">
        <w:t>tro paso bajo de salto de impedancias, donde Z0L y Z0C son las impedancias características de los tramos inductivos y capacitivos respectivamente:</w:t>
      </w:r>
    </w:p>
    <w:p w14:paraId="7C276E7A" w14:textId="27F23E06" w:rsidR="009A3E07" w:rsidRPr="002F01A5" w:rsidRDefault="00C74A8C" w:rsidP="009A3E07">
      <w:pPr>
        <w:pStyle w:val="Prrafodelista"/>
        <w:numPr>
          <w:ilvl w:val="1"/>
          <w:numId w:val="1"/>
        </w:numPr>
      </w:pPr>
      <w:r w:rsidRPr="002F01A5">
        <w:t xml:space="preserve">Cuanto mayor es el cociente Z0L/Z0C mejor es el comportamiento del </w:t>
      </w:r>
      <w:r w:rsidR="00BF1618" w:rsidRPr="002F01A5">
        <w:rPr>
          <w:rFonts w:ascii="Calibri" w:eastAsia="Calibri" w:hAnsi="Calibri" w:cs="Calibri"/>
        </w:rPr>
        <w:t>fi</w:t>
      </w:r>
      <w:r w:rsidRPr="002F01A5">
        <w:t>ltro en la banda eliminada.</w:t>
      </w:r>
    </w:p>
    <w:p w14:paraId="71F2B73C" w14:textId="447E649C" w:rsidR="00C74A8C" w:rsidRPr="002F01A5" w:rsidRDefault="00C74A8C" w:rsidP="009A3E07">
      <w:pPr>
        <w:pStyle w:val="Prrafodelista"/>
        <w:numPr>
          <w:ilvl w:val="1"/>
          <w:numId w:val="1"/>
        </w:numPr>
      </w:pPr>
      <w:r w:rsidRPr="002F01A5">
        <w:t>Z0L es siempre menor que Z0C</w:t>
      </w:r>
    </w:p>
    <w:p w14:paraId="08C2A29D" w14:textId="7EE82576" w:rsidR="00C74A8C" w:rsidRPr="002F01A5" w:rsidRDefault="00C74A8C" w:rsidP="009A3E07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Z0C es siempre menor que Z0L y mayor que la impedancia de los puertos.</w:t>
      </w:r>
    </w:p>
    <w:p w14:paraId="225E2B66" w14:textId="5832AB78" w:rsidR="00C74A8C" w:rsidRPr="002F01A5" w:rsidRDefault="00C74A8C" w:rsidP="00C74A8C">
      <w:pPr>
        <w:pStyle w:val="Prrafodelista"/>
        <w:numPr>
          <w:ilvl w:val="0"/>
          <w:numId w:val="1"/>
        </w:numPr>
      </w:pPr>
      <w:r w:rsidRPr="002F01A5">
        <w:t xml:space="preserve">Sea un </w:t>
      </w:r>
      <w:r w:rsidR="00BF1618" w:rsidRPr="002F01A5">
        <w:rPr>
          <w:rFonts w:ascii="Calibri" w:eastAsia="Calibri" w:hAnsi="Calibri" w:cs="Calibri"/>
        </w:rPr>
        <w:t>fi</w:t>
      </w:r>
      <w:r w:rsidRPr="002F01A5">
        <w:t xml:space="preserve">ltro paso-bajo </w:t>
      </w:r>
      <w:proofErr w:type="spellStart"/>
      <w:r w:rsidRPr="002F01A5">
        <w:t>Chebyshev</w:t>
      </w:r>
      <w:proofErr w:type="spellEnd"/>
      <w:r w:rsidRPr="002F01A5">
        <w:t xml:space="preserve"> ideal con un rizado en la banda de paso de 0.1 dB y una frecuencia de corte de 1 GHz, es posible a</w:t>
      </w:r>
      <w:r w:rsidRPr="002F01A5">
        <w:rPr>
          <w:rFonts w:ascii="Calibri" w:eastAsia="Calibri" w:hAnsi="Calibri" w:cs="Calibri"/>
        </w:rPr>
        <w:t>fi</w:t>
      </w:r>
      <w:r w:rsidR="00BF1618" w:rsidRPr="002F01A5">
        <w:rPr>
          <w:rFonts w:ascii="Calibri" w:eastAsia="Calibri" w:hAnsi="Calibri" w:cs="Calibri"/>
        </w:rPr>
        <w:t>r</w:t>
      </w:r>
      <w:r w:rsidRPr="002F01A5">
        <w:t>mar:</w:t>
      </w:r>
    </w:p>
    <w:p w14:paraId="316EC7FC" w14:textId="6D720324" w:rsidR="00C74A8C" w:rsidRPr="002F01A5" w:rsidRDefault="00C74A8C" w:rsidP="00C74A8C">
      <w:pPr>
        <w:pStyle w:val="Prrafodelista"/>
        <w:numPr>
          <w:ilvl w:val="1"/>
          <w:numId w:val="1"/>
        </w:numPr>
      </w:pPr>
      <w:r w:rsidRPr="002F01A5">
        <w:t>Que a la frecuencia de corte S21 = S11.</w:t>
      </w:r>
    </w:p>
    <w:p w14:paraId="7FD0D251" w14:textId="40EBB902" w:rsidR="00C74A8C" w:rsidRPr="002F01A5" w:rsidRDefault="00C74A8C" w:rsidP="00C74A8C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Que a la frecuencia de corte las pérdidas de inserción son inferiores a 3 dB.</w:t>
      </w:r>
    </w:p>
    <w:p w14:paraId="6C83E0D5" w14:textId="49B1C826" w:rsidR="00C74A8C" w:rsidRPr="002F01A5" w:rsidRDefault="00BF1618" w:rsidP="00C74A8C">
      <w:pPr>
        <w:pStyle w:val="Prrafodelista"/>
        <w:numPr>
          <w:ilvl w:val="1"/>
          <w:numId w:val="1"/>
        </w:numPr>
      </w:pPr>
      <w:r w:rsidRPr="002F01A5">
        <w:t>Que a la frecuencia de corte las pérdidas de retorno son de 0.1 dB.</w:t>
      </w:r>
    </w:p>
    <w:p w14:paraId="247002D8" w14:textId="17A0B091" w:rsidR="003472C2" w:rsidRPr="002F01A5" w:rsidRDefault="004E17F6" w:rsidP="003472C2">
      <w:pPr>
        <w:pStyle w:val="Prrafodelista"/>
        <w:numPr>
          <w:ilvl w:val="0"/>
          <w:numId w:val="1"/>
        </w:numPr>
      </w:pPr>
      <w:r w:rsidRPr="002F01A5">
        <w:t>Con relación al</w:t>
      </w:r>
      <w:r w:rsidR="005A441A" w:rsidRPr="002F01A5">
        <w:t xml:space="preserve"> prototipo paso-bajo de un </w:t>
      </w:r>
      <w:r w:rsidRPr="002F01A5">
        <w:rPr>
          <w:rFonts w:ascii="Calibri" w:eastAsia="Calibri" w:hAnsi="Calibri" w:cs="Calibri"/>
        </w:rPr>
        <w:t>fi</w:t>
      </w:r>
      <w:r w:rsidR="005A441A" w:rsidRPr="002F01A5">
        <w:t>ltro Butterworth podemos a</w:t>
      </w:r>
      <w:r w:rsidRPr="002F01A5">
        <w:rPr>
          <w:rFonts w:ascii="Calibri" w:eastAsia="Calibri" w:hAnsi="Calibri" w:cs="Calibri"/>
        </w:rPr>
        <w:t>fi</w:t>
      </w:r>
      <w:r w:rsidR="005A441A" w:rsidRPr="002F01A5">
        <w:t>rmar que:</w:t>
      </w:r>
    </w:p>
    <w:p w14:paraId="22AB8FB5" w14:textId="6E8E7987" w:rsidR="005A441A" w:rsidRPr="002F01A5" w:rsidRDefault="005A441A" w:rsidP="005A441A">
      <w:pPr>
        <w:pStyle w:val="Prrafodelista"/>
        <w:numPr>
          <w:ilvl w:val="1"/>
          <w:numId w:val="1"/>
        </w:numPr>
      </w:pPr>
      <w:r w:rsidRPr="002F01A5">
        <w:t>La frecuencia de corte es 1 Hz.</w:t>
      </w:r>
    </w:p>
    <w:p w14:paraId="298CCDAB" w14:textId="0A0AEA80" w:rsidR="005A441A" w:rsidRPr="002F01A5" w:rsidRDefault="005A441A" w:rsidP="005A441A">
      <w:pPr>
        <w:pStyle w:val="Prrafodelista"/>
        <w:numPr>
          <w:ilvl w:val="1"/>
          <w:numId w:val="1"/>
        </w:numPr>
      </w:pPr>
      <w:r w:rsidRPr="002F01A5">
        <w:t>Las impedancias de carga y fuente pueden ser distintas.</w:t>
      </w:r>
    </w:p>
    <w:p w14:paraId="3A412B51" w14:textId="470062D3" w:rsidR="005A441A" w:rsidRPr="002F01A5" w:rsidRDefault="00042A0F" w:rsidP="005A441A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Ninguna de las otras respuestas es correcta.</w:t>
      </w:r>
    </w:p>
    <w:p w14:paraId="3B7BC966" w14:textId="135D4227" w:rsidR="00042A0F" w:rsidRPr="002F01A5" w:rsidRDefault="00A261DE" w:rsidP="00042A0F">
      <w:pPr>
        <w:pStyle w:val="Prrafodelista"/>
        <w:numPr>
          <w:ilvl w:val="0"/>
          <w:numId w:val="1"/>
        </w:numPr>
      </w:pPr>
      <w:r w:rsidRPr="002F01A5">
        <w:t>La tangente de pérdidas de un dieléctrico para aplicaciones de RF suele estar comprendida entre…</w:t>
      </w:r>
    </w:p>
    <w:p w14:paraId="0039FCCE" w14:textId="40AD8C9F" w:rsidR="00A261DE" w:rsidRPr="002F01A5" w:rsidRDefault="00A261DE" w:rsidP="00A261DE">
      <w:pPr>
        <w:pStyle w:val="Prrafodelista"/>
        <w:numPr>
          <w:ilvl w:val="1"/>
          <w:numId w:val="1"/>
        </w:numPr>
      </w:pPr>
      <w:r w:rsidRPr="002F01A5">
        <w:t>Entre 2 y 10 aproximadamente</w:t>
      </w:r>
    </w:p>
    <w:p w14:paraId="4528719A" w14:textId="27878ACF" w:rsidR="00A261DE" w:rsidRPr="002F01A5" w:rsidRDefault="00A261DE" w:rsidP="00A261DE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Entre 0.001 y 0</w:t>
      </w:r>
      <w:r w:rsidR="002F01A5">
        <w:rPr>
          <w:u w:val="single"/>
        </w:rPr>
        <w:t>.</w:t>
      </w:r>
      <w:r w:rsidRPr="002F01A5">
        <w:rPr>
          <w:u w:val="single"/>
        </w:rPr>
        <w:t>0001 aproximadamente</w:t>
      </w:r>
    </w:p>
    <w:p w14:paraId="4DB201AD" w14:textId="53E13185" w:rsidR="00A261DE" w:rsidRPr="002F01A5" w:rsidRDefault="00A261DE" w:rsidP="00A261DE">
      <w:pPr>
        <w:pStyle w:val="Prrafodelista"/>
        <w:numPr>
          <w:ilvl w:val="1"/>
          <w:numId w:val="1"/>
        </w:numPr>
      </w:pPr>
      <w:r w:rsidRPr="002F01A5">
        <w:t>Ninguna de las otras respuestas</w:t>
      </w:r>
      <w:r w:rsidR="00FB4B79" w:rsidRPr="002F01A5">
        <w:t xml:space="preserve"> es correcta</w:t>
      </w:r>
    </w:p>
    <w:p w14:paraId="0251328F" w14:textId="687881F0" w:rsidR="00FB4B79" w:rsidRPr="002F01A5" w:rsidRDefault="00FB4B79" w:rsidP="00FB4B79">
      <w:pPr>
        <w:pStyle w:val="Prrafodelista"/>
        <w:numPr>
          <w:ilvl w:val="0"/>
          <w:numId w:val="1"/>
        </w:numPr>
      </w:pPr>
      <w:r w:rsidRPr="002F01A5">
        <w:t>En la huella (</w:t>
      </w:r>
      <w:proofErr w:type="spellStart"/>
      <w:r w:rsidRPr="002F01A5">
        <w:t>footprint</w:t>
      </w:r>
      <w:proofErr w:type="spellEnd"/>
      <w:r w:rsidRPr="002F01A5">
        <w:t>) de un componente de montaje superficial…</w:t>
      </w:r>
    </w:p>
    <w:p w14:paraId="7C477F0F" w14:textId="4BA9FDC1" w:rsidR="00FB4B79" w:rsidRPr="002F01A5" w:rsidRDefault="00FB4B79" w:rsidP="00FB4B79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 xml:space="preserve">Los </w:t>
      </w:r>
      <w:proofErr w:type="spellStart"/>
      <w:r w:rsidRPr="002F01A5">
        <w:rPr>
          <w:u w:val="single"/>
        </w:rPr>
        <w:t>pads</w:t>
      </w:r>
      <w:proofErr w:type="spellEnd"/>
      <w:r w:rsidRPr="002F01A5">
        <w:rPr>
          <w:u w:val="single"/>
        </w:rPr>
        <w:t xml:space="preserve"> debe ser siempre de un tamaño ligeramente superior a los pines del componente</w:t>
      </w:r>
    </w:p>
    <w:p w14:paraId="0D8A2717" w14:textId="70CD819E" w:rsidR="00FB4B79" w:rsidRPr="002F01A5" w:rsidRDefault="00FB4B79" w:rsidP="00FB4B79">
      <w:pPr>
        <w:pStyle w:val="Prrafodelista"/>
        <w:numPr>
          <w:ilvl w:val="1"/>
          <w:numId w:val="1"/>
        </w:numPr>
      </w:pPr>
      <w:r w:rsidRPr="002F01A5">
        <w:t xml:space="preserve">Los </w:t>
      </w:r>
      <w:proofErr w:type="spellStart"/>
      <w:r w:rsidRPr="002F01A5">
        <w:t>pads</w:t>
      </w:r>
      <w:proofErr w:type="spellEnd"/>
      <w:r w:rsidRPr="002F01A5">
        <w:t xml:space="preserve"> debe ser siempre de un tamaño ligeramente inferior a los pines del componente</w:t>
      </w:r>
    </w:p>
    <w:p w14:paraId="6E7AFC0C" w14:textId="580F1138" w:rsidR="00FB4B79" w:rsidRPr="002F01A5" w:rsidRDefault="00FB4B79" w:rsidP="00FB4B79">
      <w:pPr>
        <w:pStyle w:val="Prrafodelista"/>
        <w:numPr>
          <w:ilvl w:val="1"/>
          <w:numId w:val="1"/>
        </w:numPr>
      </w:pPr>
      <w:r w:rsidRPr="002F01A5">
        <w:t xml:space="preserve">Los </w:t>
      </w:r>
      <w:proofErr w:type="spellStart"/>
      <w:r w:rsidRPr="002F01A5">
        <w:t>pads</w:t>
      </w:r>
      <w:proofErr w:type="spellEnd"/>
      <w:r w:rsidRPr="002F01A5">
        <w:t xml:space="preserve"> debe ser siempre del mismo tamaño los pines del componente</w:t>
      </w:r>
    </w:p>
    <w:p w14:paraId="0AABA3E6" w14:textId="11D94FC0" w:rsidR="00FB4B79" w:rsidRPr="002F01A5" w:rsidRDefault="00FB4B79" w:rsidP="00FB4B79">
      <w:pPr>
        <w:pStyle w:val="Prrafodelista"/>
        <w:numPr>
          <w:ilvl w:val="0"/>
          <w:numId w:val="1"/>
        </w:numPr>
      </w:pPr>
      <w:r w:rsidRPr="002F01A5">
        <w:t>En una PCB, el “</w:t>
      </w:r>
      <w:proofErr w:type="spellStart"/>
      <w:r w:rsidRPr="002F01A5">
        <w:t>core</w:t>
      </w:r>
      <w:proofErr w:type="spellEnd"/>
      <w:r w:rsidRPr="002F01A5">
        <w:t>” está normalmente formado por…</w:t>
      </w:r>
    </w:p>
    <w:p w14:paraId="0619D2B8" w14:textId="745315A5" w:rsidR="00FB4B79" w:rsidRPr="002F01A5" w:rsidRDefault="00FB4B79" w:rsidP="00FB4B79">
      <w:pPr>
        <w:pStyle w:val="Prrafodelista"/>
        <w:numPr>
          <w:ilvl w:val="1"/>
          <w:numId w:val="1"/>
        </w:numPr>
      </w:pPr>
      <w:r w:rsidRPr="002F01A5">
        <w:t xml:space="preserve">Un </w:t>
      </w:r>
      <w:proofErr w:type="spellStart"/>
      <w:r w:rsidRPr="002F01A5">
        <w:t>substarto</w:t>
      </w:r>
      <w:proofErr w:type="spellEnd"/>
      <w:r w:rsidRPr="002F01A5">
        <w:t xml:space="preserve"> dieléctrico de espesor 17.5 35 o 70 micrómetros</w:t>
      </w:r>
    </w:p>
    <w:p w14:paraId="6802AD7B" w14:textId="22980244" w:rsidR="00FB4B79" w:rsidRPr="002F01A5" w:rsidRDefault="00FB4B79" w:rsidP="00FB4B79">
      <w:pPr>
        <w:pStyle w:val="Prrafodelista"/>
        <w:numPr>
          <w:ilvl w:val="1"/>
          <w:numId w:val="1"/>
        </w:numPr>
      </w:pPr>
      <w:r w:rsidRPr="002F01A5">
        <w:t xml:space="preserve">Un </w:t>
      </w:r>
      <w:proofErr w:type="spellStart"/>
      <w:r w:rsidRPr="002F01A5">
        <w:t>pre-preg</w:t>
      </w:r>
      <w:proofErr w:type="spellEnd"/>
      <w:r w:rsidRPr="002F01A5">
        <w:t xml:space="preserve"> y dos láminas de Cu</w:t>
      </w:r>
    </w:p>
    <w:p w14:paraId="395F6B26" w14:textId="68E22B96" w:rsidR="00E30C95" w:rsidRPr="002F01A5" w:rsidRDefault="00FB4B79" w:rsidP="00E30C95">
      <w:pPr>
        <w:pStyle w:val="Prrafodelista"/>
        <w:numPr>
          <w:ilvl w:val="1"/>
          <w:numId w:val="1"/>
        </w:numPr>
        <w:rPr>
          <w:u w:val="single"/>
        </w:rPr>
      </w:pPr>
      <w:r w:rsidRPr="002F01A5">
        <w:rPr>
          <w:u w:val="single"/>
        </w:rPr>
        <w:t>Un substrato dieléctrico y dos láminas de Cu.</w:t>
      </w:r>
    </w:p>
    <w:p w14:paraId="6901A958" w14:textId="0736DA80" w:rsidR="00E30C95" w:rsidRPr="002F01A5" w:rsidRDefault="00E30C95" w:rsidP="00E30C95">
      <w:pPr>
        <w:pStyle w:val="Prrafodelista"/>
        <w:numPr>
          <w:ilvl w:val="0"/>
          <w:numId w:val="1"/>
        </w:numPr>
      </w:pPr>
      <w:r w:rsidRPr="002F01A5">
        <w:t xml:space="preserve">El </w:t>
      </w:r>
      <w:proofErr w:type="spellStart"/>
      <w:r w:rsidRPr="002F01A5">
        <w:t>wetting</w:t>
      </w:r>
      <w:proofErr w:type="spellEnd"/>
      <w:r w:rsidRPr="002F01A5">
        <w:t xml:space="preserve"> de la soldadura en un </w:t>
      </w:r>
      <w:proofErr w:type="spellStart"/>
      <w:r w:rsidRPr="002F01A5">
        <w:t>pad</w:t>
      </w:r>
      <w:proofErr w:type="spellEnd"/>
      <w:r w:rsidRPr="002F01A5">
        <w:t>…</w:t>
      </w:r>
    </w:p>
    <w:p w14:paraId="7FF0F255" w14:textId="15FA7405" w:rsidR="00E30C95" w:rsidRPr="002F01A5" w:rsidRDefault="00E30C95" w:rsidP="00E30C95">
      <w:pPr>
        <w:pStyle w:val="Prrafodelista"/>
        <w:numPr>
          <w:ilvl w:val="1"/>
          <w:numId w:val="1"/>
        </w:numPr>
      </w:pPr>
      <w:r w:rsidRPr="002F01A5">
        <w:t>Depende de la humedad relativa del ambiente</w:t>
      </w:r>
    </w:p>
    <w:p w14:paraId="22A971AE" w14:textId="0DEB4C29" w:rsidR="00E30C95" w:rsidRPr="00B05F61" w:rsidRDefault="00E30C95" w:rsidP="00E30C95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 xml:space="preserve">Es mejor cuanto mayor es la cobertura del estaño sobre el </w:t>
      </w:r>
      <w:proofErr w:type="spellStart"/>
      <w:r w:rsidRPr="00B05F61">
        <w:rPr>
          <w:u w:val="single"/>
        </w:rPr>
        <w:t>pad</w:t>
      </w:r>
      <w:proofErr w:type="spellEnd"/>
    </w:p>
    <w:p w14:paraId="17458205" w14:textId="47AF1A98" w:rsidR="00E30C95" w:rsidRPr="002F01A5" w:rsidRDefault="00E30C95" w:rsidP="00E30C95">
      <w:pPr>
        <w:pStyle w:val="Prrafodelista"/>
        <w:numPr>
          <w:ilvl w:val="1"/>
          <w:numId w:val="1"/>
        </w:numPr>
      </w:pPr>
      <w:r w:rsidRPr="002F01A5">
        <w:t>Es mejor cuando mayor es el ángulo de contacto</w:t>
      </w:r>
    </w:p>
    <w:p w14:paraId="239C11C9" w14:textId="23F75216" w:rsidR="008F6894" w:rsidRPr="002F01A5" w:rsidRDefault="008F6894" w:rsidP="008F6894"/>
    <w:p w14:paraId="6214E2F1" w14:textId="77777777" w:rsidR="008F6894" w:rsidRPr="002F01A5" w:rsidRDefault="008F6894" w:rsidP="008F6894"/>
    <w:p w14:paraId="01744FE4" w14:textId="47A0DB48" w:rsidR="00E30C95" w:rsidRPr="002F01A5" w:rsidRDefault="00E30C95" w:rsidP="00E30C95">
      <w:pPr>
        <w:pStyle w:val="Prrafodelista"/>
        <w:numPr>
          <w:ilvl w:val="0"/>
          <w:numId w:val="1"/>
        </w:numPr>
      </w:pPr>
      <w:r w:rsidRPr="002F01A5">
        <w:lastRenderedPageBreak/>
        <w:t>La máscara de soldadura de una PCB tiene entre sus objetivos…</w:t>
      </w:r>
    </w:p>
    <w:p w14:paraId="59C808DE" w14:textId="5BB4A4AA" w:rsidR="00E30C95" w:rsidRPr="002F01A5" w:rsidRDefault="00E30C95" w:rsidP="00E30C95">
      <w:pPr>
        <w:pStyle w:val="Prrafodelista"/>
        <w:numPr>
          <w:ilvl w:val="1"/>
          <w:numId w:val="1"/>
        </w:numPr>
      </w:pPr>
      <w:r w:rsidRPr="002F01A5">
        <w:t>Ninguna de las otras respuestas es correcta</w:t>
      </w:r>
    </w:p>
    <w:p w14:paraId="634A7EBE" w14:textId="5B7C8E31" w:rsidR="00E30C95" w:rsidRPr="002F01A5" w:rsidRDefault="00E30C95" w:rsidP="00E30C95">
      <w:pPr>
        <w:pStyle w:val="Prrafodelista"/>
        <w:numPr>
          <w:ilvl w:val="1"/>
          <w:numId w:val="1"/>
        </w:numPr>
      </w:pPr>
      <w:r w:rsidRPr="002F01A5">
        <w:t xml:space="preserve">Cubrir los </w:t>
      </w:r>
      <w:proofErr w:type="spellStart"/>
      <w:r w:rsidRPr="002F01A5">
        <w:t>pads</w:t>
      </w:r>
      <w:proofErr w:type="spellEnd"/>
      <w:r w:rsidRPr="002F01A5">
        <w:t xml:space="preserve"> para facilitar el procesado de ensamblado y soldadura</w:t>
      </w:r>
    </w:p>
    <w:p w14:paraId="2D992249" w14:textId="651958E0" w:rsidR="00E30C95" w:rsidRPr="00B05F61" w:rsidRDefault="00E30C95" w:rsidP="00E30C95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Cubrir las zonas de la PCB por donde circulan las pistas para evitar cortocircuitos entre ellas</w:t>
      </w:r>
    </w:p>
    <w:p w14:paraId="22C26C54" w14:textId="4C112C55" w:rsidR="00E30C95" w:rsidRPr="002F01A5" w:rsidRDefault="00FB1084" w:rsidP="00E30C95">
      <w:pPr>
        <w:pStyle w:val="Prrafodelista"/>
        <w:numPr>
          <w:ilvl w:val="0"/>
          <w:numId w:val="1"/>
        </w:numPr>
      </w:pPr>
      <w:r w:rsidRPr="002F01A5">
        <w:t xml:space="preserve">Cuanto menor es la FI de un </w:t>
      </w:r>
      <w:proofErr w:type="spellStart"/>
      <w:r w:rsidRPr="002F01A5">
        <w:t>recepetor</w:t>
      </w:r>
      <w:proofErr w:type="spellEnd"/>
      <w:r w:rsidRPr="002F01A5">
        <w:t xml:space="preserve"> superheterodino...</w:t>
      </w:r>
    </w:p>
    <w:p w14:paraId="7CFCB400" w14:textId="4DE0AC98" w:rsidR="00FB1084" w:rsidRPr="002F01A5" w:rsidRDefault="00FB1084" w:rsidP="00FB1084">
      <w:pPr>
        <w:pStyle w:val="Prrafodelista"/>
        <w:numPr>
          <w:ilvl w:val="1"/>
          <w:numId w:val="1"/>
        </w:numPr>
      </w:pPr>
      <w:r w:rsidRPr="002F01A5">
        <w:t>Menor es la selectividad del receptor.</w:t>
      </w:r>
    </w:p>
    <w:p w14:paraId="198037AB" w14:textId="2CB27C8C" w:rsidR="00FB1084" w:rsidRPr="00B05F61" w:rsidRDefault="00407737" w:rsidP="00FB1084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 xml:space="preserve">Mayor es el requerimiento de selectividad del </w:t>
      </w:r>
      <w:r w:rsidRPr="00B05F61">
        <w:rPr>
          <w:rFonts w:ascii="Calibri" w:eastAsia="Calibri" w:hAnsi="Calibri" w:cs="Calibri"/>
          <w:u w:val="single"/>
        </w:rPr>
        <w:t>fil</w:t>
      </w:r>
      <w:r w:rsidRPr="00B05F61">
        <w:rPr>
          <w:u w:val="single"/>
        </w:rPr>
        <w:t>tro de rechazo de imagen.</w:t>
      </w:r>
    </w:p>
    <w:p w14:paraId="0B9BAA2A" w14:textId="2CAF319B" w:rsidR="00407737" w:rsidRPr="002F01A5" w:rsidRDefault="00407737" w:rsidP="00FB1084">
      <w:pPr>
        <w:pStyle w:val="Prrafodelista"/>
        <w:numPr>
          <w:ilvl w:val="1"/>
          <w:numId w:val="1"/>
        </w:numPr>
      </w:pPr>
      <w:r w:rsidRPr="002F01A5">
        <w:t xml:space="preserve">Puede ser necesario no utilizar un </w:t>
      </w:r>
      <w:r w:rsidR="00FB4F77" w:rsidRPr="002F01A5">
        <w:rPr>
          <w:rFonts w:ascii="Calibri" w:eastAsia="Calibri" w:hAnsi="Calibri" w:cs="Calibri"/>
        </w:rPr>
        <w:t>fi</w:t>
      </w:r>
      <w:r w:rsidRPr="002F01A5">
        <w:t>ltro de rechazo de imagen.</w:t>
      </w:r>
    </w:p>
    <w:p w14:paraId="61D775EB" w14:textId="65F90FEF" w:rsidR="00407737" w:rsidRPr="002F01A5" w:rsidRDefault="00407737" w:rsidP="00407737">
      <w:pPr>
        <w:pStyle w:val="Prrafodelista"/>
        <w:numPr>
          <w:ilvl w:val="0"/>
          <w:numId w:val="1"/>
        </w:numPr>
      </w:pPr>
      <w:r w:rsidRPr="002F01A5">
        <w:t xml:space="preserve">Un </w:t>
      </w:r>
      <w:proofErr w:type="spellStart"/>
      <w:r w:rsidRPr="002F01A5">
        <w:t>stub</w:t>
      </w:r>
      <w:proofErr w:type="spellEnd"/>
      <w:r w:rsidRPr="002F01A5">
        <w:t xml:space="preserve"> terminado en circuito abierto de longitud menor a lambda/8...</w:t>
      </w:r>
    </w:p>
    <w:p w14:paraId="58B81D05" w14:textId="5490E9B6" w:rsidR="00407737" w:rsidRPr="002F01A5" w:rsidRDefault="00407737" w:rsidP="00407737">
      <w:pPr>
        <w:pStyle w:val="Prrafodelista"/>
        <w:numPr>
          <w:ilvl w:val="1"/>
          <w:numId w:val="1"/>
        </w:numPr>
      </w:pPr>
      <w:r w:rsidRPr="002F01A5">
        <w:t xml:space="preserve">Se comporta como una bobina en serie cuya inductancia es directamente proporcional a la impedancia característica del </w:t>
      </w:r>
      <w:proofErr w:type="spellStart"/>
      <w:r w:rsidRPr="002F01A5">
        <w:t>stub</w:t>
      </w:r>
      <w:proofErr w:type="spellEnd"/>
      <w:r w:rsidRPr="002F01A5">
        <w:t>.</w:t>
      </w:r>
    </w:p>
    <w:p w14:paraId="60C56BE0" w14:textId="24EF94D5" w:rsidR="00407737" w:rsidRPr="002F01A5" w:rsidRDefault="00407737" w:rsidP="00407737">
      <w:pPr>
        <w:pStyle w:val="Prrafodelista"/>
        <w:numPr>
          <w:ilvl w:val="1"/>
          <w:numId w:val="1"/>
        </w:numPr>
      </w:pPr>
      <w:r w:rsidRPr="002F01A5">
        <w:t xml:space="preserve">Se comporta como un condensador a masa cuya capacidad es directamente proporcional a la impedancia características del </w:t>
      </w:r>
      <w:proofErr w:type="spellStart"/>
      <w:r w:rsidRPr="002F01A5">
        <w:t>stub</w:t>
      </w:r>
      <w:proofErr w:type="spellEnd"/>
      <w:r w:rsidRPr="002F01A5">
        <w:t>.</w:t>
      </w:r>
      <w:r w:rsidR="00FB4F77" w:rsidRPr="002F01A5">
        <w:t xml:space="preserve"> --- Es inversamente</w:t>
      </w:r>
    </w:p>
    <w:p w14:paraId="44D26D4B" w14:textId="60924CC1" w:rsidR="00407737" w:rsidRPr="00B05F61" w:rsidRDefault="009648C5" w:rsidP="00407737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Ninguna de las otras respuestas es correcta.</w:t>
      </w:r>
    </w:p>
    <w:p w14:paraId="36E8D00E" w14:textId="5CC61A67" w:rsidR="009648C5" w:rsidRPr="002F01A5" w:rsidRDefault="009648C5" w:rsidP="009648C5">
      <w:pPr>
        <w:pStyle w:val="Prrafodelista"/>
        <w:numPr>
          <w:ilvl w:val="0"/>
          <w:numId w:val="1"/>
        </w:numPr>
      </w:pPr>
      <w:r w:rsidRPr="002F01A5">
        <w:t xml:space="preserve">El prototipo paso-bajo de un </w:t>
      </w:r>
      <w:r w:rsidR="00CB23DA" w:rsidRPr="002F01A5">
        <w:rPr>
          <w:rFonts w:ascii="Calibri" w:eastAsia="Calibri" w:hAnsi="Calibri" w:cs="Calibri"/>
        </w:rPr>
        <w:t>fi</w:t>
      </w:r>
      <w:r w:rsidRPr="002F01A5">
        <w:t>ltro de respuesta elíptica...</w:t>
      </w:r>
    </w:p>
    <w:p w14:paraId="59275A19" w14:textId="0E360FD8" w:rsidR="009648C5" w:rsidRPr="002F01A5" w:rsidRDefault="00CB23DA" w:rsidP="009648C5">
      <w:pPr>
        <w:pStyle w:val="Prrafodelista"/>
        <w:numPr>
          <w:ilvl w:val="1"/>
          <w:numId w:val="1"/>
        </w:numPr>
      </w:pPr>
      <w:r w:rsidRPr="002F01A5">
        <w:t>Proporciona un rizado constante en la banda eliminada y una respuesta máximamente plana en la banda de paso.</w:t>
      </w:r>
    </w:p>
    <w:p w14:paraId="6D30AE5E" w14:textId="651DF8D2" w:rsidR="00CB23DA" w:rsidRPr="00B05F61" w:rsidRDefault="00CB23DA" w:rsidP="009648C5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Incorpora resonadores en paralelo en la rama serie para introducir ceros de transmisión.</w:t>
      </w:r>
    </w:p>
    <w:p w14:paraId="1FF0AC5F" w14:textId="3BA13830" w:rsidR="00CB23DA" w:rsidRPr="002F01A5" w:rsidRDefault="00CB23DA" w:rsidP="009648C5">
      <w:pPr>
        <w:pStyle w:val="Prrafodelista"/>
        <w:numPr>
          <w:ilvl w:val="1"/>
          <w:numId w:val="1"/>
        </w:numPr>
      </w:pPr>
      <w:r w:rsidRPr="002F01A5">
        <w:t>Incorpora resonadores serie en la rama en derivación para introducir ceros de re</w:t>
      </w:r>
      <w:r w:rsidRPr="002F01A5">
        <w:rPr>
          <w:rFonts w:ascii="Calibri" w:eastAsia="Calibri" w:hAnsi="Calibri" w:cs="Calibri"/>
        </w:rPr>
        <w:t>fl</w:t>
      </w:r>
      <w:r w:rsidRPr="002F01A5">
        <w:t>exión.</w:t>
      </w:r>
    </w:p>
    <w:p w14:paraId="29D7F7A5" w14:textId="5CB35625" w:rsidR="00CB23DA" w:rsidRPr="002F01A5" w:rsidRDefault="00CB23DA" w:rsidP="00CB23DA">
      <w:pPr>
        <w:pStyle w:val="Prrafodelista"/>
        <w:numPr>
          <w:ilvl w:val="0"/>
          <w:numId w:val="1"/>
        </w:numPr>
      </w:pPr>
      <w:r w:rsidRPr="002F01A5">
        <w:t xml:space="preserve">Un </w:t>
      </w:r>
      <w:r w:rsidRPr="002F01A5">
        <w:rPr>
          <w:rFonts w:ascii="Calibri" w:eastAsia="Calibri" w:hAnsi="Calibri" w:cs="Calibri"/>
        </w:rPr>
        <w:t>fi</w:t>
      </w:r>
      <w:r w:rsidRPr="002F01A5">
        <w:t>ltro paso-alto...</w:t>
      </w:r>
    </w:p>
    <w:p w14:paraId="08976A39" w14:textId="19A0A5FF" w:rsidR="00CB23DA" w:rsidRPr="00B05F61" w:rsidRDefault="00CB23DA" w:rsidP="00CB23DA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Suele emplear elementos concentrados para la implementación de las capacidades.</w:t>
      </w:r>
    </w:p>
    <w:p w14:paraId="6301ADE2" w14:textId="1893DA63" w:rsidR="00CB23DA" w:rsidRPr="002F01A5" w:rsidRDefault="008462C6" w:rsidP="00CB23DA">
      <w:pPr>
        <w:pStyle w:val="Prrafodelista"/>
        <w:numPr>
          <w:ilvl w:val="1"/>
          <w:numId w:val="1"/>
        </w:numPr>
      </w:pPr>
      <w:r w:rsidRPr="002F01A5">
        <w:t>Ninguna de las anteriores es correcta.</w:t>
      </w:r>
    </w:p>
    <w:p w14:paraId="26233CB7" w14:textId="78A25871" w:rsidR="008462C6" w:rsidRPr="002F01A5" w:rsidRDefault="008462C6" w:rsidP="00CB23DA">
      <w:pPr>
        <w:pStyle w:val="Prrafodelista"/>
        <w:numPr>
          <w:ilvl w:val="1"/>
          <w:numId w:val="1"/>
        </w:numPr>
      </w:pPr>
      <w:r w:rsidRPr="002F01A5">
        <w:t>Puede implementarse utilizando una estructura de salto de impedancias.</w:t>
      </w:r>
    </w:p>
    <w:p w14:paraId="1D674266" w14:textId="14121F55" w:rsidR="008462C6" w:rsidRPr="002F01A5" w:rsidRDefault="008462C6" w:rsidP="008462C6">
      <w:pPr>
        <w:pStyle w:val="Prrafodelista"/>
        <w:numPr>
          <w:ilvl w:val="0"/>
          <w:numId w:val="1"/>
        </w:numPr>
      </w:pPr>
      <w:r w:rsidRPr="002F01A5">
        <w:t xml:space="preserve">En un </w:t>
      </w:r>
      <w:r w:rsidRPr="002F01A5">
        <w:rPr>
          <w:rFonts w:ascii="Calibri" w:eastAsia="Calibri" w:hAnsi="Calibri" w:cs="Calibri"/>
        </w:rPr>
        <w:t>fi</w:t>
      </w:r>
      <w:r w:rsidRPr="002F01A5">
        <w:t xml:space="preserve">ltro paso bajo con </w:t>
      </w:r>
      <w:proofErr w:type="spellStart"/>
      <w:r w:rsidRPr="002F01A5">
        <w:t>stubs</w:t>
      </w:r>
      <w:proofErr w:type="spellEnd"/>
      <w:r w:rsidRPr="002F01A5">
        <w:t xml:space="preserve"> en circuito abierto, la impedancia de los </w:t>
      </w:r>
      <w:proofErr w:type="spellStart"/>
      <w:r w:rsidRPr="002F01A5">
        <w:t>stubs</w:t>
      </w:r>
      <w:proofErr w:type="spellEnd"/>
      <w:r w:rsidRPr="002F01A5">
        <w:t xml:space="preserve"> viene limitada por...</w:t>
      </w:r>
    </w:p>
    <w:p w14:paraId="00EF9AE3" w14:textId="7EC43EAD" w:rsidR="008462C6" w:rsidRPr="002F01A5" w:rsidRDefault="004B43A3" w:rsidP="008462C6">
      <w:pPr>
        <w:pStyle w:val="Prrafodelista"/>
        <w:numPr>
          <w:ilvl w:val="1"/>
          <w:numId w:val="1"/>
        </w:numPr>
      </w:pPr>
      <w:r w:rsidRPr="002F01A5">
        <w:t>Debe ser aproximadamente 50 Ohm.</w:t>
      </w:r>
    </w:p>
    <w:p w14:paraId="68EB661C" w14:textId="7B0B7853" w:rsidR="004B43A3" w:rsidRPr="00B05F61" w:rsidRDefault="004B43A3" w:rsidP="008462C6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La aparición de resonancias transversales a la frecuencia de trabajo.</w:t>
      </w:r>
    </w:p>
    <w:p w14:paraId="52EDDB1F" w14:textId="2DCF2864" w:rsidR="004B43A3" w:rsidRPr="002F01A5" w:rsidRDefault="004B43A3" w:rsidP="008462C6">
      <w:pPr>
        <w:pStyle w:val="Prrafodelista"/>
        <w:numPr>
          <w:ilvl w:val="1"/>
          <w:numId w:val="1"/>
        </w:numPr>
      </w:pPr>
      <w:r w:rsidRPr="002F01A5">
        <w:t>La máxima resolución de la tecnología de fabricación.</w:t>
      </w:r>
      <w:r w:rsidR="00592FE8" w:rsidRPr="002F01A5">
        <w:t xml:space="preserve"> – </w:t>
      </w:r>
      <w:proofErr w:type="spellStart"/>
      <w:r w:rsidR="00592FE8" w:rsidRPr="002F01A5">
        <w:t>Stubs</w:t>
      </w:r>
      <w:proofErr w:type="spellEnd"/>
      <w:r w:rsidR="00592FE8" w:rsidRPr="002F01A5">
        <w:t xml:space="preserve"> en corto</w:t>
      </w:r>
    </w:p>
    <w:p w14:paraId="29DF382D" w14:textId="74863DEC" w:rsidR="004B43A3" w:rsidRPr="002F01A5" w:rsidRDefault="004B43A3" w:rsidP="004B43A3">
      <w:pPr>
        <w:pStyle w:val="Prrafodelista"/>
        <w:numPr>
          <w:ilvl w:val="0"/>
          <w:numId w:val="1"/>
        </w:numPr>
      </w:pPr>
      <w:r w:rsidRPr="002F01A5">
        <w:t>La desensibilización de un receptor...</w:t>
      </w:r>
    </w:p>
    <w:p w14:paraId="41A6DD79" w14:textId="1BB6057A" w:rsidR="004B43A3" w:rsidRPr="002F01A5" w:rsidRDefault="004B43A3" w:rsidP="004B43A3">
      <w:pPr>
        <w:pStyle w:val="Prrafodelista"/>
        <w:numPr>
          <w:ilvl w:val="1"/>
          <w:numId w:val="1"/>
        </w:numPr>
      </w:pPr>
      <w:r w:rsidRPr="002F01A5">
        <w:t>Es un efecto lineal derivado de la ganancia limitada de los ampli</w:t>
      </w:r>
      <w:r w:rsidR="0070160A" w:rsidRPr="002F01A5">
        <w:rPr>
          <w:rFonts w:ascii="Calibri" w:eastAsia="Calibri" w:hAnsi="Calibri" w:cs="Calibri"/>
        </w:rPr>
        <w:t>fi</w:t>
      </w:r>
      <w:r w:rsidRPr="002F01A5">
        <w:t>cadores.</w:t>
      </w:r>
    </w:p>
    <w:p w14:paraId="328D9B0A" w14:textId="342FF061" w:rsidR="004B43A3" w:rsidRPr="00B05F61" w:rsidRDefault="00A2149B" w:rsidP="004B43A3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Es producto de la compresión de ganancia generada por una señal interferente fuerte.</w:t>
      </w:r>
    </w:p>
    <w:p w14:paraId="72D5D471" w14:textId="30FCD81D" w:rsidR="00A2149B" w:rsidRPr="002F01A5" w:rsidRDefault="00A2149B" w:rsidP="004B43A3">
      <w:pPr>
        <w:pStyle w:val="Prrafodelista"/>
        <w:numPr>
          <w:ilvl w:val="1"/>
          <w:numId w:val="1"/>
        </w:numPr>
      </w:pPr>
      <w:r w:rsidRPr="002F01A5">
        <w:t>Consiste en la incapacidad de detectar un</w:t>
      </w:r>
      <w:r w:rsidR="0070160A" w:rsidRPr="002F01A5">
        <w:t>a</w:t>
      </w:r>
      <w:r w:rsidRPr="002F01A5">
        <w:t xml:space="preserve"> señal cuya potencia está por debajo del suelo de ruido.</w:t>
      </w:r>
    </w:p>
    <w:p w14:paraId="47995F04" w14:textId="171355C0" w:rsidR="00A2149B" w:rsidRPr="002F01A5" w:rsidRDefault="00A2149B" w:rsidP="00A2149B">
      <w:pPr>
        <w:pStyle w:val="Prrafodelista"/>
        <w:numPr>
          <w:ilvl w:val="0"/>
          <w:numId w:val="1"/>
        </w:numPr>
      </w:pPr>
      <w:r w:rsidRPr="002F01A5">
        <w:t>En relación con el punto de compresión a 1dB (P1DB), indica cuál de las siguientes respuestas es CORRECTA:</w:t>
      </w:r>
    </w:p>
    <w:p w14:paraId="0D2FFD75" w14:textId="0E69CF0D" w:rsidR="007335CE" w:rsidRPr="00B05F61" w:rsidRDefault="0059386B" w:rsidP="007335CE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Se corresponde con el nivel de potencia de entrada para el que la ganancia ha disminuido en un 1 dB.</w:t>
      </w:r>
    </w:p>
    <w:p w14:paraId="7B47B2D3" w14:textId="3A1EED88" w:rsidR="0059386B" w:rsidRPr="002F01A5" w:rsidRDefault="0059386B" w:rsidP="007335CE">
      <w:pPr>
        <w:pStyle w:val="Prrafodelista"/>
        <w:numPr>
          <w:ilvl w:val="1"/>
          <w:numId w:val="1"/>
        </w:numPr>
      </w:pPr>
      <w:r w:rsidRPr="002F01A5">
        <w:t xml:space="preserve">Se corresponde con el nivel de potencia de saturación a </w:t>
      </w:r>
      <w:r w:rsidR="0070160A" w:rsidRPr="002F01A5">
        <w:t>la</w:t>
      </w:r>
      <w:r w:rsidRPr="002F01A5">
        <w:t xml:space="preserve"> salida de un ampli</w:t>
      </w:r>
      <w:r w:rsidR="0070160A" w:rsidRPr="002F01A5">
        <w:rPr>
          <w:rFonts w:ascii="Calibri" w:eastAsia="Calibri" w:hAnsi="Calibri" w:cs="Calibri"/>
        </w:rPr>
        <w:t>fi</w:t>
      </w:r>
      <w:r w:rsidRPr="002F01A5">
        <w:t>cador.</w:t>
      </w:r>
    </w:p>
    <w:p w14:paraId="360BBA6C" w14:textId="6673697A" w:rsidR="0059386B" w:rsidRPr="002F01A5" w:rsidRDefault="0059386B" w:rsidP="0059386B">
      <w:pPr>
        <w:pStyle w:val="Prrafodelista"/>
        <w:numPr>
          <w:ilvl w:val="1"/>
          <w:numId w:val="1"/>
        </w:numPr>
      </w:pPr>
      <w:r w:rsidRPr="002F01A5">
        <w:t>Se corresponde con el nivel de potencia de entrada para el que la ganancia es de 1dB.</w:t>
      </w:r>
    </w:p>
    <w:p w14:paraId="0C9D274C" w14:textId="559E2F3E" w:rsidR="0059386B" w:rsidRPr="002F01A5" w:rsidRDefault="0059386B" w:rsidP="0059386B">
      <w:pPr>
        <w:pStyle w:val="Prrafodelista"/>
        <w:numPr>
          <w:ilvl w:val="0"/>
          <w:numId w:val="1"/>
        </w:numPr>
      </w:pPr>
      <w:r w:rsidRPr="002F01A5">
        <w:t xml:space="preserve">Sea un circuito no lineal excitado con un único tono armónico, ¿qué componentes frecuenciales podemos encontrar a la salida </w:t>
      </w:r>
      <w:r w:rsidR="00592FE8" w:rsidRPr="002F01A5">
        <w:t>de este</w:t>
      </w:r>
      <w:r w:rsidRPr="002F01A5">
        <w:t>?</w:t>
      </w:r>
    </w:p>
    <w:p w14:paraId="7E774F4D" w14:textId="79C9E934" w:rsidR="0059386B" w:rsidRPr="002F01A5" w:rsidRDefault="0038002A" w:rsidP="0059386B">
      <w:pPr>
        <w:pStyle w:val="Prrafodelista"/>
        <w:numPr>
          <w:ilvl w:val="1"/>
          <w:numId w:val="1"/>
        </w:numPr>
      </w:pPr>
      <w:proofErr w:type="spellStart"/>
      <w:r w:rsidRPr="002F01A5">
        <w:t>Unicamente</w:t>
      </w:r>
      <w:proofErr w:type="spellEnd"/>
      <w:r w:rsidRPr="002F01A5">
        <w:t xml:space="preserve"> componente en DC y el fundamental, al estar excitado el circuito con un único tono.</w:t>
      </w:r>
    </w:p>
    <w:p w14:paraId="0C0B8E5C" w14:textId="561195A3" w:rsidR="0038002A" w:rsidRPr="00B05F61" w:rsidRDefault="0038002A" w:rsidP="0059386B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Componentes en DC, fundamental y armónicos de la señal de entrada.</w:t>
      </w:r>
    </w:p>
    <w:p w14:paraId="3A518E7E" w14:textId="7B81FFAD" w:rsidR="0038002A" w:rsidRPr="002F01A5" w:rsidRDefault="0038002A" w:rsidP="0059386B">
      <w:pPr>
        <w:pStyle w:val="Prrafodelista"/>
        <w:numPr>
          <w:ilvl w:val="1"/>
          <w:numId w:val="1"/>
        </w:numPr>
      </w:pPr>
      <w:r w:rsidRPr="002F01A5">
        <w:t>Componentes en DC, fundamental, armónicos y productos de intermodulación.</w:t>
      </w:r>
    </w:p>
    <w:p w14:paraId="7202DC7C" w14:textId="5B468A0E" w:rsidR="0038002A" w:rsidRPr="002F01A5" w:rsidRDefault="0070160A" w:rsidP="0038002A">
      <w:pPr>
        <w:pStyle w:val="Prrafodelista"/>
        <w:numPr>
          <w:ilvl w:val="0"/>
          <w:numId w:val="1"/>
        </w:numPr>
      </w:pPr>
      <w:r w:rsidRPr="002F01A5">
        <w:lastRenderedPageBreak/>
        <w:t xml:space="preserve">En un receptor superheterodino, el </w:t>
      </w:r>
      <w:r w:rsidRPr="002F01A5">
        <w:rPr>
          <w:rFonts w:ascii="Calibri" w:eastAsia="Calibri" w:hAnsi="Calibri" w:cs="Calibri"/>
        </w:rPr>
        <w:t>fi</w:t>
      </w:r>
      <w:r w:rsidRPr="002F01A5">
        <w:t>ltrado de canal tiene lugar...</w:t>
      </w:r>
    </w:p>
    <w:p w14:paraId="4CD2324E" w14:textId="02488BF3" w:rsidR="00217EF2" w:rsidRPr="002F01A5" w:rsidRDefault="00217EF2" w:rsidP="00217EF2">
      <w:pPr>
        <w:pStyle w:val="Prrafodelista"/>
        <w:numPr>
          <w:ilvl w:val="1"/>
          <w:numId w:val="1"/>
        </w:numPr>
      </w:pPr>
      <w:r w:rsidRPr="002F01A5">
        <w:t>Por lo general tanto en la etapa de RF como en la de FI.</w:t>
      </w:r>
    </w:p>
    <w:p w14:paraId="54C98AF3" w14:textId="225EE589" w:rsidR="00217EF2" w:rsidRPr="002F01A5" w:rsidRDefault="00217EF2" w:rsidP="00217EF2">
      <w:pPr>
        <w:pStyle w:val="Prrafodelista"/>
        <w:numPr>
          <w:ilvl w:val="1"/>
          <w:numId w:val="1"/>
        </w:numPr>
      </w:pPr>
      <w:r w:rsidRPr="002F01A5">
        <w:t>En la etapa de RF</w:t>
      </w:r>
    </w:p>
    <w:p w14:paraId="4CDC2EC8" w14:textId="7DCEFBBE" w:rsidR="00217EF2" w:rsidRPr="00B05F61" w:rsidRDefault="00217EF2" w:rsidP="00217EF2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En la etapa de FI</w:t>
      </w:r>
    </w:p>
    <w:p w14:paraId="7B47FDC0" w14:textId="5D24F762" w:rsidR="00217EF2" w:rsidRPr="002F01A5" w:rsidRDefault="00217EF2" w:rsidP="00217EF2">
      <w:pPr>
        <w:pStyle w:val="Prrafodelista"/>
        <w:numPr>
          <w:ilvl w:val="0"/>
          <w:numId w:val="1"/>
        </w:numPr>
      </w:pPr>
      <w:r w:rsidRPr="002F01A5">
        <w:t xml:space="preserve">El prototipo paso-bajo de un </w:t>
      </w:r>
      <w:r w:rsidRPr="002F01A5">
        <w:rPr>
          <w:rFonts w:ascii="Calibri" w:eastAsia="Calibri" w:hAnsi="Calibri" w:cs="Calibri"/>
        </w:rPr>
        <w:t>fi</w:t>
      </w:r>
      <w:r w:rsidRPr="002F01A5">
        <w:t>ltro...</w:t>
      </w:r>
    </w:p>
    <w:p w14:paraId="3FC7155F" w14:textId="13068FE1" w:rsidR="00217EF2" w:rsidRPr="002F01A5" w:rsidRDefault="00580811" w:rsidP="00217EF2">
      <w:pPr>
        <w:pStyle w:val="Prrafodelista"/>
        <w:numPr>
          <w:ilvl w:val="1"/>
          <w:numId w:val="1"/>
        </w:numPr>
      </w:pPr>
      <w:r w:rsidRPr="002F01A5">
        <w:t>Ninguna de las otras respuestas es correcta.</w:t>
      </w:r>
    </w:p>
    <w:p w14:paraId="56E0BD69" w14:textId="4DDBF73E" w:rsidR="00580811" w:rsidRPr="00B05F61" w:rsidRDefault="00580811" w:rsidP="00217EF2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Tiene las resistencias de carga y fuente normalizadas.</w:t>
      </w:r>
    </w:p>
    <w:p w14:paraId="0ED51EB2" w14:textId="4466C045" w:rsidR="00580811" w:rsidRPr="002F01A5" w:rsidRDefault="003D2D05" w:rsidP="00217EF2">
      <w:pPr>
        <w:pStyle w:val="Prrafodelista"/>
        <w:numPr>
          <w:ilvl w:val="1"/>
          <w:numId w:val="1"/>
        </w:numPr>
      </w:pPr>
      <w:r w:rsidRPr="002F01A5">
        <w:t>Tiene una frecuencia de corte normalizada de 1 Hz.</w:t>
      </w:r>
    </w:p>
    <w:p w14:paraId="32C1761F" w14:textId="183B00DB" w:rsidR="003D2D05" w:rsidRPr="002F01A5" w:rsidRDefault="00495961" w:rsidP="003D2D05">
      <w:pPr>
        <w:pStyle w:val="Prrafodelista"/>
        <w:numPr>
          <w:ilvl w:val="0"/>
          <w:numId w:val="1"/>
        </w:numPr>
      </w:pPr>
      <w:r w:rsidRPr="002F01A5">
        <w:t xml:space="preserve">El rango dinámico libre de </w:t>
      </w:r>
      <w:proofErr w:type="spellStart"/>
      <w:r w:rsidRPr="002F01A5">
        <w:t>espúreos</w:t>
      </w:r>
      <w:proofErr w:type="spellEnd"/>
      <w:r w:rsidRPr="002F01A5">
        <w:t xml:space="preserve"> (SFDR) está limitado para niveles elevados de potencia de entrada por...</w:t>
      </w:r>
    </w:p>
    <w:p w14:paraId="50D6A562" w14:textId="7C902300" w:rsidR="00495961" w:rsidRPr="002F01A5" w:rsidRDefault="00495961" w:rsidP="00495961">
      <w:pPr>
        <w:pStyle w:val="Prrafodelista"/>
        <w:numPr>
          <w:ilvl w:val="1"/>
          <w:numId w:val="1"/>
        </w:numPr>
      </w:pPr>
      <w:r w:rsidRPr="002F01A5">
        <w:t>El punto de compresión a 1dB.</w:t>
      </w:r>
    </w:p>
    <w:p w14:paraId="30295F24" w14:textId="355ECF36" w:rsidR="00495961" w:rsidRPr="002F01A5" w:rsidRDefault="00495961" w:rsidP="00495961">
      <w:pPr>
        <w:pStyle w:val="Prrafodelista"/>
        <w:numPr>
          <w:ilvl w:val="1"/>
          <w:numId w:val="1"/>
        </w:numPr>
      </w:pPr>
      <w:r w:rsidRPr="002F01A5">
        <w:t>La distorsión armónica.</w:t>
      </w:r>
    </w:p>
    <w:p w14:paraId="64FCEB96" w14:textId="17773DF4" w:rsidR="00495961" w:rsidRPr="00B05F61" w:rsidRDefault="00495961" w:rsidP="00495961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La distorsión de intermodulación.</w:t>
      </w:r>
    </w:p>
    <w:p w14:paraId="47A7DC2D" w14:textId="44941D7F" w:rsidR="00495961" w:rsidRPr="002F01A5" w:rsidRDefault="00495961" w:rsidP="00495961">
      <w:pPr>
        <w:pStyle w:val="Prrafodelista"/>
        <w:numPr>
          <w:ilvl w:val="0"/>
          <w:numId w:val="1"/>
        </w:numPr>
      </w:pPr>
      <w:r w:rsidRPr="002F01A5">
        <w:t>El transmisor de doble conversión tiene como objetivo...</w:t>
      </w:r>
    </w:p>
    <w:p w14:paraId="040F1F72" w14:textId="24216F39" w:rsidR="00495961" w:rsidRPr="00B05F61" w:rsidRDefault="00772B47" w:rsidP="00495961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Evitar el "</w:t>
      </w:r>
      <w:proofErr w:type="spellStart"/>
      <w:r w:rsidRPr="00B05F61">
        <w:rPr>
          <w:u w:val="single"/>
        </w:rPr>
        <w:t>pulling</w:t>
      </w:r>
      <w:proofErr w:type="spellEnd"/>
      <w:r w:rsidRPr="00B05F61">
        <w:rPr>
          <w:u w:val="single"/>
        </w:rPr>
        <w:t>" del oscilador local por parte del ampli</w:t>
      </w:r>
      <w:r w:rsidR="0062479D" w:rsidRPr="00B05F61">
        <w:rPr>
          <w:rFonts w:ascii="Calibri" w:eastAsia="Calibri" w:hAnsi="Calibri" w:cs="Calibri"/>
          <w:u w:val="single"/>
        </w:rPr>
        <w:t>fi</w:t>
      </w:r>
      <w:r w:rsidRPr="00B05F61">
        <w:rPr>
          <w:u w:val="single"/>
        </w:rPr>
        <w:t>cador de potencia.</w:t>
      </w:r>
    </w:p>
    <w:p w14:paraId="0DD03B06" w14:textId="55E65D97" w:rsidR="00772B47" w:rsidRPr="002F01A5" w:rsidRDefault="00772B47" w:rsidP="00495961">
      <w:pPr>
        <w:pStyle w:val="Prrafodelista"/>
        <w:numPr>
          <w:ilvl w:val="1"/>
          <w:numId w:val="1"/>
        </w:numPr>
      </w:pPr>
      <w:r w:rsidRPr="002F01A5">
        <w:t>Hacer más simple el proceso de "up-</w:t>
      </w:r>
      <w:proofErr w:type="spellStart"/>
      <w:r w:rsidRPr="002F01A5">
        <w:t>conversion</w:t>
      </w:r>
      <w:proofErr w:type="spellEnd"/>
      <w:r w:rsidRPr="002F01A5">
        <w:t>" dividiéndolo en dos etapas.</w:t>
      </w:r>
    </w:p>
    <w:p w14:paraId="2535983D" w14:textId="07184264" w:rsidR="00772B47" w:rsidRPr="002F01A5" w:rsidRDefault="00772B47" w:rsidP="00495961">
      <w:pPr>
        <w:pStyle w:val="Prrafodelista"/>
        <w:numPr>
          <w:ilvl w:val="1"/>
          <w:numId w:val="1"/>
        </w:numPr>
      </w:pPr>
      <w:r w:rsidRPr="002F01A5">
        <w:t>Reducir la emisión de señales interferentes por parte del transmisor.</w:t>
      </w:r>
    </w:p>
    <w:p w14:paraId="6865F547" w14:textId="5099517C" w:rsidR="001E5C98" w:rsidRPr="002F01A5" w:rsidRDefault="001E5C98" w:rsidP="001E5C98">
      <w:pPr>
        <w:pStyle w:val="Prrafodelista"/>
        <w:numPr>
          <w:ilvl w:val="0"/>
          <w:numId w:val="1"/>
        </w:numPr>
      </w:pPr>
      <w:r w:rsidRPr="002F01A5">
        <w:t>En una red de condensadores para desacoplo</w:t>
      </w:r>
      <w:r w:rsidR="0053610D" w:rsidRPr="002F01A5">
        <w:t xml:space="preserve"> de alimentación</w:t>
      </w:r>
    </w:p>
    <w:p w14:paraId="0740EEF8" w14:textId="36C167D7" w:rsidR="0053610D" w:rsidRPr="002F01A5" w:rsidRDefault="0053610D" w:rsidP="0053610D">
      <w:pPr>
        <w:pStyle w:val="Prrafodelista"/>
        <w:numPr>
          <w:ilvl w:val="1"/>
          <w:numId w:val="1"/>
        </w:numPr>
      </w:pPr>
      <w:r w:rsidRPr="002F01A5">
        <w:t>La selección de los condensadores se realiza únicamente teniendo en cuenta su valor nominal</w:t>
      </w:r>
    </w:p>
    <w:p w14:paraId="4C769084" w14:textId="73D7C04A" w:rsidR="0053610D" w:rsidRPr="00B05F61" w:rsidRDefault="0053610D" w:rsidP="0053610D">
      <w:pPr>
        <w:pStyle w:val="Prrafodelista"/>
        <w:numPr>
          <w:ilvl w:val="1"/>
          <w:numId w:val="1"/>
        </w:numPr>
        <w:rPr>
          <w:u w:val="single"/>
        </w:rPr>
      </w:pPr>
      <w:r w:rsidRPr="00B05F61">
        <w:rPr>
          <w:u w:val="single"/>
        </w:rPr>
        <w:t>Los condensadores de mayor valor nominal</w:t>
      </w:r>
      <w:r w:rsidR="00AB23F9" w:rsidRPr="00B05F61">
        <w:rPr>
          <w:u w:val="single"/>
        </w:rPr>
        <w:t xml:space="preserve"> y menor SRF se sitúan más próximos a la fuente de alimentación. Aquellos con menor valor nominal y mayor SRF se sitúan más cerca de los dispositivos activos.</w:t>
      </w:r>
    </w:p>
    <w:p w14:paraId="7F36B837" w14:textId="1FE2AAA3" w:rsidR="00AB23F9" w:rsidRPr="002F01A5" w:rsidRDefault="00AB23F9" w:rsidP="00AB23F9">
      <w:pPr>
        <w:pStyle w:val="Prrafodelista"/>
        <w:numPr>
          <w:ilvl w:val="1"/>
          <w:numId w:val="1"/>
        </w:numPr>
      </w:pPr>
      <w:r w:rsidRPr="002F01A5">
        <w:t>Los condensadores de menor valor nominal y mayor SRF se sitúan más próximos a la fuente de alimentación. Aquellos con mayor valor nominal y menor SRF se sitúan más cerca de los dispositivos activos.</w:t>
      </w:r>
    </w:p>
    <w:p w14:paraId="34BA457C" w14:textId="08234A8D" w:rsidR="00AB23F9" w:rsidRPr="002F01A5" w:rsidRDefault="00AB23F9" w:rsidP="00AB23F9">
      <w:pPr>
        <w:pStyle w:val="Prrafodelista"/>
        <w:numPr>
          <w:ilvl w:val="0"/>
          <w:numId w:val="1"/>
        </w:numPr>
      </w:pPr>
      <w:r w:rsidRPr="002F01A5">
        <w:t>Los condensadores electrolíticos de película de Aluminio:</w:t>
      </w:r>
    </w:p>
    <w:p w14:paraId="7D541501" w14:textId="2FE5D595" w:rsidR="00AB23F9" w:rsidRPr="002F01A5" w:rsidRDefault="00AB23F9" w:rsidP="00AB23F9">
      <w:pPr>
        <w:pStyle w:val="Prrafodelista"/>
        <w:numPr>
          <w:ilvl w:val="1"/>
          <w:numId w:val="1"/>
        </w:numPr>
      </w:pPr>
      <w:r w:rsidRPr="002F01A5">
        <w:t>Son excesivamente caros para uso en aplicaciones habituales y están restringidos para aplicaciones aeroespaciales y militares</w:t>
      </w:r>
    </w:p>
    <w:p w14:paraId="67EB225C" w14:textId="678CB7F2" w:rsidR="00AB23F9" w:rsidRPr="002F01A5" w:rsidRDefault="00AB23F9" w:rsidP="00AB23F9">
      <w:pPr>
        <w:pStyle w:val="Prrafodelista"/>
        <w:numPr>
          <w:ilvl w:val="1"/>
          <w:numId w:val="1"/>
        </w:numPr>
      </w:pPr>
      <w:r w:rsidRPr="002F01A5">
        <w:t>Presentan las mejores propiedades en cuanto a pérdidas y SRF, siendo muy adecuados para su uso en aplicaciones de RF</w:t>
      </w:r>
    </w:p>
    <w:p w14:paraId="01A381BE" w14:textId="2D0433D8" w:rsidR="00AB23F9" w:rsidRPr="003B13E6" w:rsidRDefault="00AB23F9" w:rsidP="00AB23F9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Presentan las peores propiedades para RF siendo principalmente utilizados en aplicaciones de consumo, gran almacenamiento o altas tensiones.</w:t>
      </w:r>
    </w:p>
    <w:p w14:paraId="11394ADF" w14:textId="441F756C" w:rsidR="006200F2" w:rsidRPr="002F01A5" w:rsidRDefault="00D977A1" w:rsidP="006200F2">
      <w:pPr>
        <w:pStyle w:val="Prrafodelista"/>
        <w:numPr>
          <w:ilvl w:val="0"/>
          <w:numId w:val="1"/>
        </w:numPr>
      </w:pPr>
      <w:r w:rsidRPr="002F01A5">
        <w:t>Los mejores condensadores discretos para aplicaciones de RF son:</w:t>
      </w:r>
    </w:p>
    <w:p w14:paraId="46339EFF" w14:textId="03F328FC" w:rsidR="00D977A1" w:rsidRPr="002F01A5" w:rsidRDefault="00D977A1" w:rsidP="00D977A1">
      <w:pPr>
        <w:pStyle w:val="Prrafodelista"/>
        <w:numPr>
          <w:ilvl w:val="1"/>
          <w:numId w:val="1"/>
        </w:numPr>
      </w:pPr>
      <w:r w:rsidRPr="002F01A5">
        <w:t>Los condensadores de tántalo por su excelente respuesta en RF</w:t>
      </w:r>
    </w:p>
    <w:p w14:paraId="6F37A998" w14:textId="35D2F90C" w:rsidR="00D977A1" w:rsidRPr="002F01A5" w:rsidRDefault="00D977A1" w:rsidP="00D977A1">
      <w:pPr>
        <w:pStyle w:val="Prrafodelista"/>
        <w:numPr>
          <w:ilvl w:val="1"/>
          <w:numId w:val="1"/>
        </w:numPr>
      </w:pPr>
      <w:r w:rsidRPr="002F01A5">
        <w:t>Los condensadores de polipropileno</w:t>
      </w:r>
    </w:p>
    <w:p w14:paraId="005BA42D" w14:textId="31B49A40" w:rsidR="00D977A1" w:rsidRPr="003B13E6" w:rsidRDefault="00D977A1" w:rsidP="00D977A1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Los condensadores cerámicos de tipo C0G por su elevada Q y alta SRF</w:t>
      </w:r>
    </w:p>
    <w:p w14:paraId="71DE6AC5" w14:textId="76A10748" w:rsidR="00620627" w:rsidRPr="002F01A5" w:rsidRDefault="009C0BB8" w:rsidP="00620627">
      <w:pPr>
        <w:pStyle w:val="Prrafodelista"/>
        <w:numPr>
          <w:ilvl w:val="0"/>
          <w:numId w:val="1"/>
        </w:numPr>
      </w:pPr>
      <w:r w:rsidRPr="002F01A5">
        <w:t>Una frecuencia intermedia baja implica:</w:t>
      </w:r>
    </w:p>
    <w:p w14:paraId="3ADB962A" w14:textId="6F4E3212" w:rsidR="009C0BB8" w:rsidRPr="002F01A5" w:rsidRDefault="009C0BB8" w:rsidP="009C0BB8">
      <w:pPr>
        <w:pStyle w:val="Prrafodelista"/>
        <w:numPr>
          <w:ilvl w:val="1"/>
          <w:numId w:val="1"/>
        </w:numPr>
      </w:pPr>
      <w:r w:rsidRPr="002F01A5">
        <w:t>Un superior rechazo de banda imagen</w:t>
      </w:r>
    </w:p>
    <w:p w14:paraId="2E53BC55" w14:textId="46E05E88" w:rsidR="009C0BB8" w:rsidRPr="002F01A5" w:rsidRDefault="009C0BB8" w:rsidP="009C0BB8">
      <w:pPr>
        <w:pStyle w:val="Prrafodelista"/>
        <w:numPr>
          <w:ilvl w:val="1"/>
          <w:numId w:val="1"/>
        </w:numPr>
      </w:pPr>
      <w:r w:rsidRPr="002F01A5">
        <w:t>Un receptor más susceptible a desensibilización</w:t>
      </w:r>
    </w:p>
    <w:p w14:paraId="0B9858FA" w14:textId="601DE4F8" w:rsidR="00D75A7F" w:rsidRPr="003B13E6" w:rsidRDefault="009C0BB8" w:rsidP="00D75A7F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Mayor selectividad de canal a frecuencia intermedia</w:t>
      </w:r>
    </w:p>
    <w:p w14:paraId="2C2AD7E0" w14:textId="20306C8B" w:rsidR="00D75A7F" w:rsidRPr="002F01A5" w:rsidRDefault="00D75A7F" w:rsidP="00D75A7F">
      <w:pPr>
        <w:pStyle w:val="Prrafodelista"/>
        <w:numPr>
          <w:ilvl w:val="0"/>
          <w:numId w:val="1"/>
        </w:numPr>
      </w:pPr>
      <w:r w:rsidRPr="002F01A5">
        <w:t>La mascara de soldadura se deposita:</w:t>
      </w:r>
    </w:p>
    <w:p w14:paraId="0EBA04A0" w14:textId="60099594" w:rsidR="00D75A7F" w:rsidRPr="002F01A5" w:rsidRDefault="00D75A7F" w:rsidP="00D75A7F">
      <w:pPr>
        <w:pStyle w:val="Prrafodelista"/>
        <w:numPr>
          <w:ilvl w:val="1"/>
          <w:numId w:val="1"/>
        </w:numPr>
      </w:pPr>
      <w:r w:rsidRPr="002F01A5">
        <w:t>Al principio de la fabricación</w:t>
      </w:r>
    </w:p>
    <w:p w14:paraId="524E72DF" w14:textId="34344B0D" w:rsidR="00D75A7F" w:rsidRPr="002F01A5" w:rsidRDefault="00D75A7F" w:rsidP="00D75A7F">
      <w:pPr>
        <w:pStyle w:val="Prrafodelista"/>
        <w:numPr>
          <w:ilvl w:val="1"/>
          <w:numId w:val="1"/>
        </w:numPr>
      </w:pPr>
      <w:r w:rsidRPr="002F01A5">
        <w:t xml:space="preserve">No afecta a la impedancia característica de las </w:t>
      </w:r>
      <w:proofErr w:type="spellStart"/>
      <w:r w:rsidRPr="002F01A5">
        <w:t>microstrip</w:t>
      </w:r>
      <w:proofErr w:type="spellEnd"/>
    </w:p>
    <w:p w14:paraId="2EDC6920" w14:textId="75E5DEF9" w:rsidR="00D75A7F" w:rsidRPr="003B13E6" w:rsidRDefault="00D75A7F" w:rsidP="00D75A7F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Ninguna de las otras respuestas es correcta</w:t>
      </w:r>
    </w:p>
    <w:p w14:paraId="0EA7F158" w14:textId="349AC4A0" w:rsidR="008F6894" w:rsidRPr="002F01A5" w:rsidRDefault="008F6894" w:rsidP="008F6894"/>
    <w:p w14:paraId="3075FEF9" w14:textId="77777777" w:rsidR="008F6894" w:rsidRPr="002F01A5" w:rsidRDefault="008F6894" w:rsidP="008F6894"/>
    <w:p w14:paraId="7307849B" w14:textId="281D0A4E" w:rsidR="00D75A7F" w:rsidRPr="002F01A5" w:rsidRDefault="006F75C0" w:rsidP="00D75A7F">
      <w:pPr>
        <w:pStyle w:val="Prrafodelista"/>
        <w:numPr>
          <w:ilvl w:val="0"/>
          <w:numId w:val="1"/>
        </w:numPr>
      </w:pPr>
      <w:r w:rsidRPr="002F01A5">
        <w:lastRenderedPageBreak/>
        <w:t>Sean dos capacidades de valor C1 y C2, donde</w:t>
      </w:r>
      <w:r w:rsidR="0056514C" w:rsidRPr="002F01A5">
        <w:t xml:space="preserve"> C1 &gt; C2 y tienen la misma ESR:</w:t>
      </w:r>
    </w:p>
    <w:p w14:paraId="7A4CE72D" w14:textId="3A4156C1" w:rsidR="0056514C" w:rsidRPr="002F01A5" w:rsidRDefault="0056514C" w:rsidP="0056514C">
      <w:pPr>
        <w:pStyle w:val="Prrafodelista"/>
        <w:numPr>
          <w:ilvl w:val="1"/>
          <w:numId w:val="1"/>
        </w:numPr>
      </w:pPr>
      <w:r w:rsidRPr="002F01A5">
        <w:t>El factor de calidad de C1 es mayor que C2</w:t>
      </w:r>
    </w:p>
    <w:p w14:paraId="4E97AE22" w14:textId="4B3CD10F" w:rsidR="0056514C" w:rsidRPr="002F01A5" w:rsidRDefault="0056514C" w:rsidP="0056514C">
      <w:pPr>
        <w:pStyle w:val="Prrafodelista"/>
        <w:numPr>
          <w:ilvl w:val="1"/>
          <w:numId w:val="1"/>
        </w:numPr>
      </w:pPr>
      <w:r w:rsidRPr="002F01A5">
        <w:t>El factor de calidad es el mismo</w:t>
      </w:r>
    </w:p>
    <w:p w14:paraId="16C70601" w14:textId="10E06FE9" w:rsidR="0056514C" w:rsidRPr="003B13E6" w:rsidRDefault="0056514C" w:rsidP="0056514C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El factor de calidad de C2 es mayor que el de C1</w:t>
      </w:r>
    </w:p>
    <w:p w14:paraId="539C7A29" w14:textId="5DC6C6FE" w:rsidR="0056514C" w:rsidRPr="002F01A5" w:rsidRDefault="0008794E" w:rsidP="0056514C">
      <w:pPr>
        <w:pStyle w:val="Prrafodelista"/>
        <w:numPr>
          <w:ilvl w:val="0"/>
          <w:numId w:val="1"/>
        </w:numPr>
      </w:pPr>
      <w:r w:rsidRPr="002F01A5">
        <w:t xml:space="preserve">La impedancia de una inductancia real con frecuencia de auto resonancia </w:t>
      </w:r>
      <w:proofErr w:type="spellStart"/>
      <w:r w:rsidRPr="002F01A5">
        <w:t>w</w:t>
      </w:r>
      <w:r w:rsidR="00987F6F" w:rsidRPr="002F01A5">
        <w:t>SRF</w:t>
      </w:r>
      <w:proofErr w:type="spellEnd"/>
    </w:p>
    <w:p w14:paraId="75A25853" w14:textId="05ECD078" w:rsidR="0008794E" w:rsidRPr="002F01A5" w:rsidRDefault="0008794E" w:rsidP="0008794E">
      <w:pPr>
        <w:pStyle w:val="Prrafodelista"/>
        <w:numPr>
          <w:ilvl w:val="1"/>
          <w:numId w:val="1"/>
        </w:numPr>
      </w:pPr>
      <w:r w:rsidRPr="002F01A5">
        <w:t xml:space="preserve">Es mínima a </w:t>
      </w:r>
      <w:proofErr w:type="spellStart"/>
      <w:r w:rsidRPr="002F01A5">
        <w:t>wSRF</w:t>
      </w:r>
      <w:proofErr w:type="spellEnd"/>
    </w:p>
    <w:p w14:paraId="2CFC8640" w14:textId="11C10D7E" w:rsidR="0008794E" w:rsidRPr="002F01A5" w:rsidRDefault="0008794E" w:rsidP="0008794E">
      <w:pPr>
        <w:pStyle w:val="Prrafodelista"/>
        <w:numPr>
          <w:ilvl w:val="1"/>
          <w:numId w:val="1"/>
        </w:numPr>
      </w:pPr>
      <w:r w:rsidRPr="002F01A5">
        <w:t>Aumenta lineal</w:t>
      </w:r>
      <w:r w:rsidR="00AE6525" w:rsidRPr="002F01A5">
        <w:t xml:space="preserve">mente con la frecuencia hasta </w:t>
      </w:r>
      <w:proofErr w:type="spellStart"/>
      <w:r w:rsidR="00AE6525" w:rsidRPr="002F01A5">
        <w:t>wSRF</w:t>
      </w:r>
      <w:proofErr w:type="spellEnd"/>
    </w:p>
    <w:p w14:paraId="52915FA0" w14:textId="060C97AA" w:rsidR="00AE6525" w:rsidRPr="003B13E6" w:rsidRDefault="00AE6525" w:rsidP="0008794E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 xml:space="preserve">Aumenta linealmente con la frecuencia hasta aproximadamente 0.2 </w:t>
      </w:r>
      <w:proofErr w:type="spellStart"/>
      <w:r w:rsidRPr="003B13E6">
        <w:rPr>
          <w:u w:val="single"/>
        </w:rPr>
        <w:t>wSRF</w:t>
      </w:r>
      <w:proofErr w:type="spellEnd"/>
    </w:p>
    <w:p w14:paraId="57B7AF31" w14:textId="68760867" w:rsidR="00AE6525" w:rsidRPr="002F01A5" w:rsidRDefault="00F4042B" w:rsidP="00AE6525">
      <w:pPr>
        <w:pStyle w:val="Prrafodelista"/>
        <w:numPr>
          <w:ilvl w:val="0"/>
          <w:numId w:val="1"/>
        </w:numPr>
      </w:pPr>
      <w:r w:rsidRPr="002F01A5">
        <w:t xml:space="preserve">Los elementos </w:t>
      </w:r>
      <w:proofErr w:type="spellStart"/>
      <w:r w:rsidRPr="002F01A5">
        <w:t>quasiconcentrados</w:t>
      </w:r>
      <w:proofErr w:type="spellEnd"/>
      <w:r w:rsidRPr="002F01A5">
        <w:t>:</w:t>
      </w:r>
    </w:p>
    <w:p w14:paraId="4D846090" w14:textId="178D6287" w:rsidR="00F4042B" w:rsidRPr="002F01A5" w:rsidRDefault="00F4042B" w:rsidP="00F4042B">
      <w:pPr>
        <w:pStyle w:val="Prrafodelista"/>
        <w:numPr>
          <w:ilvl w:val="1"/>
          <w:numId w:val="1"/>
        </w:numPr>
      </w:pPr>
      <w:r w:rsidRPr="002F01A5">
        <w:t xml:space="preserve">Tienen una longitud eléctrica de </w:t>
      </w:r>
      <w:r w:rsidR="00A2606E" w:rsidRPr="002F01A5">
        <w:t>90º como máximo</w:t>
      </w:r>
    </w:p>
    <w:p w14:paraId="59A706E1" w14:textId="3E65721E" w:rsidR="00A2606E" w:rsidRPr="003B13E6" w:rsidRDefault="00A2606E" w:rsidP="00F4042B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Ninguna de las otras respuestas es correcta</w:t>
      </w:r>
    </w:p>
    <w:p w14:paraId="72D84F88" w14:textId="3BF7E57A" w:rsidR="00A2606E" w:rsidRPr="002F01A5" w:rsidRDefault="00A2606E" w:rsidP="00F4042B">
      <w:pPr>
        <w:pStyle w:val="Prrafodelista"/>
        <w:numPr>
          <w:ilvl w:val="1"/>
          <w:numId w:val="1"/>
        </w:numPr>
      </w:pPr>
      <w:r w:rsidRPr="002F01A5">
        <w:t>Son secciones de línea de transmisión de longitud inferior a lambda/20</w:t>
      </w:r>
      <w:r w:rsidR="00220591" w:rsidRPr="002F01A5">
        <w:t>.</w:t>
      </w:r>
    </w:p>
    <w:p w14:paraId="094D3BA1" w14:textId="3D9D6581" w:rsidR="00220591" w:rsidRPr="002F01A5" w:rsidRDefault="00220591" w:rsidP="00220591">
      <w:pPr>
        <w:pStyle w:val="Prrafodelista"/>
        <w:numPr>
          <w:ilvl w:val="0"/>
          <w:numId w:val="1"/>
        </w:numPr>
      </w:pPr>
      <w:r w:rsidRPr="002F01A5">
        <w:t xml:space="preserve">Los receptores </w:t>
      </w:r>
      <w:proofErr w:type="spellStart"/>
      <w:r w:rsidRPr="002F01A5">
        <w:t>low</w:t>
      </w:r>
      <w:proofErr w:type="spellEnd"/>
      <w:r w:rsidRPr="002F01A5">
        <w:t>-IF:</w:t>
      </w:r>
    </w:p>
    <w:p w14:paraId="4C91765E" w14:textId="59D649F1" w:rsidR="00C232F2" w:rsidRPr="002F01A5" w:rsidRDefault="00C232F2" w:rsidP="00C232F2">
      <w:pPr>
        <w:pStyle w:val="Prrafodelista"/>
        <w:numPr>
          <w:ilvl w:val="1"/>
          <w:numId w:val="1"/>
        </w:numPr>
      </w:pPr>
      <w:r w:rsidRPr="002F01A5">
        <w:t xml:space="preserve">Son menos sensibles al ruido </w:t>
      </w:r>
      <w:proofErr w:type="spellStart"/>
      <w:r w:rsidRPr="002F01A5">
        <w:t>flicker</w:t>
      </w:r>
      <w:proofErr w:type="spellEnd"/>
      <w:r w:rsidRPr="002F01A5">
        <w:t xml:space="preserve"> que los receptores de conversión directa</w:t>
      </w:r>
    </w:p>
    <w:p w14:paraId="7651C760" w14:textId="3202966E" w:rsidR="00C232F2" w:rsidRPr="002F01A5" w:rsidRDefault="00C232F2" w:rsidP="00C232F2">
      <w:pPr>
        <w:pStyle w:val="Prrafodelista"/>
        <w:numPr>
          <w:ilvl w:val="1"/>
          <w:numId w:val="1"/>
        </w:numPr>
      </w:pPr>
      <w:r w:rsidRPr="002F01A5">
        <w:t>Suelen tener frecuencias intermedias por debajo del ancho de banda de la señal</w:t>
      </w:r>
    </w:p>
    <w:p w14:paraId="634BD2C4" w14:textId="14D075FF" w:rsidR="00C232F2" w:rsidRPr="003B13E6" w:rsidRDefault="00C232F2" w:rsidP="00C232F2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Suelen incorporar filtros de rechazo de imagen antes de las etapas de conversión de frecuencia</w:t>
      </w:r>
      <w:r w:rsidR="00845E40" w:rsidRPr="003B13E6">
        <w:rPr>
          <w:u w:val="single"/>
        </w:rPr>
        <w:t>.</w:t>
      </w:r>
    </w:p>
    <w:p w14:paraId="148FA6C1" w14:textId="5CAA61D5" w:rsidR="00845E40" w:rsidRPr="002F01A5" w:rsidRDefault="00845E40" w:rsidP="00845E40">
      <w:pPr>
        <w:pStyle w:val="Prrafodelista"/>
        <w:numPr>
          <w:ilvl w:val="0"/>
          <w:numId w:val="1"/>
        </w:numPr>
      </w:pPr>
      <w:r w:rsidRPr="002F01A5">
        <w:t xml:space="preserve">La capacidad efectiva de un condensador real a frecuencias de RF y por debajo de su frecuencia de </w:t>
      </w:r>
      <w:proofErr w:type="spellStart"/>
      <w:r w:rsidRPr="002F01A5">
        <w:t>autoresonancia</w:t>
      </w:r>
      <w:proofErr w:type="spellEnd"/>
      <w:r w:rsidRPr="002F01A5">
        <w:t>:</w:t>
      </w:r>
    </w:p>
    <w:p w14:paraId="098420C9" w14:textId="6AF2527F" w:rsidR="00845E40" w:rsidRPr="003B13E6" w:rsidRDefault="00845E40" w:rsidP="00845E40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Es siempre superior al valor nominal conforme aumenta la frecuencia</w:t>
      </w:r>
    </w:p>
    <w:p w14:paraId="418E5E63" w14:textId="080D896A" w:rsidR="00845E40" w:rsidRPr="002F01A5" w:rsidRDefault="00845E40" w:rsidP="00845E40">
      <w:pPr>
        <w:pStyle w:val="Prrafodelista"/>
        <w:numPr>
          <w:ilvl w:val="1"/>
          <w:numId w:val="1"/>
        </w:numPr>
      </w:pPr>
      <w:r w:rsidRPr="002F01A5">
        <w:t>Es siempre inferior al valor nominal conforme aumenta la frecuencia</w:t>
      </w:r>
    </w:p>
    <w:p w14:paraId="3C9A6EA6" w14:textId="19A94D68" w:rsidR="00845E40" w:rsidRPr="002F01A5" w:rsidRDefault="00845E40" w:rsidP="00845E40">
      <w:pPr>
        <w:pStyle w:val="Prrafodelista"/>
        <w:numPr>
          <w:ilvl w:val="1"/>
          <w:numId w:val="1"/>
        </w:numPr>
      </w:pPr>
      <w:r w:rsidRPr="002F01A5">
        <w:t>Es cero en DC</w:t>
      </w:r>
    </w:p>
    <w:p w14:paraId="3F5B3FBE" w14:textId="13325149" w:rsidR="00845E40" w:rsidRPr="002F01A5" w:rsidRDefault="00D94CB8" w:rsidP="00845E40">
      <w:pPr>
        <w:pStyle w:val="Prrafodelista"/>
        <w:numPr>
          <w:ilvl w:val="0"/>
          <w:numId w:val="1"/>
        </w:numPr>
      </w:pPr>
      <w:r w:rsidRPr="002F01A5">
        <w:t xml:space="preserve">El </w:t>
      </w:r>
      <w:proofErr w:type="spellStart"/>
      <w:r w:rsidRPr="002F01A5">
        <w:t>anti</w:t>
      </w:r>
      <w:r w:rsidR="00A62DA6" w:rsidRPr="002F01A5">
        <w:t>pad</w:t>
      </w:r>
      <w:proofErr w:type="spellEnd"/>
      <w:r w:rsidR="00A62DA6" w:rsidRPr="002F01A5">
        <w:t xml:space="preserve"> de una vía es</w:t>
      </w:r>
    </w:p>
    <w:p w14:paraId="1D43ED0F" w14:textId="0F3AFDCA" w:rsidR="00A62DA6" w:rsidRPr="002F01A5" w:rsidRDefault="00A62DA6" w:rsidP="00A62DA6">
      <w:pPr>
        <w:pStyle w:val="Prrafodelista"/>
        <w:numPr>
          <w:ilvl w:val="1"/>
          <w:numId w:val="1"/>
        </w:numPr>
      </w:pPr>
      <w:r w:rsidRPr="002F01A5">
        <w:t xml:space="preserve">El </w:t>
      </w:r>
      <w:proofErr w:type="spellStart"/>
      <w:r w:rsidRPr="002F01A5">
        <w:t>pad</w:t>
      </w:r>
      <w:proofErr w:type="spellEnd"/>
      <w:r w:rsidRPr="002F01A5">
        <w:t xml:space="preserve"> de la vía en la cara inferior</w:t>
      </w:r>
    </w:p>
    <w:p w14:paraId="2065BE94" w14:textId="0AF274E4" w:rsidR="00A62DA6" w:rsidRPr="003B13E6" w:rsidRDefault="00A62DA6" w:rsidP="00A62DA6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La corona anular alrededor del taladro</w:t>
      </w:r>
    </w:p>
    <w:p w14:paraId="172AB872" w14:textId="2345A1C7" w:rsidR="00A62DA6" w:rsidRPr="002F01A5" w:rsidRDefault="00A62DA6" w:rsidP="00A62DA6">
      <w:pPr>
        <w:pStyle w:val="Prrafodelista"/>
        <w:numPr>
          <w:ilvl w:val="1"/>
          <w:numId w:val="1"/>
        </w:numPr>
      </w:pPr>
      <w:r w:rsidRPr="002F01A5">
        <w:t>El aislamiento de un plano de masa o alimentación</w:t>
      </w:r>
    </w:p>
    <w:p w14:paraId="4C73F0CF" w14:textId="30FCC86F" w:rsidR="00A62DA6" w:rsidRPr="002F01A5" w:rsidRDefault="00A62DA6" w:rsidP="00A62DA6">
      <w:pPr>
        <w:pStyle w:val="Prrafodelista"/>
        <w:numPr>
          <w:ilvl w:val="0"/>
          <w:numId w:val="1"/>
        </w:numPr>
      </w:pPr>
      <w:r w:rsidRPr="002F01A5">
        <w:t>Con relación al acabado superficial de una PCB:</w:t>
      </w:r>
    </w:p>
    <w:p w14:paraId="22C27766" w14:textId="6CAB1723" w:rsidR="00A62DA6" w:rsidRPr="003B13E6" w:rsidRDefault="00A62DA6" w:rsidP="00A62DA6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Sus funciones facilitar los procesos de manejo, soldadura y almacenamiento</w:t>
      </w:r>
    </w:p>
    <w:p w14:paraId="68A4CB3F" w14:textId="15065E76" w:rsidR="00A62DA6" w:rsidRPr="002F01A5" w:rsidRDefault="00A62DA6" w:rsidP="00A62DA6">
      <w:pPr>
        <w:pStyle w:val="Prrafodelista"/>
        <w:numPr>
          <w:ilvl w:val="1"/>
          <w:numId w:val="1"/>
        </w:numPr>
      </w:pPr>
      <w:r w:rsidRPr="002F01A5">
        <w:t>El material más habitual es el Cu</w:t>
      </w:r>
    </w:p>
    <w:p w14:paraId="514030AE" w14:textId="25D1620B" w:rsidR="00A62DA6" w:rsidRPr="002F01A5" w:rsidRDefault="00A62DA6" w:rsidP="00A62DA6">
      <w:pPr>
        <w:pStyle w:val="Prrafodelista"/>
        <w:numPr>
          <w:ilvl w:val="1"/>
          <w:numId w:val="1"/>
        </w:numPr>
      </w:pPr>
      <w:r w:rsidRPr="002F01A5">
        <w:t>Se deposita antes de la máscara de soldadura</w:t>
      </w:r>
    </w:p>
    <w:p w14:paraId="7E5AC7DE" w14:textId="1DE28FA6" w:rsidR="0096119D" w:rsidRPr="002F01A5" w:rsidRDefault="0096119D" w:rsidP="0096119D">
      <w:pPr>
        <w:pStyle w:val="Prrafodelista"/>
        <w:numPr>
          <w:ilvl w:val="0"/>
          <w:numId w:val="1"/>
        </w:numPr>
      </w:pPr>
      <w:r w:rsidRPr="002F01A5">
        <w:t>En un receptor de conversi</w:t>
      </w:r>
      <w:r w:rsidR="002077C7" w:rsidRPr="002F01A5">
        <w:t>ón directa</w:t>
      </w:r>
    </w:p>
    <w:p w14:paraId="7B00CB52" w14:textId="7D4408A9" w:rsidR="002077C7" w:rsidRPr="002F01A5" w:rsidRDefault="002077C7" w:rsidP="002077C7">
      <w:pPr>
        <w:pStyle w:val="Prrafodelista"/>
        <w:numPr>
          <w:ilvl w:val="1"/>
          <w:numId w:val="1"/>
        </w:numPr>
      </w:pPr>
      <w:r w:rsidRPr="002F01A5">
        <w:t>Es siempre necesario realizar la demodulación en fase y cuadratura</w:t>
      </w:r>
    </w:p>
    <w:p w14:paraId="35F0601B" w14:textId="0A77F0F3" w:rsidR="002077C7" w:rsidRPr="002F01A5" w:rsidRDefault="002077C7" w:rsidP="002077C7">
      <w:pPr>
        <w:pStyle w:val="Prrafodelista"/>
        <w:numPr>
          <w:ilvl w:val="1"/>
          <w:numId w:val="1"/>
        </w:numPr>
      </w:pPr>
      <w:r w:rsidRPr="002F01A5">
        <w:t>No requieren de filtros de rechazo de imagen</w:t>
      </w:r>
    </w:p>
    <w:p w14:paraId="19B941A7" w14:textId="22A28250" w:rsidR="002077C7" w:rsidRPr="003B13E6" w:rsidRDefault="002077C7" w:rsidP="002077C7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Son sensibles a distorsión armónica de segundo orden de una señal interferente fuerte y próxima a la banda de interés</w:t>
      </w:r>
    </w:p>
    <w:p w14:paraId="3927B79F" w14:textId="308DAAEB" w:rsidR="002077C7" w:rsidRPr="002F01A5" w:rsidRDefault="002077C7" w:rsidP="002077C7">
      <w:pPr>
        <w:pStyle w:val="Prrafodelista"/>
        <w:numPr>
          <w:ilvl w:val="0"/>
          <w:numId w:val="1"/>
        </w:numPr>
      </w:pPr>
      <w:r w:rsidRPr="002F01A5">
        <w:t xml:space="preserve">La temperatura de transición </w:t>
      </w:r>
      <w:r w:rsidR="00BB241D" w:rsidRPr="002F01A5">
        <w:t>vítrea:</w:t>
      </w:r>
    </w:p>
    <w:p w14:paraId="29187870" w14:textId="4CEE4352" w:rsidR="00BB241D" w:rsidRPr="002F01A5" w:rsidRDefault="00BB241D" w:rsidP="00BB241D">
      <w:pPr>
        <w:pStyle w:val="Prrafodelista"/>
        <w:numPr>
          <w:ilvl w:val="1"/>
          <w:numId w:val="1"/>
        </w:numPr>
      </w:pPr>
      <w:r w:rsidRPr="002F01A5">
        <w:t>Es la temperatura a la cual funde la fibra de vidrio y marca la máxima temperatura de operación</w:t>
      </w:r>
    </w:p>
    <w:p w14:paraId="7D8BBB6B" w14:textId="52A24450" w:rsidR="00BB241D" w:rsidRPr="003B13E6" w:rsidRDefault="00BB241D" w:rsidP="00BB241D">
      <w:pPr>
        <w:pStyle w:val="Prrafodelista"/>
        <w:numPr>
          <w:ilvl w:val="1"/>
          <w:numId w:val="1"/>
        </w:numPr>
        <w:rPr>
          <w:u w:val="single"/>
        </w:rPr>
      </w:pPr>
      <w:r w:rsidRPr="003B13E6">
        <w:rPr>
          <w:u w:val="single"/>
        </w:rPr>
        <w:t>Es la temperatura a partir de la cual se produce una transición de un estado rígido a otro más flexible</w:t>
      </w:r>
    </w:p>
    <w:p w14:paraId="79A76B30" w14:textId="6D2D62D0" w:rsidR="00BF334E" w:rsidRPr="002F01A5" w:rsidRDefault="00BB241D" w:rsidP="00BF334E">
      <w:pPr>
        <w:pStyle w:val="Prrafodelista"/>
        <w:numPr>
          <w:ilvl w:val="1"/>
          <w:numId w:val="1"/>
        </w:numPr>
      </w:pPr>
      <w:r w:rsidRPr="002F01A5">
        <w:t>No debería ser superada durante los procesos de ensamblado del circuito</w:t>
      </w:r>
    </w:p>
    <w:sectPr w:rsidR="00BF334E" w:rsidRPr="002F01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2EB0"/>
    <w:multiLevelType w:val="hybridMultilevel"/>
    <w:tmpl w:val="A20C51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D3B78"/>
    <w:multiLevelType w:val="hybridMultilevel"/>
    <w:tmpl w:val="65BEB2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9549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9A62BC2"/>
    <w:multiLevelType w:val="hybridMultilevel"/>
    <w:tmpl w:val="E70A27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202775"/>
    <w:multiLevelType w:val="hybridMultilevel"/>
    <w:tmpl w:val="F6DAC5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14763">
    <w:abstractNumId w:val="2"/>
  </w:num>
  <w:num w:numId="2" w16cid:durableId="127938407">
    <w:abstractNumId w:val="4"/>
  </w:num>
  <w:num w:numId="3" w16cid:durableId="1804350327">
    <w:abstractNumId w:val="1"/>
  </w:num>
  <w:num w:numId="4" w16cid:durableId="1138569432">
    <w:abstractNumId w:val="3"/>
  </w:num>
  <w:num w:numId="5" w16cid:durableId="35936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AD"/>
    <w:rsid w:val="00042A0F"/>
    <w:rsid w:val="0008794E"/>
    <w:rsid w:val="00165CB9"/>
    <w:rsid w:val="001A0778"/>
    <w:rsid w:val="001E5C98"/>
    <w:rsid w:val="00204959"/>
    <w:rsid w:val="002077C7"/>
    <w:rsid w:val="00217EF2"/>
    <w:rsid w:val="00220591"/>
    <w:rsid w:val="00271A3C"/>
    <w:rsid w:val="00283674"/>
    <w:rsid w:val="002F01A5"/>
    <w:rsid w:val="003472C2"/>
    <w:rsid w:val="0038002A"/>
    <w:rsid w:val="003B13E6"/>
    <w:rsid w:val="003D2D05"/>
    <w:rsid w:val="003F1376"/>
    <w:rsid w:val="00407737"/>
    <w:rsid w:val="00412FF8"/>
    <w:rsid w:val="00441059"/>
    <w:rsid w:val="004575BF"/>
    <w:rsid w:val="00495961"/>
    <w:rsid w:val="004B43A3"/>
    <w:rsid w:val="004E17F6"/>
    <w:rsid w:val="0053610D"/>
    <w:rsid w:val="00563AAD"/>
    <w:rsid w:val="0056514C"/>
    <w:rsid w:val="00580811"/>
    <w:rsid w:val="00592FE8"/>
    <w:rsid w:val="0059386B"/>
    <w:rsid w:val="005A441A"/>
    <w:rsid w:val="006200F2"/>
    <w:rsid w:val="00620627"/>
    <w:rsid w:val="0062479D"/>
    <w:rsid w:val="00662834"/>
    <w:rsid w:val="006F2E18"/>
    <w:rsid w:val="006F75C0"/>
    <w:rsid w:val="0070160A"/>
    <w:rsid w:val="007335CE"/>
    <w:rsid w:val="00770F96"/>
    <w:rsid w:val="00772B47"/>
    <w:rsid w:val="00774A92"/>
    <w:rsid w:val="00845E40"/>
    <w:rsid w:val="008462C6"/>
    <w:rsid w:val="008A1545"/>
    <w:rsid w:val="008E08AA"/>
    <w:rsid w:val="008F6894"/>
    <w:rsid w:val="00901DDB"/>
    <w:rsid w:val="0096119D"/>
    <w:rsid w:val="009648C5"/>
    <w:rsid w:val="00987F6F"/>
    <w:rsid w:val="009A3E07"/>
    <w:rsid w:val="009C0BB8"/>
    <w:rsid w:val="00A2149B"/>
    <w:rsid w:val="00A2606E"/>
    <w:rsid w:val="00A261DE"/>
    <w:rsid w:val="00A62DA6"/>
    <w:rsid w:val="00A669BD"/>
    <w:rsid w:val="00AB23F9"/>
    <w:rsid w:val="00AE6525"/>
    <w:rsid w:val="00B05F61"/>
    <w:rsid w:val="00BB241D"/>
    <w:rsid w:val="00BC0953"/>
    <w:rsid w:val="00BF1618"/>
    <w:rsid w:val="00BF334E"/>
    <w:rsid w:val="00C23265"/>
    <w:rsid w:val="00C232F2"/>
    <w:rsid w:val="00C74A8C"/>
    <w:rsid w:val="00CB23DA"/>
    <w:rsid w:val="00D16BE7"/>
    <w:rsid w:val="00D75A7F"/>
    <w:rsid w:val="00D94CB8"/>
    <w:rsid w:val="00D977A1"/>
    <w:rsid w:val="00E30C95"/>
    <w:rsid w:val="00F4042B"/>
    <w:rsid w:val="00F72729"/>
    <w:rsid w:val="00FB1084"/>
    <w:rsid w:val="00FB4B79"/>
    <w:rsid w:val="00FB4F77"/>
    <w:rsid w:val="00FF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B4795"/>
  <w15:chartTrackingRefBased/>
  <w15:docId w15:val="{2389AB5A-E24A-4FC5-9FD8-140C7A16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6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1838</Words>
  <Characters>10114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GAMBÍN</dc:creator>
  <cp:keywords/>
  <dc:description/>
  <cp:lastModifiedBy>RUZ NIETO, ANDRES</cp:lastModifiedBy>
  <cp:revision>68</cp:revision>
  <dcterms:created xsi:type="dcterms:W3CDTF">2022-05-05T14:17:00Z</dcterms:created>
  <dcterms:modified xsi:type="dcterms:W3CDTF">2022-05-06T10:38:00Z</dcterms:modified>
</cp:coreProperties>
</file>