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A5E83" w14:textId="56377559" w:rsidR="00421569" w:rsidRDefault="00421569" w:rsidP="00421569">
      <w:pPr>
        <w:pStyle w:val="Normal2"/>
        <w:ind w:firstLine="0"/>
        <w:rPr>
          <w:b/>
          <w:caps/>
          <w:sz w:val="24"/>
        </w:rPr>
      </w:pPr>
      <w:r>
        <w:rPr>
          <w:b/>
          <w:caps/>
          <w:sz w:val="24"/>
        </w:rPr>
        <w:t>Nombre:</w:t>
      </w:r>
      <w:r w:rsidR="00F65AA3">
        <w:rPr>
          <w:b/>
          <w:caps/>
          <w:sz w:val="24"/>
        </w:rPr>
        <w:t xml:space="preserve"> </w:t>
      </w:r>
      <w:r w:rsidR="00F65AA3" w:rsidRPr="00F65AA3">
        <w:rPr>
          <w:b/>
          <w:caps/>
          <w:sz w:val="24"/>
          <w:highlight w:val="yellow"/>
        </w:rPr>
        <w:t>Nota:10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421569" w:rsidRPr="00421569" w14:paraId="5A09DF53" w14:textId="77777777" w:rsidTr="00421569">
        <w:tc>
          <w:tcPr>
            <w:tcW w:w="8494" w:type="dxa"/>
            <w:tcBorders>
              <w:top w:val="single" w:sz="4" w:space="0" w:color="auto"/>
              <w:left w:val="single" w:sz="4" w:space="0" w:color="auto"/>
              <w:bottom w:val="single" w:sz="4" w:space="0" w:color="auto"/>
              <w:right w:val="single" w:sz="4" w:space="0" w:color="auto"/>
            </w:tcBorders>
          </w:tcPr>
          <w:p w14:paraId="11789572" w14:textId="77777777" w:rsidR="00421569" w:rsidRDefault="004248C2">
            <w:pPr>
              <w:pStyle w:val="Normal2"/>
              <w:ind w:firstLine="0"/>
              <w:rPr>
                <w:b/>
                <w:caps/>
                <w:sz w:val="24"/>
              </w:rPr>
            </w:pPr>
            <w:r>
              <w:rPr>
                <w:b/>
                <w:caps/>
                <w:sz w:val="24"/>
              </w:rPr>
              <w:t>ANDRES RUZ NIETO – 58451215G</w:t>
            </w:r>
          </w:p>
        </w:tc>
      </w:tr>
    </w:tbl>
    <w:p w14:paraId="47C953BC" w14:textId="77777777" w:rsidR="00421569" w:rsidRDefault="00421569" w:rsidP="00421569"/>
    <w:p w14:paraId="119E324F" w14:textId="77777777" w:rsidR="00CC0744" w:rsidRDefault="00421569" w:rsidP="00421569">
      <w:pPr>
        <w:jc w:val="both"/>
        <w:rPr>
          <w:rFonts w:ascii="Arial" w:hAnsi="Arial" w:cs="Arial"/>
        </w:rPr>
      </w:pPr>
      <w:r w:rsidRPr="008273C2">
        <w:rPr>
          <w:rFonts w:ascii="Arial" w:hAnsi="Arial" w:cs="Arial"/>
        </w:rPr>
        <w:t>Resuelva los dos ejercicios planteados mediante la aplicación web desarrollada para la práctica (</w:t>
      </w:r>
      <w:hyperlink r:id="rId5" w:history="1">
        <w:r w:rsidR="00E2074E" w:rsidRPr="00E813B9">
          <w:rPr>
            <w:rStyle w:val="Hipervnculo"/>
            <w:rFonts w:ascii="Arial" w:hAnsi="Arial" w:cs="Arial"/>
          </w:rPr>
          <w:t>http://labit501.upct.es:8080</w:t>
        </w:r>
      </w:hyperlink>
      <w:r w:rsidRPr="008273C2">
        <w:rPr>
          <w:rFonts w:ascii="Arial" w:hAnsi="Arial" w:cs="Arial"/>
        </w:rPr>
        <w:t xml:space="preserve">). </w:t>
      </w:r>
      <w:r w:rsidR="00CC0744">
        <w:rPr>
          <w:rFonts w:ascii="Arial" w:hAnsi="Arial" w:cs="Arial"/>
        </w:rPr>
        <w:t>Vea primero los videos en los que se explica el funcionamiento de la aplicación y la obtención de valores para los radioenlaces.</w:t>
      </w:r>
    </w:p>
    <w:p w14:paraId="7CFCC076" w14:textId="77777777" w:rsidR="00CC0744" w:rsidRDefault="00CC0744" w:rsidP="00421569">
      <w:pPr>
        <w:jc w:val="both"/>
        <w:rPr>
          <w:rFonts w:ascii="Arial" w:hAnsi="Arial" w:cs="Arial"/>
        </w:rPr>
      </w:pPr>
      <w:r>
        <w:rPr>
          <w:rFonts w:ascii="Arial" w:hAnsi="Arial" w:cs="Arial"/>
        </w:rPr>
        <w:t>Tras resolver las cuestiones 1 y 2, indique los siguientes datos: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6016"/>
      </w:tblGrid>
      <w:tr w:rsidR="00CC0744" w:rsidRPr="00F23EDA" w14:paraId="6DE00979" w14:textId="77777777" w:rsidTr="00F23EDA">
        <w:tc>
          <w:tcPr>
            <w:tcW w:w="2518" w:type="dxa"/>
            <w:shd w:val="clear" w:color="auto" w:fill="auto"/>
          </w:tcPr>
          <w:p w14:paraId="07705ED0" w14:textId="77777777" w:rsidR="00CC0744" w:rsidRPr="00F23EDA" w:rsidRDefault="00CC0744" w:rsidP="00F23EDA">
            <w:pPr>
              <w:jc w:val="both"/>
              <w:rPr>
                <w:rFonts w:ascii="Arial" w:hAnsi="Arial" w:cs="Arial"/>
              </w:rPr>
            </w:pPr>
            <w:r w:rsidRPr="00F23EDA">
              <w:rPr>
                <w:rFonts w:ascii="Arial" w:hAnsi="Arial" w:cs="Arial"/>
              </w:rPr>
              <w:t>Nombre de usuario</w:t>
            </w:r>
          </w:p>
        </w:tc>
        <w:tc>
          <w:tcPr>
            <w:tcW w:w="6202" w:type="dxa"/>
            <w:shd w:val="clear" w:color="auto" w:fill="auto"/>
          </w:tcPr>
          <w:p w14:paraId="7CF2136C" w14:textId="77777777" w:rsidR="00CC0744" w:rsidRPr="00F23EDA" w:rsidRDefault="004248C2" w:rsidP="00F23EDA">
            <w:pPr>
              <w:jc w:val="both"/>
              <w:rPr>
                <w:rFonts w:ascii="Arial" w:hAnsi="Arial" w:cs="Arial"/>
              </w:rPr>
            </w:pPr>
            <w:r>
              <w:rPr>
                <w:rFonts w:ascii="Arial" w:hAnsi="Arial" w:cs="Arial"/>
              </w:rPr>
              <w:t>2020_ARN</w:t>
            </w:r>
          </w:p>
        </w:tc>
      </w:tr>
      <w:tr w:rsidR="00CC0744" w:rsidRPr="00F23EDA" w14:paraId="6D62AC5C" w14:textId="77777777" w:rsidTr="00F23EDA">
        <w:tc>
          <w:tcPr>
            <w:tcW w:w="2518" w:type="dxa"/>
            <w:shd w:val="clear" w:color="auto" w:fill="auto"/>
          </w:tcPr>
          <w:p w14:paraId="46D84EE2" w14:textId="77777777" w:rsidR="00CC0744" w:rsidRPr="00F23EDA" w:rsidRDefault="00CC0744" w:rsidP="00F23EDA">
            <w:pPr>
              <w:jc w:val="both"/>
              <w:rPr>
                <w:rFonts w:ascii="Arial" w:hAnsi="Arial" w:cs="Arial"/>
              </w:rPr>
            </w:pPr>
            <w:r w:rsidRPr="00F23EDA">
              <w:rPr>
                <w:rFonts w:ascii="Arial" w:hAnsi="Arial" w:cs="Arial"/>
              </w:rPr>
              <w:t>Número de restricciones cumplidas en la cuestión 1</w:t>
            </w:r>
          </w:p>
        </w:tc>
        <w:tc>
          <w:tcPr>
            <w:tcW w:w="6202" w:type="dxa"/>
            <w:shd w:val="clear" w:color="auto" w:fill="auto"/>
          </w:tcPr>
          <w:p w14:paraId="73570B8A" w14:textId="77777777" w:rsidR="00CC0744" w:rsidRPr="00F23EDA" w:rsidRDefault="004248C2" w:rsidP="00F23EDA">
            <w:pPr>
              <w:jc w:val="both"/>
              <w:rPr>
                <w:rFonts w:ascii="Arial" w:hAnsi="Arial" w:cs="Arial"/>
              </w:rPr>
            </w:pPr>
            <w:r>
              <w:rPr>
                <w:rFonts w:ascii="Arial" w:hAnsi="Arial" w:cs="Arial"/>
              </w:rPr>
              <w:t>4/4</w:t>
            </w:r>
          </w:p>
        </w:tc>
      </w:tr>
      <w:tr w:rsidR="00CC0744" w:rsidRPr="00F23EDA" w14:paraId="28176F5F" w14:textId="77777777" w:rsidTr="00F23EDA">
        <w:tc>
          <w:tcPr>
            <w:tcW w:w="2518" w:type="dxa"/>
            <w:shd w:val="clear" w:color="auto" w:fill="auto"/>
          </w:tcPr>
          <w:p w14:paraId="7D7B2FBE" w14:textId="77777777" w:rsidR="00CC0744" w:rsidRPr="00F23EDA" w:rsidRDefault="00CC0744" w:rsidP="00F23EDA">
            <w:pPr>
              <w:jc w:val="both"/>
              <w:rPr>
                <w:rFonts w:ascii="Arial" w:hAnsi="Arial" w:cs="Arial"/>
              </w:rPr>
            </w:pPr>
            <w:r w:rsidRPr="00F23EDA">
              <w:rPr>
                <w:rFonts w:ascii="Arial" w:hAnsi="Arial" w:cs="Arial"/>
              </w:rPr>
              <w:t>Número de restricciones cumplidas en la cuestión 2</w:t>
            </w:r>
          </w:p>
        </w:tc>
        <w:tc>
          <w:tcPr>
            <w:tcW w:w="6202" w:type="dxa"/>
            <w:shd w:val="clear" w:color="auto" w:fill="auto"/>
          </w:tcPr>
          <w:p w14:paraId="79E382A2" w14:textId="77777777" w:rsidR="00CC0744" w:rsidRPr="00F23EDA" w:rsidRDefault="00CD2CAF" w:rsidP="00F23EDA">
            <w:pPr>
              <w:jc w:val="both"/>
              <w:rPr>
                <w:rFonts w:ascii="Arial" w:hAnsi="Arial" w:cs="Arial"/>
              </w:rPr>
            </w:pPr>
            <w:r>
              <w:rPr>
                <w:rFonts w:ascii="Arial" w:hAnsi="Arial" w:cs="Arial"/>
              </w:rPr>
              <w:t>9/9</w:t>
            </w:r>
          </w:p>
        </w:tc>
      </w:tr>
    </w:tbl>
    <w:p w14:paraId="2618665B" w14:textId="77777777" w:rsidR="00CC0744" w:rsidRDefault="00CC0744" w:rsidP="00421569">
      <w:pPr>
        <w:jc w:val="both"/>
        <w:rPr>
          <w:rFonts w:ascii="Arial" w:hAnsi="Arial" w:cs="Arial"/>
        </w:rPr>
      </w:pPr>
    </w:p>
    <w:p w14:paraId="111B788B" w14:textId="77777777" w:rsidR="00CC0744" w:rsidRDefault="00CC0744" w:rsidP="00421569">
      <w:pPr>
        <w:jc w:val="both"/>
        <w:rPr>
          <w:rFonts w:ascii="Arial" w:hAnsi="Arial" w:cs="Arial"/>
        </w:rPr>
      </w:pPr>
      <w:r>
        <w:rPr>
          <w:rFonts w:ascii="Arial" w:hAnsi="Arial" w:cs="Arial"/>
        </w:rPr>
        <w:t>Incluya una captura de pantalla de la maqueta introducida para la cuestión 2:</w:t>
      </w:r>
    </w:p>
    <w:p w14:paraId="65EC2AE9" w14:textId="45670073" w:rsidR="00CC0744" w:rsidRPr="00F65AA3" w:rsidRDefault="00DC1AC1" w:rsidP="00421569">
      <w:pPr>
        <w:jc w:val="both"/>
        <w:rPr>
          <w:rFonts w:ascii="Arial" w:hAnsi="Arial" w:cs="Arial"/>
        </w:rPr>
      </w:pPr>
      <w:r w:rsidRPr="00CD2CAF">
        <w:rPr>
          <w:rFonts w:ascii="Arial" w:hAnsi="Arial" w:cs="Arial"/>
          <w:noProof/>
        </w:rPr>
        <w:drawing>
          <wp:inline distT="0" distB="0" distL="0" distR="0" wp14:anchorId="4B406A8E" wp14:editId="0144B470">
            <wp:extent cx="5403850" cy="20828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50" cy="2082800"/>
                    </a:xfrm>
                    <a:prstGeom prst="rect">
                      <a:avLst/>
                    </a:prstGeom>
                    <a:noFill/>
                    <a:ln>
                      <a:noFill/>
                    </a:ln>
                  </pic:spPr>
                </pic:pic>
              </a:graphicData>
            </a:graphic>
          </wp:inline>
        </w:drawing>
      </w:r>
      <w:r w:rsidR="00F65AA3">
        <w:rPr>
          <w:rFonts w:ascii="Arial" w:hAnsi="Arial" w:cs="Arial"/>
        </w:rPr>
        <w:softHyphen/>
      </w:r>
    </w:p>
    <w:p w14:paraId="30371240" w14:textId="77777777" w:rsidR="00CC0744" w:rsidRPr="008273C2" w:rsidRDefault="00CC0744" w:rsidP="00421569">
      <w:pPr>
        <w:jc w:val="both"/>
        <w:rPr>
          <w:rFonts w:ascii="Arial" w:hAnsi="Arial" w:cs="Arial"/>
        </w:rPr>
      </w:pPr>
    </w:p>
    <w:p w14:paraId="4BC3E06A" w14:textId="77777777" w:rsidR="00421569" w:rsidRDefault="00421569" w:rsidP="00421569">
      <w:pPr>
        <w:pStyle w:val="Ttulo2"/>
        <w:ind w:left="170" w:hanging="170"/>
      </w:pPr>
      <w:r>
        <w:t>Cuestiones</w:t>
      </w:r>
    </w:p>
    <w:p w14:paraId="34852111" w14:textId="77777777" w:rsidR="00421569" w:rsidRDefault="00421569" w:rsidP="00421569">
      <w:pPr>
        <w:pStyle w:val="Pregunta"/>
        <w:numPr>
          <w:ilvl w:val="0"/>
          <w:numId w:val="0"/>
        </w:numPr>
      </w:pPr>
      <w:r>
        <w:t>Para el ejercicio 2</w:t>
      </w:r>
      <w:r w:rsidR="00CC0744">
        <w:t>, explique brevemente:</w:t>
      </w:r>
    </w:p>
    <w:p w14:paraId="72526BDB" w14:textId="77777777" w:rsidR="00421569" w:rsidRDefault="00421569" w:rsidP="00421569">
      <w:pPr>
        <w:pStyle w:val="Pregunta"/>
        <w:ind w:left="851" w:hanging="284"/>
      </w:pPr>
      <w:r>
        <w:t xml:space="preserve">Explique las decisiones de diseño que haya tomado para realizar el ejercicio (uso de </w:t>
      </w:r>
      <w:proofErr w:type="spellStart"/>
      <w:r>
        <w:t>VLANs</w:t>
      </w:r>
      <w:proofErr w:type="spellEnd"/>
      <w:r>
        <w:t>, ubicación de servidores, etc.)</w:t>
      </w:r>
      <w:r w:rsidR="008273C2">
        <w:t>.</w:t>
      </w:r>
    </w:p>
    <w:p w14:paraId="5F0092DD" w14:textId="77777777" w:rsidR="00CC0744" w:rsidRDefault="00CD2CAF" w:rsidP="00CD2CAF">
      <w:pPr>
        <w:pStyle w:val="Pregunta"/>
        <w:numPr>
          <w:ilvl w:val="0"/>
          <w:numId w:val="0"/>
        </w:numPr>
        <w:ind w:left="851"/>
      </w:pPr>
      <w:r>
        <w:t xml:space="preserve">Para el diseño de esta red he optado por utilizar 2 </w:t>
      </w:r>
      <w:proofErr w:type="spellStart"/>
      <w:r>
        <w:t>VLANs</w:t>
      </w:r>
      <w:proofErr w:type="spellEnd"/>
      <w:r>
        <w:t xml:space="preserve">, empleados (VLAN </w:t>
      </w:r>
      <w:r>
        <w:lastRenderedPageBreak/>
        <w:t xml:space="preserve">2) y visitantes (VLAN 3), los servidores DHCP los he ubicado cerca del router ya que muchas veces, los servidores DHCP están dentro de este, pero tampoco quería situarlos conectados al router directamente para que estuvieran dentro de la red local. He optado por usar un </w:t>
      </w:r>
      <w:proofErr w:type="spellStart"/>
      <w:r>
        <w:t>switch</w:t>
      </w:r>
      <w:proofErr w:type="spellEnd"/>
      <w:r>
        <w:t xml:space="preserve"> en la zona a que será la que se encargue de redirigir el tráfico de la red “visitantes” hacia el portal cautivo y de la red de “empleados” hacia el router directamente, además a este </w:t>
      </w:r>
      <w:proofErr w:type="spellStart"/>
      <w:r>
        <w:t>switch</w:t>
      </w:r>
      <w:proofErr w:type="spellEnd"/>
      <w:r>
        <w:t xml:space="preserve"> están conectados los 2 servidores DHCP (uno para cada red). Al router se conectará tanto la red local como el servidor RADIUS y la salida a internet.</w:t>
      </w:r>
    </w:p>
    <w:p w14:paraId="340F0E1D" w14:textId="77777777" w:rsidR="00421569" w:rsidRDefault="008273C2" w:rsidP="00421569">
      <w:pPr>
        <w:pStyle w:val="Pregunta"/>
        <w:ind w:left="851" w:hanging="284"/>
      </w:pPr>
      <w:r>
        <w:t>Para los radioenlaces, c</w:t>
      </w:r>
      <w:r w:rsidR="00421569">
        <w:t xml:space="preserve">ite qué modelos </w:t>
      </w:r>
      <w:r>
        <w:t xml:space="preserve">concretos </w:t>
      </w:r>
      <w:r w:rsidR="00421569">
        <w:t xml:space="preserve">de equipos ha utilizado </w:t>
      </w:r>
      <w:r>
        <w:t>en cada zona</w:t>
      </w:r>
      <w:r w:rsidR="00421569">
        <w:t xml:space="preserve"> y los motivos por los que los ha elegido.</w:t>
      </w:r>
    </w:p>
    <w:p w14:paraId="409D429B" w14:textId="77777777" w:rsidR="00CD2CAF" w:rsidRDefault="00CD2CAF" w:rsidP="00CD2CAF">
      <w:pPr>
        <w:pStyle w:val="Pregunta"/>
        <w:numPr>
          <w:ilvl w:val="0"/>
          <w:numId w:val="0"/>
        </w:numPr>
        <w:ind w:left="851"/>
      </w:pPr>
      <w:r>
        <w:t>Uno de los requisitos técnicos era que los radioenlaces soportaran MIMO por lo que he optado por elegir los siguientes radioenlaces:</w:t>
      </w:r>
    </w:p>
    <w:p w14:paraId="6C110681" w14:textId="77777777" w:rsidR="00CD2CAF" w:rsidRDefault="00CD2CAF" w:rsidP="00CD2CAF">
      <w:pPr>
        <w:pStyle w:val="Pregunta"/>
        <w:numPr>
          <w:ilvl w:val="0"/>
          <w:numId w:val="0"/>
        </w:numPr>
        <w:ind w:left="851"/>
      </w:pPr>
      <w:r>
        <w:t>LBE-5AC-16-120: Para la zona a, ya que</w:t>
      </w:r>
      <w:r w:rsidR="00194C95">
        <w:t>, como podemos ver en el diagrama de radiación, podríamos cubrir sin problema los 2 radioenlaces, además de soportar MIMO</w:t>
      </w:r>
    </w:p>
    <w:p w14:paraId="643366AA" w14:textId="77777777" w:rsidR="00194C95" w:rsidRDefault="00DC1AC1" w:rsidP="00CD2CAF">
      <w:pPr>
        <w:pStyle w:val="Pregunta"/>
        <w:numPr>
          <w:ilvl w:val="0"/>
          <w:numId w:val="0"/>
        </w:numPr>
        <w:ind w:left="851"/>
        <w:rPr>
          <w:noProof/>
        </w:rPr>
      </w:pPr>
      <w:r w:rsidRPr="00A66937">
        <w:rPr>
          <w:noProof/>
        </w:rPr>
        <w:drawing>
          <wp:inline distT="0" distB="0" distL="0" distR="0" wp14:anchorId="43CAE0EA" wp14:editId="59233BA3">
            <wp:extent cx="2143125" cy="1905000"/>
            <wp:effectExtent l="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4338" cy="1906078"/>
                    </a:xfrm>
                    <a:prstGeom prst="rect">
                      <a:avLst/>
                    </a:prstGeom>
                    <a:noFill/>
                    <a:ln>
                      <a:noFill/>
                    </a:ln>
                  </pic:spPr>
                </pic:pic>
              </a:graphicData>
            </a:graphic>
          </wp:inline>
        </w:drawing>
      </w:r>
    </w:p>
    <w:p w14:paraId="22F685DD" w14:textId="77777777" w:rsidR="00194C95" w:rsidRDefault="00194C95" w:rsidP="00CD2CAF">
      <w:pPr>
        <w:pStyle w:val="Pregunta"/>
        <w:numPr>
          <w:ilvl w:val="0"/>
          <w:numId w:val="0"/>
        </w:numPr>
        <w:ind w:left="851"/>
      </w:pPr>
      <w:r>
        <w:t>LBE-5AC-23: Para las zonas b y c, ya que se trata de una antena muy direccional, además de soportar MIMO.</w:t>
      </w:r>
    </w:p>
    <w:p w14:paraId="667A3DA8" w14:textId="77777777" w:rsidR="00194C95" w:rsidRDefault="00DC1AC1" w:rsidP="00CD2CAF">
      <w:pPr>
        <w:pStyle w:val="Pregunta"/>
        <w:numPr>
          <w:ilvl w:val="0"/>
          <w:numId w:val="0"/>
        </w:numPr>
        <w:ind w:left="851"/>
      </w:pPr>
      <w:r w:rsidRPr="00A66937">
        <w:rPr>
          <w:noProof/>
        </w:rPr>
        <w:drawing>
          <wp:inline distT="0" distB="0" distL="0" distR="0" wp14:anchorId="37B3BE39" wp14:editId="05955AAA">
            <wp:extent cx="2413000" cy="23368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2336800"/>
                    </a:xfrm>
                    <a:prstGeom prst="rect">
                      <a:avLst/>
                    </a:prstGeom>
                    <a:noFill/>
                    <a:ln>
                      <a:noFill/>
                    </a:ln>
                  </pic:spPr>
                </pic:pic>
              </a:graphicData>
            </a:graphic>
          </wp:inline>
        </w:drawing>
      </w:r>
    </w:p>
    <w:p w14:paraId="7A9C5615" w14:textId="77777777" w:rsidR="00CC0744" w:rsidRDefault="00CC0744" w:rsidP="00CC0744">
      <w:pPr>
        <w:pStyle w:val="Prrafodelista"/>
      </w:pPr>
    </w:p>
    <w:p w14:paraId="5A9F4DBA" w14:textId="77777777" w:rsidR="00CC0744" w:rsidRPr="00DC1AC1" w:rsidRDefault="003C1B2E" w:rsidP="00BE27D9">
      <w:pPr>
        <w:pStyle w:val="Pregunta"/>
        <w:ind w:left="851" w:hanging="284"/>
      </w:pPr>
      <w:bookmarkStart w:id="0" w:name="_Hlk39685905"/>
      <w:r>
        <w:lastRenderedPageBreak/>
        <w:t>Calcule el margen de desvanecimiento del radioenlace a –&gt; b (</w:t>
      </w:r>
      <w:proofErr w:type="spellStart"/>
      <w:r>
        <w:t>downlink</w:t>
      </w:r>
      <w:proofErr w:type="spellEnd"/>
      <w:r>
        <w:t xml:space="preserve">) y </w:t>
      </w:r>
      <w:r w:rsidR="008777CC">
        <w:t>el de</w:t>
      </w:r>
      <w:r>
        <w:t xml:space="preserve"> b -&gt; a (</w:t>
      </w:r>
      <w:proofErr w:type="spellStart"/>
      <w:r>
        <w:t>uplink</w:t>
      </w:r>
      <w:proofErr w:type="spellEnd"/>
      <w:r>
        <w:t>).  Incluya la fórmula que ha usado y los valores de perdidas, potencia, ganancias, etc. que ha introducido en el ejercicio o que se dan en el enunciado.</w:t>
      </w:r>
      <w:bookmarkEnd w:id="0"/>
    </w:p>
    <w:p w14:paraId="2C75BA34" w14:textId="77777777" w:rsidR="00DC1AC1" w:rsidRDefault="00F65AA3" w:rsidP="00CC0744">
      <w:pPr>
        <w:pStyle w:val="Pregunta"/>
        <w:numPr>
          <w:ilvl w:val="0"/>
          <w:numId w:val="0"/>
        </w:numPr>
        <w:ind w:left="851"/>
      </w:pPr>
      <m:oMathPara>
        <m:oMath>
          <m:sSub>
            <m:sSubPr>
              <m:ctrlPr>
                <w:rPr>
                  <w:rFonts w:ascii="Cambria Math" w:hAnsi="Cambria Math"/>
                  <w:i/>
                </w:rPr>
              </m:ctrlPr>
            </m:sSubPr>
            <m:e>
              <m:r>
                <w:rPr>
                  <w:rFonts w:ascii="Cambria Math" w:hAnsi="Cambria Math"/>
                </w:rPr>
                <m:t>MD</m:t>
              </m:r>
            </m:e>
            <m:sub>
              <m:r>
                <w:rPr>
                  <w:rFonts w:ascii="Cambria Math" w:hAnsi="Cambria Math"/>
                </w:rPr>
                <m:t>a→b</m:t>
              </m:r>
            </m:sub>
          </m:sSub>
          <m:r>
            <w:rPr>
              <w:rFonts w:ascii="Cambria Math" w:hAnsi="Cambria Math"/>
            </w:rPr>
            <m:t>=30-115+23+88=26 dB</m:t>
          </m:r>
          <m:r>
            <m:rPr>
              <m:sty m:val="p"/>
            </m:rPr>
            <w:rPr>
              <w:rFonts w:ascii="Cambria Math" w:hAnsi="Cambria Math"/>
            </w:rPr>
            <w:br/>
          </m:r>
        </m:oMath>
        <m:oMath>
          <m:sSub>
            <m:sSubPr>
              <m:ctrlPr>
                <w:rPr>
                  <w:rFonts w:ascii="Cambria Math" w:hAnsi="Cambria Math"/>
                  <w:i/>
                </w:rPr>
              </m:ctrlPr>
            </m:sSubPr>
            <m:e>
              <m:r>
                <w:rPr>
                  <w:rFonts w:ascii="Cambria Math" w:hAnsi="Cambria Math"/>
                </w:rPr>
                <m:t>MD</m:t>
              </m:r>
            </m:e>
            <m:sub>
              <m:r>
                <w:rPr>
                  <w:rFonts w:ascii="Cambria Math" w:hAnsi="Cambria Math"/>
                </w:rPr>
                <m:t>b→a</m:t>
              </m:r>
            </m:sub>
          </m:sSub>
          <m:r>
            <w:rPr>
              <w:rFonts w:ascii="Cambria Math" w:hAnsi="Cambria Math"/>
            </w:rPr>
            <m:t>=30-115+16+88=19 dB</m:t>
          </m:r>
        </m:oMath>
      </m:oMathPara>
    </w:p>
    <w:p w14:paraId="3B752A5E" w14:textId="77777777" w:rsidR="00421569" w:rsidRDefault="004B79FB" w:rsidP="00421569">
      <w:pPr>
        <w:pStyle w:val="Pregunta"/>
        <w:ind w:left="851" w:hanging="284"/>
      </w:pPr>
      <w:r>
        <w:t>Dadas las limitaciones en la PIRE del ejercicio, ¿qué sería más conveniente para mejorar el margen de desvanecimiento de los 2 radioenlaces, subir la potencia de transmisión o usar antenas con mayor ganancia? Razone la respuesta.</w:t>
      </w:r>
    </w:p>
    <w:p w14:paraId="18E72AF2" w14:textId="77777777" w:rsidR="004F33DF" w:rsidRDefault="004F33DF" w:rsidP="004F33DF">
      <w:pPr>
        <w:pStyle w:val="Pregunta"/>
        <w:numPr>
          <w:ilvl w:val="0"/>
          <w:numId w:val="0"/>
        </w:numPr>
        <w:ind w:left="851"/>
      </w:pPr>
    </w:p>
    <w:p w14:paraId="776754BC" w14:textId="77777777" w:rsidR="005136B7" w:rsidRDefault="00BE27D9" w:rsidP="002A7F67">
      <w:pPr>
        <w:ind w:left="851"/>
        <w:rPr>
          <w:rFonts w:ascii="Arial" w:hAnsi="Arial" w:cs="Arial"/>
        </w:rPr>
      </w:pPr>
      <w:r w:rsidRPr="00BE27D9">
        <w:rPr>
          <w:rFonts w:ascii="Arial" w:hAnsi="Arial" w:cs="Arial"/>
        </w:rPr>
        <w:t>Sería m</w:t>
      </w:r>
      <w:r>
        <w:rPr>
          <w:rFonts w:ascii="Arial" w:hAnsi="Arial" w:cs="Arial"/>
        </w:rPr>
        <w:t>á</w:t>
      </w:r>
      <w:r w:rsidRPr="00BE27D9">
        <w:rPr>
          <w:rFonts w:ascii="Arial" w:hAnsi="Arial" w:cs="Arial"/>
        </w:rPr>
        <w:t xml:space="preserve">s conveniente </w:t>
      </w:r>
      <w:r>
        <w:rPr>
          <w:rFonts w:ascii="Arial" w:hAnsi="Arial" w:cs="Arial"/>
        </w:rPr>
        <w:t>aumentar la ganancia de la antena, ya que, en la recepción hay que tenerla en cuenta para calcular el MD como podemos ver en la fórmula que hemos usado en el apartado c</w:t>
      </w:r>
    </w:p>
    <w:p w14:paraId="522AB3CC" w14:textId="77777777" w:rsidR="00BE27D9" w:rsidRPr="00BE27D9" w:rsidRDefault="00BE27D9" w:rsidP="002A7F67">
      <w:pPr>
        <w:ind w:left="851"/>
        <w:rPr>
          <w:rFonts w:ascii="Arial" w:hAnsi="Arial" w:cs="Arial"/>
        </w:rPr>
      </w:pPr>
      <m:oMathPara>
        <m:oMath>
          <m:r>
            <w:rPr>
              <w:rFonts w:ascii="Cambria Math" w:hAnsi="Cambria Math"/>
            </w:rPr>
            <m:t>MD=</m:t>
          </m:r>
          <m:sSub>
            <m:sSubPr>
              <m:ctrlPr>
                <w:rPr>
                  <w:rFonts w:ascii="Cambria Math" w:hAnsi="Cambria Math"/>
                  <w:i/>
                </w:rPr>
              </m:ctrlPr>
            </m:sSubPr>
            <m:e>
              <m:r>
                <w:rPr>
                  <w:rFonts w:ascii="Cambria Math" w:hAnsi="Cambria Math"/>
                </w:rPr>
                <m:t>P</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tx</m:t>
              </m:r>
            </m:sub>
          </m:sSub>
          <m:r>
            <w:rPr>
              <w:rFonts w:ascii="Cambria Math" w:hAnsi="Cambria Math"/>
            </w:rPr>
            <m:t>-L+</m:t>
          </m:r>
          <m:sSub>
            <m:sSubPr>
              <m:ctrlPr>
                <w:rPr>
                  <w:rFonts w:ascii="Cambria Math" w:hAnsi="Cambria Math"/>
                  <w:i/>
                </w:rPr>
              </m:ctrlPr>
            </m:sSubPr>
            <m:e>
              <m:r>
                <w:rPr>
                  <w:rFonts w:ascii="Cambria Math" w:hAnsi="Cambria Math"/>
                </w:rPr>
                <m:t>G</m:t>
              </m:r>
            </m:e>
            <m:sub>
              <m:r>
                <w:rPr>
                  <w:rFonts w:ascii="Cambria Math" w:hAnsi="Cambria Math"/>
                </w:rPr>
                <m:t>rx</m:t>
              </m:r>
            </m:sub>
          </m:sSub>
          <m:r>
            <w:rPr>
              <w:rFonts w:ascii="Cambria Math" w:hAnsi="Cambria Math"/>
            </w:rPr>
            <m:t>+S</m:t>
          </m:r>
        </m:oMath>
      </m:oMathPara>
    </w:p>
    <w:sectPr w:rsidR="00BE27D9" w:rsidRPr="00BE27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036FB"/>
    <w:multiLevelType w:val="multilevel"/>
    <w:tmpl w:val="BA782952"/>
    <w:lvl w:ilvl="0">
      <w:start w:val="1"/>
      <w:numFmt w:val="decimal"/>
      <w:pStyle w:val="Ttulo2"/>
      <w:lvlText w:val="%1."/>
      <w:lvlJc w:val="left"/>
      <w:pPr>
        <w:ind w:left="360" w:hanging="360"/>
      </w:pPr>
      <w:rPr>
        <w:color w:val="auto"/>
      </w:rPr>
    </w:lvl>
    <w:lvl w:ilvl="1">
      <w:start w:val="1"/>
      <w:numFmt w:val="bullet"/>
      <w:pStyle w:val="Pasos"/>
      <w:suff w:val="space"/>
      <w:lvlText w:val=""/>
      <w:lvlJc w:val="left"/>
      <w:pPr>
        <w:ind w:left="737" w:hanging="170"/>
      </w:pPr>
      <w:rPr>
        <w:rFonts w:ascii="Symbol" w:hAnsi="Symbol" w:hint="default"/>
      </w:rPr>
    </w:lvl>
    <w:lvl w:ilvl="2">
      <w:start w:val="1"/>
      <w:numFmt w:val="lowerLetter"/>
      <w:lvlRestart w:val="1"/>
      <w:pStyle w:val="Pregunta"/>
      <w:suff w:val="space"/>
      <w:lvlText w:val="%3)"/>
      <w:lvlJc w:val="left"/>
      <w:pPr>
        <w:ind w:left="1418" w:hanging="284"/>
      </w:pPr>
    </w:lvl>
    <w:lvl w:ilvl="3">
      <w:start w:val="1"/>
      <w:numFmt w:val="bullet"/>
      <w:lvlText w:val=""/>
      <w:lvlJc w:val="left"/>
      <w:pPr>
        <w:tabs>
          <w:tab w:val="num" w:pos="2517"/>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1A63001"/>
    <w:multiLevelType w:val="hybridMultilevel"/>
    <w:tmpl w:val="9C92068C"/>
    <w:lvl w:ilvl="0" w:tplc="3BD6D6E4">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ED"/>
    <w:rsid w:val="0001362F"/>
    <w:rsid w:val="00030F94"/>
    <w:rsid w:val="00042250"/>
    <w:rsid w:val="0004559E"/>
    <w:rsid w:val="00046BCA"/>
    <w:rsid w:val="000479D4"/>
    <w:rsid w:val="00071FC5"/>
    <w:rsid w:val="00083D21"/>
    <w:rsid w:val="000842B4"/>
    <w:rsid w:val="000C413B"/>
    <w:rsid w:val="000C7E81"/>
    <w:rsid w:val="000E40FC"/>
    <w:rsid w:val="000F7E0F"/>
    <w:rsid w:val="00107CAD"/>
    <w:rsid w:val="00116720"/>
    <w:rsid w:val="00125824"/>
    <w:rsid w:val="0013467D"/>
    <w:rsid w:val="001358B3"/>
    <w:rsid w:val="001530ED"/>
    <w:rsid w:val="00153EDD"/>
    <w:rsid w:val="0016331E"/>
    <w:rsid w:val="00167360"/>
    <w:rsid w:val="0017517E"/>
    <w:rsid w:val="00194C95"/>
    <w:rsid w:val="001A71D5"/>
    <w:rsid w:val="001E1AAB"/>
    <w:rsid w:val="001F596D"/>
    <w:rsid w:val="0022008E"/>
    <w:rsid w:val="002435A9"/>
    <w:rsid w:val="00260694"/>
    <w:rsid w:val="00261270"/>
    <w:rsid w:val="0026558E"/>
    <w:rsid w:val="00265CAF"/>
    <w:rsid w:val="00293C0C"/>
    <w:rsid w:val="002A335C"/>
    <w:rsid w:val="002A50AC"/>
    <w:rsid w:val="002A7F67"/>
    <w:rsid w:val="002B1FED"/>
    <w:rsid w:val="002F3667"/>
    <w:rsid w:val="002F3D8B"/>
    <w:rsid w:val="002F4230"/>
    <w:rsid w:val="002F536F"/>
    <w:rsid w:val="00316E1E"/>
    <w:rsid w:val="00317F84"/>
    <w:rsid w:val="003205D1"/>
    <w:rsid w:val="0033036D"/>
    <w:rsid w:val="003329D1"/>
    <w:rsid w:val="00340E54"/>
    <w:rsid w:val="00357A3E"/>
    <w:rsid w:val="00360323"/>
    <w:rsid w:val="00366921"/>
    <w:rsid w:val="00372EBD"/>
    <w:rsid w:val="00393E0E"/>
    <w:rsid w:val="003C1B2E"/>
    <w:rsid w:val="003C5C84"/>
    <w:rsid w:val="003D43DB"/>
    <w:rsid w:val="003D4E37"/>
    <w:rsid w:val="003D7F40"/>
    <w:rsid w:val="003E11A5"/>
    <w:rsid w:val="003E1979"/>
    <w:rsid w:val="003E54AD"/>
    <w:rsid w:val="003F1C42"/>
    <w:rsid w:val="00403679"/>
    <w:rsid w:val="00413D5C"/>
    <w:rsid w:val="004156A2"/>
    <w:rsid w:val="00417328"/>
    <w:rsid w:val="00417EF9"/>
    <w:rsid w:val="00421569"/>
    <w:rsid w:val="004248C2"/>
    <w:rsid w:val="00425997"/>
    <w:rsid w:val="004305DB"/>
    <w:rsid w:val="00435505"/>
    <w:rsid w:val="004363E3"/>
    <w:rsid w:val="004560B5"/>
    <w:rsid w:val="00466AD9"/>
    <w:rsid w:val="00487827"/>
    <w:rsid w:val="00490DA0"/>
    <w:rsid w:val="004B0A24"/>
    <w:rsid w:val="004B79FB"/>
    <w:rsid w:val="004C5F42"/>
    <w:rsid w:val="004D3606"/>
    <w:rsid w:val="004E1B53"/>
    <w:rsid w:val="004F33DF"/>
    <w:rsid w:val="005121CA"/>
    <w:rsid w:val="005136B7"/>
    <w:rsid w:val="00522475"/>
    <w:rsid w:val="00541A58"/>
    <w:rsid w:val="00543399"/>
    <w:rsid w:val="0054365C"/>
    <w:rsid w:val="00547F78"/>
    <w:rsid w:val="00557EB5"/>
    <w:rsid w:val="0057682B"/>
    <w:rsid w:val="00581398"/>
    <w:rsid w:val="00585652"/>
    <w:rsid w:val="005B6F50"/>
    <w:rsid w:val="005D393C"/>
    <w:rsid w:val="005D5E8D"/>
    <w:rsid w:val="005F652A"/>
    <w:rsid w:val="00606F66"/>
    <w:rsid w:val="00636C24"/>
    <w:rsid w:val="0064049A"/>
    <w:rsid w:val="00645068"/>
    <w:rsid w:val="00645AD9"/>
    <w:rsid w:val="00656360"/>
    <w:rsid w:val="00661A0D"/>
    <w:rsid w:val="00673287"/>
    <w:rsid w:val="006758FF"/>
    <w:rsid w:val="00677047"/>
    <w:rsid w:val="00683176"/>
    <w:rsid w:val="006A7093"/>
    <w:rsid w:val="006D57E0"/>
    <w:rsid w:val="006D750A"/>
    <w:rsid w:val="006F7EFF"/>
    <w:rsid w:val="00702E7A"/>
    <w:rsid w:val="00703AF0"/>
    <w:rsid w:val="00705A08"/>
    <w:rsid w:val="007112EA"/>
    <w:rsid w:val="0071485D"/>
    <w:rsid w:val="00724091"/>
    <w:rsid w:val="007367D6"/>
    <w:rsid w:val="0075509B"/>
    <w:rsid w:val="00766ABD"/>
    <w:rsid w:val="00781BA3"/>
    <w:rsid w:val="00783387"/>
    <w:rsid w:val="00785061"/>
    <w:rsid w:val="00790ACA"/>
    <w:rsid w:val="00792D2A"/>
    <w:rsid w:val="00795A07"/>
    <w:rsid w:val="007A27D1"/>
    <w:rsid w:val="007A7144"/>
    <w:rsid w:val="007B04C2"/>
    <w:rsid w:val="007B7FF7"/>
    <w:rsid w:val="007C059F"/>
    <w:rsid w:val="007C0DE5"/>
    <w:rsid w:val="007E08B2"/>
    <w:rsid w:val="007F7473"/>
    <w:rsid w:val="00815C71"/>
    <w:rsid w:val="008273C2"/>
    <w:rsid w:val="008566A1"/>
    <w:rsid w:val="00862742"/>
    <w:rsid w:val="008777CC"/>
    <w:rsid w:val="008860CB"/>
    <w:rsid w:val="00886178"/>
    <w:rsid w:val="00891BDE"/>
    <w:rsid w:val="00893EC2"/>
    <w:rsid w:val="008B0D9D"/>
    <w:rsid w:val="008B0FCD"/>
    <w:rsid w:val="008B20DF"/>
    <w:rsid w:val="008C276D"/>
    <w:rsid w:val="008E20A7"/>
    <w:rsid w:val="0090435E"/>
    <w:rsid w:val="00916564"/>
    <w:rsid w:val="00925297"/>
    <w:rsid w:val="009321D4"/>
    <w:rsid w:val="00933855"/>
    <w:rsid w:val="00951BFD"/>
    <w:rsid w:val="00961D64"/>
    <w:rsid w:val="009667F5"/>
    <w:rsid w:val="00983CBB"/>
    <w:rsid w:val="009A1506"/>
    <w:rsid w:val="009A4A62"/>
    <w:rsid w:val="009A66DE"/>
    <w:rsid w:val="009D7929"/>
    <w:rsid w:val="009F12B7"/>
    <w:rsid w:val="009F655E"/>
    <w:rsid w:val="00A02932"/>
    <w:rsid w:val="00A02B93"/>
    <w:rsid w:val="00A03754"/>
    <w:rsid w:val="00A03B93"/>
    <w:rsid w:val="00A31672"/>
    <w:rsid w:val="00A33B03"/>
    <w:rsid w:val="00A34D3D"/>
    <w:rsid w:val="00A35103"/>
    <w:rsid w:val="00A374AF"/>
    <w:rsid w:val="00A40E76"/>
    <w:rsid w:val="00A50CD5"/>
    <w:rsid w:val="00A6200A"/>
    <w:rsid w:val="00A65B7C"/>
    <w:rsid w:val="00A7694D"/>
    <w:rsid w:val="00AB3F50"/>
    <w:rsid w:val="00AB443E"/>
    <w:rsid w:val="00AC4AD0"/>
    <w:rsid w:val="00AE48D3"/>
    <w:rsid w:val="00AE4949"/>
    <w:rsid w:val="00AF18DE"/>
    <w:rsid w:val="00B058F7"/>
    <w:rsid w:val="00B13F15"/>
    <w:rsid w:val="00B16838"/>
    <w:rsid w:val="00B22B04"/>
    <w:rsid w:val="00B3679E"/>
    <w:rsid w:val="00B41AA5"/>
    <w:rsid w:val="00B764A5"/>
    <w:rsid w:val="00B76692"/>
    <w:rsid w:val="00B853BD"/>
    <w:rsid w:val="00B85563"/>
    <w:rsid w:val="00BA6C94"/>
    <w:rsid w:val="00BB66F1"/>
    <w:rsid w:val="00BC436C"/>
    <w:rsid w:val="00BD59C7"/>
    <w:rsid w:val="00BE27D9"/>
    <w:rsid w:val="00C307E0"/>
    <w:rsid w:val="00C33D29"/>
    <w:rsid w:val="00C35097"/>
    <w:rsid w:val="00C467C8"/>
    <w:rsid w:val="00C61774"/>
    <w:rsid w:val="00C76BE8"/>
    <w:rsid w:val="00C82886"/>
    <w:rsid w:val="00C90EE9"/>
    <w:rsid w:val="00C96463"/>
    <w:rsid w:val="00CB29A9"/>
    <w:rsid w:val="00CC0744"/>
    <w:rsid w:val="00CC318F"/>
    <w:rsid w:val="00CC7E89"/>
    <w:rsid w:val="00CD0BCB"/>
    <w:rsid w:val="00CD2CAF"/>
    <w:rsid w:val="00D043C0"/>
    <w:rsid w:val="00D05894"/>
    <w:rsid w:val="00D208E8"/>
    <w:rsid w:val="00D3245C"/>
    <w:rsid w:val="00D43ECC"/>
    <w:rsid w:val="00D56190"/>
    <w:rsid w:val="00D606A1"/>
    <w:rsid w:val="00D75E44"/>
    <w:rsid w:val="00D82672"/>
    <w:rsid w:val="00D92175"/>
    <w:rsid w:val="00D95813"/>
    <w:rsid w:val="00DA1872"/>
    <w:rsid w:val="00DA5BFB"/>
    <w:rsid w:val="00DB06B3"/>
    <w:rsid w:val="00DC1AC1"/>
    <w:rsid w:val="00DD1DC7"/>
    <w:rsid w:val="00DD3F64"/>
    <w:rsid w:val="00DD79FE"/>
    <w:rsid w:val="00DF2587"/>
    <w:rsid w:val="00E05C02"/>
    <w:rsid w:val="00E06F79"/>
    <w:rsid w:val="00E14E7E"/>
    <w:rsid w:val="00E2074E"/>
    <w:rsid w:val="00E35254"/>
    <w:rsid w:val="00E43208"/>
    <w:rsid w:val="00E557D9"/>
    <w:rsid w:val="00E7518C"/>
    <w:rsid w:val="00E9005A"/>
    <w:rsid w:val="00EA22BF"/>
    <w:rsid w:val="00EA2511"/>
    <w:rsid w:val="00EB71F0"/>
    <w:rsid w:val="00EC4688"/>
    <w:rsid w:val="00ED0252"/>
    <w:rsid w:val="00ED0E02"/>
    <w:rsid w:val="00EE6744"/>
    <w:rsid w:val="00EF4291"/>
    <w:rsid w:val="00F062BF"/>
    <w:rsid w:val="00F0712A"/>
    <w:rsid w:val="00F10600"/>
    <w:rsid w:val="00F10B6A"/>
    <w:rsid w:val="00F1124F"/>
    <w:rsid w:val="00F137D3"/>
    <w:rsid w:val="00F16FC6"/>
    <w:rsid w:val="00F23EDA"/>
    <w:rsid w:val="00F2486E"/>
    <w:rsid w:val="00F424E9"/>
    <w:rsid w:val="00F47DD6"/>
    <w:rsid w:val="00F65AA3"/>
    <w:rsid w:val="00F72CB8"/>
    <w:rsid w:val="00F74B3F"/>
    <w:rsid w:val="00F843ED"/>
    <w:rsid w:val="00FA2251"/>
    <w:rsid w:val="00FA3990"/>
    <w:rsid w:val="00FB699B"/>
    <w:rsid w:val="00FC19FB"/>
    <w:rsid w:val="00FC36C3"/>
    <w:rsid w:val="00FC45B6"/>
    <w:rsid w:val="00FD18F5"/>
    <w:rsid w:val="00FD1E4F"/>
    <w:rsid w:val="00FF4BB0"/>
    <w:rsid w:val="00FF6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DFF9"/>
  <w15:chartTrackingRefBased/>
  <w15:docId w15:val="{958C1586-B315-4381-9953-2C1778A8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569"/>
    <w:pPr>
      <w:spacing w:after="200" w:line="276" w:lineRule="auto"/>
    </w:pPr>
    <w:rPr>
      <w:sz w:val="22"/>
      <w:szCs w:val="22"/>
      <w:lang w:eastAsia="en-US"/>
    </w:rPr>
  </w:style>
  <w:style w:type="paragraph" w:styleId="Ttulo2">
    <w:name w:val="heading 2"/>
    <w:basedOn w:val="Normal2"/>
    <w:next w:val="Normal2"/>
    <w:link w:val="Ttulo2Car"/>
    <w:unhideWhenUsed/>
    <w:qFormat/>
    <w:rsid w:val="00421569"/>
    <w:pPr>
      <w:keepNext/>
      <w:widowControl w:val="0"/>
      <w:numPr>
        <w:numId w:val="1"/>
      </w:numPr>
      <w:adjustRightInd w:val="0"/>
      <w:spacing w:before="240" w:after="240" w:line="360" w:lineRule="atLeast"/>
      <w:outlineLvl w:val="1"/>
    </w:pPr>
    <w:rPr>
      <w:b/>
      <w:bCs/>
      <w:i/>
      <w:iCs/>
      <w:sz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421569"/>
    <w:rPr>
      <w:rFonts w:ascii="Arial" w:eastAsia="Times New Roman" w:hAnsi="Arial" w:cs="Arial"/>
      <w:b/>
      <w:bCs/>
      <w:i/>
      <w:iCs/>
      <w:sz w:val="28"/>
      <w:szCs w:val="28"/>
      <w:lang w:val="es-ES" w:eastAsia="es-ES"/>
    </w:rPr>
  </w:style>
  <w:style w:type="paragraph" w:customStyle="1" w:styleId="Normal2">
    <w:name w:val="Normal2"/>
    <w:basedOn w:val="Normal"/>
    <w:qFormat/>
    <w:rsid w:val="00421569"/>
    <w:pPr>
      <w:suppressAutoHyphens/>
      <w:spacing w:before="120" w:after="120"/>
      <w:ind w:firstLine="284"/>
      <w:jc w:val="both"/>
    </w:pPr>
    <w:rPr>
      <w:rFonts w:ascii="Arial" w:eastAsia="Times New Roman" w:hAnsi="Arial" w:cs="Arial"/>
      <w:szCs w:val="28"/>
      <w:lang w:eastAsia="ar-SA"/>
    </w:rPr>
  </w:style>
  <w:style w:type="paragraph" w:customStyle="1" w:styleId="Pasos">
    <w:name w:val="Pasos"/>
    <w:basedOn w:val="Normal2"/>
    <w:qFormat/>
    <w:rsid w:val="00421569"/>
    <w:pPr>
      <w:widowControl w:val="0"/>
      <w:numPr>
        <w:ilvl w:val="1"/>
        <w:numId w:val="1"/>
      </w:numPr>
      <w:autoSpaceDE w:val="0"/>
      <w:autoSpaceDN w:val="0"/>
      <w:adjustRightInd w:val="0"/>
      <w:spacing w:after="0" w:line="360" w:lineRule="atLeast"/>
    </w:pPr>
  </w:style>
  <w:style w:type="character" w:customStyle="1" w:styleId="PreguntaCar">
    <w:name w:val="Pregunta Car"/>
    <w:link w:val="Pregunta"/>
    <w:locked/>
    <w:rsid w:val="00421569"/>
    <w:rPr>
      <w:rFonts w:ascii="Arial" w:eastAsia="Times New Roman" w:hAnsi="Arial" w:cs="Arial"/>
      <w:szCs w:val="28"/>
      <w:lang w:val="es-ES" w:eastAsia="ar-SA"/>
    </w:rPr>
  </w:style>
  <w:style w:type="paragraph" w:customStyle="1" w:styleId="Pregunta">
    <w:name w:val="Pregunta"/>
    <w:basedOn w:val="Normal2"/>
    <w:link w:val="PreguntaCar"/>
    <w:qFormat/>
    <w:rsid w:val="00421569"/>
    <w:pPr>
      <w:widowControl w:val="0"/>
      <w:numPr>
        <w:ilvl w:val="2"/>
        <w:numId w:val="1"/>
      </w:numPr>
      <w:autoSpaceDE w:val="0"/>
      <w:autoSpaceDN w:val="0"/>
      <w:adjustRightInd w:val="0"/>
      <w:spacing w:after="0" w:line="360" w:lineRule="atLeast"/>
      <w:ind w:left="1134" w:firstLine="0"/>
    </w:pPr>
  </w:style>
  <w:style w:type="character" w:styleId="Hipervnculo">
    <w:name w:val="Hyperlink"/>
    <w:uiPriority w:val="99"/>
    <w:unhideWhenUsed/>
    <w:rsid w:val="00E2074E"/>
    <w:rPr>
      <w:color w:val="0563C1"/>
      <w:u w:val="single"/>
    </w:rPr>
  </w:style>
  <w:style w:type="table" w:styleId="Tablaconcuadrcula">
    <w:name w:val="Table Grid"/>
    <w:basedOn w:val="Tablanormal"/>
    <w:uiPriority w:val="39"/>
    <w:rsid w:val="00CC0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744"/>
    <w:pPr>
      <w:ind w:left="720"/>
    </w:pPr>
  </w:style>
  <w:style w:type="character" w:styleId="Textodelmarcadordeposicin">
    <w:name w:val="Placeholder Text"/>
    <w:basedOn w:val="Fuentedeprrafopredeter"/>
    <w:uiPriority w:val="99"/>
    <w:semiHidden/>
    <w:rsid w:val="00DC1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0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abit501.upct.es:80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CharactersWithSpaces>
  <SharedDoc>false</SharedDoc>
  <HLinks>
    <vt:vector size="6" baseType="variant">
      <vt:variant>
        <vt:i4>1310798</vt:i4>
      </vt:variant>
      <vt:variant>
        <vt:i4>0</vt:i4>
      </vt:variant>
      <vt:variant>
        <vt:i4>0</vt:i4>
      </vt:variant>
      <vt:variant>
        <vt:i4>5</vt:i4>
      </vt:variant>
      <vt:variant>
        <vt:lpwstr>http://labit501.upct.es:8080/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Losilla</dc:creator>
  <cp:keywords/>
  <dc:description/>
  <cp:lastModifiedBy>Fernando Losilla</cp:lastModifiedBy>
  <cp:revision>6</cp:revision>
  <dcterms:created xsi:type="dcterms:W3CDTF">2020-05-07T16:50:00Z</dcterms:created>
  <dcterms:modified xsi:type="dcterms:W3CDTF">2020-05-24T19:02:00Z</dcterms:modified>
</cp:coreProperties>
</file>