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84C49" w14:textId="16FCB847" w:rsidR="00A57D8D" w:rsidRDefault="0026299F">
      <w:r>
        <w:rPr>
          <w:noProof/>
        </w:rPr>
        <mc:AlternateContent>
          <mc:Choice Requires="wps">
            <w:drawing>
              <wp:anchor distT="0" distB="0" distL="114300" distR="114300" simplePos="0" relativeHeight="251658240" behindDoc="0" locked="0" layoutInCell="1" allowOverlap="1" wp14:anchorId="2E9B19A0" wp14:editId="5C830292">
                <wp:simplePos x="0" y="0"/>
                <wp:positionH relativeFrom="column">
                  <wp:posOffset>-68687</wp:posOffset>
                </wp:positionH>
                <wp:positionV relativeFrom="paragraph">
                  <wp:posOffset>42930</wp:posOffset>
                </wp:positionV>
                <wp:extent cx="1966174" cy="961622"/>
                <wp:effectExtent l="0" t="0" r="15240" b="10160"/>
                <wp:wrapNone/>
                <wp:docPr id="164785182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174" cy="961622"/>
                        </a:xfrm>
                        <a:prstGeom prst="ellipse">
                          <a:avLst/>
                        </a:prstGeom>
                        <a:solidFill>
                          <a:srgbClr val="FFFFFF"/>
                        </a:solidFill>
                        <a:ln w="9525">
                          <a:solidFill>
                            <a:srgbClr val="000000"/>
                          </a:solidFill>
                          <a:round/>
                          <a:headEnd/>
                          <a:tailEnd/>
                        </a:ln>
                      </wps:spPr>
                      <wps:txbx>
                        <w:txbxContent>
                          <w:p w14:paraId="4A8B28E8" w14:textId="47B01667" w:rsidR="00A352DC" w:rsidRPr="0026299F" w:rsidRDefault="00A352DC" w:rsidP="00062B9F">
                            <w:pPr>
                              <w:jc w:val="center"/>
                              <w:rPr>
                                <w:b/>
                                <w:bCs/>
                                <w:i/>
                                <w:iCs/>
                                <w:sz w:val="40"/>
                                <w:szCs w:val="40"/>
                                <w:u w:val="single"/>
                                <w:lang w:val="en-US"/>
                              </w:rPr>
                            </w:pPr>
                            <w:r w:rsidRPr="0026299F">
                              <w:rPr>
                                <w:b/>
                                <w:bCs/>
                                <w:sz w:val="40"/>
                                <w:szCs w:val="40"/>
                                <w:u w:val="single"/>
                                <w:lang w:val="en-US"/>
                              </w:rPr>
                              <w:t>0</w:t>
                            </w:r>
                            <w:r w:rsidR="0026299F" w:rsidRPr="0026299F">
                              <w:rPr>
                                <w:b/>
                                <w:bCs/>
                                <w:sz w:val="40"/>
                                <w:szCs w:val="40"/>
                                <w:u w:val="single"/>
                                <w:lang w:val="en-US"/>
                              </w:rPr>
                              <w:t>2</w:t>
                            </w:r>
                            <w:r w:rsidR="0026299F" w:rsidRPr="0026299F">
                              <w:rPr>
                                <w:b/>
                                <w:bCs/>
                                <w:sz w:val="40"/>
                                <w:szCs w:val="40"/>
                                <w:u w:val="single"/>
                                <w:vertAlign w:val="superscript"/>
                                <w:lang w:val="en-US"/>
                              </w:rPr>
                              <w:t>nd</w:t>
                            </w:r>
                            <w:r w:rsidR="0026299F" w:rsidRPr="0026299F">
                              <w:rPr>
                                <w:b/>
                                <w:bCs/>
                                <w:i/>
                                <w:iCs/>
                                <w:sz w:val="40"/>
                                <w:szCs w:val="40"/>
                                <w:u w:val="single"/>
                                <w:lang w:val="en-US"/>
                              </w:rPr>
                              <w:t xml:space="preserve"> June</w:t>
                            </w:r>
                            <w:r w:rsidRPr="0026299F">
                              <w:rPr>
                                <w:b/>
                                <w:bCs/>
                                <w:i/>
                                <w:iCs/>
                                <w:sz w:val="40"/>
                                <w:szCs w:val="40"/>
                                <w:u w:val="single"/>
                                <w:lang w:val="en-US"/>
                              </w:rPr>
                              <w:t xml:space="preserve">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9B19A0" id="Oval 2" o:spid="_x0000_s1026" style="position:absolute;margin-left:-5.4pt;margin-top:3.4pt;width:154.8pt;height:7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">
                <v:textbox>
                  <w:txbxContent>
                    <w:p w14:paraId="4A8B28E8" w14:textId="47B01667" w:rsidR="00A352DC" w:rsidRPr="0026299F" w:rsidRDefault="00A352DC" w:rsidP="00062B9F">
                      <w:pPr>
                        <w:jc w:val="center"/>
                        <w:rPr>
                          <w:b/>
                          <w:bCs/>
                          <w:i/>
                          <w:iCs/>
                          <w:sz w:val="40"/>
                          <w:szCs w:val="40"/>
                          <w:u w:val="single"/>
                          <w:lang w:val="en-US"/>
                        </w:rPr>
                      </w:pPr>
                      <w:r w:rsidRPr="0026299F">
                        <w:rPr>
                          <w:b/>
                          <w:bCs/>
                          <w:sz w:val="40"/>
                          <w:szCs w:val="40"/>
                          <w:u w:val="single"/>
                          <w:lang w:val="en-US"/>
                        </w:rPr>
                        <w:t>0</w:t>
                      </w:r>
                      <w:r w:rsidR="0026299F" w:rsidRPr="0026299F">
                        <w:rPr>
                          <w:b/>
                          <w:bCs/>
                          <w:sz w:val="40"/>
                          <w:szCs w:val="40"/>
                          <w:u w:val="single"/>
                          <w:lang w:val="en-US"/>
                        </w:rPr>
                        <w:t>2</w:t>
                      </w:r>
                      <w:r w:rsidR="0026299F" w:rsidRPr="0026299F">
                        <w:rPr>
                          <w:b/>
                          <w:bCs/>
                          <w:sz w:val="40"/>
                          <w:szCs w:val="40"/>
                          <w:u w:val="single"/>
                          <w:vertAlign w:val="superscript"/>
                          <w:lang w:val="en-US"/>
                        </w:rPr>
                        <w:t>nd</w:t>
                      </w:r>
                      <w:r w:rsidR="0026299F" w:rsidRPr="0026299F">
                        <w:rPr>
                          <w:b/>
                          <w:bCs/>
                          <w:i/>
                          <w:iCs/>
                          <w:sz w:val="40"/>
                          <w:szCs w:val="40"/>
                          <w:u w:val="single"/>
                          <w:lang w:val="en-US"/>
                        </w:rPr>
                        <w:t xml:space="preserve"> June</w:t>
                      </w:r>
                      <w:r w:rsidRPr="0026299F">
                        <w:rPr>
                          <w:b/>
                          <w:bCs/>
                          <w:i/>
                          <w:iCs/>
                          <w:sz w:val="40"/>
                          <w:szCs w:val="40"/>
                          <w:u w:val="single"/>
                          <w:lang w:val="en-US"/>
                        </w:rPr>
                        <w:t xml:space="preserve">     2024</w:t>
                      </w:r>
                    </w:p>
                  </w:txbxContent>
                </v:textbox>
              </v:oval>
            </w:pict>
          </mc:Fallback>
        </mc:AlternateContent>
      </w:r>
      <w:r w:rsidR="00737F2F">
        <w:rPr>
          <w:noProof/>
        </w:rPr>
        <mc:AlternateContent>
          <mc:Choice Requires="wps">
            <w:drawing>
              <wp:anchor distT="0" distB="0" distL="114300" distR="114300" simplePos="0" relativeHeight="251659264" behindDoc="0" locked="0" layoutInCell="1" allowOverlap="1" wp14:anchorId="2FFDE983" wp14:editId="6CF3C485">
                <wp:simplePos x="0" y="0"/>
                <wp:positionH relativeFrom="column">
                  <wp:posOffset>3406139</wp:posOffset>
                </wp:positionH>
                <wp:positionV relativeFrom="paragraph">
                  <wp:posOffset>0</wp:posOffset>
                </wp:positionV>
                <wp:extent cx="2600325" cy="1320165"/>
                <wp:effectExtent l="0" t="0" r="28575" b="13335"/>
                <wp:wrapNone/>
                <wp:docPr id="34267489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1320165"/>
                        </a:xfrm>
                        <a:prstGeom prst="roundRect">
                          <a:avLst>
                            <a:gd name="adj" fmla="val 16667"/>
                          </a:avLst>
                        </a:prstGeom>
                        <a:solidFill>
                          <a:srgbClr val="FFFFFF"/>
                        </a:solidFill>
                        <a:ln w="9525">
                          <a:solidFill>
                            <a:srgbClr val="000000"/>
                          </a:solidFill>
                          <a:round/>
                          <a:headEnd/>
                          <a:tailEnd/>
                        </a:ln>
                      </wps:spPr>
                      <wps:txbx>
                        <w:txbxContent>
                          <w:p w14:paraId="4275EEAB" w14:textId="4BA8D981" w:rsidR="00A352DC" w:rsidRPr="00CE3295" w:rsidRDefault="00A352DC">
                            <w:pPr>
                              <w:rPr>
                                <w:color w:val="EB7321"/>
                                <w:sz w:val="40"/>
                                <w:szCs w:val="40"/>
                                <w:highlight w:val="black"/>
                                <w:lang w:val="en-US"/>
                              </w:rPr>
                            </w:pPr>
                            <w:r w:rsidRPr="00CE3295">
                              <w:rPr>
                                <w:color w:val="EB7321"/>
                                <w:sz w:val="40"/>
                                <w:szCs w:val="40"/>
                                <w:highlight w:val="black"/>
                                <w:lang w:val="en-US"/>
                              </w:rPr>
                              <w:t xml:space="preserve">SWIGGY BUSINESS </w:t>
                            </w:r>
                            <w:proofErr w:type="gramStart"/>
                            <w:r w:rsidRPr="00CE3295">
                              <w:rPr>
                                <w:color w:val="EB7321"/>
                                <w:sz w:val="40"/>
                                <w:szCs w:val="40"/>
                                <w:highlight w:val="black"/>
                                <w:lang w:val="en-US"/>
                              </w:rPr>
                              <w:t>INSIGHTS</w:t>
                            </w:r>
                            <w:r w:rsidR="00CD6CF2">
                              <w:rPr>
                                <w:color w:val="EB7321"/>
                                <w:sz w:val="40"/>
                                <w:szCs w:val="40"/>
                                <w:highlight w:val="black"/>
                                <w:lang w:val="en-US"/>
                              </w:rPr>
                              <w:t xml:space="preserve"> </w:t>
                            </w:r>
                            <w:r w:rsidRPr="00CE3295">
                              <w:rPr>
                                <w:color w:val="EB7321"/>
                                <w:sz w:val="40"/>
                                <w:szCs w:val="40"/>
                                <w:highlight w:val="black"/>
                                <w:lang w:val="en-US"/>
                              </w:rPr>
                              <w:t>,</w:t>
                            </w:r>
                            <w:proofErr w:type="gramEnd"/>
                            <w:r w:rsidRPr="00CE3295">
                              <w:rPr>
                                <w:color w:val="EB7321"/>
                                <w:sz w:val="40"/>
                                <w:szCs w:val="40"/>
                                <w:highlight w:val="black"/>
                                <w:lang w:val="en-US"/>
                              </w:rPr>
                              <w:t xml:space="preserve"> 2019</w:t>
                            </w:r>
                            <w:r w:rsidR="005F5B8D">
                              <w:rPr>
                                <w:color w:val="EB7321"/>
                                <w:sz w:val="40"/>
                                <w:szCs w:val="40"/>
                                <w:highlight w:val="black"/>
                                <w:lang w:val="en-US"/>
                              </w:rPr>
                              <w:t>-2020</w:t>
                            </w:r>
                          </w:p>
                          <w:p w14:paraId="0DD83831" w14:textId="51F2D90C" w:rsidR="00A352DC" w:rsidRPr="00BD4990" w:rsidRDefault="00A352DC">
                            <w:pPr>
                              <w:rPr>
                                <w:color w:val="F4B083" w:themeColor="accent2" w:themeTint="99"/>
                                <w:sz w:val="40"/>
                                <w:szCs w:val="40"/>
                                <w:lang w:val="en-US"/>
                              </w:rPr>
                            </w:pPr>
                            <w:r w:rsidRPr="00CE3295">
                              <w:rPr>
                                <w:color w:val="EB7321"/>
                                <w:sz w:val="40"/>
                                <w:szCs w:val="40"/>
                                <w:highlight w:val="black"/>
                                <w:lang w:val="en-US"/>
                              </w:rPr>
                              <w:t>-ABHIJEET RANJAN</w:t>
                            </w:r>
                          </w:p>
                          <w:p w14:paraId="6947CC90" w14:textId="77777777" w:rsidR="00062B9F" w:rsidRDefault="00062B9F">
                            <w:pPr>
                              <w:rPr>
                                <w:sz w:val="40"/>
                                <w:szCs w:val="40"/>
                                <w:lang w:val="en-US"/>
                              </w:rPr>
                            </w:pPr>
                          </w:p>
                          <w:p w14:paraId="7744ADE4" w14:textId="77777777" w:rsidR="00062B9F" w:rsidRDefault="00062B9F">
                            <w:pPr>
                              <w:rPr>
                                <w:sz w:val="40"/>
                                <w:szCs w:val="40"/>
                                <w:lang w:val="en-US"/>
                              </w:rPr>
                            </w:pPr>
                          </w:p>
                          <w:p w14:paraId="64888E90" w14:textId="77777777" w:rsidR="00062B9F" w:rsidRDefault="00062B9F">
                            <w:pPr>
                              <w:rPr>
                                <w:sz w:val="40"/>
                                <w:szCs w:val="40"/>
                                <w:lang w:val="en-US"/>
                              </w:rPr>
                            </w:pPr>
                          </w:p>
                          <w:p w14:paraId="4874159F" w14:textId="77777777" w:rsidR="00062B9F" w:rsidRPr="00A352DC" w:rsidRDefault="00062B9F">
                            <w:pPr>
                              <w:rPr>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FDE983" id="AutoShape 3" o:spid="_x0000_s1027" style="position:absolute;margin-left:268.2pt;margin-top:0;width:204.75pt;height:10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">
                <v:textbox>
                  <w:txbxContent>
                    <w:p w14:paraId="4275EEAB" w14:textId="4BA8D981" w:rsidR="00A352DC" w:rsidRPr="00CE3295" w:rsidRDefault="00A352DC">
                      <w:pPr>
                        <w:rPr>
                          <w:color w:val="EB7321"/>
                          <w:sz w:val="40"/>
                          <w:szCs w:val="40"/>
                          <w:highlight w:val="black"/>
                          <w:lang w:val="en-US"/>
                        </w:rPr>
                      </w:pPr>
                      <w:r w:rsidRPr="00CE3295">
                        <w:rPr>
                          <w:color w:val="EB7321"/>
                          <w:sz w:val="40"/>
                          <w:szCs w:val="40"/>
                          <w:highlight w:val="black"/>
                          <w:lang w:val="en-US"/>
                        </w:rPr>
                        <w:t xml:space="preserve">SWIGGY BUSINESS </w:t>
                      </w:r>
                      <w:proofErr w:type="gramStart"/>
                      <w:r w:rsidRPr="00CE3295">
                        <w:rPr>
                          <w:color w:val="EB7321"/>
                          <w:sz w:val="40"/>
                          <w:szCs w:val="40"/>
                          <w:highlight w:val="black"/>
                          <w:lang w:val="en-US"/>
                        </w:rPr>
                        <w:t>INSIGHTS</w:t>
                      </w:r>
                      <w:r w:rsidR="00CD6CF2">
                        <w:rPr>
                          <w:color w:val="EB7321"/>
                          <w:sz w:val="40"/>
                          <w:szCs w:val="40"/>
                          <w:highlight w:val="black"/>
                          <w:lang w:val="en-US"/>
                        </w:rPr>
                        <w:t xml:space="preserve"> </w:t>
                      </w:r>
                      <w:r w:rsidRPr="00CE3295">
                        <w:rPr>
                          <w:color w:val="EB7321"/>
                          <w:sz w:val="40"/>
                          <w:szCs w:val="40"/>
                          <w:highlight w:val="black"/>
                          <w:lang w:val="en-US"/>
                        </w:rPr>
                        <w:t>,</w:t>
                      </w:r>
                      <w:proofErr w:type="gramEnd"/>
                      <w:r w:rsidRPr="00CE3295">
                        <w:rPr>
                          <w:color w:val="EB7321"/>
                          <w:sz w:val="40"/>
                          <w:szCs w:val="40"/>
                          <w:highlight w:val="black"/>
                          <w:lang w:val="en-US"/>
                        </w:rPr>
                        <w:t xml:space="preserve"> 2019</w:t>
                      </w:r>
                      <w:r w:rsidR="005F5B8D">
                        <w:rPr>
                          <w:color w:val="EB7321"/>
                          <w:sz w:val="40"/>
                          <w:szCs w:val="40"/>
                          <w:highlight w:val="black"/>
                          <w:lang w:val="en-US"/>
                        </w:rPr>
                        <w:t>-2020</w:t>
                      </w:r>
                    </w:p>
                    <w:p w14:paraId="0DD83831" w14:textId="51F2D90C" w:rsidR="00A352DC" w:rsidRPr="00BD4990" w:rsidRDefault="00A352DC">
                      <w:pPr>
                        <w:rPr>
                          <w:color w:val="F4B083" w:themeColor="accent2" w:themeTint="99"/>
                          <w:sz w:val="40"/>
                          <w:szCs w:val="40"/>
                          <w:lang w:val="en-US"/>
                        </w:rPr>
                      </w:pPr>
                      <w:r w:rsidRPr="00CE3295">
                        <w:rPr>
                          <w:color w:val="EB7321"/>
                          <w:sz w:val="40"/>
                          <w:szCs w:val="40"/>
                          <w:highlight w:val="black"/>
                          <w:lang w:val="en-US"/>
                        </w:rPr>
                        <w:t>-ABHIJEET RANJAN</w:t>
                      </w:r>
                    </w:p>
                    <w:p w14:paraId="6947CC90" w14:textId="77777777" w:rsidR="00062B9F" w:rsidRDefault="00062B9F">
                      <w:pPr>
                        <w:rPr>
                          <w:sz w:val="40"/>
                          <w:szCs w:val="40"/>
                          <w:lang w:val="en-US"/>
                        </w:rPr>
                      </w:pPr>
                    </w:p>
                    <w:p w14:paraId="7744ADE4" w14:textId="77777777" w:rsidR="00062B9F" w:rsidRDefault="00062B9F">
                      <w:pPr>
                        <w:rPr>
                          <w:sz w:val="40"/>
                          <w:szCs w:val="40"/>
                          <w:lang w:val="en-US"/>
                        </w:rPr>
                      </w:pPr>
                    </w:p>
                    <w:p w14:paraId="64888E90" w14:textId="77777777" w:rsidR="00062B9F" w:rsidRDefault="00062B9F">
                      <w:pPr>
                        <w:rPr>
                          <w:sz w:val="40"/>
                          <w:szCs w:val="40"/>
                          <w:lang w:val="en-US"/>
                        </w:rPr>
                      </w:pPr>
                    </w:p>
                    <w:p w14:paraId="4874159F" w14:textId="77777777" w:rsidR="00062B9F" w:rsidRPr="00A352DC" w:rsidRDefault="00062B9F">
                      <w:pPr>
                        <w:rPr>
                          <w:sz w:val="40"/>
                          <w:szCs w:val="40"/>
                          <w:lang w:val="en-US"/>
                        </w:rPr>
                      </w:pPr>
                    </w:p>
                  </w:txbxContent>
                </v:textbox>
              </v:roundrect>
            </w:pict>
          </mc:Fallback>
        </mc:AlternateContent>
      </w:r>
    </w:p>
    <w:p w14:paraId="75FC27CD" w14:textId="77777777" w:rsidR="00062B9F" w:rsidRPr="00062B9F" w:rsidRDefault="00062B9F" w:rsidP="00062B9F"/>
    <w:p w14:paraId="5CADEF20" w14:textId="77777777" w:rsidR="00062B9F" w:rsidRPr="00062B9F" w:rsidRDefault="00062B9F" w:rsidP="00062B9F"/>
    <w:p w14:paraId="12A0EA03" w14:textId="77777777" w:rsidR="00062B9F" w:rsidRPr="00062B9F" w:rsidRDefault="00062B9F" w:rsidP="00062B9F"/>
    <w:p w14:paraId="65F4B0DB" w14:textId="77777777" w:rsidR="00062B9F" w:rsidRPr="00062B9F" w:rsidRDefault="00062B9F" w:rsidP="00062B9F"/>
    <w:p w14:paraId="45A4C3E8" w14:textId="77777777" w:rsidR="00062B9F" w:rsidRPr="00062B9F" w:rsidRDefault="00062B9F" w:rsidP="00062B9F"/>
    <w:p w14:paraId="5D0BED96" w14:textId="77777777" w:rsidR="00062B9F" w:rsidRDefault="00062B9F" w:rsidP="00062B9F"/>
    <w:p w14:paraId="25BC7E5A" w14:textId="6EC041C2" w:rsidR="00BD4990" w:rsidRDefault="00BD4990" w:rsidP="00062B9F"/>
    <w:p w14:paraId="285EC6BD" w14:textId="0F238BD7" w:rsidR="00BD4990" w:rsidRDefault="00BD4990" w:rsidP="00062B9F"/>
    <w:p w14:paraId="74D0B03F" w14:textId="00C49FDA" w:rsidR="00BD4990" w:rsidRDefault="00BD4990" w:rsidP="00062B9F"/>
    <w:p w14:paraId="5E325ED8" w14:textId="79F92766" w:rsidR="00BD4990" w:rsidRDefault="005F5B8D" w:rsidP="00062B9F">
      <w:r>
        <w:rPr>
          <w:noProof/>
        </w:rPr>
        <mc:AlternateContent>
          <mc:Choice Requires="wpi">
            <w:drawing>
              <wp:anchor distT="0" distB="0" distL="114300" distR="114300" simplePos="0" relativeHeight="251660288" behindDoc="0" locked="0" layoutInCell="1" allowOverlap="1" wp14:anchorId="48BEA4FC" wp14:editId="46172073">
                <wp:simplePos x="0" y="0"/>
                <wp:positionH relativeFrom="column">
                  <wp:posOffset>7801110</wp:posOffset>
                </wp:positionH>
                <wp:positionV relativeFrom="paragraph">
                  <wp:posOffset>1166860</wp:posOffset>
                </wp:positionV>
                <wp:extent cx="360" cy="360"/>
                <wp:effectExtent l="38100" t="38100" r="38100" b="38100"/>
                <wp:wrapNone/>
                <wp:docPr id="910109630"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48D4BE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13.55pt;margin-top:91.2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">
                <v:imagedata r:id="rId8" o:title=""/>
                <o:lock v:ext="edit" rotation="t" aspectratio="f"/>
              </v:shape>
            </w:pict>
          </mc:Fallback>
        </mc:AlternateContent>
      </w:r>
      <w:r w:rsidR="00CE3295">
        <w:rPr>
          <w:noProof/>
        </w:rPr>
        <w:drawing>
          <wp:inline distT="0" distB="0" distL="0" distR="0" wp14:anchorId="13A27E5A" wp14:editId="6CEF68B9">
            <wp:extent cx="5484236" cy="3173896"/>
            <wp:effectExtent l="0" t="0" r="2540" b="7620"/>
            <wp:docPr id="561212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12245" name="Picture 4"/>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543334" cy="3208098"/>
                    </a:xfrm>
                    <a:prstGeom prst="rect">
                      <a:avLst/>
                    </a:prstGeom>
                  </pic:spPr>
                </pic:pic>
              </a:graphicData>
            </a:graphic>
          </wp:inline>
        </w:drawing>
      </w:r>
    </w:p>
    <w:p w14:paraId="7CD2744D" w14:textId="77777777" w:rsidR="00BD4990" w:rsidRPr="00062B9F" w:rsidRDefault="00BD4990" w:rsidP="00062B9F"/>
    <w:p w14:paraId="6701CD6D" w14:textId="77777777" w:rsidR="00062B9F" w:rsidRPr="00062B9F" w:rsidRDefault="00062B9F" w:rsidP="00062B9F"/>
    <w:p w14:paraId="731E0F37" w14:textId="77777777" w:rsidR="00062B9F" w:rsidRPr="00062B9F" w:rsidRDefault="00062B9F" w:rsidP="00062B9F"/>
    <w:p w14:paraId="4CC201D5" w14:textId="72AAD7E1" w:rsidR="00CE3295" w:rsidRPr="00CE3295" w:rsidRDefault="00737F2F" w:rsidP="00CE3295">
      <w:pPr>
        <w:tabs>
          <w:tab w:val="left" w:pos="5922"/>
        </w:tabs>
        <w:jc w:val="both"/>
        <w:rPr>
          <w:b/>
          <w:bCs/>
          <w:color w:val="7030A0"/>
          <w:sz w:val="56"/>
          <w:szCs w:val="56"/>
          <w:u w:val="single"/>
        </w:rPr>
      </w:pPr>
      <w:r>
        <w:rPr>
          <w:b/>
          <w:bCs/>
          <w:color w:val="7030A0"/>
          <w:sz w:val="56"/>
          <w:szCs w:val="56"/>
          <w:highlight w:val="lightGray"/>
          <w:u w:val="single"/>
        </w:rPr>
        <w:t>S</w:t>
      </w:r>
      <w:r w:rsidR="00CE3295" w:rsidRPr="00EF32A2">
        <w:rPr>
          <w:b/>
          <w:bCs/>
          <w:color w:val="7030A0"/>
          <w:sz w:val="56"/>
          <w:szCs w:val="56"/>
          <w:highlight w:val="lightGray"/>
          <w:u w:val="single"/>
        </w:rPr>
        <w:t>KILLOVILLA</w:t>
      </w:r>
      <w:r w:rsidR="00CE3295" w:rsidRPr="00CE3295">
        <w:rPr>
          <w:b/>
          <w:bCs/>
          <w:color w:val="7030A0"/>
          <w:sz w:val="56"/>
          <w:szCs w:val="56"/>
          <w:u w:val="single"/>
        </w:rPr>
        <w:t xml:space="preserve"> </w:t>
      </w:r>
    </w:p>
    <w:p w14:paraId="49CD18ED" w14:textId="7E0EEFA9" w:rsidR="00CE3295" w:rsidRPr="00CE3295" w:rsidRDefault="00CE3295" w:rsidP="00CE3295">
      <w:pPr>
        <w:tabs>
          <w:tab w:val="left" w:pos="5922"/>
        </w:tabs>
        <w:jc w:val="both"/>
        <w:rPr>
          <w:b/>
          <w:bCs/>
          <w:color w:val="7030A0"/>
          <w:sz w:val="56"/>
          <w:szCs w:val="56"/>
          <w:u w:val="single"/>
        </w:rPr>
      </w:pPr>
      <w:r w:rsidRPr="00CE3295">
        <w:rPr>
          <w:b/>
          <w:bCs/>
          <w:color w:val="7030A0"/>
          <w:sz w:val="56"/>
          <w:szCs w:val="56"/>
        </w:rPr>
        <w:t xml:space="preserve">                       </w:t>
      </w:r>
      <w:r>
        <w:rPr>
          <w:b/>
          <w:bCs/>
          <w:color w:val="7030A0"/>
          <w:sz w:val="56"/>
          <w:szCs w:val="56"/>
        </w:rPr>
        <w:t xml:space="preserve">  </w:t>
      </w:r>
      <w:r w:rsidRPr="00CE3295">
        <w:rPr>
          <w:b/>
          <w:bCs/>
          <w:color w:val="7030A0"/>
          <w:sz w:val="56"/>
          <w:szCs w:val="56"/>
          <w:highlight w:val="lightGray"/>
          <w:u w:val="single"/>
        </w:rPr>
        <w:t>CAPSTONE</w:t>
      </w:r>
      <w:r w:rsidRPr="00CE3295">
        <w:rPr>
          <w:b/>
          <w:bCs/>
          <w:color w:val="7030A0"/>
          <w:sz w:val="56"/>
          <w:szCs w:val="56"/>
          <w:u w:val="single"/>
        </w:rPr>
        <w:t xml:space="preserve"> </w:t>
      </w:r>
    </w:p>
    <w:p w14:paraId="0F591DD3" w14:textId="3F8D32E9" w:rsidR="00062B9F" w:rsidRPr="003959FA" w:rsidRDefault="00CE3295" w:rsidP="00062B9F">
      <w:pPr>
        <w:tabs>
          <w:tab w:val="left" w:pos="5922"/>
        </w:tabs>
        <w:jc w:val="both"/>
        <w:rPr>
          <w:b/>
          <w:bCs/>
          <w:color w:val="7030A0"/>
          <w:sz w:val="56"/>
          <w:szCs w:val="56"/>
          <w:u w:val="single"/>
        </w:rPr>
      </w:pPr>
      <w:r w:rsidRPr="00CE3295">
        <w:rPr>
          <w:b/>
          <w:bCs/>
          <w:color w:val="7030A0"/>
          <w:sz w:val="56"/>
          <w:szCs w:val="56"/>
        </w:rPr>
        <w:t xml:space="preserve">                         </w:t>
      </w:r>
      <w:r>
        <w:rPr>
          <w:b/>
          <w:bCs/>
          <w:color w:val="7030A0"/>
          <w:sz w:val="56"/>
          <w:szCs w:val="56"/>
        </w:rPr>
        <w:t xml:space="preserve">    </w:t>
      </w:r>
      <w:r w:rsidR="003959FA">
        <w:rPr>
          <w:b/>
          <w:bCs/>
          <w:color w:val="7030A0"/>
          <w:sz w:val="56"/>
          <w:szCs w:val="56"/>
        </w:rPr>
        <w:t xml:space="preserve">                 </w:t>
      </w:r>
      <w:r w:rsidR="003959FA" w:rsidRPr="003959FA">
        <w:rPr>
          <w:b/>
          <w:bCs/>
          <w:color w:val="7030A0"/>
          <w:sz w:val="56"/>
          <w:szCs w:val="56"/>
          <w:highlight w:val="lightGray"/>
          <w:u w:val="single"/>
        </w:rPr>
        <w:t>PROJECT</w:t>
      </w:r>
    </w:p>
    <w:p w14:paraId="5E3063DF" w14:textId="7F497A49" w:rsidR="00062B9F" w:rsidRPr="00CD08B6" w:rsidRDefault="00062B9F" w:rsidP="00CD08B6">
      <w:pPr>
        <w:tabs>
          <w:tab w:val="left" w:pos="5922"/>
        </w:tabs>
        <w:jc w:val="both"/>
        <w:rPr>
          <w:b/>
          <w:bCs/>
          <w:color w:val="00B050"/>
          <w:sz w:val="56"/>
          <w:szCs w:val="56"/>
        </w:rPr>
      </w:pPr>
      <w:r w:rsidRPr="00062B9F">
        <w:rPr>
          <w:b/>
          <w:bCs/>
          <w:color w:val="00B050"/>
          <w:sz w:val="56"/>
          <w:szCs w:val="56"/>
        </w:rPr>
        <w:lastRenderedPageBreak/>
        <w:t xml:space="preserve"> </w:t>
      </w:r>
      <w:r w:rsidR="0026299F">
        <w:rPr>
          <w:b/>
          <w:bCs/>
          <w:color w:val="00B050"/>
          <w:sz w:val="56"/>
          <w:szCs w:val="56"/>
        </w:rPr>
        <w:t xml:space="preserve">                      </w:t>
      </w:r>
      <w:r w:rsidRPr="00062B9F">
        <w:rPr>
          <w:b/>
          <w:bCs/>
          <w:color w:val="00B050"/>
          <w:sz w:val="56"/>
          <w:szCs w:val="56"/>
        </w:rPr>
        <w:t xml:space="preserve"> </w:t>
      </w:r>
      <w:r w:rsidR="00215624" w:rsidRPr="00215624">
        <w:rPr>
          <w:b/>
          <w:bCs/>
          <w:color w:val="000000" w:themeColor="text1"/>
          <w:sz w:val="32"/>
          <w:szCs w:val="32"/>
          <w:u w:val="single"/>
        </w:rPr>
        <w:t xml:space="preserve">SOME IMPORTANT </w:t>
      </w:r>
      <w:r w:rsidR="006C2727" w:rsidRPr="00215624">
        <w:rPr>
          <w:b/>
          <w:bCs/>
          <w:color w:val="000000" w:themeColor="text1"/>
          <w:sz w:val="32"/>
          <w:szCs w:val="32"/>
          <w:u w:val="single"/>
        </w:rPr>
        <w:t>INSIGHTS:</w:t>
      </w:r>
      <w:r w:rsidR="00215624" w:rsidRPr="00215624">
        <w:rPr>
          <w:b/>
          <w:bCs/>
          <w:color w:val="000000" w:themeColor="text1"/>
          <w:sz w:val="32"/>
          <w:szCs w:val="32"/>
          <w:u w:val="single"/>
        </w:rPr>
        <w:t xml:space="preserve"> </w:t>
      </w:r>
      <w:r w:rsidR="00215624" w:rsidRPr="00215624">
        <w:rPr>
          <w:b/>
          <w:bCs/>
          <w:color w:val="00B050"/>
          <w:sz w:val="32"/>
          <w:szCs w:val="32"/>
          <w:u w:val="single"/>
        </w:rPr>
        <w:t xml:space="preserve">    </w:t>
      </w:r>
    </w:p>
    <w:p w14:paraId="539261E0" w14:textId="1BCA8504" w:rsidR="00215624" w:rsidRDefault="00D97481" w:rsidP="00215624">
      <w:pPr>
        <w:pStyle w:val="ListParagraph"/>
        <w:numPr>
          <w:ilvl w:val="0"/>
          <w:numId w:val="1"/>
        </w:numPr>
        <w:rPr>
          <w:color w:val="000000" w:themeColor="text1"/>
        </w:rPr>
      </w:pPr>
      <w:r>
        <w:rPr>
          <w:color w:val="000000" w:themeColor="text1"/>
        </w:rPr>
        <w:t xml:space="preserve">There </w:t>
      </w:r>
      <w:r w:rsidR="00E131CC">
        <w:rPr>
          <w:color w:val="000000" w:themeColor="text1"/>
        </w:rPr>
        <w:t xml:space="preserve">is </w:t>
      </w:r>
      <w:r w:rsidR="00E131CC" w:rsidRPr="006E7B30">
        <w:rPr>
          <w:b/>
          <w:bCs/>
          <w:color w:val="000000" w:themeColor="text1"/>
        </w:rPr>
        <w:t>37 days</w:t>
      </w:r>
      <w:r w:rsidR="00E131CC">
        <w:rPr>
          <w:color w:val="000000" w:themeColor="text1"/>
        </w:rPr>
        <w:t xml:space="preserve"> with more than 20% of deviation out of 366 days which is </w:t>
      </w:r>
      <w:r w:rsidR="00E131CC" w:rsidRPr="006E7B30">
        <w:rPr>
          <w:b/>
          <w:bCs/>
          <w:color w:val="000000" w:themeColor="text1"/>
        </w:rPr>
        <w:t>10.1</w:t>
      </w:r>
      <w:r w:rsidR="008D4520" w:rsidRPr="006E7B30">
        <w:rPr>
          <w:b/>
          <w:bCs/>
          <w:color w:val="000000" w:themeColor="text1"/>
        </w:rPr>
        <w:t>%</w:t>
      </w:r>
      <w:r w:rsidR="008D4520">
        <w:rPr>
          <w:color w:val="000000" w:themeColor="text1"/>
        </w:rPr>
        <w:t xml:space="preserve"> of whole year.</w:t>
      </w:r>
    </w:p>
    <w:p w14:paraId="7C3825D5" w14:textId="1016F641" w:rsidR="008D4520" w:rsidRDefault="008D4520" w:rsidP="00215624">
      <w:pPr>
        <w:pStyle w:val="ListParagraph"/>
        <w:numPr>
          <w:ilvl w:val="0"/>
          <w:numId w:val="1"/>
        </w:numPr>
        <w:rPr>
          <w:color w:val="000000" w:themeColor="text1"/>
        </w:rPr>
      </w:pPr>
      <w:r>
        <w:rPr>
          <w:color w:val="000000" w:themeColor="text1"/>
        </w:rPr>
        <w:t xml:space="preserve">Maximum +/- 20 </w:t>
      </w:r>
      <w:r w:rsidR="008B4287">
        <w:rPr>
          <w:color w:val="000000" w:themeColor="text1"/>
        </w:rPr>
        <w:t xml:space="preserve">% deviation is </w:t>
      </w:r>
      <w:r w:rsidR="008B4287" w:rsidRPr="006E7B30">
        <w:rPr>
          <w:b/>
          <w:bCs/>
          <w:color w:val="000000" w:themeColor="text1"/>
        </w:rPr>
        <w:t>in April month</w:t>
      </w:r>
      <w:r w:rsidR="008B4287">
        <w:rPr>
          <w:color w:val="000000" w:themeColor="text1"/>
        </w:rPr>
        <w:t xml:space="preserve"> and minimum in </w:t>
      </w:r>
      <w:r w:rsidR="008B4287" w:rsidRPr="006E7B30">
        <w:rPr>
          <w:b/>
          <w:bCs/>
          <w:color w:val="000000" w:themeColor="text1"/>
        </w:rPr>
        <w:t xml:space="preserve">May </w:t>
      </w:r>
      <w:proofErr w:type="gramStart"/>
      <w:r w:rsidR="008B4287" w:rsidRPr="006E7B30">
        <w:rPr>
          <w:b/>
          <w:bCs/>
          <w:color w:val="000000" w:themeColor="text1"/>
        </w:rPr>
        <w:t>month</w:t>
      </w:r>
      <w:r w:rsidR="008B4287">
        <w:rPr>
          <w:color w:val="000000" w:themeColor="text1"/>
        </w:rPr>
        <w:t xml:space="preserve"> .</w:t>
      </w:r>
      <w:proofErr w:type="gramEnd"/>
    </w:p>
    <w:p w14:paraId="658303F5" w14:textId="15CCD579" w:rsidR="008B4287" w:rsidRDefault="00C777A1" w:rsidP="00215624">
      <w:pPr>
        <w:pStyle w:val="ListParagraph"/>
        <w:numPr>
          <w:ilvl w:val="0"/>
          <w:numId w:val="1"/>
        </w:numPr>
        <w:rPr>
          <w:color w:val="000000" w:themeColor="text1"/>
        </w:rPr>
      </w:pPr>
      <w:r w:rsidRPr="006E7B30">
        <w:rPr>
          <w:b/>
          <w:bCs/>
          <w:color w:val="000000" w:themeColor="text1"/>
        </w:rPr>
        <w:t>Trendline</w:t>
      </w:r>
      <w:r>
        <w:rPr>
          <w:color w:val="000000" w:themeColor="text1"/>
        </w:rPr>
        <w:t xml:space="preserve"> of +/- 20% devia</w:t>
      </w:r>
      <w:r w:rsidR="00033DD7">
        <w:rPr>
          <w:color w:val="000000" w:themeColor="text1"/>
        </w:rPr>
        <w:t xml:space="preserve">tion from January to December (overall year) </w:t>
      </w:r>
      <w:r w:rsidR="0045786B">
        <w:rPr>
          <w:color w:val="000000" w:themeColor="text1"/>
        </w:rPr>
        <w:t xml:space="preserve">is going </w:t>
      </w:r>
      <w:r w:rsidR="0045786B" w:rsidRPr="006E7B30">
        <w:rPr>
          <w:b/>
          <w:bCs/>
          <w:color w:val="000000" w:themeColor="text1"/>
        </w:rPr>
        <w:t>downwards (linear</w:t>
      </w:r>
      <w:r w:rsidR="002C3451" w:rsidRPr="006E7B30">
        <w:rPr>
          <w:b/>
          <w:bCs/>
          <w:color w:val="000000" w:themeColor="text1"/>
        </w:rPr>
        <w:t>).</w:t>
      </w:r>
    </w:p>
    <w:p w14:paraId="4B480EE4" w14:textId="1255A362" w:rsidR="002C3451" w:rsidRPr="00215624" w:rsidRDefault="00AA3A87" w:rsidP="00215624">
      <w:pPr>
        <w:pStyle w:val="ListParagraph"/>
        <w:numPr>
          <w:ilvl w:val="0"/>
          <w:numId w:val="1"/>
        </w:numPr>
        <w:rPr>
          <w:color w:val="000000" w:themeColor="text1"/>
        </w:rPr>
      </w:pPr>
      <w:r w:rsidRPr="006E7B30">
        <w:rPr>
          <w:b/>
          <w:bCs/>
          <w:color w:val="000000" w:themeColor="text1"/>
        </w:rPr>
        <w:t>59.5%(approx.</w:t>
      </w:r>
      <w:r>
        <w:rPr>
          <w:color w:val="000000" w:themeColor="text1"/>
        </w:rPr>
        <w:t xml:space="preserve">) deviations of whole year </w:t>
      </w:r>
      <w:r w:rsidR="00595102">
        <w:rPr>
          <w:color w:val="000000" w:themeColor="text1"/>
        </w:rPr>
        <w:t>occurred in first 4 months i.e, from January to April</w:t>
      </w:r>
      <w:r w:rsidR="00466326">
        <w:rPr>
          <w:color w:val="000000" w:themeColor="text1"/>
        </w:rPr>
        <w:t xml:space="preserve">, </w:t>
      </w:r>
      <w:r w:rsidR="006F2804">
        <w:rPr>
          <w:color w:val="000000" w:themeColor="text1"/>
        </w:rPr>
        <w:t xml:space="preserve">with no usual deviation in </w:t>
      </w:r>
      <w:r w:rsidR="00A17C89">
        <w:rPr>
          <w:color w:val="000000" w:themeColor="text1"/>
        </w:rPr>
        <w:t>M</w:t>
      </w:r>
      <w:r w:rsidR="006F2804">
        <w:rPr>
          <w:color w:val="000000" w:themeColor="text1"/>
        </w:rPr>
        <w:t>ay</w:t>
      </w:r>
      <w:r w:rsidR="00A17C89">
        <w:rPr>
          <w:color w:val="000000" w:themeColor="text1"/>
        </w:rPr>
        <w:t xml:space="preserve"> and apart from </w:t>
      </w:r>
      <w:r w:rsidR="00BC5A00">
        <w:rPr>
          <w:color w:val="000000" w:themeColor="text1"/>
        </w:rPr>
        <w:t xml:space="preserve">November </w:t>
      </w:r>
      <w:r w:rsidR="00466326">
        <w:rPr>
          <w:color w:val="000000" w:themeColor="text1"/>
        </w:rPr>
        <w:t xml:space="preserve">where occurred 3 </w:t>
      </w:r>
      <w:proofErr w:type="gramStart"/>
      <w:r w:rsidR="00466326">
        <w:rPr>
          <w:color w:val="000000" w:themeColor="text1"/>
        </w:rPr>
        <w:t>deviations</w:t>
      </w:r>
      <w:r w:rsidR="00782333">
        <w:rPr>
          <w:color w:val="000000" w:themeColor="text1"/>
        </w:rPr>
        <w:t xml:space="preserve"> ,</w:t>
      </w:r>
      <w:proofErr w:type="gramEnd"/>
      <w:r w:rsidR="00782333">
        <w:rPr>
          <w:color w:val="000000" w:themeColor="text1"/>
        </w:rPr>
        <w:t xml:space="preserve"> </w:t>
      </w:r>
      <w:r w:rsidR="00466326">
        <w:rPr>
          <w:color w:val="000000" w:themeColor="text1"/>
        </w:rPr>
        <w:t xml:space="preserve">from June to December </w:t>
      </w:r>
      <w:r w:rsidR="00782333">
        <w:rPr>
          <w:color w:val="000000" w:themeColor="text1"/>
        </w:rPr>
        <w:t xml:space="preserve">there was just 2 </w:t>
      </w:r>
      <w:r w:rsidR="004C0BE1">
        <w:rPr>
          <w:color w:val="000000" w:themeColor="text1"/>
        </w:rPr>
        <w:t xml:space="preserve">deviation count per month. </w:t>
      </w:r>
    </w:p>
    <w:p w14:paraId="64793CBC" w14:textId="77777777" w:rsidR="00062B9F" w:rsidRPr="00062B9F" w:rsidRDefault="00062B9F" w:rsidP="00062B9F"/>
    <w:p w14:paraId="3AC36A0C" w14:textId="31DEC486" w:rsidR="00062B9F" w:rsidRPr="00062B9F" w:rsidRDefault="00062B9F" w:rsidP="00062B9F"/>
    <w:p w14:paraId="18E95327" w14:textId="15566D5D" w:rsidR="00062B9F" w:rsidRPr="00062B9F" w:rsidRDefault="00D95131" w:rsidP="00062B9F">
      <w:r>
        <w:rPr>
          <w:noProof/>
        </w:rPr>
        <w:drawing>
          <wp:inline distT="0" distB="0" distL="0" distR="0" wp14:anchorId="2FAE391D" wp14:editId="5CE0552E">
            <wp:extent cx="5730565" cy="3880485"/>
            <wp:effectExtent l="0" t="0" r="3810" b="5715"/>
            <wp:docPr id="110378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485" cy="3881785"/>
                    </a:xfrm>
                    <a:prstGeom prst="rect">
                      <a:avLst/>
                    </a:prstGeom>
                    <a:noFill/>
                    <a:ln>
                      <a:noFill/>
                    </a:ln>
                  </pic:spPr>
                </pic:pic>
              </a:graphicData>
            </a:graphic>
          </wp:inline>
        </w:drawing>
      </w:r>
    </w:p>
    <w:p w14:paraId="723C1BBF" w14:textId="77777777" w:rsidR="00062B9F" w:rsidRPr="00062B9F" w:rsidRDefault="00062B9F" w:rsidP="00062B9F"/>
    <w:p w14:paraId="5A224973" w14:textId="77777777" w:rsidR="00062B9F" w:rsidRPr="00062B9F" w:rsidRDefault="00062B9F" w:rsidP="00062B9F"/>
    <w:p w14:paraId="7A9E32EF" w14:textId="77777777" w:rsidR="00062B9F" w:rsidRPr="00062B9F" w:rsidRDefault="00062B9F" w:rsidP="00062B9F"/>
    <w:p w14:paraId="19B58FE1" w14:textId="77777777" w:rsidR="00062B9F" w:rsidRPr="00062B9F" w:rsidRDefault="00062B9F" w:rsidP="00062B9F"/>
    <w:p w14:paraId="4BC8C092" w14:textId="77777777" w:rsidR="00062B9F" w:rsidRPr="00062B9F" w:rsidRDefault="00062B9F" w:rsidP="00062B9F"/>
    <w:p w14:paraId="17871BBA" w14:textId="475D8E24" w:rsidR="00D47DEB" w:rsidRDefault="00D47DEB" w:rsidP="00062B9F"/>
    <w:p w14:paraId="6B22D8D0" w14:textId="77777777" w:rsidR="00D47DEB" w:rsidRDefault="00D47DEB">
      <w:r>
        <w:br w:type="page"/>
      </w:r>
    </w:p>
    <w:tbl>
      <w:tblPr>
        <w:tblStyle w:val="PlainTable1"/>
        <w:tblW w:w="9110" w:type="dxa"/>
        <w:tblLook w:val="04A0" w:firstRow="1" w:lastRow="0" w:firstColumn="1" w:lastColumn="0" w:noHBand="0" w:noVBand="1"/>
      </w:tblPr>
      <w:tblGrid>
        <w:gridCol w:w="755"/>
        <w:gridCol w:w="1444"/>
        <w:gridCol w:w="1569"/>
        <w:gridCol w:w="5342"/>
      </w:tblGrid>
      <w:tr w:rsidR="00D80B05" w14:paraId="21B4911A" w14:textId="77777777" w:rsidTr="007A40EE">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744" w:type="dxa"/>
          </w:tcPr>
          <w:p w14:paraId="3C3606C4" w14:textId="25F83C07" w:rsidR="00D80B05" w:rsidRPr="00315E2C" w:rsidRDefault="00107840" w:rsidP="00062B9F">
            <w:pP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w:t>
            </w:r>
            <w:r w:rsidR="003907E5"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445" w:type="dxa"/>
          </w:tcPr>
          <w:p w14:paraId="7FAE591A" w14:textId="52B419AA" w:rsidR="00D80B05" w:rsidRPr="00315E2C" w:rsidRDefault="00107840" w:rsidP="00930EA7">
            <w:pPr>
              <w:jc w:val="center"/>
              <w:cnfStyle w:val="100000000000" w:firstRow="1" w:lastRow="0" w:firstColumn="0" w:lastColumn="0" w:oddVBand="0" w:evenVBand="0" w:oddHBand="0" w:evenHBand="0" w:firstRowFirstColumn="0" w:firstRowLastColumn="0" w:lastRowFirstColumn="0" w:lastRowLastColumn="0"/>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w:t>
            </w:r>
          </w:p>
        </w:tc>
        <w:tc>
          <w:tcPr>
            <w:tcW w:w="1570" w:type="dxa"/>
          </w:tcPr>
          <w:p w14:paraId="5E9D3AB9" w14:textId="7B521258" w:rsidR="00D80B05" w:rsidRPr="00315E2C" w:rsidRDefault="005F7A34" w:rsidP="00062B9F">
            <w:pPr>
              <w:cnfStyle w:val="100000000000" w:firstRow="1" w:lastRow="0" w:firstColumn="0" w:lastColumn="0" w:oddVBand="0" w:evenVBand="0" w:oddHBand="0" w:evenHBand="0" w:firstRowFirstColumn="0" w:firstRowLastColumn="0" w:lastRowFirstColumn="0" w:lastRowLastColumn="0"/>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DEVIATION % (ONLY </w:t>
            </w:r>
            <w:r w:rsidR="00E1749A"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00DE6AB9"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C2FB2"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1749A"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20% </w:t>
            </w:r>
            <w:r w:rsidR="00DE6AB9"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 -20 % INCLUDED</w:t>
            </w:r>
            <w:r w:rsidR="00B7155E"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5351" w:type="dxa"/>
          </w:tcPr>
          <w:p w14:paraId="50E2A3D9" w14:textId="609A88DE" w:rsidR="00D80B05" w:rsidRPr="00315E2C" w:rsidRDefault="00B7155E" w:rsidP="00930EA7">
            <w:pPr>
              <w:jc w:val="center"/>
              <w:cnfStyle w:val="100000000000" w:firstRow="1" w:lastRow="0" w:firstColumn="0" w:lastColumn="0" w:oddVBand="0" w:evenVBand="0" w:oddHBand="0" w:evenHBand="0" w:firstRowFirstColumn="0" w:firstRowLastColumn="0" w:lastRowFirstColumn="0" w:lastRowLastColumn="0"/>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REASON </w:t>
            </w:r>
            <w:r w:rsidR="00315E2C"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r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HYPOTHESIS</w:t>
            </w:r>
            <w:r w:rsidR="00904B94" w:rsidRPr="00315E2C">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DEVIATION</w:t>
            </w:r>
          </w:p>
        </w:tc>
      </w:tr>
      <w:tr w:rsidR="00D80B05" w14:paraId="55FEE3F2" w14:textId="77777777" w:rsidTr="007A40EE">
        <w:trPr>
          <w:cnfStyle w:val="000000100000" w:firstRow="0" w:lastRow="0" w:firstColumn="0" w:lastColumn="0" w:oddVBand="0" w:evenVBand="0" w:oddHBand="1" w:evenHBand="0" w:firstRowFirstColumn="0" w:firstRowLastColumn="0" w:lastRowFirstColumn="0" w:lastRowLastColumn="0"/>
          <w:trHeight w:val="4107"/>
        </w:trPr>
        <w:tc>
          <w:tcPr>
            <w:cnfStyle w:val="001000000000" w:firstRow="0" w:lastRow="0" w:firstColumn="1" w:lastColumn="0" w:oddVBand="0" w:evenVBand="0" w:oddHBand="0" w:evenHBand="0" w:firstRowFirstColumn="0" w:firstRowLastColumn="0" w:lastRowFirstColumn="0" w:lastRowLastColumn="0"/>
            <w:tcW w:w="744" w:type="dxa"/>
          </w:tcPr>
          <w:p w14:paraId="272F610C" w14:textId="24BF04F7" w:rsidR="00D80B05" w:rsidRDefault="00A522FA" w:rsidP="00062B9F">
            <w:r>
              <w:t>1</w:t>
            </w:r>
          </w:p>
        </w:tc>
        <w:tc>
          <w:tcPr>
            <w:tcW w:w="1445" w:type="dxa"/>
          </w:tcPr>
          <w:p w14:paraId="5FAAD197" w14:textId="687AE381" w:rsidR="00D80B05" w:rsidRDefault="00E33188" w:rsidP="00062B9F">
            <w:pPr>
              <w:cnfStyle w:val="000000100000" w:firstRow="0" w:lastRow="0" w:firstColumn="0" w:lastColumn="0" w:oddVBand="0" w:evenVBand="0" w:oddHBand="1" w:evenHBand="0" w:firstRowFirstColumn="0" w:firstRowLastColumn="0" w:lastRowFirstColumn="0" w:lastRowLastColumn="0"/>
            </w:pPr>
            <w:r>
              <w:t>1/10/2019</w:t>
            </w:r>
          </w:p>
        </w:tc>
        <w:tc>
          <w:tcPr>
            <w:tcW w:w="1570" w:type="dxa"/>
          </w:tcPr>
          <w:p w14:paraId="37376B97" w14:textId="523E9F28" w:rsidR="00D80B05" w:rsidRDefault="005A447E" w:rsidP="006F4FD1">
            <w:pPr>
              <w:cnfStyle w:val="000000100000" w:firstRow="0" w:lastRow="0" w:firstColumn="0" w:lastColumn="0" w:oddVBand="0" w:evenVBand="0" w:oddHBand="1" w:evenHBand="0" w:firstRowFirstColumn="0" w:firstRowLastColumn="0" w:lastRowFirstColumn="0" w:lastRowLastColumn="0"/>
            </w:pPr>
            <w:r>
              <w:t xml:space="preserve">45% </w:t>
            </w:r>
            <w:r w:rsidR="008E4B0C">
              <w:t>(Negative)</w:t>
            </w:r>
          </w:p>
        </w:tc>
        <w:tc>
          <w:tcPr>
            <w:tcW w:w="5351" w:type="dxa"/>
          </w:tcPr>
          <w:p w14:paraId="752535B9" w14:textId="39406F9D" w:rsidR="00D80B05" w:rsidRPr="004521F4" w:rsidRDefault="004521F4" w:rsidP="00EF71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F71CD">
              <w:rPr>
                <w:rFonts w:ascii="Calibri" w:hAnsi="Calibri" w:cs="Calibri"/>
                <w:color w:val="000000"/>
              </w:rPr>
              <w:t xml:space="preserve">Drop of </w:t>
            </w:r>
            <w:r w:rsidRPr="00EF71CD">
              <w:rPr>
                <w:rFonts w:ascii="Calibri" w:hAnsi="Calibri" w:cs="Calibri"/>
                <w:b/>
                <w:bCs/>
                <w:color w:val="000000"/>
              </w:rPr>
              <w:t>49%</w:t>
            </w:r>
            <w:r w:rsidRPr="00EF71CD">
              <w:rPr>
                <w:rFonts w:ascii="Calibri" w:hAnsi="Calibri" w:cs="Calibri"/>
                <w:color w:val="000000"/>
              </w:rPr>
              <w:t xml:space="preserve"> in overall traffic in which Facebook, </w:t>
            </w:r>
            <w:r w:rsidR="00D657D1">
              <w:rPr>
                <w:rFonts w:ascii="Calibri" w:hAnsi="Calibri" w:cs="Calibri"/>
                <w:color w:val="000000"/>
              </w:rPr>
              <w:t>Y</w:t>
            </w:r>
            <w:r w:rsidRPr="00EF71CD">
              <w:rPr>
                <w:rFonts w:ascii="Calibri" w:hAnsi="Calibri" w:cs="Calibri"/>
                <w:color w:val="000000"/>
              </w:rPr>
              <w:t xml:space="preserve">outube and twitter plays the major role with </w:t>
            </w:r>
            <w:r w:rsidRPr="00EF71CD">
              <w:rPr>
                <w:rFonts w:ascii="Calibri" w:hAnsi="Calibri" w:cs="Calibri"/>
                <w:b/>
                <w:bCs/>
                <w:color w:val="000000"/>
              </w:rPr>
              <w:t>95%,49% and 49%</w:t>
            </w:r>
            <w:r w:rsidRPr="00EF71CD">
              <w:rPr>
                <w:rFonts w:ascii="Calibri" w:hAnsi="Calibri" w:cs="Calibri"/>
                <w:color w:val="000000"/>
              </w:rPr>
              <w:t xml:space="preserve"> drop in traffic but others source show </w:t>
            </w:r>
            <w:r w:rsidRPr="00EF71CD">
              <w:rPr>
                <w:rFonts w:ascii="Calibri" w:hAnsi="Calibri" w:cs="Calibri"/>
                <w:b/>
                <w:bCs/>
                <w:color w:val="000000"/>
              </w:rPr>
              <w:t>15%</w:t>
            </w:r>
            <w:r w:rsidRPr="00EF71CD">
              <w:rPr>
                <w:rFonts w:ascii="Calibri" w:hAnsi="Calibri" w:cs="Calibri"/>
                <w:color w:val="000000"/>
              </w:rPr>
              <w:t xml:space="preserve"> better traffic than last week.</w:t>
            </w:r>
          </w:p>
          <w:p w14:paraId="755B60A0" w14:textId="77777777" w:rsidR="00AC2AFE" w:rsidRPr="00ED4422" w:rsidRDefault="00AC2AFE" w:rsidP="00EF71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F71CD">
              <w:rPr>
                <w:rFonts w:ascii="Calibri" w:hAnsi="Calibri" w:cs="Calibri"/>
                <w:color w:val="000000"/>
              </w:rPr>
              <w:t>But Overall conversion hike of</w:t>
            </w:r>
            <w:r w:rsidRPr="00EF71CD">
              <w:rPr>
                <w:rFonts w:ascii="Calibri" w:hAnsi="Calibri" w:cs="Calibri"/>
                <w:b/>
                <w:bCs/>
                <w:color w:val="000000"/>
              </w:rPr>
              <w:t xml:space="preserve"> 7% </w:t>
            </w:r>
            <w:r w:rsidRPr="00EF71CD">
              <w:rPr>
                <w:rFonts w:ascii="Calibri" w:hAnsi="Calibri" w:cs="Calibri"/>
                <w:color w:val="000000"/>
              </w:rPr>
              <w:t xml:space="preserve">in which L2M, M2O, C2P, P2O individually shows hike of </w:t>
            </w:r>
            <w:r w:rsidRPr="00EF71CD">
              <w:rPr>
                <w:rFonts w:ascii="Calibri" w:hAnsi="Calibri" w:cs="Calibri"/>
                <w:b/>
                <w:bCs/>
                <w:color w:val="000000"/>
              </w:rPr>
              <w:t>3%, 1%, 2%, 1%</w:t>
            </w:r>
            <w:r w:rsidRPr="00EF71CD">
              <w:rPr>
                <w:rFonts w:ascii="Calibri" w:hAnsi="Calibri" w:cs="Calibri"/>
                <w:color w:val="000000"/>
              </w:rPr>
              <w:t xml:space="preserve"> as compared to last week due to </w:t>
            </w:r>
            <w:r w:rsidRPr="00EF71CD">
              <w:rPr>
                <w:rFonts w:ascii="Calibri" w:hAnsi="Calibri" w:cs="Calibri"/>
                <w:b/>
                <w:bCs/>
                <w:color w:val="000000"/>
              </w:rPr>
              <w:t>7.8%</w:t>
            </w:r>
            <w:r w:rsidRPr="00EF71CD">
              <w:rPr>
                <w:rFonts w:ascii="Calibri" w:hAnsi="Calibri" w:cs="Calibri"/>
                <w:color w:val="000000"/>
              </w:rPr>
              <w:t xml:space="preserve"> increment of Average cost for two and decline of </w:t>
            </w:r>
            <w:r w:rsidRPr="00EF71CD">
              <w:rPr>
                <w:rFonts w:ascii="Calibri" w:hAnsi="Calibri" w:cs="Calibri"/>
                <w:b/>
                <w:bCs/>
                <w:color w:val="000000"/>
              </w:rPr>
              <w:t>2.1%</w:t>
            </w:r>
            <w:r w:rsidRPr="00EF71CD">
              <w:rPr>
                <w:rFonts w:ascii="Calibri" w:hAnsi="Calibri" w:cs="Calibri"/>
                <w:color w:val="000000"/>
              </w:rPr>
              <w:t xml:space="preserve"> in payment success rate as compare to last week and </w:t>
            </w:r>
            <w:r w:rsidRPr="00EF71CD">
              <w:rPr>
                <w:rFonts w:ascii="Calibri" w:hAnsi="Calibri" w:cs="Calibri"/>
                <w:b/>
                <w:bCs/>
                <w:color w:val="000000"/>
              </w:rPr>
              <w:t>6.9%</w:t>
            </w:r>
            <w:r w:rsidRPr="00EF71CD">
              <w:rPr>
                <w:rFonts w:ascii="Calibri" w:hAnsi="Calibri" w:cs="Calibri"/>
                <w:color w:val="000000"/>
              </w:rPr>
              <w:t xml:space="preserve"> increase in out-of-stock items.</w:t>
            </w:r>
          </w:p>
          <w:p w14:paraId="49B05399" w14:textId="77777777" w:rsidR="00ED4422" w:rsidRPr="00AC2AFE" w:rsidRDefault="00ED4422" w:rsidP="00ED4422">
            <w:pPr>
              <w:pStyle w:val="ListParagraph"/>
              <w:cnfStyle w:val="000000100000" w:firstRow="0" w:lastRow="0" w:firstColumn="0" w:lastColumn="0" w:oddVBand="0" w:evenVBand="0" w:oddHBand="1" w:evenHBand="0" w:firstRowFirstColumn="0" w:firstRowLastColumn="0" w:lastRowFirstColumn="0" w:lastRowLastColumn="0"/>
            </w:pPr>
          </w:p>
          <w:p w14:paraId="6427629C" w14:textId="2C58E239" w:rsidR="00AC2AFE" w:rsidRDefault="006E7B30" w:rsidP="00AC2AFE">
            <w:pPr>
              <w:cnfStyle w:val="000000100000" w:firstRow="0" w:lastRow="0" w:firstColumn="0" w:lastColumn="0" w:oddVBand="0" w:evenVBand="0" w:oddHBand="1" w:evenHBand="0" w:firstRowFirstColumn="0" w:firstRowLastColumn="0" w:lastRowFirstColumn="0" w:lastRowLastColumn="0"/>
            </w:pPr>
            <w:r>
              <w:rPr>
                <w:rFonts w:ascii="Calibri" w:hAnsi="Calibri" w:cs="Calibri"/>
                <w:b/>
                <w:bCs/>
                <w:color w:val="000000"/>
              </w:rPr>
              <w:t xml:space="preserve">Hypothesis: </w:t>
            </w:r>
            <w:r w:rsidRPr="006E7B30">
              <w:rPr>
                <w:rFonts w:ascii="Calibri" w:hAnsi="Calibri" w:cs="Calibri"/>
                <w:color w:val="000000"/>
              </w:rPr>
              <w:t xml:space="preserve">The main factor of orders drop Is drop in online traffic and certain factor have some minor effects like </w:t>
            </w:r>
            <w:proofErr w:type="gramStart"/>
            <w:r w:rsidRPr="006E7B30">
              <w:rPr>
                <w:rFonts w:ascii="Calibri" w:hAnsi="Calibri" w:cs="Calibri"/>
                <w:color w:val="000000"/>
              </w:rPr>
              <w:t>drop in</w:t>
            </w:r>
            <w:proofErr w:type="gramEnd"/>
            <w:r w:rsidRPr="006E7B30">
              <w:rPr>
                <w:rFonts w:ascii="Calibri" w:hAnsi="Calibri" w:cs="Calibri"/>
                <w:color w:val="000000"/>
              </w:rPr>
              <w:t xml:space="preserve"> Payment success rate, increase in out-of-stock items etc.</w:t>
            </w:r>
          </w:p>
        </w:tc>
      </w:tr>
      <w:tr w:rsidR="00D80B05" w14:paraId="14AABD03" w14:textId="77777777" w:rsidTr="007A40EE">
        <w:trPr>
          <w:trHeight w:val="3731"/>
        </w:trPr>
        <w:tc>
          <w:tcPr>
            <w:cnfStyle w:val="001000000000" w:firstRow="0" w:lastRow="0" w:firstColumn="1" w:lastColumn="0" w:oddVBand="0" w:evenVBand="0" w:oddHBand="0" w:evenHBand="0" w:firstRowFirstColumn="0" w:firstRowLastColumn="0" w:lastRowFirstColumn="0" w:lastRowLastColumn="0"/>
            <w:tcW w:w="744" w:type="dxa"/>
          </w:tcPr>
          <w:p w14:paraId="2E7B9C9F" w14:textId="7D7F27C6" w:rsidR="00D80B05" w:rsidRDefault="006E7B30" w:rsidP="00062B9F">
            <w:r>
              <w:t>2</w:t>
            </w:r>
          </w:p>
        </w:tc>
        <w:tc>
          <w:tcPr>
            <w:tcW w:w="1445" w:type="dxa"/>
          </w:tcPr>
          <w:p w14:paraId="57345434" w14:textId="2D41B8B2" w:rsidR="00D80B05" w:rsidRDefault="00147094" w:rsidP="00062B9F">
            <w:pPr>
              <w:cnfStyle w:val="000000000000" w:firstRow="0" w:lastRow="0" w:firstColumn="0" w:lastColumn="0" w:oddVBand="0" w:evenVBand="0" w:oddHBand="0" w:evenHBand="0" w:firstRowFirstColumn="0" w:firstRowLastColumn="0" w:lastRowFirstColumn="0" w:lastRowLastColumn="0"/>
            </w:pPr>
            <w:r>
              <w:t>1/17/2019</w:t>
            </w:r>
          </w:p>
        </w:tc>
        <w:tc>
          <w:tcPr>
            <w:tcW w:w="1570" w:type="dxa"/>
          </w:tcPr>
          <w:p w14:paraId="0D8F43EF" w14:textId="5E56CE95" w:rsidR="00D80B05" w:rsidRDefault="00147094" w:rsidP="00062B9F">
            <w:pPr>
              <w:cnfStyle w:val="000000000000" w:firstRow="0" w:lastRow="0" w:firstColumn="0" w:lastColumn="0" w:oddVBand="0" w:evenVBand="0" w:oddHBand="0" w:evenHBand="0" w:firstRowFirstColumn="0" w:firstRowLastColumn="0" w:lastRowFirstColumn="0" w:lastRowLastColumn="0"/>
            </w:pPr>
            <w:r>
              <w:t>106%</w:t>
            </w:r>
            <w:r w:rsidR="008E4B0C">
              <w:t xml:space="preserve"> (</w:t>
            </w:r>
            <w:r w:rsidR="00CD65F5">
              <w:t>P</w:t>
            </w:r>
            <w:r w:rsidR="008E4B0C">
              <w:t>ositive)</w:t>
            </w:r>
          </w:p>
        </w:tc>
        <w:tc>
          <w:tcPr>
            <w:tcW w:w="5351" w:type="dxa"/>
          </w:tcPr>
          <w:p w14:paraId="50EFAB2A" w14:textId="063D5396" w:rsidR="00DD0DFF" w:rsidRDefault="00DD0DFF" w:rsidP="00B0486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Increase in overall Traffic by </w:t>
            </w:r>
            <w:r>
              <w:rPr>
                <w:rFonts w:ascii="Calibri" w:hAnsi="Calibri" w:cs="Calibri"/>
                <w:b/>
                <w:bCs/>
                <w:color w:val="000000"/>
                <w:sz w:val="22"/>
                <w:szCs w:val="22"/>
              </w:rPr>
              <w:t>110%</w:t>
            </w:r>
            <w:r>
              <w:rPr>
                <w:rFonts w:ascii="Calibri" w:hAnsi="Calibri" w:cs="Calibri"/>
                <w:color w:val="000000"/>
                <w:sz w:val="22"/>
                <w:szCs w:val="22"/>
              </w:rPr>
              <w:t xml:space="preserve"> due to exponentially hike of </w:t>
            </w:r>
            <w:r>
              <w:rPr>
                <w:rFonts w:ascii="Calibri" w:hAnsi="Calibri" w:cs="Calibri"/>
                <w:b/>
                <w:bCs/>
                <w:color w:val="000000"/>
                <w:sz w:val="22"/>
                <w:szCs w:val="22"/>
              </w:rPr>
              <w:t xml:space="preserve">1980% </w:t>
            </w:r>
            <w:r>
              <w:rPr>
                <w:rFonts w:ascii="Calibri" w:hAnsi="Calibri" w:cs="Calibri"/>
                <w:color w:val="000000"/>
                <w:sz w:val="22"/>
                <w:szCs w:val="22"/>
              </w:rPr>
              <w:t xml:space="preserve">in </w:t>
            </w:r>
            <w:r w:rsidR="00634E7E">
              <w:rPr>
                <w:rFonts w:ascii="Calibri" w:hAnsi="Calibri" w:cs="Calibri"/>
                <w:color w:val="000000"/>
                <w:sz w:val="22"/>
                <w:szCs w:val="22"/>
              </w:rPr>
              <w:t>Facebook</w:t>
            </w:r>
            <w:r>
              <w:rPr>
                <w:rFonts w:ascii="Calibri" w:hAnsi="Calibri" w:cs="Calibri"/>
                <w:color w:val="000000"/>
                <w:sz w:val="22"/>
                <w:szCs w:val="22"/>
              </w:rPr>
              <w:t xml:space="preserve"> traffic but there is </w:t>
            </w:r>
            <w:r>
              <w:rPr>
                <w:rFonts w:ascii="Calibri" w:hAnsi="Calibri" w:cs="Calibri"/>
                <w:b/>
                <w:bCs/>
                <w:color w:val="000000"/>
                <w:sz w:val="22"/>
                <w:szCs w:val="22"/>
              </w:rPr>
              <w:t>6% decline in traffic from others source</w:t>
            </w:r>
            <w:r>
              <w:rPr>
                <w:rFonts w:ascii="Calibri" w:hAnsi="Calibri" w:cs="Calibri"/>
                <w:color w:val="000000"/>
                <w:sz w:val="22"/>
                <w:szCs w:val="22"/>
              </w:rPr>
              <w:t xml:space="preserve"> as compare</w:t>
            </w:r>
            <w:r w:rsidR="00DB2A85">
              <w:rPr>
                <w:rFonts w:ascii="Calibri" w:hAnsi="Calibri" w:cs="Calibri"/>
                <w:color w:val="000000"/>
                <w:sz w:val="22"/>
                <w:szCs w:val="22"/>
              </w:rPr>
              <w:t>d</w:t>
            </w:r>
            <w:r>
              <w:rPr>
                <w:rFonts w:ascii="Calibri" w:hAnsi="Calibri" w:cs="Calibri"/>
                <w:color w:val="000000"/>
                <w:sz w:val="22"/>
                <w:szCs w:val="22"/>
              </w:rPr>
              <w:t xml:space="preserve"> to last week</w:t>
            </w:r>
            <w:r>
              <w:rPr>
                <w:rFonts w:ascii="Calibri" w:hAnsi="Calibri" w:cs="Calibri"/>
                <w:b/>
                <w:bCs/>
                <w:color w:val="000000"/>
                <w:sz w:val="22"/>
                <w:szCs w:val="22"/>
              </w:rPr>
              <w:t>.</w:t>
            </w:r>
          </w:p>
          <w:p w14:paraId="5D1E83D1" w14:textId="77777777" w:rsidR="00B04864" w:rsidRDefault="00B04864" w:rsidP="00B04864">
            <w:pPr>
              <w:pStyle w:val="NormalWeb"/>
              <w:numPr>
                <w:ilvl w:val="0"/>
                <w:numId w:val="12"/>
              </w:numPr>
              <w:spacing w:before="0" w:beforeAutospacing="0" w:after="16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drop of conversion in </w:t>
            </w:r>
            <w:r>
              <w:rPr>
                <w:rFonts w:ascii="Calibri" w:hAnsi="Calibri" w:cs="Calibri"/>
                <w:b/>
                <w:bCs/>
                <w:color w:val="000000"/>
                <w:sz w:val="22"/>
                <w:szCs w:val="22"/>
              </w:rPr>
              <w:t>L2M, M2C, C2P by 2%, 1%, 1%</w:t>
            </w:r>
            <w:r>
              <w:rPr>
                <w:rFonts w:ascii="Calibri" w:hAnsi="Calibri" w:cs="Calibri"/>
                <w:color w:val="000000"/>
                <w:sz w:val="22"/>
                <w:szCs w:val="22"/>
              </w:rPr>
              <w:t xml:space="preserve"> as compared to last week even after increase in traffic, data shows even 1% hike in Restaurant serves which is </w:t>
            </w:r>
            <w:r>
              <w:rPr>
                <w:rFonts w:ascii="Calibri" w:hAnsi="Calibri" w:cs="Calibri"/>
                <w:b/>
                <w:bCs/>
                <w:color w:val="000000"/>
                <w:sz w:val="22"/>
                <w:szCs w:val="22"/>
              </w:rPr>
              <w:t>3600(Approx.)</w:t>
            </w:r>
            <w:r>
              <w:rPr>
                <w:rFonts w:ascii="Calibri" w:hAnsi="Calibri" w:cs="Calibri"/>
                <w:color w:val="000000"/>
                <w:sz w:val="22"/>
                <w:szCs w:val="22"/>
              </w:rPr>
              <w:t>,</w:t>
            </w:r>
            <w:r>
              <w:rPr>
                <w:rFonts w:ascii="Calibri" w:hAnsi="Calibri" w:cs="Calibri"/>
                <w:b/>
                <w:bCs/>
                <w:color w:val="000000"/>
                <w:sz w:val="22"/>
                <w:szCs w:val="22"/>
              </w:rPr>
              <w:t xml:space="preserve"> 3% </w:t>
            </w:r>
            <w:r>
              <w:rPr>
                <w:rFonts w:ascii="Calibri" w:hAnsi="Calibri" w:cs="Calibri"/>
                <w:color w:val="000000"/>
                <w:sz w:val="22"/>
                <w:szCs w:val="22"/>
              </w:rPr>
              <w:t xml:space="preserve">hike in payments success rate, </w:t>
            </w:r>
            <w:r>
              <w:rPr>
                <w:rFonts w:ascii="Calibri" w:hAnsi="Calibri" w:cs="Calibri"/>
                <w:b/>
                <w:bCs/>
                <w:color w:val="000000"/>
                <w:sz w:val="22"/>
                <w:szCs w:val="22"/>
              </w:rPr>
              <w:t>13.6%</w:t>
            </w:r>
            <w:r>
              <w:rPr>
                <w:rFonts w:ascii="Calibri" w:hAnsi="Calibri" w:cs="Calibri"/>
                <w:color w:val="000000"/>
                <w:sz w:val="22"/>
                <w:szCs w:val="22"/>
              </w:rPr>
              <w:t xml:space="preserve"> and </w:t>
            </w:r>
            <w:r>
              <w:rPr>
                <w:rFonts w:ascii="Calibri" w:hAnsi="Calibri" w:cs="Calibri"/>
                <w:b/>
                <w:bCs/>
                <w:color w:val="000000"/>
                <w:sz w:val="22"/>
                <w:szCs w:val="22"/>
              </w:rPr>
              <w:t xml:space="preserve">3.7% </w:t>
            </w:r>
            <w:r>
              <w:rPr>
                <w:rFonts w:ascii="Calibri" w:hAnsi="Calibri" w:cs="Calibri"/>
                <w:color w:val="000000"/>
                <w:sz w:val="22"/>
                <w:szCs w:val="22"/>
              </w:rPr>
              <w:t xml:space="preserve">drop in Avg. packing and delivery charges and cost for two is also drop by </w:t>
            </w:r>
            <w:r>
              <w:rPr>
                <w:rFonts w:ascii="Calibri" w:hAnsi="Calibri" w:cs="Calibri"/>
                <w:b/>
                <w:bCs/>
                <w:color w:val="000000"/>
                <w:sz w:val="22"/>
                <w:szCs w:val="22"/>
              </w:rPr>
              <w:t xml:space="preserve">8.5% </w:t>
            </w:r>
            <w:r>
              <w:rPr>
                <w:rFonts w:ascii="Calibri" w:hAnsi="Calibri" w:cs="Calibri"/>
                <w:color w:val="000000"/>
                <w:sz w:val="22"/>
                <w:szCs w:val="22"/>
              </w:rPr>
              <w:t>as compared to last week.</w:t>
            </w:r>
          </w:p>
          <w:p w14:paraId="4C2DD0A9" w14:textId="0B1CA344" w:rsidR="00D80B05" w:rsidRDefault="00ED4422" w:rsidP="00062B9F">
            <w:pPr>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rPr>
              <w:t xml:space="preserve">Hypothesis: </w:t>
            </w:r>
            <w:r w:rsidRPr="00ED4422">
              <w:rPr>
                <w:rFonts w:ascii="Calibri" w:hAnsi="Calibri" w:cs="Calibri"/>
                <w:color w:val="000000"/>
              </w:rPr>
              <w:t>Facebook is the major contributor of overall hike in orders.</w:t>
            </w:r>
          </w:p>
        </w:tc>
      </w:tr>
      <w:tr w:rsidR="00DE2ECD" w14:paraId="018CB652" w14:textId="77777777" w:rsidTr="007A40EE">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744" w:type="dxa"/>
          </w:tcPr>
          <w:p w14:paraId="2208CB73" w14:textId="5E8AD736" w:rsidR="00DE2ECD" w:rsidRDefault="00B13D96" w:rsidP="00062B9F">
            <w:r>
              <w:t>3</w:t>
            </w:r>
          </w:p>
        </w:tc>
        <w:tc>
          <w:tcPr>
            <w:tcW w:w="1445" w:type="dxa"/>
          </w:tcPr>
          <w:p w14:paraId="4671D00C" w14:textId="0893325E" w:rsidR="00DE2ECD" w:rsidRDefault="00BE2341" w:rsidP="00062B9F">
            <w:pPr>
              <w:cnfStyle w:val="000000100000" w:firstRow="0" w:lastRow="0" w:firstColumn="0" w:lastColumn="0" w:oddVBand="0" w:evenVBand="0" w:oddHBand="1" w:evenHBand="0" w:firstRowFirstColumn="0" w:firstRowLastColumn="0" w:lastRowFirstColumn="0" w:lastRowLastColumn="0"/>
            </w:pPr>
            <w:r>
              <w:t>1/21/2019</w:t>
            </w:r>
          </w:p>
        </w:tc>
        <w:tc>
          <w:tcPr>
            <w:tcW w:w="1570" w:type="dxa"/>
          </w:tcPr>
          <w:p w14:paraId="661B3E80" w14:textId="77777777" w:rsidR="00AF5239" w:rsidRDefault="00BE2341" w:rsidP="00062B9F">
            <w:pPr>
              <w:cnfStyle w:val="000000100000" w:firstRow="0" w:lastRow="0" w:firstColumn="0" w:lastColumn="0" w:oddVBand="0" w:evenVBand="0" w:oddHBand="1" w:evenHBand="0" w:firstRowFirstColumn="0" w:firstRowLastColumn="0" w:lastRowFirstColumn="0" w:lastRowLastColumn="0"/>
            </w:pPr>
            <w:r>
              <w:t xml:space="preserve">23% </w:t>
            </w:r>
          </w:p>
          <w:p w14:paraId="17472AF6" w14:textId="7C29AE93" w:rsidR="00DE2ECD" w:rsidRDefault="00CD65F5" w:rsidP="00062B9F">
            <w:pPr>
              <w:cnfStyle w:val="000000100000" w:firstRow="0" w:lastRow="0" w:firstColumn="0" w:lastColumn="0" w:oddVBand="0" w:evenVBand="0" w:oddHBand="1" w:evenHBand="0" w:firstRowFirstColumn="0" w:firstRowLastColumn="0" w:lastRowFirstColumn="0" w:lastRowLastColumn="0"/>
            </w:pPr>
            <w:r>
              <w:t>(Positive)</w:t>
            </w:r>
          </w:p>
        </w:tc>
        <w:tc>
          <w:tcPr>
            <w:tcW w:w="5351" w:type="dxa"/>
          </w:tcPr>
          <w:p w14:paraId="6689F2DB" w14:textId="77777777" w:rsidR="00AF2717" w:rsidRDefault="00AF2717" w:rsidP="00634E7E">
            <w:pPr>
              <w:pStyle w:val="NormalWeb"/>
              <w:numPr>
                <w:ilvl w:val="0"/>
                <w:numId w:val="12"/>
              </w:numPr>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Traffic increased by </w:t>
            </w:r>
            <w:r>
              <w:rPr>
                <w:rFonts w:ascii="Calibri" w:hAnsi="Calibri" w:cs="Calibri"/>
                <w:b/>
                <w:bCs/>
                <w:color w:val="000000"/>
                <w:sz w:val="22"/>
                <w:szCs w:val="22"/>
              </w:rPr>
              <w:t>5%</w:t>
            </w:r>
            <w:r>
              <w:rPr>
                <w:rFonts w:ascii="Calibri" w:hAnsi="Calibri" w:cs="Calibri"/>
                <w:color w:val="000000"/>
                <w:sz w:val="22"/>
                <w:szCs w:val="22"/>
              </w:rPr>
              <w:t xml:space="preserve"> in all 4 sources.</w:t>
            </w:r>
          </w:p>
          <w:p w14:paraId="77B78340" w14:textId="77777777" w:rsidR="00DE2ECD" w:rsidRDefault="00AF2717" w:rsidP="00634E7E">
            <w:pPr>
              <w:pStyle w:val="NormalWeb"/>
              <w:numPr>
                <w:ilvl w:val="0"/>
                <w:numId w:val="12"/>
              </w:numPr>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P2O declined </w:t>
            </w:r>
            <w:r>
              <w:rPr>
                <w:rFonts w:ascii="Calibri" w:hAnsi="Calibri" w:cs="Calibri"/>
                <w:b/>
                <w:bCs/>
                <w:color w:val="000000"/>
                <w:sz w:val="22"/>
                <w:szCs w:val="22"/>
              </w:rPr>
              <w:t>2%</w:t>
            </w:r>
            <w:r>
              <w:rPr>
                <w:rFonts w:ascii="Calibri" w:hAnsi="Calibri" w:cs="Calibri"/>
                <w:color w:val="000000"/>
                <w:sz w:val="22"/>
                <w:szCs w:val="22"/>
              </w:rPr>
              <w:t xml:space="preserve"> as compared to last week.</w:t>
            </w:r>
          </w:p>
          <w:p w14:paraId="6C67EA7F" w14:textId="77777777" w:rsidR="00AF2717" w:rsidRDefault="00634E7E" w:rsidP="00634E7E">
            <w:pPr>
              <w:pStyle w:val="NormalWeb"/>
              <w:numPr>
                <w:ilvl w:val="0"/>
                <w:numId w:val="12"/>
              </w:numPr>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As per the supporting data, success rate of Payment decreased by </w:t>
            </w:r>
            <w:r>
              <w:rPr>
                <w:rFonts w:ascii="Calibri" w:hAnsi="Calibri" w:cs="Calibri"/>
                <w:b/>
                <w:bCs/>
                <w:color w:val="000000"/>
                <w:sz w:val="22"/>
                <w:szCs w:val="22"/>
              </w:rPr>
              <w:t>2%</w:t>
            </w:r>
            <w:r>
              <w:rPr>
                <w:rFonts w:ascii="Calibri" w:hAnsi="Calibri" w:cs="Calibri"/>
                <w:color w:val="000000"/>
                <w:sz w:val="22"/>
                <w:szCs w:val="22"/>
              </w:rPr>
              <w:t xml:space="preserve">, Avg. discount is same as last week, Avg. delivery charges increased by </w:t>
            </w:r>
            <w:r>
              <w:rPr>
                <w:rFonts w:ascii="Calibri" w:hAnsi="Calibri" w:cs="Calibri"/>
                <w:b/>
                <w:bCs/>
                <w:color w:val="000000"/>
                <w:sz w:val="22"/>
                <w:szCs w:val="22"/>
              </w:rPr>
              <w:t>11.1%</w:t>
            </w:r>
            <w:r>
              <w:rPr>
                <w:rFonts w:ascii="Calibri" w:hAnsi="Calibri" w:cs="Calibri"/>
                <w:color w:val="000000"/>
                <w:sz w:val="22"/>
                <w:szCs w:val="22"/>
              </w:rPr>
              <w:t xml:space="preserve"> as compared to last week.</w:t>
            </w:r>
          </w:p>
          <w:p w14:paraId="0AB347C7" w14:textId="77777777" w:rsidR="00634E7E" w:rsidRDefault="00634E7E" w:rsidP="00634E7E">
            <w:pPr>
              <w:pStyle w:val="NormalWeb"/>
              <w:spacing w:before="0" w:beforeAutospacing="0" w:after="0" w:afterAutospacing="0"/>
              <w:ind w:left="36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p w14:paraId="2047E79A" w14:textId="249B6BDE" w:rsidR="00634E7E" w:rsidRDefault="00634E7E" w:rsidP="00634E7E">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b/>
                <w:bCs/>
                <w:color w:val="000000"/>
                <w:sz w:val="22"/>
                <w:szCs w:val="22"/>
              </w:rPr>
              <w:t>Hypothesis</w:t>
            </w:r>
            <w:r w:rsidRPr="00634E7E">
              <w:rPr>
                <w:rFonts w:ascii="Calibri" w:hAnsi="Calibri" w:cs="Calibri"/>
                <w:color w:val="000000"/>
                <w:sz w:val="22"/>
                <w:szCs w:val="22"/>
              </w:rPr>
              <w:t>: Overall increased traffic brings the conversion but increased delivery charges declined the Success rate of payment. (As per point 2&amp; 3)</w:t>
            </w:r>
          </w:p>
        </w:tc>
      </w:tr>
      <w:tr w:rsidR="00DE2ECD" w14:paraId="250A8858" w14:textId="77777777" w:rsidTr="007A40EE">
        <w:trPr>
          <w:trHeight w:val="1531"/>
        </w:trPr>
        <w:tc>
          <w:tcPr>
            <w:cnfStyle w:val="001000000000" w:firstRow="0" w:lastRow="0" w:firstColumn="1" w:lastColumn="0" w:oddVBand="0" w:evenVBand="0" w:oddHBand="0" w:evenHBand="0" w:firstRowFirstColumn="0" w:firstRowLastColumn="0" w:lastRowFirstColumn="0" w:lastRowLastColumn="0"/>
            <w:tcW w:w="744" w:type="dxa"/>
          </w:tcPr>
          <w:p w14:paraId="0E3B242F" w14:textId="38216B27" w:rsidR="00DE2ECD" w:rsidRDefault="00315E2C" w:rsidP="00062B9F">
            <w:r>
              <w:t>4</w:t>
            </w:r>
          </w:p>
        </w:tc>
        <w:tc>
          <w:tcPr>
            <w:tcW w:w="1445" w:type="dxa"/>
          </w:tcPr>
          <w:p w14:paraId="0DE7E1FD" w14:textId="44863363" w:rsidR="00DE2ECD" w:rsidRDefault="00FE1845" w:rsidP="00062B9F">
            <w:pPr>
              <w:cnfStyle w:val="000000000000" w:firstRow="0" w:lastRow="0" w:firstColumn="0" w:lastColumn="0" w:oddVBand="0" w:evenVBand="0" w:oddHBand="0" w:evenHBand="0" w:firstRowFirstColumn="0" w:firstRowLastColumn="0" w:lastRowFirstColumn="0" w:lastRowLastColumn="0"/>
            </w:pPr>
            <w:r>
              <w:t>1/22/2019</w:t>
            </w:r>
          </w:p>
        </w:tc>
        <w:tc>
          <w:tcPr>
            <w:tcW w:w="1570" w:type="dxa"/>
          </w:tcPr>
          <w:p w14:paraId="13D56DC2" w14:textId="6EF150BC" w:rsidR="00DE2ECD" w:rsidRDefault="00274193" w:rsidP="00062B9F">
            <w:pPr>
              <w:cnfStyle w:val="000000000000" w:firstRow="0" w:lastRow="0" w:firstColumn="0" w:lastColumn="0" w:oddVBand="0" w:evenVBand="0" w:oddHBand="0" w:evenHBand="0" w:firstRowFirstColumn="0" w:firstRowLastColumn="0" w:lastRowFirstColumn="0" w:lastRowLastColumn="0"/>
            </w:pPr>
            <w:r>
              <w:t>85 % (Positive)</w:t>
            </w:r>
          </w:p>
        </w:tc>
        <w:tc>
          <w:tcPr>
            <w:tcW w:w="5351" w:type="dxa"/>
          </w:tcPr>
          <w:p w14:paraId="56D3049A" w14:textId="1EF1A9AF" w:rsidR="0043777F" w:rsidRDefault="0043777F" w:rsidP="00737830">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 conversion is </w:t>
            </w:r>
            <w:r>
              <w:rPr>
                <w:rFonts w:ascii="Calibri" w:hAnsi="Calibri" w:cs="Calibri"/>
                <w:b/>
                <w:bCs/>
                <w:color w:val="000000"/>
                <w:sz w:val="22"/>
                <w:szCs w:val="22"/>
              </w:rPr>
              <w:t>5%</w:t>
            </w:r>
            <w:r>
              <w:rPr>
                <w:rFonts w:ascii="Calibri" w:hAnsi="Calibri" w:cs="Calibri"/>
                <w:color w:val="000000"/>
                <w:sz w:val="22"/>
                <w:szCs w:val="22"/>
              </w:rPr>
              <w:t xml:space="preserve"> better than last week. There Is drop in M2C and C2P by </w:t>
            </w:r>
            <w:r>
              <w:rPr>
                <w:rFonts w:ascii="Calibri" w:hAnsi="Calibri" w:cs="Calibri"/>
                <w:b/>
                <w:bCs/>
                <w:color w:val="000000"/>
                <w:sz w:val="22"/>
                <w:szCs w:val="22"/>
              </w:rPr>
              <w:t>5%</w:t>
            </w:r>
            <w:r>
              <w:rPr>
                <w:rFonts w:ascii="Calibri" w:hAnsi="Calibri" w:cs="Calibri"/>
                <w:color w:val="000000"/>
                <w:sz w:val="22"/>
                <w:szCs w:val="22"/>
              </w:rPr>
              <w:t xml:space="preserve"> and </w:t>
            </w:r>
            <w:r>
              <w:rPr>
                <w:rFonts w:ascii="Calibri" w:hAnsi="Calibri" w:cs="Calibri"/>
                <w:b/>
                <w:bCs/>
                <w:color w:val="000000"/>
                <w:sz w:val="22"/>
                <w:szCs w:val="22"/>
              </w:rPr>
              <w:t>2%</w:t>
            </w:r>
            <w:r>
              <w:rPr>
                <w:rFonts w:ascii="Calibri" w:hAnsi="Calibri" w:cs="Calibri"/>
                <w:color w:val="000000"/>
                <w:sz w:val="22"/>
                <w:szCs w:val="22"/>
              </w:rPr>
              <w:t xml:space="preserve"> due to </w:t>
            </w:r>
            <w:r w:rsidR="001F4EE6">
              <w:rPr>
                <w:rFonts w:ascii="Calibri" w:hAnsi="Calibri" w:cs="Calibri"/>
                <w:color w:val="000000"/>
                <w:sz w:val="22"/>
                <w:szCs w:val="22"/>
              </w:rPr>
              <w:t xml:space="preserve">decrease in count of restaurant </w:t>
            </w:r>
            <w:r>
              <w:rPr>
                <w:rFonts w:ascii="Calibri" w:hAnsi="Calibri" w:cs="Calibri"/>
                <w:color w:val="000000"/>
                <w:sz w:val="22"/>
                <w:szCs w:val="22"/>
              </w:rPr>
              <w:t>by 24196</w:t>
            </w:r>
          </w:p>
          <w:p w14:paraId="1234585C" w14:textId="28E7485D" w:rsidR="004B7D09" w:rsidRDefault="004B7D09" w:rsidP="00737830">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are some fluctuations in traffic sources, traffic from </w:t>
            </w:r>
            <w:r>
              <w:rPr>
                <w:rFonts w:ascii="Calibri" w:hAnsi="Calibri" w:cs="Calibri"/>
                <w:b/>
                <w:bCs/>
                <w:color w:val="000000"/>
                <w:sz w:val="22"/>
                <w:szCs w:val="22"/>
              </w:rPr>
              <w:t>twitter increased by 747%</w:t>
            </w:r>
            <w:r>
              <w:rPr>
                <w:rFonts w:ascii="Calibri" w:hAnsi="Calibri" w:cs="Calibri"/>
                <w:color w:val="000000"/>
                <w:sz w:val="22"/>
                <w:szCs w:val="22"/>
              </w:rPr>
              <w:t xml:space="preserve">, </w:t>
            </w:r>
            <w:r w:rsidR="00661DCF">
              <w:rPr>
                <w:rFonts w:ascii="Calibri" w:hAnsi="Calibri" w:cs="Calibri"/>
                <w:color w:val="000000"/>
                <w:sz w:val="22"/>
                <w:szCs w:val="22"/>
              </w:rPr>
              <w:t>Facebook</w:t>
            </w:r>
            <w:r>
              <w:rPr>
                <w:rFonts w:ascii="Calibri" w:hAnsi="Calibri" w:cs="Calibri"/>
                <w:color w:val="000000"/>
                <w:sz w:val="22"/>
                <w:szCs w:val="22"/>
              </w:rPr>
              <w:t xml:space="preserve"> by </w:t>
            </w:r>
            <w:r>
              <w:rPr>
                <w:rFonts w:ascii="Calibri" w:hAnsi="Calibri" w:cs="Calibri"/>
                <w:b/>
                <w:bCs/>
                <w:color w:val="000000"/>
                <w:sz w:val="22"/>
                <w:szCs w:val="22"/>
              </w:rPr>
              <w:t>77%</w:t>
            </w:r>
            <w:r>
              <w:rPr>
                <w:rFonts w:ascii="Calibri" w:hAnsi="Calibri" w:cs="Calibri"/>
                <w:color w:val="000000"/>
                <w:sz w:val="22"/>
                <w:szCs w:val="22"/>
              </w:rPr>
              <w:t xml:space="preserve">. Traffic from </w:t>
            </w:r>
            <w:r w:rsidR="00661DCF">
              <w:rPr>
                <w:rFonts w:ascii="Calibri" w:hAnsi="Calibri" w:cs="Calibri"/>
                <w:color w:val="000000"/>
                <w:sz w:val="22"/>
                <w:szCs w:val="22"/>
              </w:rPr>
              <w:t>YouTube</w:t>
            </w:r>
            <w:r>
              <w:rPr>
                <w:rFonts w:ascii="Calibri" w:hAnsi="Calibri" w:cs="Calibri"/>
                <w:color w:val="000000"/>
                <w:sz w:val="22"/>
                <w:szCs w:val="22"/>
              </w:rPr>
              <w:t xml:space="preserve"> and </w:t>
            </w:r>
            <w:r>
              <w:rPr>
                <w:rFonts w:ascii="Calibri" w:hAnsi="Calibri" w:cs="Calibri"/>
                <w:color w:val="000000"/>
                <w:sz w:val="22"/>
                <w:szCs w:val="22"/>
              </w:rPr>
              <w:lastRenderedPageBreak/>
              <w:t xml:space="preserve">Others sources decreased by </w:t>
            </w:r>
            <w:r>
              <w:rPr>
                <w:rFonts w:ascii="Calibri" w:hAnsi="Calibri" w:cs="Calibri"/>
                <w:b/>
                <w:bCs/>
                <w:color w:val="000000"/>
                <w:sz w:val="22"/>
                <w:szCs w:val="22"/>
              </w:rPr>
              <w:t xml:space="preserve">65% and 60% </w:t>
            </w:r>
            <w:r w:rsidR="00737830" w:rsidRPr="00737830">
              <w:rPr>
                <w:rFonts w:ascii="Calibri" w:hAnsi="Calibri" w:cs="Calibri"/>
                <w:color w:val="000000"/>
                <w:sz w:val="22"/>
                <w:szCs w:val="22"/>
              </w:rPr>
              <w:t>respectively</w:t>
            </w:r>
            <w:r w:rsidR="00737830">
              <w:rPr>
                <w:rFonts w:ascii="Calibri" w:hAnsi="Calibri" w:cs="Calibri"/>
                <w:b/>
                <w:bCs/>
                <w:color w:val="000000"/>
                <w:sz w:val="22"/>
                <w:szCs w:val="22"/>
              </w:rPr>
              <w:t>.</w:t>
            </w:r>
          </w:p>
          <w:p w14:paraId="11ED9286" w14:textId="1D41935E" w:rsidR="00737830" w:rsidRDefault="00737830" w:rsidP="00737830">
            <w:pPr>
              <w:pStyle w:val="NormalWeb"/>
              <w:numPr>
                <w:ilvl w:val="0"/>
                <w:numId w:val="12"/>
              </w:numPr>
              <w:spacing w:before="0" w:beforeAutospacing="0" w:after="16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are some conditions which is in favour of M2C, C2P conversion i.e. Avg. discount increased by </w:t>
            </w:r>
            <w:r>
              <w:rPr>
                <w:rFonts w:ascii="Calibri" w:hAnsi="Calibri" w:cs="Calibri"/>
                <w:b/>
                <w:bCs/>
                <w:color w:val="000000"/>
                <w:sz w:val="22"/>
                <w:szCs w:val="22"/>
              </w:rPr>
              <w:t>1%</w:t>
            </w:r>
            <w:r>
              <w:rPr>
                <w:rFonts w:ascii="Calibri" w:hAnsi="Calibri" w:cs="Calibri"/>
                <w:color w:val="000000"/>
                <w:sz w:val="22"/>
                <w:szCs w:val="22"/>
              </w:rPr>
              <w:t xml:space="preserve">, Out of stock item dropped by </w:t>
            </w:r>
            <w:r>
              <w:rPr>
                <w:rFonts w:ascii="Calibri" w:hAnsi="Calibri" w:cs="Calibri"/>
                <w:b/>
                <w:bCs/>
                <w:color w:val="000000"/>
                <w:sz w:val="22"/>
                <w:szCs w:val="22"/>
              </w:rPr>
              <w:t>8.5%,</w:t>
            </w:r>
            <w:r>
              <w:rPr>
                <w:rFonts w:ascii="Calibri" w:hAnsi="Calibri" w:cs="Calibri"/>
                <w:color w:val="000000"/>
                <w:sz w:val="22"/>
                <w:szCs w:val="22"/>
              </w:rPr>
              <w:t xml:space="preserve"> av</w:t>
            </w:r>
            <w:r w:rsidR="00350426">
              <w:rPr>
                <w:rFonts w:ascii="Calibri" w:hAnsi="Calibri" w:cs="Calibri"/>
                <w:color w:val="000000"/>
                <w:sz w:val="22"/>
                <w:szCs w:val="22"/>
              </w:rPr>
              <w:t>era</w:t>
            </w:r>
            <w:r>
              <w:rPr>
                <w:rFonts w:ascii="Calibri" w:hAnsi="Calibri" w:cs="Calibri"/>
                <w:color w:val="000000"/>
                <w:sz w:val="22"/>
                <w:szCs w:val="22"/>
              </w:rPr>
              <w:t>g</w:t>
            </w:r>
            <w:r w:rsidR="00350426">
              <w:rPr>
                <w:rFonts w:ascii="Calibri" w:hAnsi="Calibri" w:cs="Calibri"/>
                <w:color w:val="000000"/>
                <w:sz w:val="22"/>
                <w:szCs w:val="22"/>
              </w:rPr>
              <w:t xml:space="preserve">e </w:t>
            </w:r>
            <w:r>
              <w:rPr>
                <w:rFonts w:ascii="Calibri" w:hAnsi="Calibri" w:cs="Calibri"/>
                <w:color w:val="000000"/>
                <w:sz w:val="22"/>
                <w:szCs w:val="22"/>
              </w:rPr>
              <w:t xml:space="preserve">packing charges and delivery charges decreased by </w:t>
            </w:r>
            <w:r>
              <w:rPr>
                <w:rFonts w:ascii="Calibri" w:hAnsi="Calibri" w:cs="Calibri"/>
                <w:b/>
                <w:bCs/>
                <w:color w:val="000000"/>
                <w:sz w:val="22"/>
                <w:szCs w:val="22"/>
              </w:rPr>
              <w:t>10.5%</w:t>
            </w:r>
            <w:r>
              <w:rPr>
                <w:rFonts w:ascii="Calibri" w:hAnsi="Calibri" w:cs="Calibri"/>
                <w:color w:val="000000"/>
                <w:sz w:val="22"/>
                <w:szCs w:val="22"/>
              </w:rPr>
              <w:t xml:space="preserve"> and </w:t>
            </w:r>
            <w:r>
              <w:rPr>
                <w:rFonts w:ascii="Calibri" w:hAnsi="Calibri" w:cs="Calibri"/>
                <w:b/>
                <w:bCs/>
                <w:color w:val="000000"/>
                <w:sz w:val="22"/>
                <w:szCs w:val="22"/>
              </w:rPr>
              <w:t>3.5%(approx..)</w:t>
            </w:r>
            <w:r w:rsidR="00350426">
              <w:rPr>
                <w:rFonts w:ascii="Calibri" w:hAnsi="Calibri" w:cs="Calibri"/>
                <w:b/>
                <w:bCs/>
                <w:color w:val="000000"/>
                <w:sz w:val="22"/>
                <w:szCs w:val="22"/>
              </w:rPr>
              <w:t xml:space="preserve"> </w:t>
            </w:r>
            <w:r w:rsidR="00350426" w:rsidRPr="00350426">
              <w:rPr>
                <w:rFonts w:ascii="Calibri" w:hAnsi="Calibri" w:cs="Calibri"/>
                <w:color w:val="000000"/>
                <w:sz w:val="22"/>
                <w:szCs w:val="22"/>
              </w:rPr>
              <w:t>respectivel</w:t>
            </w:r>
            <w:r w:rsidR="007A40EE">
              <w:rPr>
                <w:rFonts w:ascii="Calibri" w:hAnsi="Calibri" w:cs="Calibri"/>
                <w:color w:val="000000"/>
                <w:sz w:val="22"/>
                <w:szCs w:val="22"/>
              </w:rPr>
              <w:t>y</w:t>
            </w:r>
            <w:r>
              <w:rPr>
                <w:rFonts w:ascii="Calibri" w:hAnsi="Calibri" w:cs="Calibri"/>
                <w:color w:val="000000"/>
                <w:sz w:val="22"/>
                <w:szCs w:val="22"/>
              </w:rPr>
              <w:t xml:space="preserve">. Due to this Success ratio of P2O increased by </w:t>
            </w:r>
            <w:r>
              <w:rPr>
                <w:rFonts w:ascii="Calibri" w:hAnsi="Calibri" w:cs="Calibri"/>
                <w:b/>
                <w:bCs/>
                <w:color w:val="000000"/>
                <w:sz w:val="22"/>
                <w:szCs w:val="22"/>
              </w:rPr>
              <w:t>3%</w:t>
            </w:r>
            <w:r>
              <w:rPr>
                <w:rFonts w:ascii="Calibri" w:hAnsi="Calibri" w:cs="Calibri"/>
                <w:color w:val="000000"/>
                <w:sz w:val="22"/>
                <w:szCs w:val="22"/>
              </w:rPr>
              <w:t xml:space="preserve"> as compared to last week.</w:t>
            </w:r>
          </w:p>
          <w:p w14:paraId="7DE06834" w14:textId="4B59CCC1" w:rsidR="00DE2ECD" w:rsidRDefault="00833900" w:rsidP="00AB16E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b/>
                <w:bCs/>
                <w:color w:val="000000"/>
                <w:sz w:val="22"/>
                <w:szCs w:val="22"/>
              </w:rPr>
              <w:t>Hypothesis</w:t>
            </w:r>
            <w:r w:rsidRPr="00833900">
              <w:rPr>
                <w:rFonts w:ascii="Calibri" w:hAnsi="Calibri" w:cs="Calibri"/>
                <w:color w:val="000000"/>
                <w:sz w:val="22"/>
                <w:szCs w:val="22"/>
              </w:rPr>
              <w:t>: Traffic from Twitter is the main factor of increased traffic which leads to 85% better conversion, customers not able to find their favourite restaurant which leads to discard the process in between</w:t>
            </w:r>
            <w:r>
              <w:rPr>
                <w:rFonts w:ascii="Calibri" w:hAnsi="Calibri" w:cs="Calibri"/>
                <w:b/>
                <w:bCs/>
                <w:color w:val="000000"/>
                <w:sz w:val="22"/>
                <w:szCs w:val="22"/>
              </w:rPr>
              <w:t>.</w:t>
            </w:r>
          </w:p>
        </w:tc>
      </w:tr>
      <w:tr w:rsidR="00DE2ECD" w14:paraId="6C79ACD5" w14:textId="77777777" w:rsidTr="007A40EE">
        <w:trPr>
          <w:cnfStyle w:val="000000100000" w:firstRow="0" w:lastRow="0" w:firstColumn="0" w:lastColumn="0" w:oddVBand="0" w:evenVBand="0" w:oddHBand="1" w:evenHBand="0" w:firstRowFirstColumn="0" w:firstRowLastColumn="0" w:lastRowFirstColumn="0" w:lastRowLastColumn="0"/>
          <w:trHeight w:val="4729"/>
        </w:trPr>
        <w:tc>
          <w:tcPr>
            <w:cnfStyle w:val="001000000000" w:firstRow="0" w:lastRow="0" w:firstColumn="1" w:lastColumn="0" w:oddVBand="0" w:evenVBand="0" w:oddHBand="0" w:evenHBand="0" w:firstRowFirstColumn="0" w:firstRowLastColumn="0" w:lastRowFirstColumn="0" w:lastRowLastColumn="0"/>
            <w:tcW w:w="744" w:type="dxa"/>
          </w:tcPr>
          <w:p w14:paraId="201D53FD" w14:textId="17AB801D" w:rsidR="00DE2ECD" w:rsidRDefault="00230807" w:rsidP="00062B9F">
            <w:r>
              <w:lastRenderedPageBreak/>
              <w:t>5</w:t>
            </w:r>
          </w:p>
        </w:tc>
        <w:tc>
          <w:tcPr>
            <w:tcW w:w="1445" w:type="dxa"/>
          </w:tcPr>
          <w:p w14:paraId="202BD758" w14:textId="228963F6" w:rsidR="00DE2ECD" w:rsidRDefault="00230807" w:rsidP="00062B9F">
            <w:pPr>
              <w:cnfStyle w:val="000000100000" w:firstRow="0" w:lastRow="0" w:firstColumn="0" w:lastColumn="0" w:oddVBand="0" w:evenVBand="0" w:oddHBand="1" w:evenHBand="0" w:firstRowFirstColumn="0" w:firstRowLastColumn="0" w:lastRowFirstColumn="0" w:lastRowLastColumn="0"/>
            </w:pPr>
            <w:r>
              <w:t>1/</w:t>
            </w:r>
            <w:r w:rsidR="00640807">
              <w:t>29/2019</w:t>
            </w:r>
          </w:p>
        </w:tc>
        <w:tc>
          <w:tcPr>
            <w:tcW w:w="1570" w:type="dxa"/>
          </w:tcPr>
          <w:p w14:paraId="4CF11AEB" w14:textId="6DE45526" w:rsidR="00DE2ECD" w:rsidRDefault="00640807" w:rsidP="00062B9F">
            <w:pPr>
              <w:cnfStyle w:val="000000100000" w:firstRow="0" w:lastRow="0" w:firstColumn="0" w:lastColumn="0" w:oddVBand="0" w:evenVBand="0" w:oddHBand="1" w:evenHBand="0" w:firstRowFirstColumn="0" w:firstRowLastColumn="0" w:lastRowFirstColumn="0" w:lastRowLastColumn="0"/>
            </w:pPr>
            <w:r>
              <w:t>72% (Negative)</w:t>
            </w:r>
          </w:p>
        </w:tc>
        <w:tc>
          <w:tcPr>
            <w:tcW w:w="5351" w:type="dxa"/>
          </w:tcPr>
          <w:p w14:paraId="2284B526" w14:textId="2F6C0DE4" w:rsidR="00DE2ECD" w:rsidRDefault="00D7225A" w:rsidP="00B0486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Data shows </w:t>
            </w:r>
            <w:r>
              <w:rPr>
                <w:rFonts w:ascii="Calibri" w:hAnsi="Calibri" w:cs="Calibri"/>
                <w:b/>
                <w:bCs/>
                <w:color w:val="000000"/>
                <w:sz w:val="22"/>
                <w:szCs w:val="22"/>
              </w:rPr>
              <w:t>40%</w:t>
            </w:r>
            <w:r>
              <w:rPr>
                <w:rFonts w:ascii="Calibri" w:hAnsi="Calibri" w:cs="Calibri"/>
                <w:color w:val="000000"/>
                <w:sz w:val="22"/>
                <w:szCs w:val="22"/>
              </w:rPr>
              <w:t xml:space="preserve"> less overall traffic due to drop of </w:t>
            </w:r>
            <w:r>
              <w:rPr>
                <w:rFonts w:ascii="Calibri" w:hAnsi="Calibri" w:cs="Calibri"/>
                <w:b/>
                <w:bCs/>
                <w:color w:val="000000"/>
                <w:sz w:val="22"/>
                <w:szCs w:val="22"/>
              </w:rPr>
              <w:t>40% and 88%</w:t>
            </w:r>
            <w:r>
              <w:rPr>
                <w:rFonts w:ascii="Calibri" w:hAnsi="Calibri" w:cs="Calibri"/>
                <w:color w:val="000000"/>
                <w:sz w:val="22"/>
                <w:szCs w:val="22"/>
              </w:rPr>
              <w:t xml:space="preserve"> in </w:t>
            </w:r>
            <w:r w:rsidR="00AB16EB">
              <w:rPr>
                <w:rFonts w:ascii="Calibri" w:hAnsi="Calibri" w:cs="Calibri"/>
                <w:color w:val="000000"/>
                <w:sz w:val="22"/>
                <w:szCs w:val="22"/>
              </w:rPr>
              <w:t>Facebook</w:t>
            </w:r>
            <w:r>
              <w:rPr>
                <w:rFonts w:ascii="Calibri" w:hAnsi="Calibri" w:cs="Calibri"/>
                <w:color w:val="000000"/>
                <w:sz w:val="22"/>
                <w:szCs w:val="22"/>
              </w:rPr>
              <w:t xml:space="preserve"> and twitter respectively and </w:t>
            </w:r>
            <w:r>
              <w:rPr>
                <w:rFonts w:ascii="Calibri" w:hAnsi="Calibri" w:cs="Calibri"/>
                <w:b/>
                <w:bCs/>
                <w:color w:val="000000"/>
                <w:sz w:val="22"/>
                <w:szCs w:val="22"/>
              </w:rPr>
              <w:t>52%</w:t>
            </w:r>
            <w:r>
              <w:rPr>
                <w:rFonts w:ascii="Calibri" w:hAnsi="Calibri" w:cs="Calibri"/>
                <w:color w:val="000000"/>
                <w:sz w:val="22"/>
                <w:szCs w:val="22"/>
              </w:rPr>
              <w:t xml:space="preserve"> less conversion than the last week. There is </w:t>
            </w:r>
            <w:r>
              <w:rPr>
                <w:rFonts w:ascii="Calibri" w:hAnsi="Calibri" w:cs="Calibri"/>
                <w:b/>
                <w:bCs/>
                <w:color w:val="000000"/>
                <w:sz w:val="22"/>
                <w:szCs w:val="22"/>
              </w:rPr>
              <w:t xml:space="preserve">55% </w:t>
            </w:r>
            <w:r>
              <w:rPr>
                <w:rFonts w:ascii="Calibri" w:hAnsi="Calibri" w:cs="Calibri"/>
                <w:color w:val="000000"/>
                <w:sz w:val="22"/>
                <w:szCs w:val="22"/>
              </w:rPr>
              <w:t xml:space="preserve">decline in L2M and </w:t>
            </w:r>
            <w:r>
              <w:rPr>
                <w:rFonts w:ascii="Calibri" w:hAnsi="Calibri" w:cs="Calibri"/>
                <w:b/>
                <w:bCs/>
                <w:color w:val="000000"/>
                <w:sz w:val="22"/>
                <w:szCs w:val="22"/>
              </w:rPr>
              <w:t>5%</w:t>
            </w:r>
            <w:r>
              <w:rPr>
                <w:rFonts w:ascii="Calibri" w:hAnsi="Calibri" w:cs="Calibri"/>
                <w:color w:val="000000"/>
                <w:sz w:val="22"/>
                <w:szCs w:val="22"/>
              </w:rPr>
              <w:t xml:space="preserve"> decline in P2O.</w:t>
            </w:r>
          </w:p>
          <w:p w14:paraId="166A0D98" w14:textId="77777777" w:rsidR="00541E9C" w:rsidRDefault="00541E9C" w:rsidP="00B0486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r w:rsidR="000B219C">
              <w:rPr>
                <w:rFonts w:ascii="Calibri" w:hAnsi="Calibri" w:cs="Calibri"/>
                <w:color w:val="000000"/>
                <w:sz w:val="22"/>
                <w:szCs w:val="22"/>
              </w:rPr>
              <w:t>As</w:t>
            </w:r>
            <w:r>
              <w:rPr>
                <w:rFonts w:ascii="Calibri" w:hAnsi="Calibri" w:cs="Calibri"/>
                <w:color w:val="000000"/>
                <w:sz w:val="22"/>
                <w:szCs w:val="22"/>
              </w:rPr>
              <w:t xml:space="preserve"> per the supporting data there is a massive drop in active restaurant count serving on platform by </w:t>
            </w:r>
            <w:r>
              <w:rPr>
                <w:rFonts w:ascii="Calibri" w:hAnsi="Calibri" w:cs="Calibri"/>
                <w:b/>
                <w:bCs/>
                <w:color w:val="000000"/>
                <w:sz w:val="22"/>
                <w:szCs w:val="22"/>
              </w:rPr>
              <w:t>108238(28%)</w:t>
            </w:r>
            <w:r>
              <w:rPr>
                <w:rFonts w:ascii="Calibri" w:hAnsi="Calibri" w:cs="Calibri"/>
                <w:color w:val="000000"/>
                <w:sz w:val="22"/>
                <w:szCs w:val="22"/>
              </w:rPr>
              <w:t xml:space="preserve"> as compare</w:t>
            </w:r>
            <w:r w:rsidR="000B219C">
              <w:rPr>
                <w:rFonts w:ascii="Calibri" w:hAnsi="Calibri" w:cs="Calibri"/>
                <w:color w:val="000000"/>
                <w:sz w:val="22"/>
                <w:szCs w:val="22"/>
              </w:rPr>
              <w:t>d</w:t>
            </w:r>
            <w:r>
              <w:rPr>
                <w:rFonts w:ascii="Calibri" w:hAnsi="Calibri" w:cs="Calibri"/>
                <w:color w:val="000000"/>
                <w:sz w:val="22"/>
                <w:szCs w:val="22"/>
              </w:rPr>
              <w:t xml:space="preserve"> to </w:t>
            </w:r>
            <w:r w:rsidR="000B219C">
              <w:rPr>
                <w:rFonts w:ascii="Calibri" w:hAnsi="Calibri" w:cs="Calibri"/>
                <w:color w:val="000000"/>
                <w:sz w:val="22"/>
                <w:szCs w:val="22"/>
              </w:rPr>
              <w:t xml:space="preserve">the </w:t>
            </w:r>
            <w:r>
              <w:rPr>
                <w:rFonts w:ascii="Calibri" w:hAnsi="Calibri" w:cs="Calibri"/>
                <w:color w:val="000000"/>
                <w:sz w:val="22"/>
                <w:szCs w:val="22"/>
              </w:rPr>
              <w:t>last week.</w:t>
            </w:r>
          </w:p>
          <w:p w14:paraId="3F67340F" w14:textId="77777777" w:rsidR="000B219C" w:rsidRDefault="00A51F12" w:rsidP="00B0486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 average discount decreased by </w:t>
            </w:r>
            <w:r>
              <w:rPr>
                <w:rFonts w:ascii="Calibri" w:hAnsi="Calibri" w:cs="Calibri"/>
                <w:b/>
                <w:bCs/>
                <w:color w:val="000000"/>
                <w:sz w:val="22"/>
                <w:szCs w:val="22"/>
              </w:rPr>
              <w:t>5.56%</w:t>
            </w:r>
            <w:r>
              <w:rPr>
                <w:rFonts w:ascii="Calibri" w:hAnsi="Calibri" w:cs="Calibri"/>
                <w:color w:val="000000"/>
                <w:sz w:val="22"/>
                <w:szCs w:val="22"/>
              </w:rPr>
              <w:t xml:space="preserve">, Average packing charges increased by </w:t>
            </w:r>
            <w:r>
              <w:rPr>
                <w:rFonts w:ascii="Calibri" w:hAnsi="Calibri" w:cs="Calibri"/>
                <w:b/>
                <w:bCs/>
                <w:color w:val="000000"/>
                <w:sz w:val="22"/>
                <w:szCs w:val="22"/>
              </w:rPr>
              <w:t>29.4%</w:t>
            </w:r>
            <w:r>
              <w:rPr>
                <w:rFonts w:ascii="Calibri" w:hAnsi="Calibri" w:cs="Calibri"/>
                <w:color w:val="000000"/>
                <w:sz w:val="22"/>
                <w:szCs w:val="22"/>
              </w:rPr>
              <w:t xml:space="preserve"> leading to </w:t>
            </w:r>
            <w:r>
              <w:rPr>
                <w:rFonts w:ascii="Calibri" w:hAnsi="Calibri" w:cs="Calibri"/>
                <w:b/>
                <w:bCs/>
                <w:color w:val="000000"/>
                <w:sz w:val="22"/>
                <w:szCs w:val="22"/>
              </w:rPr>
              <w:t>5%</w:t>
            </w:r>
            <w:r>
              <w:rPr>
                <w:rFonts w:ascii="Calibri" w:hAnsi="Calibri" w:cs="Calibri"/>
                <w:color w:val="000000"/>
                <w:sz w:val="22"/>
                <w:szCs w:val="22"/>
              </w:rPr>
              <w:t xml:space="preserve"> drop in P2O.</w:t>
            </w:r>
          </w:p>
          <w:p w14:paraId="5927A8E9" w14:textId="77777777" w:rsidR="00AB16EB" w:rsidRDefault="00AB16EB" w:rsidP="00AB16EB">
            <w:pPr>
              <w:pStyle w:val="NormalWeb"/>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p w14:paraId="58A27BF1" w14:textId="6F7182C5" w:rsidR="00AB16EB" w:rsidRPr="00AB16EB" w:rsidRDefault="00AB16EB" w:rsidP="00AB16E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b/>
                <w:bCs/>
                <w:color w:val="000000"/>
                <w:sz w:val="22"/>
                <w:szCs w:val="22"/>
              </w:rPr>
              <w:t xml:space="preserve">Hypothesis: </w:t>
            </w:r>
            <w:r w:rsidRPr="00AB16EB">
              <w:rPr>
                <w:rFonts w:ascii="Calibri" w:hAnsi="Calibri" w:cs="Calibri"/>
                <w:color w:val="000000"/>
                <w:sz w:val="22"/>
                <w:szCs w:val="22"/>
              </w:rPr>
              <w:t>Decline of traffic and active restaurant on application directly affects the conversion and Decrease in Out-of-stock items per restaurant by 36.4%, decrease in Avg. delivery charges by 10.7% manages success rate of payment same as</w:t>
            </w:r>
            <w:r w:rsidR="001356F3">
              <w:rPr>
                <w:rFonts w:ascii="Calibri" w:hAnsi="Calibri" w:cs="Calibri"/>
                <w:color w:val="000000"/>
                <w:sz w:val="22"/>
                <w:szCs w:val="22"/>
              </w:rPr>
              <w:t xml:space="preserve"> the</w:t>
            </w:r>
            <w:r w:rsidRPr="00AB16EB">
              <w:rPr>
                <w:rFonts w:ascii="Calibri" w:hAnsi="Calibri" w:cs="Calibri"/>
                <w:color w:val="000000"/>
                <w:sz w:val="22"/>
                <w:szCs w:val="22"/>
              </w:rPr>
              <w:t xml:space="preserve"> last week.</w:t>
            </w:r>
          </w:p>
        </w:tc>
      </w:tr>
      <w:tr w:rsidR="00541E9C" w14:paraId="032786D7" w14:textId="77777777" w:rsidTr="007A40EE">
        <w:trPr>
          <w:trHeight w:val="2596"/>
        </w:trPr>
        <w:tc>
          <w:tcPr>
            <w:cnfStyle w:val="001000000000" w:firstRow="0" w:lastRow="0" w:firstColumn="1" w:lastColumn="0" w:oddVBand="0" w:evenVBand="0" w:oddHBand="0" w:evenHBand="0" w:firstRowFirstColumn="0" w:firstRowLastColumn="0" w:lastRowFirstColumn="0" w:lastRowLastColumn="0"/>
            <w:tcW w:w="744" w:type="dxa"/>
          </w:tcPr>
          <w:p w14:paraId="24C45D05" w14:textId="70B2A551" w:rsidR="00541E9C" w:rsidRDefault="001356F3" w:rsidP="00062B9F">
            <w:r>
              <w:t>6</w:t>
            </w:r>
          </w:p>
        </w:tc>
        <w:tc>
          <w:tcPr>
            <w:tcW w:w="1445" w:type="dxa"/>
          </w:tcPr>
          <w:p w14:paraId="1C315BFD" w14:textId="4F9C7931" w:rsidR="00541E9C" w:rsidRDefault="00117F83" w:rsidP="00062B9F">
            <w:pPr>
              <w:cnfStyle w:val="000000000000" w:firstRow="0" w:lastRow="0" w:firstColumn="0" w:lastColumn="0" w:oddVBand="0" w:evenVBand="0" w:oddHBand="0" w:evenHBand="0" w:firstRowFirstColumn="0" w:firstRowLastColumn="0" w:lastRowFirstColumn="0" w:lastRowLastColumn="0"/>
            </w:pPr>
            <w:r>
              <w:t>1/31/2019</w:t>
            </w:r>
          </w:p>
        </w:tc>
        <w:tc>
          <w:tcPr>
            <w:tcW w:w="1570" w:type="dxa"/>
          </w:tcPr>
          <w:p w14:paraId="2CA2C437" w14:textId="53AC89FE" w:rsidR="00541E9C" w:rsidRDefault="00117F83" w:rsidP="00062B9F">
            <w:pPr>
              <w:cnfStyle w:val="000000000000" w:firstRow="0" w:lastRow="0" w:firstColumn="0" w:lastColumn="0" w:oddVBand="0" w:evenVBand="0" w:oddHBand="0" w:evenHBand="0" w:firstRowFirstColumn="0" w:firstRowLastColumn="0" w:lastRowFirstColumn="0" w:lastRowLastColumn="0"/>
            </w:pPr>
            <w:r>
              <w:t>20 % (Positive)</w:t>
            </w:r>
          </w:p>
        </w:tc>
        <w:tc>
          <w:tcPr>
            <w:tcW w:w="5351" w:type="dxa"/>
          </w:tcPr>
          <w:p w14:paraId="3610D250" w14:textId="1033CBBA" w:rsidR="00541E9C" w:rsidRDefault="0082368F" w:rsidP="00F0313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Traffic across all sources is increased by </w:t>
            </w:r>
            <w:r>
              <w:rPr>
                <w:rFonts w:ascii="Calibri" w:hAnsi="Calibri" w:cs="Calibri"/>
                <w:b/>
                <w:bCs/>
                <w:color w:val="000000"/>
                <w:sz w:val="22"/>
                <w:szCs w:val="22"/>
              </w:rPr>
              <w:t>1%</w:t>
            </w:r>
            <w:r>
              <w:rPr>
                <w:rFonts w:ascii="Calibri" w:hAnsi="Calibri" w:cs="Calibri"/>
                <w:color w:val="000000"/>
                <w:sz w:val="22"/>
                <w:szCs w:val="22"/>
              </w:rPr>
              <w:t xml:space="preserve">, </w:t>
            </w:r>
            <w:r>
              <w:rPr>
                <w:rFonts w:ascii="Calibri" w:hAnsi="Calibri" w:cs="Calibri"/>
                <w:b/>
                <w:bCs/>
                <w:color w:val="000000"/>
                <w:sz w:val="22"/>
                <w:szCs w:val="22"/>
              </w:rPr>
              <w:t xml:space="preserve">5.9% </w:t>
            </w:r>
            <w:r>
              <w:rPr>
                <w:rFonts w:ascii="Calibri" w:hAnsi="Calibri" w:cs="Calibri"/>
                <w:color w:val="000000"/>
                <w:sz w:val="22"/>
                <w:szCs w:val="22"/>
              </w:rPr>
              <w:t xml:space="preserve">hike in avg. discount, Avg. Packing charges and delivery charges decreased by </w:t>
            </w:r>
            <w:r>
              <w:rPr>
                <w:rFonts w:ascii="Calibri" w:hAnsi="Calibri" w:cs="Calibri"/>
                <w:b/>
                <w:bCs/>
                <w:color w:val="000000"/>
                <w:sz w:val="22"/>
                <w:szCs w:val="22"/>
              </w:rPr>
              <w:t>5.2% and 16.6%</w:t>
            </w:r>
            <w:r>
              <w:rPr>
                <w:rFonts w:ascii="Calibri" w:hAnsi="Calibri" w:cs="Calibri"/>
                <w:color w:val="000000"/>
                <w:sz w:val="22"/>
                <w:szCs w:val="22"/>
              </w:rPr>
              <w:t xml:space="preserve">, avg. cost for two decreased by </w:t>
            </w:r>
            <w:r>
              <w:rPr>
                <w:rFonts w:ascii="Calibri" w:hAnsi="Calibri" w:cs="Calibri"/>
                <w:b/>
                <w:bCs/>
                <w:color w:val="000000"/>
                <w:sz w:val="22"/>
                <w:szCs w:val="22"/>
              </w:rPr>
              <w:t>7.6%</w:t>
            </w:r>
            <w:r>
              <w:rPr>
                <w:rFonts w:ascii="Calibri" w:hAnsi="Calibri" w:cs="Calibri"/>
                <w:color w:val="000000"/>
                <w:sz w:val="22"/>
                <w:szCs w:val="22"/>
              </w:rPr>
              <w:t xml:space="preserve"> Hence. conversion change is </w:t>
            </w:r>
            <w:r>
              <w:rPr>
                <w:rFonts w:ascii="Calibri" w:hAnsi="Calibri" w:cs="Calibri"/>
                <w:b/>
                <w:bCs/>
                <w:color w:val="000000"/>
                <w:sz w:val="22"/>
                <w:szCs w:val="22"/>
              </w:rPr>
              <w:t>19%</w:t>
            </w:r>
            <w:r>
              <w:rPr>
                <w:rFonts w:ascii="Calibri" w:hAnsi="Calibri" w:cs="Calibri"/>
                <w:color w:val="000000"/>
                <w:sz w:val="22"/>
                <w:szCs w:val="22"/>
              </w:rPr>
              <w:t xml:space="preserve"> better than the last week.</w:t>
            </w:r>
          </w:p>
          <w:p w14:paraId="7B4E3A82" w14:textId="3D43D0CD" w:rsidR="0051432D" w:rsidRPr="0051432D" w:rsidRDefault="00F03134" w:rsidP="0051432D">
            <w:pPr>
              <w:pStyle w:val="NormalWeb"/>
              <w:numPr>
                <w:ilvl w:val="0"/>
                <w:numId w:val="12"/>
              </w:numPr>
              <w:spacing w:before="0" w:beforeAutospacing="0" w:after="16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3%</w:t>
            </w:r>
            <w:r>
              <w:rPr>
                <w:rFonts w:ascii="Calibri" w:hAnsi="Calibri" w:cs="Calibri"/>
                <w:color w:val="000000"/>
                <w:sz w:val="22"/>
                <w:szCs w:val="22"/>
              </w:rPr>
              <w:t xml:space="preserve"> decline which is </w:t>
            </w:r>
            <w:r>
              <w:rPr>
                <w:rFonts w:ascii="Calibri" w:hAnsi="Calibri" w:cs="Calibri"/>
                <w:b/>
                <w:bCs/>
                <w:color w:val="000000"/>
                <w:sz w:val="22"/>
                <w:szCs w:val="22"/>
              </w:rPr>
              <w:t>10995</w:t>
            </w:r>
            <w:r>
              <w:rPr>
                <w:rFonts w:ascii="Calibri" w:hAnsi="Calibri" w:cs="Calibri"/>
                <w:color w:val="000000"/>
                <w:sz w:val="22"/>
                <w:szCs w:val="22"/>
              </w:rPr>
              <w:t xml:space="preserve"> in counts of restaurants. Out-of-stock items increased by </w:t>
            </w:r>
            <w:r>
              <w:rPr>
                <w:rFonts w:ascii="Calibri" w:hAnsi="Calibri" w:cs="Calibri"/>
                <w:b/>
                <w:bCs/>
                <w:color w:val="000000"/>
                <w:sz w:val="22"/>
                <w:szCs w:val="22"/>
              </w:rPr>
              <w:t>12%</w:t>
            </w:r>
            <w:r>
              <w:rPr>
                <w:rFonts w:ascii="Calibri" w:hAnsi="Calibri" w:cs="Calibri"/>
                <w:color w:val="000000"/>
                <w:sz w:val="22"/>
                <w:szCs w:val="22"/>
              </w:rPr>
              <w:t xml:space="preserve"> as compared to last week. Hence, there is a </w:t>
            </w:r>
            <w:r>
              <w:rPr>
                <w:rFonts w:ascii="Calibri" w:hAnsi="Calibri" w:cs="Calibri"/>
                <w:b/>
                <w:bCs/>
                <w:color w:val="000000"/>
                <w:sz w:val="22"/>
                <w:szCs w:val="22"/>
              </w:rPr>
              <w:t>1%</w:t>
            </w:r>
            <w:r>
              <w:rPr>
                <w:rFonts w:ascii="Calibri" w:hAnsi="Calibri" w:cs="Calibri"/>
                <w:color w:val="000000"/>
                <w:sz w:val="22"/>
                <w:szCs w:val="22"/>
              </w:rPr>
              <w:t xml:space="preserve"> of declination in C2P flow of traffic</w:t>
            </w:r>
            <w:r w:rsidR="00BE7615">
              <w:rPr>
                <w:rFonts w:ascii="Calibri" w:hAnsi="Calibri" w:cs="Calibri"/>
                <w:color w:val="000000"/>
                <w:sz w:val="22"/>
                <w:szCs w:val="22"/>
              </w:rPr>
              <w:t>.</w:t>
            </w:r>
          </w:p>
        </w:tc>
      </w:tr>
      <w:tr w:rsidR="00736385" w14:paraId="318A07D4" w14:textId="77777777" w:rsidTr="007A40EE">
        <w:trPr>
          <w:cnfStyle w:val="000000100000" w:firstRow="0" w:lastRow="0" w:firstColumn="0" w:lastColumn="0" w:oddVBand="0" w:evenVBand="0" w:oddHBand="1" w:evenHBand="0" w:firstRowFirstColumn="0" w:firstRowLastColumn="0" w:lastRowFirstColumn="0" w:lastRowLastColumn="0"/>
          <w:trHeight w:val="2596"/>
        </w:trPr>
        <w:tc>
          <w:tcPr>
            <w:cnfStyle w:val="001000000000" w:firstRow="0" w:lastRow="0" w:firstColumn="1" w:lastColumn="0" w:oddVBand="0" w:evenVBand="0" w:oddHBand="0" w:evenHBand="0" w:firstRowFirstColumn="0" w:firstRowLastColumn="0" w:lastRowFirstColumn="0" w:lastRowLastColumn="0"/>
            <w:tcW w:w="744" w:type="dxa"/>
          </w:tcPr>
          <w:p w14:paraId="40F7F81D" w14:textId="454EB888" w:rsidR="00736385" w:rsidRDefault="00446151" w:rsidP="00062B9F">
            <w:r>
              <w:lastRenderedPageBreak/>
              <w:t>7</w:t>
            </w:r>
          </w:p>
        </w:tc>
        <w:tc>
          <w:tcPr>
            <w:tcW w:w="1445" w:type="dxa"/>
          </w:tcPr>
          <w:p w14:paraId="03F6594A" w14:textId="7EAABF36" w:rsidR="00736385" w:rsidRDefault="00AD69CF" w:rsidP="00062B9F">
            <w:pPr>
              <w:cnfStyle w:val="000000100000" w:firstRow="0" w:lastRow="0" w:firstColumn="0" w:lastColumn="0" w:oddVBand="0" w:evenVBand="0" w:oddHBand="1" w:evenHBand="0" w:firstRowFirstColumn="0" w:firstRowLastColumn="0" w:lastRowFirstColumn="0" w:lastRowLastColumn="0"/>
            </w:pPr>
            <w:r>
              <w:t>2/5/2019</w:t>
            </w:r>
          </w:p>
        </w:tc>
        <w:tc>
          <w:tcPr>
            <w:tcW w:w="1570" w:type="dxa"/>
          </w:tcPr>
          <w:p w14:paraId="1CCC1CD0" w14:textId="6BB8F6F4" w:rsidR="00736385" w:rsidRDefault="00AD69CF" w:rsidP="00062B9F">
            <w:pPr>
              <w:cnfStyle w:val="000000100000" w:firstRow="0" w:lastRow="0" w:firstColumn="0" w:lastColumn="0" w:oddVBand="0" w:evenVBand="0" w:oddHBand="1" w:evenHBand="0" w:firstRowFirstColumn="0" w:firstRowLastColumn="0" w:lastRowFirstColumn="0" w:lastRowLastColumn="0"/>
            </w:pPr>
            <w:r>
              <w:t>115 % (Positive)</w:t>
            </w:r>
          </w:p>
        </w:tc>
        <w:tc>
          <w:tcPr>
            <w:tcW w:w="5351" w:type="dxa"/>
          </w:tcPr>
          <w:p w14:paraId="48A0ED2B" w14:textId="77777777" w:rsidR="000A145C" w:rsidRDefault="000A145C" w:rsidP="000A145C">
            <w:pPr>
              <w:pStyle w:val="NormalWeb"/>
              <w:numPr>
                <w:ilvl w:val="0"/>
                <w:numId w:val="19"/>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Surprisingly flow of traffic is same as last week.</w:t>
            </w:r>
          </w:p>
          <w:p w14:paraId="60B758B2" w14:textId="2C48BA61" w:rsidR="000A145C" w:rsidRDefault="000A145C" w:rsidP="000A145C">
            <w:pPr>
              <w:pStyle w:val="NormalWeb"/>
              <w:spacing w:before="0" w:beforeAutospacing="0" w:after="0" w:afterAutospacing="0"/>
              <w:ind w:left="72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 xml:space="preserve">The count of restaurants increased by </w:t>
            </w:r>
            <w:r>
              <w:rPr>
                <w:rFonts w:ascii="Calibri" w:hAnsi="Calibri" w:cs="Calibri"/>
                <w:b/>
                <w:bCs/>
                <w:color w:val="000000"/>
                <w:sz w:val="22"/>
                <w:szCs w:val="22"/>
              </w:rPr>
              <w:t>49%</w:t>
            </w:r>
            <w:r>
              <w:rPr>
                <w:rFonts w:ascii="Calibri" w:hAnsi="Calibri" w:cs="Calibri"/>
                <w:color w:val="000000"/>
                <w:sz w:val="22"/>
                <w:szCs w:val="22"/>
              </w:rPr>
              <w:t xml:space="preserve"> which is </w:t>
            </w:r>
            <w:r>
              <w:rPr>
                <w:rFonts w:ascii="Calibri" w:hAnsi="Calibri" w:cs="Calibri"/>
                <w:b/>
                <w:bCs/>
                <w:color w:val="000000"/>
                <w:sz w:val="22"/>
                <w:szCs w:val="22"/>
              </w:rPr>
              <w:t>134205</w:t>
            </w:r>
            <w:r>
              <w:rPr>
                <w:rFonts w:ascii="Calibri" w:hAnsi="Calibri" w:cs="Calibri"/>
                <w:color w:val="000000"/>
                <w:sz w:val="22"/>
                <w:szCs w:val="22"/>
              </w:rPr>
              <w:t xml:space="preserve"> more restaurants as compared to last week. Hence, the conversion is also increased by </w:t>
            </w:r>
            <w:r>
              <w:rPr>
                <w:rFonts w:ascii="Calibri" w:hAnsi="Calibri" w:cs="Calibri"/>
                <w:b/>
                <w:bCs/>
                <w:color w:val="000000"/>
                <w:sz w:val="22"/>
                <w:szCs w:val="22"/>
              </w:rPr>
              <w:t>115%</w:t>
            </w:r>
            <w:r>
              <w:rPr>
                <w:rFonts w:ascii="Calibri" w:hAnsi="Calibri" w:cs="Calibri"/>
                <w:color w:val="000000"/>
                <w:sz w:val="22"/>
                <w:szCs w:val="22"/>
              </w:rPr>
              <w:t>.</w:t>
            </w:r>
          </w:p>
          <w:p w14:paraId="021200CF" w14:textId="77777777" w:rsidR="00736385" w:rsidRPr="002044EF" w:rsidRDefault="002044EF" w:rsidP="00F0313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Traffic flow in L2M increased by </w:t>
            </w:r>
            <w:r>
              <w:rPr>
                <w:rFonts w:ascii="Calibri" w:hAnsi="Calibri" w:cs="Calibri"/>
                <w:b/>
                <w:bCs/>
                <w:color w:val="000000"/>
                <w:sz w:val="22"/>
                <w:szCs w:val="22"/>
              </w:rPr>
              <w:t>123%</w:t>
            </w:r>
            <w:r>
              <w:rPr>
                <w:rFonts w:ascii="Calibri" w:hAnsi="Calibri" w:cs="Calibri"/>
                <w:color w:val="000000"/>
                <w:sz w:val="22"/>
                <w:szCs w:val="22"/>
              </w:rPr>
              <w:t xml:space="preserve"> where M2C and C2P decreased by </w:t>
            </w:r>
            <w:r>
              <w:rPr>
                <w:rFonts w:ascii="Calibri" w:hAnsi="Calibri" w:cs="Calibri"/>
                <w:b/>
                <w:bCs/>
                <w:color w:val="000000"/>
                <w:sz w:val="22"/>
                <w:szCs w:val="22"/>
              </w:rPr>
              <w:t>3%</w:t>
            </w:r>
            <w:r>
              <w:rPr>
                <w:rFonts w:ascii="Calibri" w:hAnsi="Calibri" w:cs="Calibri"/>
                <w:color w:val="000000"/>
                <w:sz w:val="22"/>
                <w:szCs w:val="22"/>
              </w:rPr>
              <w:t xml:space="preserve"> and </w:t>
            </w:r>
            <w:r>
              <w:rPr>
                <w:rFonts w:ascii="Calibri" w:hAnsi="Calibri" w:cs="Calibri"/>
                <w:b/>
                <w:bCs/>
                <w:color w:val="000000"/>
                <w:sz w:val="22"/>
                <w:szCs w:val="22"/>
              </w:rPr>
              <w:t>2%</w:t>
            </w:r>
            <w:r>
              <w:rPr>
                <w:rFonts w:ascii="Calibri" w:hAnsi="Calibri" w:cs="Calibri"/>
                <w:color w:val="000000"/>
                <w:sz w:val="22"/>
                <w:szCs w:val="22"/>
              </w:rPr>
              <w:t xml:space="preserve"> due to Delivery charges increased by </w:t>
            </w:r>
            <w:r>
              <w:rPr>
                <w:rFonts w:ascii="Calibri" w:hAnsi="Calibri" w:cs="Calibri"/>
                <w:b/>
                <w:bCs/>
                <w:color w:val="000000"/>
                <w:sz w:val="22"/>
                <w:szCs w:val="22"/>
              </w:rPr>
              <w:t>12%</w:t>
            </w:r>
          </w:p>
          <w:p w14:paraId="60D95065" w14:textId="77777777" w:rsidR="00C353A8" w:rsidRDefault="00C353A8" w:rsidP="00C353A8">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p w14:paraId="5D7A227D" w14:textId="50D0AB68" w:rsidR="00C353A8" w:rsidRDefault="006B6CB3" w:rsidP="00C353A8">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B6CB3">
              <w:rPr>
                <w:rFonts w:ascii="Calibri" w:hAnsi="Calibri" w:cs="Calibri"/>
                <w:b/>
                <w:bCs/>
                <w:color w:val="000000"/>
                <w:sz w:val="22"/>
                <w:szCs w:val="22"/>
                <w:u w:val="single"/>
              </w:rPr>
              <w:t>Hypothetical situation</w:t>
            </w:r>
            <w:r>
              <w:rPr>
                <w:rFonts w:ascii="Calibri" w:hAnsi="Calibri" w:cs="Calibri"/>
                <w:b/>
                <w:bCs/>
                <w:color w:val="000000"/>
                <w:sz w:val="22"/>
                <w:szCs w:val="22"/>
              </w:rPr>
              <w:t xml:space="preserve"> </w:t>
            </w:r>
            <w:r w:rsidR="00C353A8" w:rsidRPr="006B6CB3">
              <w:rPr>
                <w:rFonts w:ascii="Calibri" w:hAnsi="Calibri" w:cs="Calibri"/>
                <w:color w:val="000000"/>
                <w:sz w:val="22"/>
                <w:szCs w:val="22"/>
              </w:rPr>
              <w:t xml:space="preserve">: </w:t>
            </w:r>
            <w:r w:rsidRPr="006B6CB3">
              <w:rPr>
                <w:rFonts w:ascii="Calibri" w:hAnsi="Calibri" w:cs="Calibri"/>
                <w:color w:val="000000"/>
                <w:sz w:val="22"/>
                <w:szCs w:val="22"/>
              </w:rPr>
              <w:t>I</w:t>
            </w:r>
            <w:r w:rsidR="00C353A8" w:rsidRPr="006B6CB3">
              <w:rPr>
                <w:rFonts w:ascii="Calibri" w:hAnsi="Calibri" w:cs="Calibri"/>
                <w:color w:val="000000"/>
                <w:sz w:val="22"/>
                <w:szCs w:val="22"/>
              </w:rPr>
              <w:t>f active restaurant is 10 and out of stock items per restaurant is 31 then total out of stock items are 310 and if we double the number of active restaurants by 20 and decrease the out-of-stock items to 30 then now 600 items are out of stock on application. (This is the reason of drop in M2C)</w:t>
            </w:r>
          </w:p>
        </w:tc>
      </w:tr>
      <w:tr w:rsidR="00446151" w14:paraId="4A374494" w14:textId="77777777" w:rsidTr="007A40EE">
        <w:trPr>
          <w:trHeight w:val="2596"/>
        </w:trPr>
        <w:tc>
          <w:tcPr>
            <w:cnfStyle w:val="001000000000" w:firstRow="0" w:lastRow="0" w:firstColumn="1" w:lastColumn="0" w:oddVBand="0" w:evenVBand="0" w:oddHBand="0" w:evenHBand="0" w:firstRowFirstColumn="0" w:firstRowLastColumn="0" w:lastRowFirstColumn="0" w:lastRowLastColumn="0"/>
            <w:tcW w:w="744" w:type="dxa"/>
          </w:tcPr>
          <w:p w14:paraId="7BFF3EF7" w14:textId="4DA54211" w:rsidR="00446151" w:rsidRDefault="008557E0" w:rsidP="00062B9F">
            <w:r>
              <w:t xml:space="preserve">8 </w:t>
            </w:r>
          </w:p>
        </w:tc>
        <w:tc>
          <w:tcPr>
            <w:tcW w:w="1445" w:type="dxa"/>
          </w:tcPr>
          <w:p w14:paraId="0A1F7A34" w14:textId="2E4EF670" w:rsidR="00446151" w:rsidRDefault="008557E0" w:rsidP="00062B9F">
            <w:pPr>
              <w:cnfStyle w:val="000000000000" w:firstRow="0" w:lastRow="0" w:firstColumn="0" w:lastColumn="0" w:oddVBand="0" w:evenVBand="0" w:oddHBand="0" w:evenHBand="0" w:firstRowFirstColumn="0" w:firstRowLastColumn="0" w:lastRowFirstColumn="0" w:lastRowLastColumn="0"/>
            </w:pPr>
            <w:r>
              <w:t>2/19/2019</w:t>
            </w:r>
          </w:p>
        </w:tc>
        <w:tc>
          <w:tcPr>
            <w:tcW w:w="1570" w:type="dxa"/>
          </w:tcPr>
          <w:p w14:paraId="749FC2BA" w14:textId="56CE30FB" w:rsidR="00446151" w:rsidRDefault="008557E0" w:rsidP="00062B9F">
            <w:pPr>
              <w:cnfStyle w:val="000000000000" w:firstRow="0" w:lastRow="0" w:firstColumn="0" w:lastColumn="0" w:oddVBand="0" w:evenVBand="0" w:oddHBand="0" w:evenHBand="0" w:firstRowFirstColumn="0" w:firstRowLastColumn="0" w:lastRowFirstColumn="0" w:lastRowLastColumn="0"/>
            </w:pPr>
            <w:r>
              <w:t>56 % (Negative)</w:t>
            </w:r>
          </w:p>
        </w:tc>
        <w:tc>
          <w:tcPr>
            <w:tcW w:w="5351" w:type="dxa"/>
          </w:tcPr>
          <w:p w14:paraId="1F2698C8" w14:textId="57F5DAA6" w:rsidR="00446151" w:rsidRDefault="0036667D" w:rsidP="00F0313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4%</w:t>
            </w:r>
            <w:r>
              <w:rPr>
                <w:rFonts w:ascii="Calibri" w:hAnsi="Calibri" w:cs="Calibri"/>
                <w:color w:val="000000"/>
                <w:sz w:val="22"/>
                <w:szCs w:val="22"/>
              </w:rPr>
              <w:t xml:space="preserve"> decrease in traffic from all 4 sources as compare to last week and </w:t>
            </w:r>
            <w:r>
              <w:rPr>
                <w:rFonts w:ascii="Calibri" w:hAnsi="Calibri" w:cs="Calibri"/>
                <w:b/>
                <w:bCs/>
                <w:color w:val="000000"/>
                <w:sz w:val="22"/>
                <w:szCs w:val="22"/>
              </w:rPr>
              <w:t>54%</w:t>
            </w:r>
            <w:r>
              <w:rPr>
                <w:rFonts w:ascii="Calibri" w:hAnsi="Calibri" w:cs="Calibri"/>
                <w:color w:val="000000"/>
                <w:sz w:val="22"/>
                <w:szCs w:val="22"/>
              </w:rPr>
              <w:t xml:space="preserve"> drop in conversion due to increase in </w:t>
            </w:r>
            <w:r w:rsidR="00EA3C8E">
              <w:rPr>
                <w:rFonts w:ascii="Calibri" w:hAnsi="Calibri" w:cs="Calibri"/>
                <w:color w:val="000000"/>
                <w:sz w:val="22"/>
                <w:szCs w:val="22"/>
              </w:rPr>
              <w:t>average p</w:t>
            </w:r>
            <w:r>
              <w:rPr>
                <w:rFonts w:ascii="Calibri" w:hAnsi="Calibri" w:cs="Calibri"/>
                <w:color w:val="000000"/>
                <w:sz w:val="22"/>
                <w:szCs w:val="22"/>
              </w:rPr>
              <w:t xml:space="preserve">acking and Delivery charges by </w:t>
            </w:r>
            <w:r>
              <w:rPr>
                <w:rFonts w:ascii="Calibri" w:hAnsi="Calibri" w:cs="Calibri"/>
                <w:b/>
                <w:bCs/>
                <w:color w:val="000000"/>
                <w:sz w:val="22"/>
                <w:szCs w:val="22"/>
              </w:rPr>
              <w:t>11.7% and 16%</w:t>
            </w:r>
            <w:r>
              <w:rPr>
                <w:rFonts w:ascii="Calibri" w:hAnsi="Calibri" w:cs="Calibri"/>
                <w:color w:val="000000"/>
                <w:sz w:val="22"/>
                <w:szCs w:val="22"/>
              </w:rPr>
              <w:t xml:space="preserve"> as compared to last week.</w:t>
            </w:r>
          </w:p>
          <w:p w14:paraId="2FFE4F5C" w14:textId="08244C42" w:rsidR="0036667D" w:rsidRPr="0036667D" w:rsidRDefault="0036667D" w:rsidP="00F0313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6667D">
              <w:rPr>
                <w:rFonts w:ascii="Calibri" w:hAnsi="Calibri" w:cs="Calibri"/>
                <w:color w:val="000000"/>
                <w:sz w:val="22"/>
                <w:szCs w:val="22"/>
              </w:rPr>
              <w:t xml:space="preserve">There is a drop 57% in M2C conversion due to </w:t>
            </w:r>
            <w:r>
              <w:rPr>
                <w:rFonts w:ascii="Calibri" w:hAnsi="Calibri" w:cs="Calibri"/>
                <w:color w:val="000000"/>
                <w:sz w:val="22"/>
                <w:szCs w:val="22"/>
              </w:rPr>
              <w:t xml:space="preserve">which </w:t>
            </w:r>
            <w:r w:rsidRPr="0036667D">
              <w:rPr>
                <w:rFonts w:ascii="Calibri" w:hAnsi="Calibri" w:cs="Calibri"/>
                <w:color w:val="000000"/>
                <w:sz w:val="22"/>
                <w:szCs w:val="22"/>
              </w:rPr>
              <w:t>there is a drop of 7.68% in total out of stock items on application as compare</w:t>
            </w:r>
            <w:r>
              <w:rPr>
                <w:rFonts w:ascii="Calibri" w:hAnsi="Calibri" w:cs="Calibri"/>
                <w:color w:val="000000"/>
                <w:sz w:val="22"/>
                <w:szCs w:val="22"/>
              </w:rPr>
              <w:t>d</w:t>
            </w:r>
            <w:r w:rsidRPr="0036667D">
              <w:rPr>
                <w:rFonts w:ascii="Calibri" w:hAnsi="Calibri" w:cs="Calibri"/>
                <w:color w:val="000000"/>
                <w:sz w:val="22"/>
                <w:szCs w:val="22"/>
              </w:rPr>
              <w:t xml:space="preserve"> to </w:t>
            </w:r>
            <w:r>
              <w:rPr>
                <w:rFonts w:ascii="Calibri" w:hAnsi="Calibri" w:cs="Calibri"/>
                <w:color w:val="000000"/>
                <w:sz w:val="22"/>
                <w:szCs w:val="22"/>
              </w:rPr>
              <w:t xml:space="preserve">the </w:t>
            </w:r>
            <w:r w:rsidRPr="0036667D">
              <w:rPr>
                <w:rFonts w:ascii="Calibri" w:hAnsi="Calibri" w:cs="Calibri"/>
                <w:color w:val="000000"/>
                <w:sz w:val="22"/>
                <w:szCs w:val="22"/>
              </w:rPr>
              <w:t>last week.</w:t>
            </w:r>
          </w:p>
        </w:tc>
      </w:tr>
      <w:tr w:rsidR="0036667D" w14:paraId="2BBB7A42" w14:textId="77777777" w:rsidTr="007A40EE">
        <w:trPr>
          <w:cnfStyle w:val="000000100000" w:firstRow="0" w:lastRow="0" w:firstColumn="0" w:lastColumn="0" w:oddVBand="0" w:evenVBand="0" w:oddHBand="1" w:evenHBand="0" w:firstRowFirstColumn="0" w:firstRowLastColumn="0" w:lastRowFirstColumn="0" w:lastRowLastColumn="0"/>
          <w:trHeight w:val="2596"/>
        </w:trPr>
        <w:tc>
          <w:tcPr>
            <w:cnfStyle w:val="001000000000" w:firstRow="0" w:lastRow="0" w:firstColumn="1" w:lastColumn="0" w:oddVBand="0" w:evenVBand="0" w:oddHBand="0" w:evenHBand="0" w:firstRowFirstColumn="0" w:firstRowLastColumn="0" w:lastRowFirstColumn="0" w:lastRowLastColumn="0"/>
            <w:tcW w:w="744" w:type="dxa"/>
          </w:tcPr>
          <w:p w14:paraId="690AE9BF" w14:textId="53E6BE17" w:rsidR="0036667D" w:rsidRDefault="0036667D" w:rsidP="00062B9F">
            <w:r>
              <w:t>9</w:t>
            </w:r>
          </w:p>
        </w:tc>
        <w:tc>
          <w:tcPr>
            <w:tcW w:w="1445" w:type="dxa"/>
          </w:tcPr>
          <w:p w14:paraId="62B626EA" w14:textId="1EA09EE5" w:rsidR="0036667D" w:rsidRDefault="00EA3C8E" w:rsidP="00062B9F">
            <w:pPr>
              <w:cnfStyle w:val="000000100000" w:firstRow="0" w:lastRow="0" w:firstColumn="0" w:lastColumn="0" w:oddVBand="0" w:evenVBand="0" w:oddHBand="1" w:evenHBand="0" w:firstRowFirstColumn="0" w:firstRowLastColumn="0" w:lastRowFirstColumn="0" w:lastRowLastColumn="0"/>
            </w:pPr>
            <w:r>
              <w:t>2/26/2019</w:t>
            </w:r>
          </w:p>
        </w:tc>
        <w:tc>
          <w:tcPr>
            <w:tcW w:w="1570" w:type="dxa"/>
          </w:tcPr>
          <w:p w14:paraId="00FFD9BF" w14:textId="2D1784D4" w:rsidR="0036667D" w:rsidRDefault="00A76D8B" w:rsidP="00062B9F">
            <w:pPr>
              <w:cnfStyle w:val="000000100000" w:firstRow="0" w:lastRow="0" w:firstColumn="0" w:lastColumn="0" w:oddVBand="0" w:evenVBand="0" w:oddHBand="1" w:evenHBand="0" w:firstRowFirstColumn="0" w:firstRowLastColumn="0" w:lastRowFirstColumn="0" w:lastRowLastColumn="0"/>
            </w:pPr>
            <w:r>
              <w:t>120 % (Positive)</w:t>
            </w:r>
          </w:p>
        </w:tc>
        <w:tc>
          <w:tcPr>
            <w:tcW w:w="5351" w:type="dxa"/>
          </w:tcPr>
          <w:p w14:paraId="66EEA968" w14:textId="6CA4310E" w:rsidR="0036667D" w:rsidRPr="00852487" w:rsidRDefault="00852487" w:rsidP="00F0313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rPr>
              <w:t xml:space="preserve">There is </w:t>
            </w:r>
            <w:r>
              <w:rPr>
                <w:rFonts w:ascii="Calibri" w:hAnsi="Calibri" w:cs="Calibri"/>
                <w:b/>
                <w:bCs/>
                <w:color w:val="000000"/>
              </w:rPr>
              <w:t>2%</w:t>
            </w:r>
            <w:r>
              <w:rPr>
                <w:rFonts w:ascii="Calibri" w:hAnsi="Calibri" w:cs="Calibri"/>
                <w:color w:val="000000"/>
              </w:rPr>
              <w:t xml:space="preserve"> hike in all traffic sources, </w:t>
            </w:r>
            <w:r>
              <w:rPr>
                <w:rFonts w:ascii="Calibri" w:hAnsi="Calibri" w:cs="Calibri"/>
                <w:b/>
                <w:bCs/>
                <w:color w:val="000000"/>
              </w:rPr>
              <w:t>116%</w:t>
            </w:r>
            <w:r>
              <w:rPr>
                <w:rFonts w:ascii="Calibri" w:hAnsi="Calibri" w:cs="Calibri"/>
                <w:color w:val="000000"/>
              </w:rPr>
              <w:t xml:space="preserve"> hike in overall conversion, specifically </w:t>
            </w:r>
            <w:r>
              <w:rPr>
                <w:rFonts w:ascii="Calibri" w:hAnsi="Calibri" w:cs="Calibri"/>
                <w:b/>
                <w:bCs/>
                <w:color w:val="000000"/>
              </w:rPr>
              <w:t>145%</w:t>
            </w:r>
            <w:r>
              <w:rPr>
                <w:rFonts w:ascii="Calibri" w:hAnsi="Calibri" w:cs="Calibri"/>
                <w:color w:val="000000"/>
              </w:rPr>
              <w:t xml:space="preserve"> hike in M2C due to</w:t>
            </w:r>
            <w:r>
              <w:rPr>
                <w:rFonts w:ascii="Calibri" w:hAnsi="Calibri" w:cs="Calibri"/>
                <w:color w:val="000000"/>
                <w:sz w:val="22"/>
                <w:szCs w:val="22"/>
              </w:rPr>
              <w:t xml:space="preserve"> increase in </w:t>
            </w:r>
            <w:r w:rsidR="005A53F1">
              <w:rPr>
                <w:rFonts w:ascii="Calibri" w:hAnsi="Calibri" w:cs="Calibri"/>
                <w:color w:val="000000"/>
                <w:sz w:val="22"/>
                <w:szCs w:val="22"/>
              </w:rPr>
              <w:t>a</w:t>
            </w:r>
            <w:r>
              <w:rPr>
                <w:rFonts w:ascii="Calibri" w:hAnsi="Calibri" w:cs="Calibri"/>
                <w:color w:val="000000"/>
                <w:sz w:val="22"/>
                <w:szCs w:val="22"/>
              </w:rPr>
              <w:t xml:space="preserve">vg. images per restaurant by </w:t>
            </w:r>
            <w:r>
              <w:rPr>
                <w:rFonts w:ascii="Calibri" w:hAnsi="Calibri" w:cs="Calibri"/>
                <w:b/>
                <w:bCs/>
                <w:color w:val="000000"/>
                <w:sz w:val="22"/>
                <w:szCs w:val="22"/>
              </w:rPr>
              <w:t xml:space="preserve">14.2% </w:t>
            </w:r>
            <w:r>
              <w:rPr>
                <w:rFonts w:ascii="Calibri" w:hAnsi="Calibri" w:cs="Calibri"/>
                <w:color w:val="000000"/>
                <w:sz w:val="22"/>
                <w:szCs w:val="22"/>
              </w:rPr>
              <w:t xml:space="preserve">and </w:t>
            </w:r>
            <w:r>
              <w:rPr>
                <w:rFonts w:ascii="Calibri" w:hAnsi="Calibri" w:cs="Calibri"/>
                <w:b/>
                <w:bCs/>
                <w:color w:val="000000"/>
              </w:rPr>
              <w:t>5.8%</w:t>
            </w:r>
            <w:r>
              <w:rPr>
                <w:rFonts w:ascii="Calibri" w:hAnsi="Calibri" w:cs="Calibri"/>
                <w:color w:val="000000"/>
              </w:rPr>
              <w:t xml:space="preserve"> of decrease in out of cart items as compared to</w:t>
            </w:r>
            <w:r w:rsidR="005A53F1">
              <w:rPr>
                <w:rFonts w:ascii="Calibri" w:hAnsi="Calibri" w:cs="Calibri"/>
                <w:color w:val="000000"/>
              </w:rPr>
              <w:t xml:space="preserve"> the</w:t>
            </w:r>
            <w:r>
              <w:rPr>
                <w:rFonts w:ascii="Calibri" w:hAnsi="Calibri" w:cs="Calibri"/>
                <w:color w:val="000000"/>
              </w:rPr>
              <w:t xml:space="preserve"> last week.</w:t>
            </w:r>
          </w:p>
          <w:p w14:paraId="0379D8FB" w14:textId="77777777" w:rsidR="00852487" w:rsidRDefault="00852487" w:rsidP="00F0313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minor drop of </w:t>
            </w:r>
            <w:r>
              <w:rPr>
                <w:rFonts w:ascii="Calibri" w:hAnsi="Calibri" w:cs="Calibri"/>
                <w:b/>
                <w:bCs/>
                <w:color w:val="000000"/>
                <w:sz w:val="22"/>
                <w:szCs w:val="22"/>
              </w:rPr>
              <w:t>5%, 3% and 5%</w:t>
            </w:r>
            <w:r>
              <w:rPr>
                <w:rFonts w:ascii="Calibri" w:hAnsi="Calibri" w:cs="Calibri"/>
                <w:color w:val="000000"/>
                <w:sz w:val="22"/>
                <w:szCs w:val="22"/>
              </w:rPr>
              <w:t xml:space="preserve"> in L2M, C2P and P2O as well.</w:t>
            </w:r>
          </w:p>
          <w:p w14:paraId="44B6A706" w14:textId="77777777" w:rsidR="00852487" w:rsidRDefault="00852487" w:rsidP="00852487">
            <w:pPr>
              <w:pStyle w:val="NormalWeb"/>
              <w:spacing w:before="0" w:beforeAutospacing="0" w:after="0" w:afterAutospacing="0"/>
              <w:ind w:left="72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p w14:paraId="725115BA" w14:textId="77816DEE" w:rsidR="00852487" w:rsidRPr="00852487" w:rsidRDefault="00852487" w:rsidP="00852487">
            <w:pPr>
              <w:pStyle w:val="NormalWeb"/>
              <w:spacing w:before="0" w:beforeAutospacing="0" w:after="0" w:afterAutospacing="0"/>
              <w:ind w:left="76" w:right="-209"/>
              <w:cnfStyle w:val="000000100000" w:firstRow="0" w:lastRow="0" w:firstColumn="0" w:lastColumn="0" w:oddVBand="0" w:evenVBand="0" w:oddHBand="1" w:evenHBand="0" w:firstRowFirstColumn="0" w:firstRowLastColumn="0" w:lastRowFirstColumn="0" w:lastRowLastColumn="0"/>
            </w:pPr>
            <w:r>
              <w:rPr>
                <w:rFonts w:ascii="Calibri" w:hAnsi="Calibri" w:cs="Calibri"/>
                <w:b/>
                <w:bCs/>
                <w:color w:val="000000"/>
              </w:rPr>
              <w:t xml:space="preserve">Hypothesis: </w:t>
            </w:r>
            <w:r w:rsidRPr="00852487">
              <w:rPr>
                <w:rFonts w:ascii="Calibri" w:hAnsi="Calibri" w:cs="Calibri"/>
                <w:color w:val="000000"/>
              </w:rPr>
              <w:t xml:space="preserve">The major factor of positive deviation </w:t>
            </w:r>
            <w:r w:rsidR="00A63CC5">
              <w:rPr>
                <w:rFonts w:ascii="Calibri" w:hAnsi="Calibri" w:cs="Calibri"/>
                <w:color w:val="000000"/>
              </w:rPr>
              <w:t xml:space="preserve">is </w:t>
            </w:r>
            <w:r w:rsidRPr="00852487">
              <w:rPr>
                <w:rFonts w:ascii="Calibri" w:hAnsi="Calibri" w:cs="Calibri"/>
                <w:color w:val="000000"/>
              </w:rPr>
              <w:t>56% drop of business last week.</w:t>
            </w:r>
          </w:p>
        </w:tc>
      </w:tr>
      <w:tr w:rsidR="00A63CC5" w14:paraId="7FE3F3BC" w14:textId="77777777" w:rsidTr="007A40EE">
        <w:trPr>
          <w:trHeight w:val="2596"/>
        </w:trPr>
        <w:tc>
          <w:tcPr>
            <w:cnfStyle w:val="001000000000" w:firstRow="0" w:lastRow="0" w:firstColumn="1" w:lastColumn="0" w:oddVBand="0" w:evenVBand="0" w:oddHBand="0" w:evenHBand="0" w:firstRowFirstColumn="0" w:firstRowLastColumn="0" w:lastRowFirstColumn="0" w:lastRowLastColumn="0"/>
            <w:tcW w:w="744" w:type="dxa"/>
          </w:tcPr>
          <w:p w14:paraId="17EB2D83" w14:textId="5F9FEFFF" w:rsidR="00A63CC5" w:rsidRDefault="00A63CC5" w:rsidP="00062B9F">
            <w:r>
              <w:t xml:space="preserve">10 </w:t>
            </w:r>
          </w:p>
        </w:tc>
        <w:tc>
          <w:tcPr>
            <w:tcW w:w="1445" w:type="dxa"/>
          </w:tcPr>
          <w:p w14:paraId="343DC957" w14:textId="7E52CB37" w:rsidR="00A63CC5" w:rsidRDefault="00154062" w:rsidP="00062B9F">
            <w:pPr>
              <w:cnfStyle w:val="000000000000" w:firstRow="0" w:lastRow="0" w:firstColumn="0" w:lastColumn="0" w:oddVBand="0" w:evenVBand="0" w:oddHBand="0" w:evenHBand="0" w:firstRowFirstColumn="0" w:firstRowLastColumn="0" w:lastRowFirstColumn="0" w:lastRowLastColumn="0"/>
            </w:pPr>
            <w:r>
              <w:t>2/28/2019</w:t>
            </w:r>
          </w:p>
        </w:tc>
        <w:tc>
          <w:tcPr>
            <w:tcW w:w="1570" w:type="dxa"/>
          </w:tcPr>
          <w:p w14:paraId="4161E4C6" w14:textId="51991C99" w:rsidR="00A63CC5" w:rsidRDefault="00154062" w:rsidP="00062B9F">
            <w:pPr>
              <w:cnfStyle w:val="000000000000" w:firstRow="0" w:lastRow="0" w:firstColumn="0" w:lastColumn="0" w:oddVBand="0" w:evenVBand="0" w:oddHBand="0" w:evenHBand="0" w:firstRowFirstColumn="0" w:firstRowLastColumn="0" w:lastRowFirstColumn="0" w:lastRowLastColumn="0"/>
            </w:pPr>
            <w:r>
              <w:t>22% (Positive)</w:t>
            </w:r>
          </w:p>
        </w:tc>
        <w:tc>
          <w:tcPr>
            <w:tcW w:w="5351" w:type="dxa"/>
          </w:tcPr>
          <w:p w14:paraId="0FBDFD07" w14:textId="0B82C949" w:rsidR="00304D81" w:rsidRDefault="00304D81" w:rsidP="00304D81">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8%</w:t>
            </w:r>
            <w:r>
              <w:rPr>
                <w:rFonts w:ascii="Calibri" w:hAnsi="Calibri" w:cs="Calibri"/>
                <w:color w:val="000000"/>
                <w:sz w:val="22"/>
                <w:szCs w:val="22"/>
              </w:rPr>
              <w:t xml:space="preserve"> hike in all sources of traffic and </w:t>
            </w:r>
            <w:r>
              <w:rPr>
                <w:rFonts w:ascii="Calibri" w:hAnsi="Calibri" w:cs="Calibri"/>
                <w:b/>
                <w:bCs/>
                <w:color w:val="000000"/>
                <w:sz w:val="22"/>
                <w:szCs w:val="22"/>
              </w:rPr>
              <w:t>13%</w:t>
            </w:r>
            <w:r>
              <w:rPr>
                <w:rFonts w:ascii="Calibri" w:hAnsi="Calibri" w:cs="Calibri"/>
                <w:color w:val="000000"/>
                <w:sz w:val="22"/>
                <w:szCs w:val="22"/>
              </w:rPr>
              <w:t xml:space="preserve"> hike in overall conversion in which there is </w:t>
            </w:r>
            <w:r>
              <w:rPr>
                <w:rFonts w:ascii="Calibri" w:hAnsi="Calibri" w:cs="Calibri"/>
                <w:b/>
                <w:bCs/>
                <w:color w:val="000000"/>
                <w:sz w:val="22"/>
                <w:szCs w:val="22"/>
              </w:rPr>
              <w:t>6%, 3% and 7%</w:t>
            </w:r>
            <w:r>
              <w:rPr>
                <w:rFonts w:ascii="Calibri" w:hAnsi="Calibri" w:cs="Calibri"/>
                <w:color w:val="000000"/>
                <w:sz w:val="22"/>
                <w:szCs w:val="22"/>
              </w:rPr>
              <w:t xml:space="preserve"> hike in L2M, M2C and P2O conversion due to </w:t>
            </w:r>
            <w:r>
              <w:rPr>
                <w:rFonts w:ascii="Calibri" w:hAnsi="Calibri" w:cs="Calibri"/>
                <w:b/>
                <w:bCs/>
                <w:color w:val="000000"/>
                <w:sz w:val="22"/>
                <w:szCs w:val="22"/>
              </w:rPr>
              <w:t>2%</w:t>
            </w:r>
            <w:r>
              <w:rPr>
                <w:rFonts w:ascii="Calibri" w:hAnsi="Calibri" w:cs="Calibri"/>
                <w:color w:val="000000"/>
                <w:sz w:val="22"/>
                <w:szCs w:val="22"/>
              </w:rPr>
              <w:t xml:space="preserve"> increase in restaurant count which is </w:t>
            </w:r>
            <w:r>
              <w:rPr>
                <w:rFonts w:ascii="Calibri" w:hAnsi="Calibri" w:cs="Calibri"/>
                <w:b/>
                <w:bCs/>
                <w:color w:val="000000"/>
                <w:sz w:val="22"/>
                <w:szCs w:val="22"/>
              </w:rPr>
              <w:t>9267</w:t>
            </w:r>
            <w:r>
              <w:rPr>
                <w:rFonts w:ascii="Calibri" w:hAnsi="Calibri" w:cs="Calibri"/>
                <w:color w:val="000000"/>
                <w:sz w:val="22"/>
                <w:szCs w:val="22"/>
              </w:rPr>
              <w:t xml:space="preserve">, </w:t>
            </w:r>
            <w:r>
              <w:rPr>
                <w:rFonts w:ascii="Calibri" w:hAnsi="Calibri" w:cs="Calibri"/>
                <w:b/>
                <w:bCs/>
                <w:color w:val="000000"/>
                <w:sz w:val="22"/>
                <w:szCs w:val="22"/>
              </w:rPr>
              <w:t>14.7%</w:t>
            </w:r>
            <w:r>
              <w:rPr>
                <w:rFonts w:ascii="Calibri" w:hAnsi="Calibri" w:cs="Calibri"/>
                <w:color w:val="000000"/>
                <w:sz w:val="22"/>
                <w:szCs w:val="22"/>
              </w:rPr>
              <w:t xml:space="preserve"> decrease in out of cart items, </w:t>
            </w:r>
            <w:r>
              <w:rPr>
                <w:rFonts w:ascii="Calibri" w:hAnsi="Calibri" w:cs="Calibri"/>
                <w:b/>
                <w:bCs/>
                <w:color w:val="000000"/>
                <w:sz w:val="22"/>
                <w:szCs w:val="22"/>
              </w:rPr>
              <w:t xml:space="preserve">5% </w:t>
            </w:r>
            <w:r>
              <w:rPr>
                <w:rFonts w:ascii="Calibri" w:hAnsi="Calibri" w:cs="Calibri"/>
                <w:color w:val="000000"/>
                <w:sz w:val="22"/>
                <w:szCs w:val="22"/>
              </w:rPr>
              <w:t xml:space="preserve">increase in </w:t>
            </w:r>
            <w:r w:rsidR="00F12893">
              <w:rPr>
                <w:rFonts w:ascii="Calibri" w:hAnsi="Calibri" w:cs="Calibri"/>
                <w:color w:val="000000"/>
                <w:sz w:val="22"/>
                <w:szCs w:val="22"/>
              </w:rPr>
              <w:t>average</w:t>
            </w:r>
            <w:r w:rsidR="00FD659D">
              <w:rPr>
                <w:rFonts w:ascii="Calibri" w:hAnsi="Calibri" w:cs="Calibri"/>
                <w:color w:val="000000"/>
                <w:sz w:val="22"/>
                <w:szCs w:val="22"/>
              </w:rPr>
              <w:t xml:space="preserve"> </w:t>
            </w:r>
            <w:r>
              <w:rPr>
                <w:rFonts w:ascii="Calibri" w:hAnsi="Calibri" w:cs="Calibri"/>
                <w:color w:val="000000"/>
                <w:sz w:val="22"/>
                <w:szCs w:val="22"/>
              </w:rPr>
              <w:t xml:space="preserve">discount, </w:t>
            </w:r>
            <w:r>
              <w:rPr>
                <w:rFonts w:ascii="Calibri" w:hAnsi="Calibri" w:cs="Calibri"/>
                <w:b/>
                <w:bCs/>
                <w:color w:val="000000"/>
                <w:sz w:val="22"/>
                <w:szCs w:val="22"/>
              </w:rPr>
              <w:t>3.8%</w:t>
            </w:r>
            <w:r>
              <w:rPr>
                <w:rFonts w:ascii="Calibri" w:hAnsi="Calibri" w:cs="Calibri"/>
                <w:color w:val="000000"/>
                <w:sz w:val="22"/>
                <w:szCs w:val="22"/>
              </w:rPr>
              <w:t xml:space="preserve"> drop in avg. delivery charges, </w:t>
            </w:r>
            <w:r>
              <w:rPr>
                <w:rFonts w:ascii="Calibri" w:hAnsi="Calibri" w:cs="Calibri"/>
                <w:b/>
                <w:bCs/>
                <w:color w:val="000000"/>
                <w:sz w:val="22"/>
                <w:szCs w:val="22"/>
              </w:rPr>
              <w:t>5.5%</w:t>
            </w:r>
            <w:r>
              <w:rPr>
                <w:rFonts w:ascii="Calibri" w:hAnsi="Calibri" w:cs="Calibri"/>
                <w:color w:val="000000"/>
                <w:sz w:val="22"/>
                <w:szCs w:val="22"/>
              </w:rPr>
              <w:t xml:space="preserve"> increase in Avg. images per restaurant as compare to last week.</w:t>
            </w:r>
          </w:p>
          <w:p w14:paraId="6392556C" w14:textId="6218C525" w:rsidR="00A63CC5" w:rsidRDefault="008C4282" w:rsidP="00304D81">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 xml:space="preserve">There is </w:t>
            </w:r>
            <w:r>
              <w:rPr>
                <w:rFonts w:ascii="Calibri" w:hAnsi="Calibri" w:cs="Calibri"/>
                <w:b/>
                <w:bCs/>
                <w:color w:val="000000"/>
                <w:sz w:val="22"/>
                <w:szCs w:val="22"/>
              </w:rPr>
              <w:t>4%</w:t>
            </w:r>
            <w:r>
              <w:rPr>
                <w:rFonts w:ascii="Calibri" w:hAnsi="Calibri" w:cs="Calibri"/>
                <w:color w:val="000000"/>
                <w:sz w:val="22"/>
                <w:szCs w:val="22"/>
              </w:rPr>
              <w:t xml:space="preserve"> drop in C2P due to packaging charges is same even after there is hike in traffic but there is </w:t>
            </w:r>
            <w:r>
              <w:rPr>
                <w:rFonts w:ascii="Calibri" w:hAnsi="Calibri" w:cs="Calibri"/>
                <w:b/>
                <w:bCs/>
                <w:color w:val="000000"/>
                <w:sz w:val="22"/>
                <w:szCs w:val="22"/>
              </w:rPr>
              <w:t>3%</w:t>
            </w:r>
            <w:r>
              <w:rPr>
                <w:rFonts w:ascii="Calibri" w:hAnsi="Calibri" w:cs="Calibri"/>
                <w:color w:val="000000"/>
                <w:sz w:val="22"/>
                <w:szCs w:val="22"/>
              </w:rPr>
              <w:t xml:space="preserve"> drop in delivery charges as compare to last week.</w:t>
            </w:r>
          </w:p>
        </w:tc>
      </w:tr>
      <w:tr w:rsidR="008C4282" w14:paraId="691581F1" w14:textId="77777777" w:rsidTr="007A40EE">
        <w:trPr>
          <w:cnfStyle w:val="000000100000" w:firstRow="0" w:lastRow="0" w:firstColumn="0" w:lastColumn="0" w:oddVBand="0" w:evenVBand="0" w:oddHBand="1" w:evenHBand="0" w:firstRowFirstColumn="0" w:firstRowLastColumn="0" w:lastRowFirstColumn="0" w:lastRowLastColumn="0"/>
          <w:trHeight w:val="3818"/>
        </w:trPr>
        <w:tc>
          <w:tcPr>
            <w:cnfStyle w:val="001000000000" w:firstRow="0" w:lastRow="0" w:firstColumn="1" w:lastColumn="0" w:oddVBand="0" w:evenVBand="0" w:oddHBand="0" w:evenHBand="0" w:firstRowFirstColumn="0" w:firstRowLastColumn="0" w:lastRowFirstColumn="0" w:lastRowLastColumn="0"/>
            <w:tcW w:w="744" w:type="dxa"/>
          </w:tcPr>
          <w:p w14:paraId="4C8AC035" w14:textId="0CC47C63" w:rsidR="008C4282" w:rsidRDefault="0033249F" w:rsidP="00062B9F">
            <w:r>
              <w:lastRenderedPageBreak/>
              <w:t>11</w:t>
            </w:r>
          </w:p>
        </w:tc>
        <w:tc>
          <w:tcPr>
            <w:tcW w:w="1445" w:type="dxa"/>
          </w:tcPr>
          <w:p w14:paraId="01FC822E" w14:textId="187DFCB5" w:rsidR="008C4282" w:rsidRDefault="000574A2" w:rsidP="00062B9F">
            <w:pPr>
              <w:cnfStyle w:val="000000100000" w:firstRow="0" w:lastRow="0" w:firstColumn="0" w:lastColumn="0" w:oddVBand="0" w:evenVBand="0" w:oddHBand="1" w:evenHBand="0" w:firstRowFirstColumn="0" w:firstRowLastColumn="0" w:lastRowFirstColumn="0" w:lastRowLastColumn="0"/>
            </w:pPr>
            <w:r>
              <w:t>3/2/2019</w:t>
            </w:r>
          </w:p>
        </w:tc>
        <w:tc>
          <w:tcPr>
            <w:tcW w:w="1570" w:type="dxa"/>
          </w:tcPr>
          <w:p w14:paraId="4F1AD8C8" w14:textId="10F61BD3" w:rsidR="008C4282" w:rsidRDefault="000574A2" w:rsidP="00062B9F">
            <w:pPr>
              <w:cnfStyle w:val="000000100000" w:firstRow="0" w:lastRow="0" w:firstColumn="0" w:lastColumn="0" w:oddVBand="0" w:evenVBand="0" w:oddHBand="1" w:evenHBand="0" w:firstRowFirstColumn="0" w:firstRowLastColumn="0" w:lastRowFirstColumn="0" w:lastRowLastColumn="0"/>
            </w:pPr>
            <w:r>
              <w:t>38 % (Negative)</w:t>
            </w:r>
          </w:p>
        </w:tc>
        <w:tc>
          <w:tcPr>
            <w:tcW w:w="5351" w:type="dxa"/>
          </w:tcPr>
          <w:p w14:paraId="0C37067F" w14:textId="5020D924" w:rsidR="008C4282" w:rsidRPr="00893D85" w:rsidRDefault="00893D85"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All four sources of traffic increase</w:t>
            </w:r>
            <w:r w:rsidR="004C6F86">
              <w:rPr>
                <w:rFonts w:ascii="Calibri" w:hAnsi="Calibri" w:cs="Calibri"/>
                <w:color w:val="000000"/>
                <w:sz w:val="22"/>
                <w:szCs w:val="22"/>
              </w:rPr>
              <w:t>d</w:t>
            </w:r>
            <w:r>
              <w:rPr>
                <w:rFonts w:ascii="Calibri" w:hAnsi="Calibri" w:cs="Calibri"/>
                <w:color w:val="000000"/>
                <w:sz w:val="22"/>
                <w:szCs w:val="22"/>
              </w:rPr>
              <w:t xml:space="preserve"> by </w:t>
            </w:r>
            <w:r>
              <w:rPr>
                <w:rFonts w:ascii="Calibri" w:hAnsi="Calibri" w:cs="Calibri"/>
                <w:b/>
                <w:bCs/>
                <w:color w:val="000000"/>
                <w:sz w:val="22"/>
                <w:szCs w:val="22"/>
              </w:rPr>
              <w:t>8%,</w:t>
            </w:r>
            <w:r>
              <w:rPr>
                <w:rFonts w:ascii="Calibri" w:hAnsi="Calibri" w:cs="Calibri"/>
                <w:color w:val="000000"/>
                <w:sz w:val="22"/>
                <w:szCs w:val="22"/>
              </w:rPr>
              <w:t xml:space="preserve"> even after that conversion</w:t>
            </w:r>
            <w:r w:rsidR="00C433D9">
              <w:rPr>
                <w:rFonts w:ascii="Calibri" w:hAnsi="Calibri" w:cs="Calibri"/>
                <w:color w:val="000000"/>
                <w:sz w:val="22"/>
                <w:szCs w:val="22"/>
              </w:rPr>
              <w:t xml:space="preserve"> has</w:t>
            </w:r>
            <w:r>
              <w:rPr>
                <w:rFonts w:ascii="Calibri" w:hAnsi="Calibri" w:cs="Calibri"/>
                <w:color w:val="000000"/>
                <w:sz w:val="22"/>
                <w:szCs w:val="22"/>
              </w:rPr>
              <w:t xml:space="preserve"> declined</w:t>
            </w:r>
            <w:r w:rsidR="00C433D9">
              <w:rPr>
                <w:rFonts w:ascii="Calibri" w:hAnsi="Calibri" w:cs="Calibri"/>
                <w:color w:val="000000"/>
                <w:sz w:val="22"/>
                <w:szCs w:val="22"/>
              </w:rPr>
              <w:t xml:space="preserve"> </w:t>
            </w:r>
            <w:r w:rsidR="001608E8">
              <w:rPr>
                <w:rFonts w:ascii="Calibri" w:hAnsi="Calibri" w:cs="Calibri"/>
                <w:color w:val="000000"/>
                <w:sz w:val="22"/>
                <w:szCs w:val="22"/>
              </w:rPr>
              <w:t xml:space="preserve">to </w:t>
            </w:r>
            <w:r w:rsidR="00753ADD" w:rsidRPr="00753ADD">
              <w:rPr>
                <w:rFonts w:ascii="Calibri" w:hAnsi="Calibri" w:cs="Calibri"/>
                <w:b/>
                <w:bCs/>
                <w:color w:val="000000"/>
                <w:sz w:val="22"/>
                <w:szCs w:val="22"/>
              </w:rPr>
              <w:t>42 %</w:t>
            </w:r>
            <w:r>
              <w:rPr>
                <w:rFonts w:ascii="Calibri" w:hAnsi="Calibri" w:cs="Calibri"/>
                <w:color w:val="000000"/>
                <w:sz w:val="22"/>
                <w:szCs w:val="22"/>
              </w:rPr>
              <w:t xml:space="preserve"> and C2P conversion drop</w:t>
            </w:r>
            <w:r w:rsidR="00753ADD">
              <w:rPr>
                <w:rFonts w:ascii="Calibri" w:hAnsi="Calibri" w:cs="Calibri"/>
                <w:color w:val="000000"/>
                <w:sz w:val="22"/>
                <w:szCs w:val="22"/>
              </w:rPr>
              <w:t>ped</w:t>
            </w:r>
            <w:r>
              <w:rPr>
                <w:rFonts w:ascii="Calibri" w:hAnsi="Calibri" w:cs="Calibri"/>
                <w:color w:val="000000"/>
                <w:sz w:val="22"/>
                <w:szCs w:val="22"/>
              </w:rPr>
              <w:t xml:space="preserve"> by </w:t>
            </w:r>
            <w:r>
              <w:rPr>
                <w:rFonts w:ascii="Calibri" w:hAnsi="Calibri" w:cs="Calibri"/>
                <w:b/>
                <w:bCs/>
                <w:color w:val="000000"/>
                <w:sz w:val="22"/>
                <w:szCs w:val="22"/>
              </w:rPr>
              <w:t>49%.</w:t>
            </w:r>
          </w:p>
          <w:p w14:paraId="162EA834" w14:textId="734D80E7" w:rsidR="00893D85" w:rsidRPr="00893D85" w:rsidRDefault="00893D85" w:rsidP="00893D85">
            <w:pPr>
              <w:pStyle w:val="NormalWeb"/>
              <w:numPr>
                <w:ilvl w:val="0"/>
                <w:numId w:val="12"/>
              </w:numPr>
              <w:spacing w:before="0" w:beforeAutospacing="0" w:after="16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are multiple reasons for this decline, firstly there is a decline of </w:t>
            </w:r>
            <w:r>
              <w:rPr>
                <w:rFonts w:ascii="Calibri" w:hAnsi="Calibri" w:cs="Calibri"/>
                <w:b/>
                <w:bCs/>
                <w:color w:val="000000"/>
                <w:sz w:val="22"/>
                <w:szCs w:val="22"/>
              </w:rPr>
              <w:t>1.58%</w:t>
            </w:r>
            <w:r>
              <w:rPr>
                <w:rFonts w:ascii="Calibri" w:hAnsi="Calibri" w:cs="Calibri"/>
                <w:color w:val="000000"/>
                <w:sz w:val="22"/>
                <w:szCs w:val="22"/>
              </w:rPr>
              <w:t xml:space="preserve"> in restaurant count which is nearly </w:t>
            </w:r>
            <w:r>
              <w:rPr>
                <w:rFonts w:ascii="Calibri" w:hAnsi="Calibri" w:cs="Calibri"/>
                <w:b/>
                <w:bCs/>
                <w:color w:val="000000"/>
                <w:sz w:val="22"/>
                <w:szCs w:val="22"/>
              </w:rPr>
              <w:t>5820</w:t>
            </w:r>
            <w:r>
              <w:rPr>
                <w:rFonts w:ascii="Calibri" w:hAnsi="Calibri" w:cs="Calibri"/>
                <w:color w:val="000000"/>
                <w:sz w:val="22"/>
                <w:szCs w:val="22"/>
              </w:rPr>
              <w:t xml:space="preserve">, </w:t>
            </w:r>
            <w:r>
              <w:rPr>
                <w:rFonts w:ascii="Calibri" w:hAnsi="Calibri" w:cs="Calibri"/>
                <w:b/>
                <w:bCs/>
                <w:color w:val="000000"/>
                <w:sz w:val="22"/>
                <w:szCs w:val="22"/>
              </w:rPr>
              <w:t xml:space="preserve">12.75% </w:t>
            </w:r>
            <w:r>
              <w:rPr>
                <w:rFonts w:ascii="Calibri" w:hAnsi="Calibri" w:cs="Calibri"/>
                <w:color w:val="000000"/>
                <w:sz w:val="22"/>
                <w:szCs w:val="22"/>
              </w:rPr>
              <w:t>increase in total items which are out-of-stock as compare</w:t>
            </w:r>
            <w:r w:rsidR="00753ADD">
              <w:rPr>
                <w:rFonts w:ascii="Calibri" w:hAnsi="Calibri" w:cs="Calibri"/>
                <w:color w:val="000000"/>
                <w:sz w:val="22"/>
                <w:szCs w:val="22"/>
              </w:rPr>
              <w:t>d</w:t>
            </w:r>
            <w:r>
              <w:rPr>
                <w:rFonts w:ascii="Calibri" w:hAnsi="Calibri" w:cs="Calibri"/>
                <w:color w:val="000000"/>
                <w:sz w:val="22"/>
                <w:szCs w:val="22"/>
              </w:rPr>
              <w:t xml:space="preserve"> to</w:t>
            </w:r>
            <w:r w:rsidR="00753ADD">
              <w:rPr>
                <w:rFonts w:ascii="Calibri" w:hAnsi="Calibri" w:cs="Calibri"/>
                <w:color w:val="000000"/>
                <w:sz w:val="22"/>
                <w:szCs w:val="22"/>
              </w:rPr>
              <w:t xml:space="preserve"> the</w:t>
            </w:r>
            <w:r>
              <w:rPr>
                <w:rFonts w:ascii="Calibri" w:hAnsi="Calibri" w:cs="Calibri"/>
                <w:color w:val="000000"/>
                <w:sz w:val="22"/>
                <w:szCs w:val="22"/>
              </w:rPr>
              <w:t xml:space="preserve"> last week. One major contributor is</w:t>
            </w:r>
            <w:r w:rsidR="00B35CF3">
              <w:rPr>
                <w:rFonts w:ascii="Calibri" w:hAnsi="Calibri" w:cs="Calibri"/>
                <w:color w:val="000000"/>
                <w:sz w:val="22"/>
                <w:szCs w:val="22"/>
              </w:rPr>
              <w:t xml:space="preserve"> the</w:t>
            </w:r>
            <w:r>
              <w:rPr>
                <w:rFonts w:ascii="Calibri" w:hAnsi="Calibri" w:cs="Calibri"/>
                <w:color w:val="000000"/>
                <w:sz w:val="22"/>
                <w:szCs w:val="22"/>
              </w:rPr>
              <w:t xml:space="preserve"> Delivery charges </w:t>
            </w:r>
            <w:r>
              <w:rPr>
                <w:rFonts w:ascii="Calibri" w:hAnsi="Calibri" w:cs="Calibri"/>
                <w:b/>
                <w:bCs/>
                <w:color w:val="000000"/>
                <w:sz w:val="22"/>
                <w:szCs w:val="22"/>
              </w:rPr>
              <w:t>increased by</w:t>
            </w:r>
            <w:r>
              <w:rPr>
                <w:rFonts w:ascii="Calibri" w:hAnsi="Calibri" w:cs="Calibri"/>
                <w:color w:val="000000"/>
                <w:sz w:val="22"/>
                <w:szCs w:val="22"/>
              </w:rPr>
              <w:t xml:space="preserve"> </w:t>
            </w:r>
            <w:r>
              <w:rPr>
                <w:rFonts w:ascii="Calibri" w:hAnsi="Calibri" w:cs="Calibri"/>
                <w:b/>
                <w:bCs/>
                <w:color w:val="000000"/>
                <w:sz w:val="22"/>
                <w:szCs w:val="22"/>
              </w:rPr>
              <w:t>100% and lastly, average order</w:t>
            </w:r>
            <w:r w:rsidR="00B35CF3">
              <w:rPr>
                <w:rFonts w:ascii="Calibri" w:hAnsi="Calibri" w:cs="Calibri"/>
                <w:b/>
                <w:bCs/>
                <w:color w:val="000000"/>
                <w:sz w:val="22"/>
                <w:szCs w:val="22"/>
              </w:rPr>
              <w:t xml:space="preserve"> cost</w:t>
            </w:r>
            <w:r>
              <w:rPr>
                <w:rFonts w:ascii="Calibri" w:hAnsi="Calibri" w:cs="Calibri"/>
                <w:b/>
                <w:bCs/>
                <w:color w:val="000000"/>
                <w:sz w:val="22"/>
                <w:szCs w:val="22"/>
              </w:rPr>
              <w:t xml:space="preserve"> for two increased by 11%(Approx.).</w:t>
            </w:r>
          </w:p>
          <w:p w14:paraId="2A85A530" w14:textId="6831DC9D" w:rsidR="004C6F86" w:rsidRDefault="004C6F86" w:rsidP="004C6F8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b/>
                <w:bCs/>
                <w:color w:val="000000"/>
                <w:sz w:val="22"/>
                <w:szCs w:val="22"/>
              </w:rPr>
              <w:t xml:space="preserve">Hypothesis: </w:t>
            </w:r>
            <w:r w:rsidRPr="004C6F86">
              <w:rPr>
                <w:rFonts w:ascii="Calibri" w:hAnsi="Calibri" w:cs="Calibri"/>
                <w:color w:val="000000"/>
                <w:sz w:val="22"/>
                <w:szCs w:val="22"/>
              </w:rPr>
              <w:t>There is drop in sales because of increase in delivery charges and hike in out-of-stock items. It happens majorly in unexpected weather conditions</w:t>
            </w:r>
            <w:r w:rsidR="00B35CF3">
              <w:rPr>
                <w:rFonts w:ascii="Calibri" w:hAnsi="Calibri" w:cs="Calibri"/>
                <w:color w:val="000000"/>
                <w:sz w:val="22"/>
                <w:szCs w:val="22"/>
              </w:rPr>
              <w:t xml:space="preserve"> like </w:t>
            </w:r>
            <w:r w:rsidR="00F23359">
              <w:rPr>
                <w:rFonts w:ascii="Calibri" w:hAnsi="Calibri" w:cs="Calibri"/>
                <w:color w:val="000000"/>
                <w:sz w:val="22"/>
                <w:szCs w:val="22"/>
              </w:rPr>
              <w:t xml:space="preserve">sudden and uninterrupted </w:t>
            </w:r>
            <w:proofErr w:type="gramStart"/>
            <w:r w:rsidR="00B35CF3">
              <w:rPr>
                <w:rFonts w:ascii="Calibri" w:hAnsi="Calibri" w:cs="Calibri"/>
                <w:color w:val="000000"/>
                <w:sz w:val="22"/>
                <w:szCs w:val="22"/>
              </w:rPr>
              <w:t xml:space="preserve">rain </w:t>
            </w:r>
            <w:r w:rsidR="00F23359">
              <w:rPr>
                <w:rFonts w:ascii="Calibri" w:hAnsi="Calibri" w:cs="Calibri"/>
                <w:color w:val="000000"/>
                <w:sz w:val="22"/>
                <w:szCs w:val="22"/>
              </w:rPr>
              <w:t>.</w:t>
            </w:r>
            <w:proofErr w:type="gramEnd"/>
          </w:p>
          <w:p w14:paraId="1EB92A13" w14:textId="77777777" w:rsidR="00893D85" w:rsidRDefault="00893D85" w:rsidP="00893D85">
            <w:pPr>
              <w:pStyle w:val="NormalWeb"/>
              <w:spacing w:before="0" w:beforeAutospacing="0" w:after="16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p w14:paraId="53FB41BB" w14:textId="5F1A7860" w:rsidR="00893D85" w:rsidRDefault="00893D85" w:rsidP="00893D85">
            <w:pPr>
              <w:pStyle w:val="NormalWeb"/>
              <w:spacing w:before="0" w:beforeAutospacing="0" w:after="0" w:afterAutospacing="0"/>
              <w:ind w:left="36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23359" w14:paraId="14A39A19" w14:textId="77777777" w:rsidTr="007A40EE">
        <w:trPr>
          <w:trHeight w:val="3818"/>
        </w:trPr>
        <w:tc>
          <w:tcPr>
            <w:cnfStyle w:val="001000000000" w:firstRow="0" w:lastRow="0" w:firstColumn="1" w:lastColumn="0" w:oddVBand="0" w:evenVBand="0" w:oddHBand="0" w:evenHBand="0" w:firstRowFirstColumn="0" w:firstRowLastColumn="0" w:lastRowFirstColumn="0" w:lastRowLastColumn="0"/>
            <w:tcW w:w="744" w:type="dxa"/>
          </w:tcPr>
          <w:p w14:paraId="100AF500" w14:textId="0604CE57" w:rsidR="00F23359" w:rsidRDefault="00F23359" w:rsidP="00062B9F">
            <w:r>
              <w:t xml:space="preserve">12 </w:t>
            </w:r>
          </w:p>
        </w:tc>
        <w:tc>
          <w:tcPr>
            <w:tcW w:w="1445" w:type="dxa"/>
          </w:tcPr>
          <w:p w14:paraId="0F65B77A" w14:textId="0DDF690E" w:rsidR="00F23359" w:rsidRDefault="00114492" w:rsidP="00062B9F">
            <w:pPr>
              <w:cnfStyle w:val="000000000000" w:firstRow="0" w:lastRow="0" w:firstColumn="0" w:lastColumn="0" w:oddVBand="0" w:evenVBand="0" w:oddHBand="0" w:evenHBand="0" w:firstRowFirstColumn="0" w:firstRowLastColumn="0" w:lastRowFirstColumn="0" w:lastRowLastColumn="0"/>
            </w:pPr>
            <w:r>
              <w:t xml:space="preserve">3/9/2019 </w:t>
            </w:r>
          </w:p>
        </w:tc>
        <w:tc>
          <w:tcPr>
            <w:tcW w:w="1570" w:type="dxa"/>
          </w:tcPr>
          <w:p w14:paraId="4C3C78D2" w14:textId="17D477E0" w:rsidR="00F23359" w:rsidRDefault="00114492" w:rsidP="00062B9F">
            <w:pPr>
              <w:cnfStyle w:val="000000000000" w:firstRow="0" w:lastRow="0" w:firstColumn="0" w:lastColumn="0" w:oddVBand="0" w:evenVBand="0" w:oddHBand="0" w:evenHBand="0" w:firstRowFirstColumn="0" w:firstRowLastColumn="0" w:lastRowFirstColumn="0" w:lastRowLastColumn="0"/>
            </w:pPr>
            <w:r>
              <w:t>102 % (Positive)</w:t>
            </w:r>
          </w:p>
        </w:tc>
        <w:tc>
          <w:tcPr>
            <w:tcW w:w="5351" w:type="dxa"/>
          </w:tcPr>
          <w:p w14:paraId="39137255" w14:textId="77777777" w:rsidR="00F23359" w:rsidRDefault="00397C19"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102%</w:t>
            </w:r>
            <w:r>
              <w:rPr>
                <w:rFonts w:ascii="Calibri" w:hAnsi="Calibri" w:cs="Calibri"/>
                <w:color w:val="000000"/>
                <w:sz w:val="22"/>
                <w:szCs w:val="22"/>
              </w:rPr>
              <w:t xml:space="preserve"> hike in overall conversion and </w:t>
            </w:r>
            <w:r>
              <w:rPr>
                <w:rFonts w:ascii="Calibri" w:hAnsi="Calibri" w:cs="Calibri"/>
                <w:b/>
                <w:bCs/>
                <w:color w:val="000000"/>
                <w:sz w:val="22"/>
                <w:szCs w:val="22"/>
              </w:rPr>
              <w:t>112%</w:t>
            </w:r>
            <w:r>
              <w:rPr>
                <w:rFonts w:ascii="Calibri" w:hAnsi="Calibri" w:cs="Calibri"/>
                <w:color w:val="000000"/>
                <w:sz w:val="22"/>
                <w:szCs w:val="22"/>
              </w:rPr>
              <w:t xml:space="preserve"> hike in C2P. The </w:t>
            </w:r>
            <w:r>
              <w:rPr>
                <w:rFonts w:ascii="Calibri" w:hAnsi="Calibri" w:cs="Calibri"/>
                <w:b/>
                <w:bCs/>
                <w:color w:val="000000"/>
                <w:sz w:val="22"/>
                <w:szCs w:val="22"/>
              </w:rPr>
              <w:t>38%</w:t>
            </w:r>
            <w:r>
              <w:rPr>
                <w:rFonts w:ascii="Calibri" w:hAnsi="Calibri" w:cs="Calibri"/>
                <w:color w:val="000000"/>
                <w:sz w:val="22"/>
                <w:szCs w:val="22"/>
              </w:rPr>
              <w:t xml:space="preserve"> drop on 3/2/2019(same day last week) plays the major role on Order and overall conversion hike. The reason for hike in C2P is mainly the </w:t>
            </w:r>
            <w:r>
              <w:rPr>
                <w:rFonts w:ascii="Calibri" w:hAnsi="Calibri" w:cs="Calibri"/>
                <w:b/>
                <w:bCs/>
                <w:color w:val="000000"/>
                <w:sz w:val="22"/>
                <w:szCs w:val="22"/>
              </w:rPr>
              <w:t>50%</w:t>
            </w:r>
            <w:r>
              <w:rPr>
                <w:rFonts w:ascii="Calibri" w:hAnsi="Calibri" w:cs="Calibri"/>
                <w:color w:val="000000"/>
                <w:sz w:val="22"/>
                <w:szCs w:val="22"/>
              </w:rPr>
              <w:t xml:space="preserve"> decline in delivery fees as compared to last week.</w:t>
            </w:r>
          </w:p>
          <w:p w14:paraId="022A4C1C" w14:textId="77777777" w:rsidR="00397C19" w:rsidRDefault="00397C19"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On the other side, drop in </w:t>
            </w:r>
            <w:r>
              <w:rPr>
                <w:rFonts w:ascii="Calibri" w:hAnsi="Calibri" w:cs="Calibri"/>
                <w:b/>
                <w:bCs/>
                <w:color w:val="000000"/>
                <w:sz w:val="22"/>
                <w:szCs w:val="22"/>
              </w:rPr>
              <w:t xml:space="preserve">1%, 1%, 3% </w:t>
            </w:r>
            <w:r>
              <w:rPr>
                <w:rFonts w:ascii="Calibri" w:hAnsi="Calibri" w:cs="Calibri"/>
                <w:color w:val="000000"/>
                <w:sz w:val="22"/>
                <w:szCs w:val="22"/>
              </w:rPr>
              <w:t xml:space="preserve">in L2M, M2C, P2O due to Avg. Discount reduced by </w:t>
            </w:r>
            <w:r>
              <w:rPr>
                <w:rFonts w:ascii="Calibri" w:hAnsi="Calibri" w:cs="Calibri"/>
                <w:b/>
                <w:bCs/>
                <w:color w:val="000000"/>
                <w:sz w:val="22"/>
                <w:szCs w:val="22"/>
              </w:rPr>
              <w:t>5.5%</w:t>
            </w:r>
            <w:r>
              <w:rPr>
                <w:rFonts w:ascii="Calibri" w:hAnsi="Calibri" w:cs="Calibri"/>
                <w:color w:val="000000"/>
                <w:sz w:val="22"/>
                <w:szCs w:val="22"/>
              </w:rPr>
              <w:t xml:space="preserve">, Avg packing charges increased by </w:t>
            </w:r>
            <w:r>
              <w:rPr>
                <w:rFonts w:ascii="Calibri" w:hAnsi="Calibri" w:cs="Calibri"/>
                <w:b/>
                <w:bCs/>
                <w:color w:val="000000"/>
                <w:sz w:val="22"/>
                <w:szCs w:val="22"/>
              </w:rPr>
              <w:t>16.7%</w:t>
            </w:r>
            <w:r>
              <w:rPr>
                <w:rFonts w:ascii="Calibri" w:hAnsi="Calibri" w:cs="Calibri"/>
                <w:color w:val="000000"/>
                <w:sz w:val="22"/>
                <w:szCs w:val="22"/>
              </w:rPr>
              <w:t xml:space="preserve"> and number of images per restaurant decreased by </w:t>
            </w:r>
            <w:r>
              <w:rPr>
                <w:rFonts w:ascii="Calibri" w:hAnsi="Calibri" w:cs="Calibri"/>
                <w:b/>
                <w:bCs/>
                <w:color w:val="000000"/>
                <w:sz w:val="22"/>
                <w:szCs w:val="22"/>
              </w:rPr>
              <w:t>22.5%</w:t>
            </w:r>
            <w:r>
              <w:rPr>
                <w:rFonts w:ascii="Calibri" w:hAnsi="Calibri" w:cs="Calibri"/>
                <w:color w:val="000000"/>
                <w:sz w:val="22"/>
                <w:szCs w:val="22"/>
              </w:rPr>
              <w:t xml:space="preserve"> which eventually affect the purchase decision of customer.</w:t>
            </w:r>
          </w:p>
          <w:p w14:paraId="50653130" w14:textId="3C54A929" w:rsidR="00C11500" w:rsidRDefault="00C11500"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Traffic is same as the last week.</w:t>
            </w:r>
          </w:p>
          <w:p w14:paraId="46F3DE4A" w14:textId="6AE9BB83" w:rsidR="00397C19" w:rsidRDefault="00397C19" w:rsidP="00C11500">
            <w:pPr>
              <w:pStyle w:val="NormalWeb"/>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C11500" w14:paraId="63B2BA8C" w14:textId="77777777" w:rsidTr="007A40EE">
        <w:trPr>
          <w:cnfStyle w:val="000000100000" w:firstRow="0" w:lastRow="0" w:firstColumn="0" w:lastColumn="0" w:oddVBand="0" w:evenVBand="0" w:oddHBand="1" w:evenHBand="0" w:firstRowFirstColumn="0" w:firstRowLastColumn="0" w:lastRowFirstColumn="0" w:lastRowLastColumn="0"/>
          <w:trHeight w:val="3818"/>
        </w:trPr>
        <w:tc>
          <w:tcPr>
            <w:cnfStyle w:val="001000000000" w:firstRow="0" w:lastRow="0" w:firstColumn="1" w:lastColumn="0" w:oddVBand="0" w:evenVBand="0" w:oddHBand="0" w:evenHBand="0" w:firstRowFirstColumn="0" w:firstRowLastColumn="0" w:lastRowFirstColumn="0" w:lastRowLastColumn="0"/>
            <w:tcW w:w="744" w:type="dxa"/>
          </w:tcPr>
          <w:p w14:paraId="27C07B1C" w14:textId="1021F254" w:rsidR="00C11500" w:rsidRDefault="00C11500" w:rsidP="00062B9F">
            <w:r>
              <w:t xml:space="preserve">13 </w:t>
            </w:r>
          </w:p>
        </w:tc>
        <w:tc>
          <w:tcPr>
            <w:tcW w:w="1445" w:type="dxa"/>
          </w:tcPr>
          <w:p w14:paraId="1E3F977F" w14:textId="30EB3F64" w:rsidR="00C11500" w:rsidRDefault="00CC7279" w:rsidP="00062B9F">
            <w:pPr>
              <w:cnfStyle w:val="000000100000" w:firstRow="0" w:lastRow="0" w:firstColumn="0" w:lastColumn="0" w:oddVBand="0" w:evenVBand="0" w:oddHBand="1" w:evenHBand="0" w:firstRowFirstColumn="0" w:firstRowLastColumn="0" w:lastRowFirstColumn="0" w:lastRowLastColumn="0"/>
            </w:pPr>
            <w:r>
              <w:t>3/19/2019</w:t>
            </w:r>
          </w:p>
        </w:tc>
        <w:tc>
          <w:tcPr>
            <w:tcW w:w="1570" w:type="dxa"/>
          </w:tcPr>
          <w:p w14:paraId="08A3B111" w14:textId="0FC748A6" w:rsidR="00C11500" w:rsidRDefault="00CC7279" w:rsidP="00062B9F">
            <w:pPr>
              <w:cnfStyle w:val="000000100000" w:firstRow="0" w:lastRow="0" w:firstColumn="0" w:lastColumn="0" w:oddVBand="0" w:evenVBand="0" w:oddHBand="1" w:evenHBand="0" w:firstRowFirstColumn="0" w:firstRowLastColumn="0" w:lastRowFirstColumn="0" w:lastRowLastColumn="0"/>
            </w:pPr>
            <w:r>
              <w:t>46% (Negative)</w:t>
            </w:r>
          </w:p>
        </w:tc>
        <w:tc>
          <w:tcPr>
            <w:tcW w:w="5351" w:type="dxa"/>
          </w:tcPr>
          <w:p w14:paraId="0DC76255" w14:textId="2FF353D5" w:rsidR="00C11500" w:rsidRPr="0067140D" w:rsidRDefault="0067140D"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47%</w:t>
            </w:r>
            <w:r>
              <w:rPr>
                <w:rFonts w:ascii="Calibri" w:hAnsi="Calibri" w:cs="Calibri"/>
                <w:color w:val="000000"/>
                <w:sz w:val="22"/>
                <w:szCs w:val="22"/>
              </w:rPr>
              <w:t xml:space="preserve"> decline in conversion and </w:t>
            </w:r>
            <w:r>
              <w:rPr>
                <w:rFonts w:ascii="Calibri" w:hAnsi="Calibri" w:cs="Calibri"/>
                <w:b/>
                <w:bCs/>
                <w:color w:val="000000"/>
                <w:sz w:val="22"/>
                <w:szCs w:val="22"/>
              </w:rPr>
              <w:t>53%</w:t>
            </w:r>
            <w:r>
              <w:rPr>
                <w:rFonts w:ascii="Calibri" w:hAnsi="Calibri" w:cs="Calibri"/>
                <w:color w:val="000000"/>
                <w:sz w:val="22"/>
                <w:szCs w:val="22"/>
              </w:rPr>
              <w:t xml:space="preserve"> </w:t>
            </w:r>
            <w:r w:rsidR="00A44B3F">
              <w:rPr>
                <w:rFonts w:ascii="Calibri" w:hAnsi="Calibri" w:cs="Calibri"/>
                <w:color w:val="000000"/>
                <w:sz w:val="22"/>
                <w:szCs w:val="22"/>
              </w:rPr>
              <w:t xml:space="preserve">decline </w:t>
            </w:r>
            <w:r>
              <w:rPr>
                <w:rFonts w:ascii="Calibri" w:hAnsi="Calibri" w:cs="Calibri"/>
                <w:color w:val="000000"/>
                <w:sz w:val="22"/>
                <w:szCs w:val="22"/>
              </w:rPr>
              <w:t xml:space="preserve">in P20 due to </w:t>
            </w:r>
            <w:r>
              <w:rPr>
                <w:rFonts w:ascii="Calibri" w:hAnsi="Calibri" w:cs="Calibri"/>
                <w:b/>
                <w:bCs/>
                <w:color w:val="000000"/>
                <w:sz w:val="22"/>
                <w:szCs w:val="22"/>
              </w:rPr>
              <w:t>28.57%</w:t>
            </w:r>
            <w:r>
              <w:rPr>
                <w:rFonts w:ascii="Calibri" w:hAnsi="Calibri" w:cs="Calibri"/>
                <w:color w:val="000000"/>
                <w:sz w:val="22"/>
                <w:szCs w:val="22"/>
              </w:rPr>
              <w:t xml:space="preserve"> decline in success rate of payment and increase in Avg. packaging charges by </w:t>
            </w:r>
            <w:r>
              <w:rPr>
                <w:rFonts w:ascii="Calibri" w:hAnsi="Calibri" w:cs="Calibri"/>
                <w:b/>
                <w:bCs/>
                <w:color w:val="000000"/>
                <w:sz w:val="22"/>
                <w:szCs w:val="22"/>
              </w:rPr>
              <w:t>5.26%</w:t>
            </w:r>
            <w:r>
              <w:rPr>
                <w:rFonts w:ascii="Calibri" w:hAnsi="Calibri" w:cs="Calibri"/>
                <w:color w:val="000000"/>
                <w:sz w:val="22"/>
                <w:szCs w:val="22"/>
              </w:rPr>
              <w:t xml:space="preserve"> as compared to last week. Overall traffic h</w:t>
            </w:r>
            <w:r w:rsidR="005E3DA1">
              <w:rPr>
                <w:rFonts w:ascii="Calibri" w:hAnsi="Calibri" w:cs="Calibri"/>
                <w:color w:val="000000"/>
                <w:sz w:val="22"/>
                <w:szCs w:val="22"/>
              </w:rPr>
              <w:t xml:space="preserve">as hiked </w:t>
            </w:r>
            <w:proofErr w:type="gramStart"/>
            <w:r w:rsidR="005E3DA1">
              <w:rPr>
                <w:rFonts w:ascii="Calibri" w:hAnsi="Calibri" w:cs="Calibri"/>
                <w:color w:val="000000"/>
                <w:sz w:val="22"/>
                <w:szCs w:val="22"/>
              </w:rPr>
              <w:t xml:space="preserve">by </w:t>
            </w:r>
            <w:r>
              <w:rPr>
                <w:rFonts w:ascii="Calibri" w:hAnsi="Calibri" w:cs="Calibri"/>
                <w:color w:val="000000"/>
                <w:sz w:val="22"/>
                <w:szCs w:val="22"/>
              </w:rPr>
              <w:t xml:space="preserve"> </w:t>
            </w:r>
            <w:r>
              <w:rPr>
                <w:rFonts w:ascii="Calibri" w:hAnsi="Calibri" w:cs="Calibri"/>
                <w:b/>
                <w:bCs/>
                <w:color w:val="000000"/>
                <w:sz w:val="22"/>
                <w:szCs w:val="22"/>
              </w:rPr>
              <w:t>2</w:t>
            </w:r>
            <w:proofErr w:type="gramEnd"/>
            <w:r>
              <w:rPr>
                <w:rFonts w:ascii="Calibri" w:hAnsi="Calibri" w:cs="Calibri"/>
                <w:b/>
                <w:bCs/>
                <w:color w:val="000000"/>
                <w:sz w:val="22"/>
                <w:szCs w:val="22"/>
              </w:rPr>
              <w:t>%</w:t>
            </w:r>
          </w:p>
          <w:p w14:paraId="10B52E2A" w14:textId="77777777" w:rsidR="0067140D" w:rsidRDefault="0067140D" w:rsidP="008559F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
          <w:p w14:paraId="0ACC890F" w14:textId="4607F272" w:rsidR="008559FD" w:rsidRDefault="008559FD" w:rsidP="008559FD">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b/>
                <w:bCs/>
                <w:color w:val="000000"/>
                <w:sz w:val="22"/>
                <w:szCs w:val="22"/>
              </w:rPr>
              <w:t>Hypothesis</w:t>
            </w:r>
            <w:r w:rsidRPr="008559FD">
              <w:rPr>
                <w:rFonts w:ascii="Calibri" w:hAnsi="Calibri" w:cs="Calibri"/>
                <w:color w:val="000000"/>
                <w:sz w:val="22"/>
                <w:szCs w:val="22"/>
              </w:rPr>
              <w:t xml:space="preserve">: Payment failure rate is noticeably high which directly </w:t>
            </w:r>
            <w:r w:rsidR="009213CD">
              <w:rPr>
                <w:rFonts w:ascii="Calibri" w:hAnsi="Calibri" w:cs="Calibri"/>
                <w:color w:val="000000"/>
                <w:sz w:val="22"/>
                <w:szCs w:val="22"/>
              </w:rPr>
              <w:t>a</w:t>
            </w:r>
            <w:r w:rsidRPr="008559FD">
              <w:rPr>
                <w:rFonts w:ascii="Calibri" w:hAnsi="Calibri" w:cs="Calibri"/>
                <w:color w:val="000000"/>
                <w:sz w:val="22"/>
                <w:szCs w:val="22"/>
              </w:rPr>
              <w:t>ffects the order conversion. It happens on incidence like technical failure in UPI, wallets or with payment gateway and other incidences like Internet, electricity or bank server failure in one or more cities.</w:t>
            </w:r>
          </w:p>
        </w:tc>
      </w:tr>
      <w:tr w:rsidR="005E06AE" w14:paraId="2E3AD8A0" w14:textId="77777777" w:rsidTr="007A40EE">
        <w:trPr>
          <w:trHeight w:val="1975"/>
        </w:trPr>
        <w:tc>
          <w:tcPr>
            <w:cnfStyle w:val="001000000000" w:firstRow="0" w:lastRow="0" w:firstColumn="1" w:lastColumn="0" w:oddVBand="0" w:evenVBand="0" w:oddHBand="0" w:evenHBand="0" w:firstRowFirstColumn="0" w:firstRowLastColumn="0" w:lastRowFirstColumn="0" w:lastRowLastColumn="0"/>
            <w:tcW w:w="744" w:type="dxa"/>
          </w:tcPr>
          <w:p w14:paraId="7FD07350" w14:textId="14A3FF92" w:rsidR="005E06AE" w:rsidRDefault="00875EB1" w:rsidP="00062B9F">
            <w:r>
              <w:lastRenderedPageBreak/>
              <w:t xml:space="preserve">14 </w:t>
            </w:r>
          </w:p>
        </w:tc>
        <w:tc>
          <w:tcPr>
            <w:tcW w:w="1445" w:type="dxa"/>
          </w:tcPr>
          <w:p w14:paraId="7AE4B7AC" w14:textId="52F93B52" w:rsidR="005E06AE" w:rsidRDefault="00DE1472" w:rsidP="00062B9F">
            <w:pPr>
              <w:cnfStyle w:val="000000000000" w:firstRow="0" w:lastRow="0" w:firstColumn="0" w:lastColumn="0" w:oddVBand="0" w:evenVBand="0" w:oddHBand="0" w:evenHBand="0" w:firstRowFirstColumn="0" w:firstRowLastColumn="0" w:lastRowFirstColumn="0" w:lastRowLastColumn="0"/>
            </w:pPr>
            <w:r>
              <w:t>3/24/2019</w:t>
            </w:r>
          </w:p>
        </w:tc>
        <w:tc>
          <w:tcPr>
            <w:tcW w:w="1570" w:type="dxa"/>
          </w:tcPr>
          <w:p w14:paraId="33674C2E" w14:textId="691B6DD0" w:rsidR="005E06AE" w:rsidRDefault="00DE1472" w:rsidP="00062B9F">
            <w:pPr>
              <w:cnfStyle w:val="000000000000" w:firstRow="0" w:lastRow="0" w:firstColumn="0" w:lastColumn="0" w:oddVBand="0" w:evenVBand="0" w:oddHBand="0" w:evenHBand="0" w:firstRowFirstColumn="0" w:firstRowLastColumn="0" w:lastRowFirstColumn="0" w:lastRowLastColumn="0"/>
            </w:pPr>
            <w:r>
              <w:t>22 % (Posi</w:t>
            </w:r>
            <w:r w:rsidR="000F3A7A">
              <w:t>tive</w:t>
            </w:r>
            <w:r>
              <w:t>)</w:t>
            </w:r>
          </w:p>
        </w:tc>
        <w:tc>
          <w:tcPr>
            <w:tcW w:w="5351" w:type="dxa"/>
          </w:tcPr>
          <w:p w14:paraId="06C8C410" w14:textId="22090F06" w:rsidR="000F3A7A" w:rsidRDefault="000F3A7A" w:rsidP="000F3A7A">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6%</w:t>
            </w:r>
            <w:r>
              <w:rPr>
                <w:rFonts w:ascii="Calibri" w:hAnsi="Calibri" w:cs="Calibri"/>
                <w:color w:val="000000"/>
                <w:sz w:val="22"/>
                <w:szCs w:val="22"/>
              </w:rPr>
              <w:t xml:space="preserve"> increase in all sources of traffic, </w:t>
            </w:r>
            <w:r w:rsidR="00677459">
              <w:rPr>
                <w:rFonts w:ascii="Calibri" w:hAnsi="Calibri" w:cs="Calibri"/>
                <w:color w:val="000000"/>
                <w:sz w:val="22"/>
                <w:szCs w:val="22"/>
              </w:rPr>
              <w:t xml:space="preserve">with </w:t>
            </w:r>
            <w:r>
              <w:rPr>
                <w:rFonts w:ascii="Calibri" w:hAnsi="Calibri" w:cs="Calibri"/>
                <w:color w:val="000000"/>
                <w:sz w:val="22"/>
                <w:szCs w:val="22"/>
              </w:rPr>
              <w:t xml:space="preserve">some significant increase of </w:t>
            </w:r>
            <w:r>
              <w:rPr>
                <w:rFonts w:ascii="Calibri" w:hAnsi="Calibri" w:cs="Calibri"/>
                <w:b/>
                <w:bCs/>
                <w:color w:val="000000"/>
                <w:sz w:val="22"/>
                <w:szCs w:val="22"/>
              </w:rPr>
              <w:t xml:space="preserve">2%, 5%, 2%, 5% </w:t>
            </w:r>
            <w:r>
              <w:rPr>
                <w:rFonts w:ascii="Calibri" w:hAnsi="Calibri" w:cs="Calibri"/>
                <w:color w:val="000000"/>
                <w:sz w:val="22"/>
                <w:szCs w:val="22"/>
              </w:rPr>
              <w:t>in L2M, M2C, C2P, P2O.</w:t>
            </w:r>
          </w:p>
          <w:p w14:paraId="1CE23C95" w14:textId="0DF278FC" w:rsidR="005E06AE" w:rsidRPr="000F3A7A" w:rsidRDefault="000F3A7A" w:rsidP="000F3A7A">
            <w:pPr>
              <w:pStyle w:val="NormalWeb"/>
              <w:numPr>
                <w:ilvl w:val="0"/>
                <w:numId w:val="12"/>
              </w:numPr>
              <w:spacing w:before="0" w:beforeAutospacing="0" w:after="16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are certain factors which affects the order conversion positively like there is </w:t>
            </w:r>
            <w:r>
              <w:rPr>
                <w:rFonts w:ascii="Calibri" w:hAnsi="Calibri" w:cs="Calibri"/>
                <w:b/>
                <w:bCs/>
                <w:color w:val="000000"/>
                <w:sz w:val="22"/>
                <w:szCs w:val="22"/>
              </w:rPr>
              <w:t>2%</w:t>
            </w:r>
            <w:r>
              <w:rPr>
                <w:rFonts w:ascii="Calibri" w:hAnsi="Calibri" w:cs="Calibri"/>
                <w:color w:val="000000"/>
                <w:sz w:val="22"/>
                <w:szCs w:val="22"/>
              </w:rPr>
              <w:t xml:space="preserve"> hike which is </w:t>
            </w:r>
            <w:r>
              <w:rPr>
                <w:rFonts w:ascii="Calibri" w:hAnsi="Calibri" w:cs="Calibri"/>
                <w:b/>
                <w:bCs/>
                <w:color w:val="000000"/>
                <w:sz w:val="22"/>
                <w:szCs w:val="22"/>
              </w:rPr>
              <w:t>6550</w:t>
            </w:r>
            <w:r>
              <w:rPr>
                <w:rFonts w:ascii="Calibri" w:hAnsi="Calibri" w:cs="Calibri"/>
                <w:color w:val="000000"/>
                <w:sz w:val="22"/>
                <w:szCs w:val="22"/>
              </w:rPr>
              <w:t xml:space="preserve"> more Active Restaurant count, there is decline in Avg. pack</w:t>
            </w:r>
            <w:r w:rsidR="00677459">
              <w:rPr>
                <w:rFonts w:ascii="Calibri" w:hAnsi="Calibri" w:cs="Calibri"/>
                <w:color w:val="000000"/>
                <w:sz w:val="22"/>
                <w:szCs w:val="22"/>
              </w:rPr>
              <w:t>ag</w:t>
            </w:r>
            <w:r>
              <w:rPr>
                <w:rFonts w:ascii="Calibri" w:hAnsi="Calibri" w:cs="Calibri"/>
                <w:color w:val="000000"/>
                <w:sz w:val="22"/>
                <w:szCs w:val="22"/>
              </w:rPr>
              <w:t xml:space="preserve">ing and delivery charges by </w:t>
            </w:r>
            <w:r>
              <w:rPr>
                <w:rFonts w:ascii="Calibri" w:hAnsi="Calibri" w:cs="Calibri"/>
                <w:b/>
                <w:bCs/>
                <w:color w:val="000000"/>
                <w:sz w:val="22"/>
                <w:szCs w:val="22"/>
              </w:rPr>
              <w:t>9%</w:t>
            </w:r>
            <w:r>
              <w:rPr>
                <w:rFonts w:ascii="Calibri" w:hAnsi="Calibri" w:cs="Calibri"/>
                <w:color w:val="000000"/>
                <w:sz w:val="22"/>
                <w:szCs w:val="22"/>
              </w:rPr>
              <w:t xml:space="preserve"> and </w:t>
            </w:r>
            <w:r>
              <w:rPr>
                <w:rFonts w:ascii="Calibri" w:hAnsi="Calibri" w:cs="Calibri"/>
                <w:b/>
                <w:bCs/>
                <w:color w:val="000000"/>
                <w:sz w:val="22"/>
                <w:szCs w:val="22"/>
              </w:rPr>
              <w:t>10.3%</w:t>
            </w:r>
            <w:r w:rsidR="00677459">
              <w:rPr>
                <w:rFonts w:ascii="Calibri" w:hAnsi="Calibri" w:cs="Calibri"/>
                <w:b/>
                <w:bCs/>
                <w:color w:val="000000"/>
                <w:sz w:val="22"/>
                <w:szCs w:val="22"/>
              </w:rPr>
              <w:t xml:space="preserve"> </w:t>
            </w:r>
            <w:r w:rsidR="00751026" w:rsidRPr="004D2E27">
              <w:rPr>
                <w:rFonts w:ascii="Calibri" w:hAnsi="Calibri" w:cs="Calibri"/>
                <w:color w:val="000000"/>
                <w:sz w:val="22"/>
                <w:szCs w:val="22"/>
              </w:rPr>
              <w:t>respectively.</w:t>
            </w:r>
            <w:r>
              <w:rPr>
                <w:rFonts w:ascii="Calibri" w:hAnsi="Calibri" w:cs="Calibri"/>
                <w:b/>
                <w:bCs/>
                <w:color w:val="000000"/>
                <w:sz w:val="22"/>
                <w:szCs w:val="22"/>
              </w:rPr>
              <w:t xml:space="preserve"> </w:t>
            </w:r>
            <w:r>
              <w:rPr>
                <w:rFonts w:ascii="Calibri" w:hAnsi="Calibri" w:cs="Calibri"/>
                <w:color w:val="000000"/>
                <w:sz w:val="22"/>
                <w:szCs w:val="22"/>
              </w:rPr>
              <w:t>Avg. cost of two decrease</w:t>
            </w:r>
            <w:r w:rsidR="00677459">
              <w:rPr>
                <w:rFonts w:ascii="Calibri" w:hAnsi="Calibri" w:cs="Calibri"/>
                <w:color w:val="000000"/>
                <w:sz w:val="22"/>
                <w:szCs w:val="22"/>
              </w:rPr>
              <w:t>d</w:t>
            </w:r>
            <w:r>
              <w:rPr>
                <w:rFonts w:ascii="Calibri" w:hAnsi="Calibri" w:cs="Calibri"/>
                <w:color w:val="000000"/>
                <w:sz w:val="22"/>
                <w:szCs w:val="22"/>
              </w:rPr>
              <w:t xml:space="preserve"> by </w:t>
            </w:r>
            <w:r>
              <w:rPr>
                <w:rFonts w:ascii="Calibri" w:hAnsi="Calibri" w:cs="Calibri"/>
                <w:b/>
                <w:bCs/>
                <w:color w:val="000000"/>
                <w:sz w:val="22"/>
                <w:szCs w:val="22"/>
              </w:rPr>
              <w:t>8.3%</w:t>
            </w:r>
            <w:r>
              <w:rPr>
                <w:rFonts w:ascii="Calibri" w:hAnsi="Calibri" w:cs="Calibri"/>
                <w:color w:val="000000"/>
                <w:sz w:val="22"/>
                <w:szCs w:val="22"/>
              </w:rPr>
              <w:t xml:space="preserve"> and Images of Dishes per restaurant increase</w:t>
            </w:r>
            <w:r w:rsidR="00677459">
              <w:rPr>
                <w:rFonts w:ascii="Calibri" w:hAnsi="Calibri" w:cs="Calibri"/>
                <w:color w:val="000000"/>
                <w:sz w:val="22"/>
                <w:szCs w:val="22"/>
              </w:rPr>
              <w:t>d</w:t>
            </w:r>
            <w:r>
              <w:rPr>
                <w:rFonts w:ascii="Calibri" w:hAnsi="Calibri" w:cs="Calibri"/>
                <w:color w:val="000000"/>
                <w:sz w:val="22"/>
                <w:szCs w:val="22"/>
              </w:rPr>
              <w:t xml:space="preserve"> by </w:t>
            </w:r>
            <w:r>
              <w:rPr>
                <w:rFonts w:ascii="Calibri" w:hAnsi="Calibri" w:cs="Calibri"/>
                <w:b/>
                <w:bCs/>
                <w:color w:val="000000"/>
                <w:sz w:val="22"/>
                <w:szCs w:val="22"/>
              </w:rPr>
              <w:t>17.6%</w:t>
            </w:r>
            <w:r>
              <w:rPr>
                <w:rFonts w:ascii="Calibri" w:hAnsi="Calibri" w:cs="Calibri"/>
                <w:color w:val="000000"/>
                <w:sz w:val="22"/>
                <w:szCs w:val="22"/>
              </w:rPr>
              <w:t xml:space="preserve"> as compared to </w:t>
            </w:r>
            <w:r w:rsidR="00E91CCB">
              <w:rPr>
                <w:rFonts w:ascii="Calibri" w:hAnsi="Calibri" w:cs="Calibri"/>
                <w:color w:val="000000"/>
                <w:sz w:val="22"/>
                <w:szCs w:val="22"/>
              </w:rPr>
              <w:t xml:space="preserve">the </w:t>
            </w:r>
            <w:r>
              <w:rPr>
                <w:rFonts w:ascii="Calibri" w:hAnsi="Calibri" w:cs="Calibri"/>
                <w:color w:val="000000"/>
                <w:sz w:val="22"/>
                <w:szCs w:val="22"/>
              </w:rPr>
              <w:t>last week.</w:t>
            </w:r>
          </w:p>
        </w:tc>
      </w:tr>
      <w:tr w:rsidR="005E06AE" w14:paraId="5FEB3336" w14:textId="77777777" w:rsidTr="007A40EE">
        <w:trPr>
          <w:cnfStyle w:val="000000100000" w:firstRow="0" w:lastRow="0" w:firstColumn="0" w:lastColumn="0" w:oddVBand="0" w:evenVBand="0" w:oddHBand="1" w:evenHBand="0" w:firstRowFirstColumn="0" w:firstRowLastColumn="0" w:lastRowFirstColumn="0" w:lastRowLastColumn="0"/>
          <w:trHeight w:val="2115"/>
        </w:trPr>
        <w:tc>
          <w:tcPr>
            <w:cnfStyle w:val="001000000000" w:firstRow="0" w:lastRow="0" w:firstColumn="1" w:lastColumn="0" w:oddVBand="0" w:evenVBand="0" w:oddHBand="0" w:evenHBand="0" w:firstRowFirstColumn="0" w:firstRowLastColumn="0" w:lastRowFirstColumn="0" w:lastRowLastColumn="0"/>
            <w:tcW w:w="744" w:type="dxa"/>
          </w:tcPr>
          <w:p w14:paraId="7E55323B" w14:textId="41E3D266" w:rsidR="005E06AE" w:rsidRDefault="00E91CCB" w:rsidP="00062B9F">
            <w:r>
              <w:t xml:space="preserve">15 </w:t>
            </w:r>
          </w:p>
        </w:tc>
        <w:tc>
          <w:tcPr>
            <w:tcW w:w="1445" w:type="dxa"/>
          </w:tcPr>
          <w:p w14:paraId="2574ECBC" w14:textId="46A2C0A2" w:rsidR="005E06AE" w:rsidRDefault="00E91CCB" w:rsidP="00062B9F">
            <w:pPr>
              <w:cnfStyle w:val="000000100000" w:firstRow="0" w:lastRow="0" w:firstColumn="0" w:lastColumn="0" w:oddVBand="0" w:evenVBand="0" w:oddHBand="1" w:evenHBand="0" w:firstRowFirstColumn="0" w:firstRowLastColumn="0" w:lastRowFirstColumn="0" w:lastRowLastColumn="0"/>
            </w:pPr>
            <w:r>
              <w:t>3/26/2019</w:t>
            </w:r>
          </w:p>
        </w:tc>
        <w:tc>
          <w:tcPr>
            <w:tcW w:w="1570" w:type="dxa"/>
          </w:tcPr>
          <w:p w14:paraId="11AA9FF9" w14:textId="6D4DE327" w:rsidR="005E06AE" w:rsidRDefault="00EE558D" w:rsidP="00062B9F">
            <w:pPr>
              <w:cnfStyle w:val="000000100000" w:firstRow="0" w:lastRow="0" w:firstColumn="0" w:lastColumn="0" w:oddVBand="0" w:evenVBand="0" w:oddHBand="1" w:evenHBand="0" w:firstRowFirstColumn="0" w:firstRowLastColumn="0" w:lastRowFirstColumn="0" w:lastRowLastColumn="0"/>
            </w:pPr>
            <w:r>
              <w:t>78% (Positive)</w:t>
            </w:r>
          </w:p>
        </w:tc>
        <w:tc>
          <w:tcPr>
            <w:tcW w:w="5351" w:type="dxa"/>
          </w:tcPr>
          <w:p w14:paraId="1A2A5A93" w14:textId="3B580F23" w:rsidR="005E06AE" w:rsidRDefault="00A4435E"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Conversion is </w:t>
            </w:r>
            <w:r>
              <w:rPr>
                <w:rFonts w:ascii="Calibri" w:hAnsi="Calibri" w:cs="Calibri"/>
                <w:b/>
                <w:bCs/>
                <w:color w:val="000000"/>
                <w:sz w:val="22"/>
                <w:szCs w:val="22"/>
              </w:rPr>
              <w:t>83%</w:t>
            </w:r>
            <w:r>
              <w:rPr>
                <w:rFonts w:ascii="Calibri" w:hAnsi="Calibri" w:cs="Calibri"/>
                <w:color w:val="000000"/>
                <w:sz w:val="22"/>
                <w:szCs w:val="22"/>
              </w:rPr>
              <w:t xml:space="preserve"> better than</w:t>
            </w:r>
            <w:r w:rsidR="004D2E27">
              <w:rPr>
                <w:rFonts w:ascii="Calibri" w:hAnsi="Calibri" w:cs="Calibri"/>
                <w:color w:val="000000"/>
                <w:sz w:val="22"/>
                <w:szCs w:val="22"/>
              </w:rPr>
              <w:t xml:space="preserve"> </w:t>
            </w:r>
            <w:r w:rsidR="00EB34AF">
              <w:rPr>
                <w:rFonts w:ascii="Calibri" w:hAnsi="Calibri" w:cs="Calibri"/>
                <w:color w:val="000000"/>
                <w:sz w:val="22"/>
                <w:szCs w:val="22"/>
              </w:rPr>
              <w:t>the last</w:t>
            </w:r>
            <w:r>
              <w:rPr>
                <w:rFonts w:ascii="Calibri" w:hAnsi="Calibri" w:cs="Calibri"/>
                <w:color w:val="000000"/>
                <w:sz w:val="22"/>
                <w:szCs w:val="22"/>
              </w:rPr>
              <w:t xml:space="preserve"> week and there is a noticeable hike in </w:t>
            </w:r>
            <w:r>
              <w:rPr>
                <w:rFonts w:ascii="Calibri" w:hAnsi="Calibri" w:cs="Calibri"/>
                <w:b/>
                <w:bCs/>
                <w:color w:val="000000"/>
                <w:sz w:val="22"/>
                <w:szCs w:val="22"/>
              </w:rPr>
              <w:t>P2O conversion</w:t>
            </w:r>
            <w:r>
              <w:rPr>
                <w:rFonts w:ascii="Calibri" w:hAnsi="Calibri" w:cs="Calibri"/>
                <w:color w:val="000000"/>
                <w:sz w:val="22"/>
                <w:szCs w:val="22"/>
              </w:rPr>
              <w:t xml:space="preserve"> of </w:t>
            </w:r>
            <w:r>
              <w:rPr>
                <w:rFonts w:ascii="Calibri" w:hAnsi="Calibri" w:cs="Calibri"/>
                <w:b/>
                <w:bCs/>
                <w:color w:val="000000"/>
                <w:sz w:val="22"/>
                <w:szCs w:val="22"/>
              </w:rPr>
              <w:t xml:space="preserve">121% </w:t>
            </w:r>
            <w:r>
              <w:rPr>
                <w:rFonts w:ascii="Calibri" w:hAnsi="Calibri" w:cs="Calibri"/>
                <w:color w:val="000000"/>
                <w:sz w:val="22"/>
                <w:szCs w:val="22"/>
              </w:rPr>
              <w:t xml:space="preserve">due to noticeable decline in payment success rate of </w:t>
            </w:r>
            <w:r>
              <w:rPr>
                <w:rFonts w:ascii="Calibri" w:hAnsi="Calibri" w:cs="Calibri"/>
                <w:b/>
                <w:bCs/>
                <w:color w:val="000000"/>
                <w:sz w:val="22"/>
                <w:szCs w:val="22"/>
              </w:rPr>
              <w:t xml:space="preserve">65% </w:t>
            </w:r>
            <w:r>
              <w:rPr>
                <w:rFonts w:ascii="Calibri" w:hAnsi="Calibri" w:cs="Calibri"/>
                <w:color w:val="000000"/>
                <w:sz w:val="22"/>
                <w:szCs w:val="22"/>
              </w:rPr>
              <w:t>on</w:t>
            </w:r>
            <w:r>
              <w:rPr>
                <w:rFonts w:ascii="Calibri" w:hAnsi="Calibri" w:cs="Calibri"/>
                <w:b/>
                <w:bCs/>
                <w:color w:val="000000"/>
                <w:sz w:val="22"/>
                <w:szCs w:val="22"/>
              </w:rPr>
              <w:t xml:space="preserve"> 3/19/2019</w:t>
            </w:r>
            <w:r>
              <w:rPr>
                <w:rFonts w:ascii="Calibri" w:hAnsi="Calibri" w:cs="Calibri"/>
                <w:color w:val="000000"/>
                <w:sz w:val="22"/>
                <w:szCs w:val="22"/>
              </w:rPr>
              <w:t xml:space="preserve"> last week.</w:t>
            </w:r>
          </w:p>
          <w:p w14:paraId="59C7C55C" w14:textId="5AD4D520" w:rsidR="00A4435E" w:rsidRDefault="00A4435E"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5% decline in traffic from every source. There is decline in L2M, M2C, C2P conversion of </w:t>
            </w:r>
            <w:r>
              <w:rPr>
                <w:rFonts w:ascii="Calibri" w:hAnsi="Calibri" w:cs="Calibri"/>
                <w:b/>
                <w:bCs/>
                <w:color w:val="000000"/>
                <w:sz w:val="22"/>
                <w:szCs w:val="22"/>
              </w:rPr>
              <w:t>7% 5%, 5%.</w:t>
            </w:r>
            <w:r>
              <w:rPr>
                <w:rFonts w:ascii="Calibri" w:hAnsi="Calibri" w:cs="Calibri"/>
                <w:color w:val="000000"/>
                <w:sz w:val="22"/>
                <w:szCs w:val="22"/>
              </w:rPr>
              <w:t xml:space="preserve"> There are certain</w:t>
            </w:r>
            <w:r w:rsidR="00EB34AF">
              <w:rPr>
                <w:rFonts w:ascii="Calibri" w:hAnsi="Calibri" w:cs="Calibri"/>
                <w:color w:val="000000"/>
                <w:sz w:val="22"/>
                <w:szCs w:val="22"/>
              </w:rPr>
              <w:t xml:space="preserve"> other</w:t>
            </w:r>
            <w:r>
              <w:rPr>
                <w:rFonts w:ascii="Calibri" w:hAnsi="Calibri" w:cs="Calibri"/>
                <w:color w:val="000000"/>
                <w:sz w:val="22"/>
                <w:szCs w:val="22"/>
              </w:rPr>
              <w:t xml:space="preserve"> factors involved like </w:t>
            </w:r>
            <w:r>
              <w:rPr>
                <w:rFonts w:ascii="Calibri" w:hAnsi="Calibri" w:cs="Calibri"/>
                <w:b/>
                <w:bCs/>
                <w:color w:val="000000"/>
                <w:sz w:val="22"/>
                <w:szCs w:val="22"/>
              </w:rPr>
              <w:t>10%(Approx)</w:t>
            </w:r>
            <w:r>
              <w:rPr>
                <w:rFonts w:ascii="Calibri" w:hAnsi="Calibri" w:cs="Calibri"/>
                <w:color w:val="000000"/>
                <w:sz w:val="22"/>
                <w:szCs w:val="22"/>
              </w:rPr>
              <w:t xml:space="preserve"> hike in Out-of-stock items, Avg. discount decreased by </w:t>
            </w:r>
            <w:r>
              <w:rPr>
                <w:rFonts w:ascii="Calibri" w:hAnsi="Calibri" w:cs="Calibri"/>
                <w:b/>
                <w:bCs/>
                <w:color w:val="000000"/>
                <w:sz w:val="22"/>
                <w:szCs w:val="22"/>
              </w:rPr>
              <w:t xml:space="preserve">10.5% </w:t>
            </w:r>
            <w:r>
              <w:rPr>
                <w:rFonts w:ascii="Calibri" w:hAnsi="Calibri" w:cs="Calibri"/>
                <w:color w:val="000000"/>
                <w:sz w:val="22"/>
                <w:szCs w:val="22"/>
              </w:rPr>
              <w:t>as compared to last week.</w:t>
            </w:r>
          </w:p>
        </w:tc>
      </w:tr>
      <w:tr w:rsidR="00EB34AF" w14:paraId="1F814830" w14:textId="77777777" w:rsidTr="007A40EE">
        <w:trPr>
          <w:trHeight w:val="2115"/>
        </w:trPr>
        <w:tc>
          <w:tcPr>
            <w:cnfStyle w:val="001000000000" w:firstRow="0" w:lastRow="0" w:firstColumn="1" w:lastColumn="0" w:oddVBand="0" w:evenVBand="0" w:oddHBand="0" w:evenHBand="0" w:firstRowFirstColumn="0" w:firstRowLastColumn="0" w:lastRowFirstColumn="0" w:lastRowLastColumn="0"/>
            <w:tcW w:w="744" w:type="dxa"/>
          </w:tcPr>
          <w:p w14:paraId="2AFD1667" w14:textId="54009845" w:rsidR="00EB34AF" w:rsidRDefault="0056576B" w:rsidP="00062B9F">
            <w:r>
              <w:t xml:space="preserve">16 </w:t>
            </w:r>
          </w:p>
        </w:tc>
        <w:tc>
          <w:tcPr>
            <w:tcW w:w="1445" w:type="dxa"/>
          </w:tcPr>
          <w:p w14:paraId="4A514469" w14:textId="6E1BC038" w:rsidR="00EB34AF" w:rsidRDefault="00C34819" w:rsidP="00062B9F">
            <w:pPr>
              <w:cnfStyle w:val="000000000000" w:firstRow="0" w:lastRow="0" w:firstColumn="0" w:lastColumn="0" w:oddVBand="0" w:evenVBand="0" w:oddHBand="0" w:evenHBand="0" w:firstRowFirstColumn="0" w:firstRowLastColumn="0" w:lastRowFirstColumn="0" w:lastRowLastColumn="0"/>
            </w:pPr>
            <w:r>
              <w:t>4/4/2019</w:t>
            </w:r>
          </w:p>
        </w:tc>
        <w:tc>
          <w:tcPr>
            <w:tcW w:w="1570" w:type="dxa"/>
          </w:tcPr>
          <w:p w14:paraId="2ABA4590" w14:textId="6B5F88A9" w:rsidR="00EB34AF" w:rsidRDefault="00C34819" w:rsidP="00062B9F">
            <w:pPr>
              <w:cnfStyle w:val="000000000000" w:firstRow="0" w:lastRow="0" w:firstColumn="0" w:lastColumn="0" w:oddVBand="0" w:evenVBand="0" w:oddHBand="0" w:evenHBand="0" w:firstRowFirstColumn="0" w:firstRowLastColumn="0" w:lastRowFirstColumn="0" w:lastRowLastColumn="0"/>
            </w:pPr>
            <w:r>
              <w:t>52% (Negative)</w:t>
            </w:r>
          </w:p>
        </w:tc>
        <w:tc>
          <w:tcPr>
            <w:tcW w:w="5351" w:type="dxa"/>
          </w:tcPr>
          <w:p w14:paraId="68F6D118" w14:textId="2F7EE6FE" w:rsidR="00EB34AF" w:rsidRPr="00020A1A" w:rsidRDefault="00020A1A"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decline in M2C, C2P, P2O conversion by </w:t>
            </w:r>
            <w:r>
              <w:rPr>
                <w:rFonts w:ascii="Calibri" w:hAnsi="Calibri" w:cs="Calibri"/>
                <w:b/>
                <w:bCs/>
                <w:color w:val="000000"/>
                <w:sz w:val="22"/>
                <w:szCs w:val="22"/>
              </w:rPr>
              <w:t>49%, 8%, 8%. C</w:t>
            </w:r>
            <w:r>
              <w:rPr>
                <w:rFonts w:ascii="Calibri" w:hAnsi="Calibri" w:cs="Calibri"/>
                <w:color w:val="000000"/>
                <w:sz w:val="22"/>
                <w:szCs w:val="22"/>
              </w:rPr>
              <w:t xml:space="preserve">onversion rate has dropped by </w:t>
            </w:r>
            <w:r>
              <w:rPr>
                <w:rFonts w:ascii="Calibri" w:hAnsi="Calibri" w:cs="Calibri"/>
                <w:b/>
                <w:bCs/>
                <w:color w:val="000000"/>
                <w:sz w:val="22"/>
                <w:szCs w:val="22"/>
              </w:rPr>
              <w:t>53%</w:t>
            </w:r>
            <w:r>
              <w:rPr>
                <w:rFonts w:ascii="Calibri" w:hAnsi="Calibri" w:cs="Calibri"/>
                <w:color w:val="000000"/>
                <w:sz w:val="22"/>
                <w:szCs w:val="22"/>
              </w:rPr>
              <w:t xml:space="preserve"> as compared to last week due to drop in Avg. discount by </w:t>
            </w:r>
            <w:r>
              <w:rPr>
                <w:rFonts w:ascii="Calibri" w:hAnsi="Calibri" w:cs="Calibri"/>
                <w:b/>
                <w:bCs/>
                <w:color w:val="000000"/>
                <w:sz w:val="22"/>
                <w:szCs w:val="22"/>
              </w:rPr>
              <w:t xml:space="preserve">41%, </w:t>
            </w:r>
            <w:r>
              <w:rPr>
                <w:rFonts w:ascii="Calibri" w:hAnsi="Calibri" w:cs="Calibri"/>
                <w:color w:val="000000"/>
                <w:sz w:val="22"/>
                <w:szCs w:val="22"/>
              </w:rPr>
              <w:t>Avg.</w:t>
            </w:r>
            <w:r>
              <w:rPr>
                <w:rFonts w:ascii="Calibri" w:hAnsi="Calibri" w:cs="Calibri"/>
                <w:b/>
                <w:bCs/>
                <w:color w:val="000000"/>
                <w:sz w:val="22"/>
                <w:szCs w:val="22"/>
              </w:rPr>
              <w:t xml:space="preserve"> </w:t>
            </w:r>
            <w:r>
              <w:rPr>
                <w:rFonts w:ascii="Calibri" w:hAnsi="Calibri" w:cs="Calibri"/>
                <w:color w:val="000000"/>
                <w:sz w:val="22"/>
                <w:szCs w:val="22"/>
              </w:rPr>
              <w:t xml:space="preserve">packaging charges increased by </w:t>
            </w:r>
            <w:r>
              <w:rPr>
                <w:rFonts w:ascii="Calibri" w:hAnsi="Calibri" w:cs="Calibri"/>
                <w:b/>
                <w:bCs/>
                <w:color w:val="000000"/>
                <w:sz w:val="22"/>
                <w:szCs w:val="22"/>
              </w:rPr>
              <w:t xml:space="preserve">16.6%, </w:t>
            </w:r>
            <w:r>
              <w:rPr>
                <w:rFonts w:ascii="Calibri" w:hAnsi="Calibri" w:cs="Calibri"/>
                <w:color w:val="000000"/>
                <w:sz w:val="22"/>
                <w:szCs w:val="22"/>
              </w:rPr>
              <w:t xml:space="preserve">and there is a </w:t>
            </w:r>
            <w:r w:rsidR="00DF7F35">
              <w:rPr>
                <w:rFonts w:ascii="Calibri" w:hAnsi="Calibri" w:cs="Calibri"/>
                <w:color w:val="000000"/>
                <w:sz w:val="22"/>
                <w:szCs w:val="22"/>
              </w:rPr>
              <w:t>drop-in</w:t>
            </w:r>
            <w:r>
              <w:rPr>
                <w:rFonts w:ascii="Calibri" w:hAnsi="Calibri" w:cs="Calibri"/>
                <w:color w:val="000000"/>
                <w:sz w:val="22"/>
                <w:szCs w:val="22"/>
              </w:rPr>
              <w:t xml:space="preserve"> Payment success rate by </w:t>
            </w:r>
            <w:r>
              <w:rPr>
                <w:rFonts w:ascii="Calibri" w:hAnsi="Calibri" w:cs="Calibri"/>
                <w:b/>
                <w:bCs/>
                <w:color w:val="000000"/>
                <w:sz w:val="22"/>
                <w:szCs w:val="22"/>
              </w:rPr>
              <w:t>1%(Approx.).</w:t>
            </w:r>
          </w:p>
          <w:p w14:paraId="470B81D9" w14:textId="18EA1C6F" w:rsidR="00020A1A" w:rsidRDefault="00020A1A"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3%</w:t>
            </w:r>
            <w:r>
              <w:rPr>
                <w:rFonts w:ascii="Calibri" w:hAnsi="Calibri" w:cs="Calibri"/>
                <w:color w:val="000000"/>
                <w:sz w:val="22"/>
                <w:szCs w:val="22"/>
              </w:rPr>
              <w:t xml:space="preserve"> hike in every source of traffic.</w:t>
            </w:r>
          </w:p>
        </w:tc>
      </w:tr>
      <w:tr w:rsidR="00DF7F35" w14:paraId="08A4D6BC" w14:textId="77777777" w:rsidTr="007A40EE">
        <w:trPr>
          <w:cnfStyle w:val="000000100000" w:firstRow="0" w:lastRow="0" w:firstColumn="0" w:lastColumn="0" w:oddVBand="0" w:evenVBand="0" w:oddHBand="1" w:evenHBand="0" w:firstRowFirstColumn="0" w:firstRowLastColumn="0" w:lastRowFirstColumn="0" w:lastRowLastColumn="0"/>
          <w:trHeight w:val="2115"/>
        </w:trPr>
        <w:tc>
          <w:tcPr>
            <w:cnfStyle w:val="001000000000" w:firstRow="0" w:lastRow="0" w:firstColumn="1" w:lastColumn="0" w:oddVBand="0" w:evenVBand="0" w:oddHBand="0" w:evenHBand="0" w:firstRowFirstColumn="0" w:firstRowLastColumn="0" w:lastRowFirstColumn="0" w:lastRowLastColumn="0"/>
            <w:tcW w:w="744" w:type="dxa"/>
          </w:tcPr>
          <w:p w14:paraId="6F94DD86" w14:textId="57EEC8DF" w:rsidR="00DF7F35" w:rsidRDefault="00077771" w:rsidP="00062B9F">
            <w:r>
              <w:t>17</w:t>
            </w:r>
          </w:p>
        </w:tc>
        <w:tc>
          <w:tcPr>
            <w:tcW w:w="1445" w:type="dxa"/>
          </w:tcPr>
          <w:p w14:paraId="3D034109" w14:textId="2FB1CE67" w:rsidR="00DF7F35" w:rsidRDefault="006911CD" w:rsidP="00062B9F">
            <w:pPr>
              <w:cnfStyle w:val="000000100000" w:firstRow="0" w:lastRow="0" w:firstColumn="0" w:lastColumn="0" w:oddVBand="0" w:evenVBand="0" w:oddHBand="1" w:evenHBand="0" w:firstRowFirstColumn="0" w:firstRowLastColumn="0" w:lastRowFirstColumn="0" w:lastRowLastColumn="0"/>
            </w:pPr>
            <w:r>
              <w:t>4/11/2019</w:t>
            </w:r>
          </w:p>
        </w:tc>
        <w:tc>
          <w:tcPr>
            <w:tcW w:w="1570" w:type="dxa"/>
          </w:tcPr>
          <w:p w14:paraId="40E2CAB7" w14:textId="4803E0E9" w:rsidR="00DF7F35" w:rsidRDefault="00805935" w:rsidP="00062B9F">
            <w:pPr>
              <w:cnfStyle w:val="000000100000" w:firstRow="0" w:lastRow="0" w:firstColumn="0" w:lastColumn="0" w:oddVBand="0" w:evenVBand="0" w:oddHBand="1" w:evenHBand="0" w:firstRowFirstColumn="0" w:firstRowLastColumn="0" w:lastRowFirstColumn="0" w:lastRowLastColumn="0"/>
            </w:pPr>
            <w:r>
              <w:t>92% (Positive)</w:t>
            </w:r>
          </w:p>
        </w:tc>
        <w:tc>
          <w:tcPr>
            <w:tcW w:w="5351" w:type="dxa"/>
          </w:tcPr>
          <w:p w14:paraId="71DCD442" w14:textId="38171A97" w:rsidR="00DF7F35" w:rsidRDefault="0094290A"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Conversion in </w:t>
            </w:r>
            <w:r>
              <w:rPr>
                <w:rFonts w:ascii="Calibri" w:hAnsi="Calibri" w:cs="Calibri"/>
                <w:b/>
                <w:bCs/>
                <w:color w:val="000000"/>
                <w:sz w:val="22"/>
                <w:szCs w:val="22"/>
              </w:rPr>
              <w:t>107%</w:t>
            </w:r>
            <w:r>
              <w:rPr>
                <w:rFonts w:ascii="Calibri" w:hAnsi="Calibri" w:cs="Calibri"/>
                <w:color w:val="000000"/>
                <w:sz w:val="22"/>
                <w:szCs w:val="22"/>
              </w:rPr>
              <w:t xml:space="preserve"> better than</w:t>
            </w:r>
            <w:r w:rsidR="0003671C">
              <w:rPr>
                <w:rFonts w:ascii="Calibri" w:hAnsi="Calibri" w:cs="Calibri"/>
                <w:color w:val="000000"/>
                <w:sz w:val="22"/>
                <w:szCs w:val="22"/>
              </w:rPr>
              <w:t xml:space="preserve"> the</w:t>
            </w:r>
            <w:r>
              <w:rPr>
                <w:rFonts w:ascii="Calibri" w:hAnsi="Calibri" w:cs="Calibri"/>
                <w:color w:val="000000"/>
                <w:sz w:val="22"/>
                <w:szCs w:val="22"/>
              </w:rPr>
              <w:t xml:space="preserve"> last week, there is </w:t>
            </w:r>
            <w:r>
              <w:rPr>
                <w:rFonts w:ascii="Calibri" w:hAnsi="Calibri" w:cs="Calibri"/>
                <w:b/>
                <w:bCs/>
                <w:color w:val="000000"/>
                <w:sz w:val="22"/>
                <w:szCs w:val="22"/>
              </w:rPr>
              <w:t>94%, 9% and 3%</w:t>
            </w:r>
            <w:r>
              <w:rPr>
                <w:rFonts w:ascii="Calibri" w:hAnsi="Calibri" w:cs="Calibri"/>
                <w:color w:val="000000"/>
                <w:sz w:val="22"/>
                <w:szCs w:val="22"/>
              </w:rPr>
              <w:t xml:space="preserve"> hike in M2C, C2P, P2O due to certain factors like Out-of-stock items decreased by </w:t>
            </w:r>
            <w:r>
              <w:rPr>
                <w:rFonts w:ascii="Calibri" w:hAnsi="Calibri" w:cs="Calibri"/>
                <w:b/>
                <w:bCs/>
                <w:color w:val="000000"/>
                <w:sz w:val="22"/>
                <w:szCs w:val="22"/>
              </w:rPr>
              <w:t>2.9%</w:t>
            </w:r>
            <w:r>
              <w:rPr>
                <w:rFonts w:ascii="Calibri" w:hAnsi="Calibri" w:cs="Calibri"/>
                <w:color w:val="000000"/>
                <w:sz w:val="22"/>
                <w:szCs w:val="22"/>
              </w:rPr>
              <w:t>, Avg. pack</w:t>
            </w:r>
            <w:r w:rsidR="0003671C">
              <w:rPr>
                <w:rFonts w:ascii="Calibri" w:hAnsi="Calibri" w:cs="Calibri"/>
                <w:color w:val="000000"/>
                <w:sz w:val="22"/>
                <w:szCs w:val="22"/>
              </w:rPr>
              <w:t>ag</w:t>
            </w:r>
            <w:r>
              <w:rPr>
                <w:rFonts w:ascii="Calibri" w:hAnsi="Calibri" w:cs="Calibri"/>
                <w:color w:val="000000"/>
                <w:sz w:val="22"/>
                <w:szCs w:val="22"/>
              </w:rPr>
              <w:t xml:space="preserve">ing and delivery charges decreased by </w:t>
            </w:r>
            <w:r>
              <w:rPr>
                <w:rFonts w:ascii="Calibri" w:hAnsi="Calibri" w:cs="Calibri"/>
                <w:b/>
                <w:bCs/>
                <w:color w:val="000000"/>
                <w:sz w:val="22"/>
                <w:szCs w:val="22"/>
              </w:rPr>
              <w:t>9.5% and 13.8%</w:t>
            </w:r>
            <w:r>
              <w:rPr>
                <w:rFonts w:ascii="Calibri" w:hAnsi="Calibri" w:cs="Calibri"/>
                <w:color w:val="000000"/>
                <w:sz w:val="22"/>
                <w:szCs w:val="22"/>
              </w:rPr>
              <w:t xml:space="preserve">, Avg. discount increased by </w:t>
            </w:r>
            <w:r>
              <w:rPr>
                <w:rFonts w:ascii="Calibri" w:hAnsi="Calibri" w:cs="Calibri"/>
                <w:b/>
                <w:bCs/>
                <w:color w:val="000000"/>
                <w:sz w:val="22"/>
                <w:szCs w:val="22"/>
              </w:rPr>
              <w:t>80%</w:t>
            </w:r>
            <w:r>
              <w:rPr>
                <w:rFonts w:ascii="Calibri" w:hAnsi="Calibri" w:cs="Calibri"/>
                <w:color w:val="000000"/>
                <w:sz w:val="22"/>
                <w:szCs w:val="22"/>
              </w:rPr>
              <w:t xml:space="preserve"> as compared </w:t>
            </w:r>
            <w:r w:rsidR="0003671C">
              <w:rPr>
                <w:rFonts w:ascii="Calibri" w:hAnsi="Calibri" w:cs="Calibri"/>
                <w:color w:val="000000"/>
                <w:sz w:val="22"/>
                <w:szCs w:val="22"/>
              </w:rPr>
              <w:t xml:space="preserve">to </w:t>
            </w:r>
            <w:r w:rsidR="007A40EE">
              <w:rPr>
                <w:rFonts w:ascii="Calibri" w:hAnsi="Calibri" w:cs="Calibri"/>
                <w:color w:val="000000"/>
                <w:sz w:val="22"/>
                <w:szCs w:val="22"/>
              </w:rPr>
              <w:t>the last</w:t>
            </w:r>
            <w:r>
              <w:rPr>
                <w:rFonts w:ascii="Calibri" w:hAnsi="Calibri" w:cs="Calibri"/>
                <w:color w:val="000000"/>
                <w:sz w:val="22"/>
                <w:szCs w:val="22"/>
              </w:rPr>
              <w:t xml:space="preserve"> week.</w:t>
            </w:r>
          </w:p>
          <w:p w14:paraId="57879D27" w14:textId="2E36E1CF" w:rsidR="0094290A" w:rsidRDefault="0094290A"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7%</w:t>
            </w:r>
            <w:r>
              <w:rPr>
                <w:rFonts w:ascii="Calibri" w:hAnsi="Calibri" w:cs="Calibri"/>
                <w:color w:val="000000"/>
                <w:sz w:val="22"/>
                <w:szCs w:val="22"/>
              </w:rPr>
              <w:t xml:space="preserve"> drop in all sources of traffic, </w:t>
            </w:r>
            <w:r>
              <w:rPr>
                <w:rFonts w:ascii="Calibri" w:hAnsi="Calibri" w:cs="Calibri"/>
                <w:b/>
                <w:bCs/>
                <w:color w:val="000000"/>
                <w:sz w:val="22"/>
                <w:szCs w:val="22"/>
              </w:rPr>
              <w:t>6%</w:t>
            </w:r>
            <w:r>
              <w:rPr>
                <w:rFonts w:ascii="Calibri" w:hAnsi="Calibri" w:cs="Calibri"/>
                <w:color w:val="000000"/>
                <w:sz w:val="22"/>
                <w:szCs w:val="22"/>
              </w:rPr>
              <w:t xml:space="preserve"> drop in L2M due to drop in Active restaurants count on application by </w:t>
            </w:r>
            <w:r>
              <w:rPr>
                <w:rFonts w:ascii="Calibri" w:hAnsi="Calibri" w:cs="Calibri"/>
                <w:b/>
                <w:bCs/>
                <w:color w:val="000000"/>
                <w:sz w:val="22"/>
                <w:szCs w:val="22"/>
              </w:rPr>
              <w:t>3%</w:t>
            </w:r>
            <w:r>
              <w:rPr>
                <w:rFonts w:ascii="Calibri" w:hAnsi="Calibri" w:cs="Calibri"/>
                <w:color w:val="000000"/>
                <w:sz w:val="22"/>
                <w:szCs w:val="22"/>
              </w:rPr>
              <w:t xml:space="preserve"> which is 11691(approx.) as compared to last week.</w:t>
            </w:r>
          </w:p>
        </w:tc>
      </w:tr>
      <w:tr w:rsidR="00A62E33" w14:paraId="6C541222" w14:textId="77777777" w:rsidTr="007A40EE">
        <w:trPr>
          <w:trHeight w:val="2115"/>
        </w:trPr>
        <w:tc>
          <w:tcPr>
            <w:cnfStyle w:val="001000000000" w:firstRow="0" w:lastRow="0" w:firstColumn="1" w:lastColumn="0" w:oddVBand="0" w:evenVBand="0" w:oddHBand="0" w:evenHBand="0" w:firstRowFirstColumn="0" w:firstRowLastColumn="0" w:lastRowFirstColumn="0" w:lastRowLastColumn="0"/>
            <w:tcW w:w="744" w:type="dxa"/>
          </w:tcPr>
          <w:p w14:paraId="34EC3FD9" w14:textId="2A74B73C" w:rsidR="00A62E33" w:rsidRDefault="00A62E33" w:rsidP="00062B9F">
            <w:r>
              <w:t>18</w:t>
            </w:r>
          </w:p>
        </w:tc>
        <w:tc>
          <w:tcPr>
            <w:tcW w:w="1445" w:type="dxa"/>
          </w:tcPr>
          <w:p w14:paraId="665A40FF" w14:textId="70F7CA83" w:rsidR="00A62E33" w:rsidRDefault="007D1DDA" w:rsidP="00062B9F">
            <w:pPr>
              <w:cnfStyle w:val="000000000000" w:firstRow="0" w:lastRow="0" w:firstColumn="0" w:lastColumn="0" w:oddVBand="0" w:evenVBand="0" w:oddHBand="0" w:evenHBand="0" w:firstRowFirstColumn="0" w:firstRowLastColumn="0" w:lastRowFirstColumn="0" w:lastRowLastColumn="0"/>
            </w:pPr>
            <w:r>
              <w:t>4/12/2019</w:t>
            </w:r>
          </w:p>
        </w:tc>
        <w:tc>
          <w:tcPr>
            <w:tcW w:w="1570" w:type="dxa"/>
          </w:tcPr>
          <w:p w14:paraId="2F7C5652" w14:textId="6AB588A7" w:rsidR="00A62E33" w:rsidRDefault="004A0C3A" w:rsidP="00062B9F">
            <w:pPr>
              <w:cnfStyle w:val="000000000000" w:firstRow="0" w:lastRow="0" w:firstColumn="0" w:lastColumn="0" w:oddVBand="0" w:evenVBand="0" w:oddHBand="0" w:evenHBand="0" w:firstRowFirstColumn="0" w:firstRowLastColumn="0" w:lastRowFirstColumn="0" w:lastRowLastColumn="0"/>
            </w:pPr>
            <w:r>
              <w:t>27% (</w:t>
            </w:r>
            <w:r w:rsidR="00152BFE">
              <w:t>Negative)</w:t>
            </w:r>
          </w:p>
        </w:tc>
        <w:tc>
          <w:tcPr>
            <w:tcW w:w="5351" w:type="dxa"/>
          </w:tcPr>
          <w:p w14:paraId="320B9B54" w14:textId="77777777" w:rsidR="00A62E33" w:rsidRDefault="0087497A"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Conversion in </w:t>
            </w:r>
            <w:r>
              <w:rPr>
                <w:rFonts w:ascii="Calibri" w:hAnsi="Calibri" w:cs="Calibri"/>
                <w:b/>
                <w:bCs/>
                <w:color w:val="000000"/>
                <w:sz w:val="22"/>
                <w:szCs w:val="22"/>
              </w:rPr>
              <w:t>20%</w:t>
            </w:r>
            <w:r>
              <w:rPr>
                <w:rFonts w:ascii="Calibri" w:hAnsi="Calibri" w:cs="Calibri"/>
                <w:color w:val="000000"/>
                <w:sz w:val="22"/>
                <w:szCs w:val="22"/>
              </w:rPr>
              <w:t xml:space="preserve"> lower than the last week and there is </w:t>
            </w:r>
            <w:r>
              <w:rPr>
                <w:rFonts w:ascii="Calibri" w:hAnsi="Calibri" w:cs="Calibri"/>
                <w:b/>
                <w:bCs/>
                <w:color w:val="000000"/>
                <w:sz w:val="22"/>
                <w:szCs w:val="22"/>
              </w:rPr>
              <w:t>7%, 5%, 4%, 4%</w:t>
            </w:r>
            <w:r>
              <w:rPr>
                <w:rFonts w:ascii="Calibri" w:hAnsi="Calibri" w:cs="Calibri"/>
                <w:color w:val="000000"/>
                <w:sz w:val="22"/>
                <w:szCs w:val="22"/>
              </w:rPr>
              <w:t xml:space="preserve"> drop in L2M, M2C, C2P, P2O.</w:t>
            </w:r>
          </w:p>
          <w:p w14:paraId="50085FE7" w14:textId="316BD35F" w:rsidR="00C37DCB" w:rsidRDefault="00C37DCB"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are certain factors responsible for this </w:t>
            </w:r>
            <w:r w:rsidR="007A40EE">
              <w:rPr>
                <w:rFonts w:ascii="Calibri" w:hAnsi="Calibri" w:cs="Calibri"/>
                <w:color w:val="000000"/>
                <w:sz w:val="22"/>
                <w:szCs w:val="22"/>
              </w:rPr>
              <w:t>i.e.</w:t>
            </w:r>
            <w:r>
              <w:rPr>
                <w:rFonts w:ascii="Calibri" w:hAnsi="Calibri" w:cs="Calibri"/>
                <w:color w:val="000000"/>
                <w:sz w:val="22"/>
                <w:szCs w:val="22"/>
              </w:rPr>
              <w:t xml:space="preserve">, traffic is decreased by </w:t>
            </w:r>
            <w:r>
              <w:rPr>
                <w:rFonts w:ascii="Calibri" w:hAnsi="Calibri" w:cs="Calibri"/>
                <w:b/>
                <w:bCs/>
                <w:color w:val="000000"/>
                <w:sz w:val="22"/>
                <w:szCs w:val="22"/>
              </w:rPr>
              <w:t>9%</w:t>
            </w:r>
            <w:r>
              <w:rPr>
                <w:rFonts w:ascii="Calibri" w:hAnsi="Calibri" w:cs="Calibri"/>
                <w:color w:val="000000"/>
                <w:sz w:val="22"/>
                <w:szCs w:val="22"/>
              </w:rPr>
              <w:t xml:space="preserve"> from all four sources, Avg. discount dropped by </w:t>
            </w:r>
            <w:r>
              <w:rPr>
                <w:rFonts w:ascii="Calibri" w:hAnsi="Calibri" w:cs="Calibri"/>
                <w:b/>
                <w:bCs/>
                <w:color w:val="000000"/>
                <w:sz w:val="22"/>
                <w:szCs w:val="22"/>
              </w:rPr>
              <w:t>5.5%</w:t>
            </w:r>
            <w:r>
              <w:rPr>
                <w:rFonts w:ascii="Calibri" w:hAnsi="Calibri" w:cs="Calibri"/>
                <w:color w:val="000000"/>
                <w:sz w:val="22"/>
                <w:szCs w:val="22"/>
              </w:rPr>
              <w:t xml:space="preserve">, images of dishes per restaurant decreased by </w:t>
            </w:r>
            <w:r>
              <w:rPr>
                <w:rFonts w:ascii="Calibri" w:hAnsi="Calibri" w:cs="Calibri"/>
                <w:b/>
                <w:bCs/>
                <w:color w:val="000000"/>
                <w:sz w:val="22"/>
                <w:szCs w:val="22"/>
              </w:rPr>
              <w:t>11.1%.</w:t>
            </w:r>
            <w:r>
              <w:rPr>
                <w:rFonts w:ascii="Calibri" w:hAnsi="Calibri" w:cs="Calibri"/>
                <w:color w:val="000000"/>
                <w:sz w:val="22"/>
                <w:szCs w:val="22"/>
              </w:rPr>
              <w:t xml:space="preserve"> Avg. Packa</w:t>
            </w:r>
            <w:r w:rsidR="00312DF4">
              <w:rPr>
                <w:rFonts w:ascii="Calibri" w:hAnsi="Calibri" w:cs="Calibri"/>
                <w:color w:val="000000"/>
                <w:sz w:val="22"/>
                <w:szCs w:val="22"/>
              </w:rPr>
              <w:t>g</w:t>
            </w:r>
            <w:r>
              <w:rPr>
                <w:rFonts w:ascii="Calibri" w:hAnsi="Calibri" w:cs="Calibri"/>
                <w:color w:val="000000"/>
                <w:sz w:val="22"/>
                <w:szCs w:val="22"/>
              </w:rPr>
              <w:t>ing and delivery charges is same as last week.</w:t>
            </w:r>
          </w:p>
        </w:tc>
      </w:tr>
      <w:tr w:rsidR="00312DF4" w14:paraId="7048E0D2"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557177A5" w14:textId="2A4D6FEB" w:rsidR="00312DF4" w:rsidRDefault="00312DF4" w:rsidP="00062B9F">
            <w:r>
              <w:lastRenderedPageBreak/>
              <w:t>19</w:t>
            </w:r>
          </w:p>
        </w:tc>
        <w:tc>
          <w:tcPr>
            <w:tcW w:w="1445" w:type="dxa"/>
          </w:tcPr>
          <w:p w14:paraId="7D07D8F8" w14:textId="03E9151D" w:rsidR="00312DF4" w:rsidRDefault="00F81DA2" w:rsidP="00062B9F">
            <w:pPr>
              <w:cnfStyle w:val="000000100000" w:firstRow="0" w:lastRow="0" w:firstColumn="0" w:lastColumn="0" w:oddVBand="0" w:evenVBand="0" w:oddHBand="1" w:evenHBand="0" w:firstRowFirstColumn="0" w:firstRowLastColumn="0" w:lastRowFirstColumn="0" w:lastRowLastColumn="0"/>
            </w:pPr>
            <w:r>
              <w:t>4/14/2019</w:t>
            </w:r>
          </w:p>
        </w:tc>
        <w:tc>
          <w:tcPr>
            <w:tcW w:w="1570" w:type="dxa"/>
          </w:tcPr>
          <w:p w14:paraId="311B8EBE" w14:textId="1D4CBFD9" w:rsidR="00312DF4" w:rsidRDefault="008C081F" w:rsidP="00062B9F">
            <w:pPr>
              <w:cnfStyle w:val="000000100000" w:firstRow="0" w:lastRow="0" w:firstColumn="0" w:lastColumn="0" w:oddVBand="0" w:evenVBand="0" w:oddHBand="1" w:evenHBand="0" w:firstRowFirstColumn="0" w:firstRowLastColumn="0" w:lastRowFirstColumn="0" w:lastRowLastColumn="0"/>
            </w:pPr>
            <w:r>
              <w:t>28% (Positive)</w:t>
            </w:r>
          </w:p>
        </w:tc>
        <w:tc>
          <w:tcPr>
            <w:tcW w:w="5351" w:type="dxa"/>
          </w:tcPr>
          <w:p w14:paraId="7F30DD20" w14:textId="3B1C37DA" w:rsidR="00312DF4" w:rsidRDefault="00CE3516"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8%</w:t>
            </w:r>
            <w:r>
              <w:rPr>
                <w:rFonts w:ascii="Calibri" w:hAnsi="Calibri" w:cs="Calibri"/>
                <w:color w:val="000000"/>
                <w:sz w:val="22"/>
                <w:szCs w:val="22"/>
              </w:rPr>
              <w:t xml:space="preserve"> increase in every source of traffic and </w:t>
            </w:r>
            <w:r>
              <w:rPr>
                <w:rFonts w:ascii="Calibri" w:hAnsi="Calibri" w:cs="Calibri"/>
                <w:b/>
                <w:bCs/>
                <w:color w:val="000000"/>
                <w:sz w:val="22"/>
                <w:szCs w:val="22"/>
              </w:rPr>
              <w:t>9%</w:t>
            </w:r>
            <w:r>
              <w:rPr>
                <w:rFonts w:ascii="Calibri" w:hAnsi="Calibri" w:cs="Calibri"/>
                <w:color w:val="000000"/>
                <w:sz w:val="22"/>
                <w:szCs w:val="22"/>
              </w:rPr>
              <w:t xml:space="preserve"> better overall conversion as compare the last week. </w:t>
            </w:r>
            <w:r>
              <w:rPr>
                <w:rFonts w:ascii="Calibri" w:hAnsi="Calibri" w:cs="Calibri"/>
                <w:b/>
                <w:bCs/>
                <w:color w:val="000000"/>
                <w:sz w:val="22"/>
                <w:szCs w:val="22"/>
              </w:rPr>
              <w:t>12.9%</w:t>
            </w:r>
            <w:r>
              <w:rPr>
                <w:rFonts w:ascii="Calibri" w:hAnsi="Calibri" w:cs="Calibri"/>
                <w:color w:val="000000"/>
                <w:sz w:val="22"/>
                <w:szCs w:val="22"/>
              </w:rPr>
              <w:t xml:space="preserve"> increase in av</w:t>
            </w:r>
            <w:r w:rsidR="007A40EE">
              <w:rPr>
                <w:rFonts w:ascii="Calibri" w:hAnsi="Calibri" w:cs="Calibri"/>
                <w:color w:val="000000"/>
                <w:sz w:val="22"/>
                <w:szCs w:val="22"/>
              </w:rPr>
              <w:t>erage</w:t>
            </w:r>
            <w:r>
              <w:rPr>
                <w:rFonts w:ascii="Calibri" w:hAnsi="Calibri" w:cs="Calibri"/>
                <w:color w:val="000000"/>
                <w:sz w:val="22"/>
                <w:szCs w:val="22"/>
              </w:rPr>
              <w:t xml:space="preserve"> images per restaurant as compare to last week.</w:t>
            </w:r>
          </w:p>
          <w:p w14:paraId="093FD130" w14:textId="21352F53" w:rsidR="00CE3516" w:rsidRDefault="00CE3516"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a </w:t>
            </w:r>
            <w:r>
              <w:rPr>
                <w:rFonts w:ascii="Calibri" w:hAnsi="Calibri" w:cs="Calibri"/>
                <w:b/>
                <w:bCs/>
                <w:color w:val="000000"/>
                <w:sz w:val="22"/>
                <w:szCs w:val="22"/>
              </w:rPr>
              <w:t>4%, 3%, 4%, 6%</w:t>
            </w:r>
            <w:r>
              <w:rPr>
                <w:rFonts w:ascii="Calibri" w:hAnsi="Calibri" w:cs="Calibri"/>
                <w:color w:val="000000"/>
                <w:sz w:val="22"/>
                <w:szCs w:val="22"/>
              </w:rPr>
              <w:t xml:space="preserve"> hike in L2M, M2C, C2P, P2O conversion as compare to last week.</w:t>
            </w:r>
          </w:p>
        </w:tc>
      </w:tr>
      <w:tr w:rsidR="008C081F" w14:paraId="555DB17E" w14:textId="77777777" w:rsidTr="007A40EE">
        <w:trPr>
          <w:trHeight w:val="1833"/>
        </w:trPr>
        <w:tc>
          <w:tcPr>
            <w:cnfStyle w:val="001000000000" w:firstRow="0" w:lastRow="0" w:firstColumn="1" w:lastColumn="0" w:oddVBand="0" w:evenVBand="0" w:oddHBand="0" w:evenHBand="0" w:firstRowFirstColumn="0" w:firstRowLastColumn="0" w:lastRowFirstColumn="0" w:lastRowLastColumn="0"/>
            <w:tcW w:w="744" w:type="dxa"/>
          </w:tcPr>
          <w:p w14:paraId="54C1D744" w14:textId="0FA61573" w:rsidR="008C081F" w:rsidRDefault="008C081F" w:rsidP="00062B9F">
            <w:r>
              <w:t>20</w:t>
            </w:r>
          </w:p>
        </w:tc>
        <w:tc>
          <w:tcPr>
            <w:tcW w:w="1445" w:type="dxa"/>
          </w:tcPr>
          <w:p w14:paraId="2B6C3DF8" w14:textId="2137C82C" w:rsidR="008C081F" w:rsidRDefault="00AB41FA" w:rsidP="00062B9F">
            <w:pPr>
              <w:cnfStyle w:val="000000000000" w:firstRow="0" w:lastRow="0" w:firstColumn="0" w:lastColumn="0" w:oddVBand="0" w:evenVBand="0" w:oddHBand="0" w:evenHBand="0" w:firstRowFirstColumn="0" w:firstRowLastColumn="0" w:lastRowFirstColumn="0" w:lastRowLastColumn="0"/>
            </w:pPr>
            <w:r>
              <w:t>4/18/2019</w:t>
            </w:r>
          </w:p>
        </w:tc>
        <w:tc>
          <w:tcPr>
            <w:tcW w:w="1570" w:type="dxa"/>
          </w:tcPr>
          <w:p w14:paraId="72922D01" w14:textId="398B5ED2" w:rsidR="008C081F" w:rsidRDefault="00AB41FA" w:rsidP="00062B9F">
            <w:pPr>
              <w:cnfStyle w:val="000000000000" w:firstRow="0" w:lastRow="0" w:firstColumn="0" w:lastColumn="0" w:oddVBand="0" w:evenVBand="0" w:oddHBand="0" w:evenHBand="0" w:firstRowFirstColumn="0" w:firstRowLastColumn="0" w:lastRowFirstColumn="0" w:lastRowLastColumn="0"/>
            </w:pPr>
            <w:r>
              <w:t>73% (Positive)</w:t>
            </w:r>
          </w:p>
        </w:tc>
        <w:tc>
          <w:tcPr>
            <w:tcW w:w="5351" w:type="dxa"/>
          </w:tcPr>
          <w:p w14:paraId="09639F11" w14:textId="1098A6F3" w:rsidR="008C081F" w:rsidRDefault="00741A38"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11%</w:t>
            </w:r>
            <w:r>
              <w:rPr>
                <w:rFonts w:ascii="Calibri" w:hAnsi="Calibri" w:cs="Calibri"/>
                <w:color w:val="000000"/>
                <w:sz w:val="22"/>
                <w:szCs w:val="22"/>
              </w:rPr>
              <w:t xml:space="preserve"> hike in all sources of traffic, </w:t>
            </w:r>
            <w:r>
              <w:rPr>
                <w:rFonts w:ascii="Calibri" w:hAnsi="Calibri" w:cs="Calibri"/>
                <w:b/>
                <w:bCs/>
                <w:color w:val="000000"/>
                <w:sz w:val="22"/>
                <w:szCs w:val="22"/>
              </w:rPr>
              <w:t>57%</w:t>
            </w:r>
            <w:r>
              <w:rPr>
                <w:rFonts w:ascii="Calibri" w:hAnsi="Calibri" w:cs="Calibri"/>
                <w:color w:val="000000"/>
                <w:sz w:val="22"/>
                <w:szCs w:val="22"/>
              </w:rPr>
              <w:t xml:space="preserve"> better overall conversion and </w:t>
            </w:r>
            <w:r>
              <w:rPr>
                <w:rFonts w:ascii="Calibri" w:hAnsi="Calibri" w:cs="Calibri"/>
                <w:b/>
                <w:bCs/>
                <w:color w:val="000000"/>
                <w:sz w:val="22"/>
                <w:szCs w:val="22"/>
              </w:rPr>
              <w:t>73%</w:t>
            </w:r>
            <w:r>
              <w:rPr>
                <w:rFonts w:ascii="Calibri" w:hAnsi="Calibri" w:cs="Calibri"/>
                <w:color w:val="000000"/>
                <w:sz w:val="22"/>
                <w:szCs w:val="22"/>
              </w:rPr>
              <w:t xml:space="preserve"> hike in M2C as compare</w:t>
            </w:r>
            <w:r w:rsidR="00646F36">
              <w:rPr>
                <w:rFonts w:ascii="Calibri" w:hAnsi="Calibri" w:cs="Calibri"/>
                <w:color w:val="000000"/>
                <w:sz w:val="22"/>
                <w:szCs w:val="22"/>
              </w:rPr>
              <w:t>d</w:t>
            </w:r>
            <w:r>
              <w:rPr>
                <w:rFonts w:ascii="Calibri" w:hAnsi="Calibri" w:cs="Calibri"/>
                <w:color w:val="000000"/>
                <w:sz w:val="22"/>
                <w:szCs w:val="22"/>
              </w:rPr>
              <w:t xml:space="preserve"> to </w:t>
            </w:r>
            <w:r w:rsidR="00646F36">
              <w:rPr>
                <w:rFonts w:ascii="Calibri" w:hAnsi="Calibri" w:cs="Calibri"/>
                <w:color w:val="000000"/>
                <w:sz w:val="22"/>
                <w:szCs w:val="22"/>
              </w:rPr>
              <w:t xml:space="preserve">the </w:t>
            </w:r>
            <w:r>
              <w:rPr>
                <w:rFonts w:ascii="Calibri" w:hAnsi="Calibri" w:cs="Calibri"/>
                <w:color w:val="000000"/>
                <w:sz w:val="22"/>
                <w:szCs w:val="22"/>
              </w:rPr>
              <w:t xml:space="preserve">last week due to certain factors which is </w:t>
            </w:r>
            <w:r>
              <w:rPr>
                <w:rFonts w:ascii="Calibri" w:hAnsi="Calibri" w:cs="Calibri"/>
                <w:b/>
                <w:bCs/>
                <w:color w:val="000000"/>
                <w:sz w:val="22"/>
                <w:szCs w:val="22"/>
              </w:rPr>
              <w:t>9.8%</w:t>
            </w:r>
            <w:r>
              <w:rPr>
                <w:rFonts w:ascii="Calibri" w:hAnsi="Calibri" w:cs="Calibri"/>
                <w:color w:val="000000"/>
                <w:sz w:val="22"/>
                <w:szCs w:val="22"/>
              </w:rPr>
              <w:t xml:space="preserve"> decrease in out-of-stock items and </w:t>
            </w:r>
            <w:r>
              <w:rPr>
                <w:rFonts w:ascii="Calibri" w:hAnsi="Calibri" w:cs="Calibri"/>
                <w:b/>
                <w:bCs/>
                <w:color w:val="000000"/>
                <w:sz w:val="22"/>
                <w:szCs w:val="22"/>
              </w:rPr>
              <w:t>61%(approx.)</w:t>
            </w:r>
            <w:r>
              <w:rPr>
                <w:rFonts w:ascii="Calibri" w:hAnsi="Calibri" w:cs="Calibri"/>
                <w:color w:val="000000"/>
                <w:sz w:val="22"/>
                <w:szCs w:val="22"/>
              </w:rPr>
              <w:t xml:space="preserve"> hike in Avg. Discount and approx. </w:t>
            </w:r>
            <w:r>
              <w:rPr>
                <w:rFonts w:ascii="Calibri" w:hAnsi="Calibri" w:cs="Calibri"/>
                <w:b/>
                <w:bCs/>
                <w:color w:val="000000"/>
                <w:sz w:val="22"/>
                <w:szCs w:val="22"/>
              </w:rPr>
              <w:t>6%</w:t>
            </w:r>
            <w:r>
              <w:rPr>
                <w:rFonts w:ascii="Calibri" w:hAnsi="Calibri" w:cs="Calibri"/>
                <w:color w:val="000000"/>
                <w:sz w:val="22"/>
                <w:szCs w:val="22"/>
              </w:rPr>
              <w:t xml:space="preserve"> drop in </w:t>
            </w:r>
            <w:r w:rsidR="00646F36">
              <w:rPr>
                <w:rFonts w:ascii="Calibri" w:hAnsi="Calibri" w:cs="Calibri"/>
                <w:color w:val="000000"/>
                <w:sz w:val="22"/>
                <w:szCs w:val="22"/>
              </w:rPr>
              <w:t>aver</w:t>
            </w:r>
            <w:r w:rsidR="00E87961">
              <w:rPr>
                <w:rFonts w:ascii="Calibri" w:hAnsi="Calibri" w:cs="Calibri"/>
                <w:color w:val="000000"/>
                <w:sz w:val="22"/>
                <w:szCs w:val="22"/>
              </w:rPr>
              <w:t>ag</w:t>
            </w:r>
            <w:r w:rsidR="00646F36">
              <w:rPr>
                <w:rFonts w:ascii="Calibri" w:hAnsi="Calibri" w:cs="Calibri"/>
                <w:color w:val="000000"/>
                <w:sz w:val="22"/>
                <w:szCs w:val="22"/>
              </w:rPr>
              <w:t>e</w:t>
            </w:r>
            <w:r>
              <w:rPr>
                <w:rFonts w:ascii="Calibri" w:hAnsi="Calibri" w:cs="Calibri"/>
                <w:color w:val="000000"/>
                <w:sz w:val="22"/>
                <w:szCs w:val="22"/>
              </w:rPr>
              <w:t xml:space="preserve"> cost for two as compare</w:t>
            </w:r>
            <w:r w:rsidR="00E87961">
              <w:rPr>
                <w:rFonts w:ascii="Calibri" w:hAnsi="Calibri" w:cs="Calibri"/>
                <w:color w:val="000000"/>
                <w:sz w:val="22"/>
                <w:szCs w:val="22"/>
              </w:rPr>
              <w:t>d</w:t>
            </w:r>
            <w:r>
              <w:rPr>
                <w:rFonts w:ascii="Calibri" w:hAnsi="Calibri" w:cs="Calibri"/>
                <w:color w:val="000000"/>
                <w:sz w:val="22"/>
                <w:szCs w:val="22"/>
              </w:rPr>
              <w:t xml:space="preserve"> to </w:t>
            </w:r>
            <w:r w:rsidR="00E87961">
              <w:rPr>
                <w:rFonts w:ascii="Calibri" w:hAnsi="Calibri" w:cs="Calibri"/>
                <w:color w:val="000000"/>
                <w:sz w:val="22"/>
                <w:szCs w:val="22"/>
              </w:rPr>
              <w:t xml:space="preserve">the </w:t>
            </w:r>
            <w:r>
              <w:rPr>
                <w:rFonts w:ascii="Calibri" w:hAnsi="Calibri" w:cs="Calibri"/>
                <w:color w:val="000000"/>
                <w:sz w:val="22"/>
                <w:szCs w:val="22"/>
              </w:rPr>
              <w:t>last week.</w:t>
            </w:r>
          </w:p>
          <w:p w14:paraId="6CD57E5D" w14:textId="482AE57A" w:rsidR="00741A38" w:rsidRDefault="00741A38" w:rsidP="00893D85">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4%, 4% and 2%</w:t>
            </w:r>
            <w:r>
              <w:rPr>
                <w:rFonts w:ascii="Calibri" w:hAnsi="Calibri" w:cs="Calibri"/>
                <w:color w:val="000000"/>
                <w:sz w:val="22"/>
                <w:szCs w:val="22"/>
              </w:rPr>
              <w:t xml:space="preserve"> drop in L2M</w:t>
            </w:r>
            <w:r w:rsidR="003F0EC1">
              <w:rPr>
                <w:rFonts w:ascii="Calibri" w:hAnsi="Calibri" w:cs="Calibri"/>
                <w:color w:val="000000"/>
                <w:sz w:val="22"/>
                <w:szCs w:val="22"/>
              </w:rPr>
              <w:t>,</w:t>
            </w:r>
            <w:r w:rsidR="00847CB7">
              <w:rPr>
                <w:rFonts w:ascii="Calibri" w:hAnsi="Calibri" w:cs="Calibri"/>
                <w:color w:val="000000"/>
                <w:sz w:val="22"/>
                <w:szCs w:val="22"/>
              </w:rPr>
              <w:t xml:space="preserve"> </w:t>
            </w:r>
            <w:r>
              <w:rPr>
                <w:rFonts w:ascii="Calibri" w:hAnsi="Calibri" w:cs="Calibri"/>
                <w:color w:val="000000"/>
                <w:sz w:val="22"/>
                <w:szCs w:val="22"/>
              </w:rPr>
              <w:t xml:space="preserve">C2P and P2O </w:t>
            </w:r>
            <w:r w:rsidR="00E97F44">
              <w:rPr>
                <w:rFonts w:ascii="Calibri" w:hAnsi="Calibri" w:cs="Calibri"/>
                <w:color w:val="000000"/>
                <w:sz w:val="22"/>
                <w:szCs w:val="22"/>
              </w:rPr>
              <w:t xml:space="preserve">respectively </w:t>
            </w:r>
            <w:r>
              <w:rPr>
                <w:rFonts w:ascii="Calibri" w:hAnsi="Calibri" w:cs="Calibri"/>
                <w:color w:val="000000"/>
                <w:sz w:val="22"/>
                <w:szCs w:val="22"/>
              </w:rPr>
              <w:t xml:space="preserve">due to drop of </w:t>
            </w:r>
            <w:r>
              <w:rPr>
                <w:rFonts w:ascii="Calibri" w:hAnsi="Calibri" w:cs="Calibri"/>
                <w:b/>
                <w:bCs/>
                <w:color w:val="000000"/>
                <w:sz w:val="22"/>
                <w:szCs w:val="22"/>
              </w:rPr>
              <w:t>1%</w:t>
            </w:r>
            <w:r>
              <w:rPr>
                <w:rFonts w:ascii="Calibri" w:hAnsi="Calibri" w:cs="Calibri"/>
                <w:color w:val="000000"/>
                <w:sz w:val="22"/>
                <w:szCs w:val="22"/>
              </w:rPr>
              <w:t xml:space="preserve"> in active restaurant count which is </w:t>
            </w:r>
            <w:r>
              <w:rPr>
                <w:rFonts w:ascii="Calibri" w:hAnsi="Calibri" w:cs="Calibri"/>
                <w:b/>
                <w:bCs/>
                <w:color w:val="000000"/>
                <w:sz w:val="22"/>
                <w:szCs w:val="22"/>
              </w:rPr>
              <w:t>5472</w:t>
            </w:r>
            <w:r>
              <w:rPr>
                <w:rFonts w:ascii="Calibri" w:hAnsi="Calibri" w:cs="Calibri"/>
                <w:color w:val="000000"/>
                <w:sz w:val="22"/>
                <w:szCs w:val="22"/>
              </w:rPr>
              <w:t xml:space="preserve">, </w:t>
            </w:r>
            <w:r>
              <w:rPr>
                <w:rFonts w:ascii="Calibri" w:hAnsi="Calibri" w:cs="Calibri"/>
                <w:b/>
                <w:bCs/>
                <w:color w:val="000000"/>
                <w:sz w:val="22"/>
                <w:szCs w:val="22"/>
              </w:rPr>
              <w:t>12%</w:t>
            </w:r>
            <w:r>
              <w:rPr>
                <w:rFonts w:ascii="Calibri" w:hAnsi="Calibri" w:cs="Calibri"/>
                <w:color w:val="000000"/>
                <w:sz w:val="22"/>
                <w:szCs w:val="22"/>
              </w:rPr>
              <w:t xml:space="preserve"> increase in delivery charges. Payment success rate is same as</w:t>
            </w:r>
            <w:r w:rsidR="004708F9">
              <w:rPr>
                <w:rFonts w:ascii="Calibri" w:hAnsi="Calibri" w:cs="Calibri"/>
                <w:color w:val="000000"/>
                <w:sz w:val="22"/>
                <w:szCs w:val="22"/>
              </w:rPr>
              <w:t xml:space="preserve"> the</w:t>
            </w:r>
            <w:r>
              <w:rPr>
                <w:rFonts w:ascii="Calibri" w:hAnsi="Calibri" w:cs="Calibri"/>
                <w:color w:val="000000"/>
                <w:sz w:val="22"/>
                <w:szCs w:val="22"/>
              </w:rPr>
              <w:t xml:space="preserve"> last week but the traffic increased by </w:t>
            </w:r>
            <w:r>
              <w:rPr>
                <w:rFonts w:ascii="Calibri" w:hAnsi="Calibri" w:cs="Calibri"/>
                <w:b/>
                <w:bCs/>
                <w:color w:val="000000"/>
                <w:sz w:val="22"/>
                <w:szCs w:val="22"/>
              </w:rPr>
              <w:t>11%</w:t>
            </w:r>
            <w:r>
              <w:rPr>
                <w:rFonts w:ascii="Calibri" w:hAnsi="Calibri" w:cs="Calibri"/>
                <w:color w:val="000000"/>
                <w:sz w:val="22"/>
                <w:szCs w:val="22"/>
              </w:rPr>
              <w:t xml:space="preserve"> is the reason for drop for P2O.</w:t>
            </w:r>
          </w:p>
        </w:tc>
      </w:tr>
      <w:tr w:rsidR="008C081F" w14:paraId="1ECCA565"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34654515" w14:textId="1B6A7782" w:rsidR="008C081F" w:rsidRDefault="004708F9" w:rsidP="00062B9F">
            <w:r>
              <w:t>21</w:t>
            </w:r>
          </w:p>
        </w:tc>
        <w:tc>
          <w:tcPr>
            <w:tcW w:w="1445" w:type="dxa"/>
          </w:tcPr>
          <w:p w14:paraId="2C18017C" w14:textId="3615816A" w:rsidR="008C081F" w:rsidRDefault="004708F9" w:rsidP="00062B9F">
            <w:pPr>
              <w:cnfStyle w:val="000000100000" w:firstRow="0" w:lastRow="0" w:firstColumn="0" w:lastColumn="0" w:oddVBand="0" w:evenVBand="0" w:oddHBand="1" w:evenHBand="0" w:firstRowFirstColumn="0" w:firstRowLastColumn="0" w:lastRowFirstColumn="0" w:lastRowLastColumn="0"/>
            </w:pPr>
            <w:r>
              <w:t>4/19/2019</w:t>
            </w:r>
          </w:p>
        </w:tc>
        <w:tc>
          <w:tcPr>
            <w:tcW w:w="1570" w:type="dxa"/>
          </w:tcPr>
          <w:p w14:paraId="2FFDB722" w14:textId="6EEBA47E" w:rsidR="008C081F" w:rsidRDefault="00ED7690" w:rsidP="00062B9F">
            <w:pPr>
              <w:cnfStyle w:val="000000100000" w:firstRow="0" w:lastRow="0" w:firstColumn="0" w:lastColumn="0" w:oddVBand="0" w:evenVBand="0" w:oddHBand="1" w:evenHBand="0" w:firstRowFirstColumn="0" w:firstRowLastColumn="0" w:lastRowFirstColumn="0" w:lastRowLastColumn="0"/>
            </w:pPr>
            <w:r>
              <w:t>25% (Positive)</w:t>
            </w:r>
          </w:p>
        </w:tc>
        <w:tc>
          <w:tcPr>
            <w:tcW w:w="5351" w:type="dxa"/>
          </w:tcPr>
          <w:p w14:paraId="5BB3B54F" w14:textId="449783C8" w:rsidR="008C081F" w:rsidRDefault="00ED7690"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7%</w:t>
            </w:r>
            <w:r>
              <w:rPr>
                <w:rFonts w:ascii="Calibri" w:hAnsi="Calibri" w:cs="Calibri"/>
                <w:color w:val="000000"/>
                <w:sz w:val="22"/>
                <w:szCs w:val="22"/>
              </w:rPr>
              <w:t xml:space="preserve"> increase in all traffic sources and </w:t>
            </w:r>
            <w:r>
              <w:rPr>
                <w:rFonts w:ascii="Calibri" w:hAnsi="Calibri" w:cs="Calibri"/>
                <w:b/>
                <w:bCs/>
                <w:color w:val="000000"/>
                <w:sz w:val="22"/>
                <w:szCs w:val="22"/>
              </w:rPr>
              <w:t>16%</w:t>
            </w:r>
            <w:r>
              <w:rPr>
                <w:rFonts w:ascii="Calibri" w:hAnsi="Calibri" w:cs="Calibri"/>
                <w:color w:val="000000"/>
                <w:sz w:val="22"/>
                <w:szCs w:val="22"/>
              </w:rPr>
              <w:t xml:space="preserve"> better overall conversion as compared to </w:t>
            </w:r>
            <w:r w:rsidR="007704AC">
              <w:rPr>
                <w:rFonts w:ascii="Calibri" w:hAnsi="Calibri" w:cs="Calibri"/>
                <w:color w:val="000000"/>
                <w:sz w:val="22"/>
                <w:szCs w:val="22"/>
              </w:rPr>
              <w:t xml:space="preserve">the </w:t>
            </w:r>
            <w:r>
              <w:rPr>
                <w:rFonts w:ascii="Calibri" w:hAnsi="Calibri" w:cs="Calibri"/>
                <w:color w:val="000000"/>
                <w:sz w:val="22"/>
                <w:szCs w:val="22"/>
              </w:rPr>
              <w:t xml:space="preserve">last week due to hike in </w:t>
            </w:r>
            <w:r w:rsidR="007704AC">
              <w:rPr>
                <w:rFonts w:ascii="Calibri" w:hAnsi="Calibri" w:cs="Calibri"/>
                <w:color w:val="000000"/>
                <w:sz w:val="22"/>
                <w:szCs w:val="22"/>
              </w:rPr>
              <w:t>average</w:t>
            </w:r>
            <w:r>
              <w:rPr>
                <w:rFonts w:ascii="Calibri" w:hAnsi="Calibri" w:cs="Calibri"/>
                <w:color w:val="000000"/>
                <w:sz w:val="22"/>
                <w:szCs w:val="22"/>
              </w:rPr>
              <w:t xml:space="preserve"> </w:t>
            </w:r>
            <w:r w:rsidR="007704AC">
              <w:rPr>
                <w:rFonts w:ascii="Calibri" w:hAnsi="Calibri" w:cs="Calibri"/>
                <w:color w:val="000000"/>
                <w:sz w:val="22"/>
                <w:szCs w:val="22"/>
              </w:rPr>
              <w:t>di</w:t>
            </w:r>
            <w:r>
              <w:rPr>
                <w:rFonts w:ascii="Calibri" w:hAnsi="Calibri" w:cs="Calibri"/>
                <w:color w:val="000000"/>
                <w:sz w:val="22"/>
                <w:szCs w:val="22"/>
              </w:rPr>
              <w:t xml:space="preserve">scount is </w:t>
            </w:r>
            <w:r>
              <w:rPr>
                <w:rFonts w:ascii="Calibri" w:hAnsi="Calibri" w:cs="Calibri"/>
                <w:b/>
                <w:bCs/>
                <w:color w:val="000000"/>
                <w:sz w:val="22"/>
                <w:szCs w:val="22"/>
              </w:rPr>
              <w:t>5.8%</w:t>
            </w:r>
            <w:r>
              <w:rPr>
                <w:rFonts w:ascii="Calibri" w:hAnsi="Calibri" w:cs="Calibri"/>
                <w:color w:val="000000"/>
                <w:sz w:val="22"/>
                <w:szCs w:val="22"/>
              </w:rPr>
              <w:t xml:space="preserve">, there is </w:t>
            </w:r>
            <w:r>
              <w:rPr>
                <w:rFonts w:ascii="Calibri" w:hAnsi="Calibri" w:cs="Calibri"/>
                <w:b/>
                <w:bCs/>
                <w:color w:val="000000"/>
                <w:sz w:val="22"/>
                <w:szCs w:val="22"/>
              </w:rPr>
              <w:t>3.5%</w:t>
            </w:r>
            <w:r>
              <w:rPr>
                <w:rFonts w:ascii="Calibri" w:hAnsi="Calibri" w:cs="Calibri"/>
                <w:color w:val="000000"/>
                <w:sz w:val="22"/>
                <w:szCs w:val="22"/>
              </w:rPr>
              <w:t xml:space="preserve"> and </w:t>
            </w:r>
            <w:r>
              <w:rPr>
                <w:rFonts w:ascii="Calibri" w:hAnsi="Calibri" w:cs="Calibri"/>
                <w:b/>
                <w:bCs/>
                <w:color w:val="000000"/>
                <w:sz w:val="22"/>
                <w:szCs w:val="22"/>
              </w:rPr>
              <w:t>2.5%</w:t>
            </w:r>
            <w:r>
              <w:rPr>
                <w:rFonts w:ascii="Calibri" w:hAnsi="Calibri" w:cs="Calibri"/>
                <w:color w:val="000000"/>
                <w:sz w:val="22"/>
                <w:szCs w:val="22"/>
              </w:rPr>
              <w:t xml:space="preserve"> drop in </w:t>
            </w:r>
            <w:r w:rsidR="00847CB7">
              <w:rPr>
                <w:rFonts w:ascii="Calibri" w:hAnsi="Calibri" w:cs="Calibri"/>
                <w:color w:val="000000"/>
                <w:sz w:val="22"/>
                <w:szCs w:val="22"/>
              </w:rPr>
              <w:t xml:space="preserve">average </w:t>
            </w:r>
            <w:r>
              <w:rPr>
                <w:rFonts w:ascii="Calibri" w:hAnsi="Calibri" w:cs="Calibri"/>
                <w:color w:val="000000"/>
                <w:sz w:val="22"/>
                <w:szCs w:val="22"/>
              </w:rPr>
              <w:t>packaging and delivery charges</w:t>
            </w:r>
            <w:r w:rsidR="00E97F44">
              <w:rPr>
                <w:rFonts w:ascii="Calibri" w:hAnsi="Calibri" w:cs="Calibri"/>
                <w:color w:val="000000"/>
                <w:sz w:val="22"/>
                <w:szCs w:val="22"/>
              </w:rPr>
              <w:t xml:space="preserve"> respectively </w:t>
            </w:r>
            <w:r>
              <w:rPr>
                <w:rFonts w:ascii="Calibri" w:hAnsi="Calibri" w:cs="Calibri"/>
                <w:color w:val="000000"/>
                <w:sz w:val="22"/>
                <w:szCs w:val="22"/>
              </w:rPr>
              <w:t xml:space="preserve">and </w:t>
            </w:r>
            <w:r>
              <w:rPr>
                <w:rFonts w:ascii="Calibri" w:hAnsi="Calibri" w:cs="Calibri"/>
                <w:b/>
                <w:bCs/>
                <w:color w:val="000000"/>
                <w:sz w:val="22"/>
                <w:szCs w:val="22"/>
              </w:rPr>
              <w:t>12.5%</w:t>
            </w:r>
            <w:r>
              <w:rPr>
                <w:rFonts w:ascii="Calibri" w:hAnsi="Calibri" w:cs="Calibri"/>
                <w:color w:val="000000"/>
                <w:sz w:val="22"/>
                <w:szCs w:val="22"/>
              </w:rPr>
              <w:t xml:space="preserve"> more images in menu per restaurant as compare</w:t>
            </w:r>
            <w:r w:rsidR="00E97F44">
              <w:rPr>
                <w:rFonts w:ascii="Calibri" w:hAnsi="Calibri" w:cs="Calibri"/>
                <w:color w:val="000000"/>
                <w:sz w:val="22"/>
                <w:szCs w:val="22"/>
              </w:rPr>
              <w:t>d</w:t>
            </w:r>
            <w:r>
              <w:rPr>
                <w:rFonts w:ascii="Calibri" w:hAnsi="Calibri" w:cs="Calibri"/>
                <w:color w:val="000000"/>
                <w:sz w:val="22"/>
                <w:szCs w:val="22"/>
              </w:rPr>
              <w:t xml:space="preserve"> to</w:t>
            </w:r>
            <w:r w:rsidR="00077A87">
              <w:rPr>
                <w:rFonts w:ascii="Calibri" w:hAnsi="Calibri" w:cs="Calibri"/>
                <w:color w:val="000000"/>
                <w:sz w:val="22"/>
                <w:szCs w:val="22"/>
              </w:rPr>
              <w:t xml:space="preserve"> the</w:t>
            </w:r>
            <w:r>
              <w:rPr>
                <w:rFonts w:ascii="Calibri" w:hAnsi="Calibri" w:cs="Calibri"/>
                <w:color w:val="000000"/>
                <w:sz w:val="22"/>
                <w:szCs w:val="22"/>
              </w:rPr>
              <w:t xml:space="preserve"> last week.</w:t>
            </w:r>
          </w:p>
          <w:p w14:paraId="336758F6" w14:textId="064F2BA3" w:rsidR="00ED7690" w:rsidRDefault="007704AC" w:rsidP="00893D85">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27%</w:t>
            </w:r>
            <w:r>
              <w:rPr>
                <w:rFonts w:ascii="Calibri" w:hAnsi="Calibri" w:cs="Calibri"/>
                <w:color w:val="000000"/>
                <w:sz w:val="22"/>
                <w:szCs w:val="22"/>
              </w:rPr>
              <w:t xml:space="preserve"> drop</w:t>
            </w:r>
            <w:r w:rsidR="00502A02">
              <w:rPr>
                <w:rFonts w:ascii="Calibri" w:hAnsi="Calibri" w:cs="Calibri"/>
                <w:color w:val="000000"/>
                <w:sz w:val="22"/>
                <w:szCs w:val="22"/>
              </w:rPr>
              <w:t xml:space="preserve"> in </w:t>
            </w:r>
            <w:r w:rsidR="007A5BA3">
              <w:rPr>
                <w:rFonts w:ascii="Calibri" w:hAnsi="Calibri" w:cs="Calibri"/>
                <w:color w:val="000000"/>
                <w:sz w:val="22"/>
                <w:szCs w:val="22"/>
              </w:rPr>
              <w:t>order</w:t>
            </w:r>
            <w:r>
              <w:rPr>
                <w:rFonts w:ascii="Calibri" w:hAnsi="Calibri" w:cs="Calibri"/>
                <w:color w:val="000000"/>
                <w:sz w:val="22"/>
                <w:szCs w:val="22"/>
              </w:rPr>
              <w:t xml:space="preserve"> on </w:t>
            </w:r>
            <w:r>
              <w:rPr>
                <w:rFonts w:ascii="Calibri" w:hAnsi="Calibri" w:cs="Calibri"/>
                <w:b/>
                <w:bCs/>
                <w:color w:val="000000"/>
                <w:sz w:val="22"/>
                <w:szCs w:val="22"/>
              </w:rPr>
              <w:t>4/12/2019</w:t>
            </w:r>
            <w:r>
              <w:rPr>
                <w:rFonts w:ascii="Calibri" w:hAnsi="Calibri" w:cs="Calibri"/>
                <w:color w:val="000000"/>
                <w:sz w:val="22"/>
                <w:szCs w:val="22"/>
              </w:rPr>
              <w:t xml:space="preserve"> this is the main factor for positive deviation but the supporting data shows there is </w:t>
            </w:r>
            <w:r>
              <w:rPr>
                <w:rFonts w:ascii="Calibri" w:hAnsi="Calibri" w:cs="Calibri"/>
                <w:b/>
                <w:bCs/>
                <w:color w:val="000000"/>
                <w:sz w:val="22"/>
                <w:szCs w:val="22"/>
              </w:rPr>
              <w:t>5%</w:t>
            </w:r>
            <w:r>
              <w:rPr>
                <w:rFonts w:ascii="Calibri" w:hAnsi="Calibri" w:cs="Calibri"/>
                <w:color w:val="000000"/>
                <w:sz w:val="22"/>
                <w:szCs w:val="22"/>
              </w:rPr>
              <w:t xml:space="preserve"> drop in restaurant count which shows </w:t>
            </w:r>
            <w:r>
              <w:rPr>
                <w:rFonts w:ascii="Calibri" w:hAnsi="Calibri" w:cs="Calibri"/>
                <w:b/>
                <w:bCs/>
                <w:color w:val="000000"/>
                <w:sz w:val="22"/>
                <w:szCs w:val="22"/>
              </w:rPr>
              <w:t>21265</w:t>
            </w:r>
            <w:r>
              <w:rPr>
                <w:rFonts w:ascii="Calibri" w:hAnsi="Calibri" w:cs="Calibri"/>
                <w:color w:val="000000"/>
                <w:sz w:val="22"/>
                <w:szCs w:val="22"/>
              </w:rPr>
              <w:t xml:space="preserve"> less restaurant active and </w:t>
            </w:r>
            <w:r>
              <w:rPr>
                <w:rFonts w:ascii="Calibri" w:hAnsi="Calibri" w:cs="Calibri"/>
                <w:b/>
                <w:bCs/>
                <w:color w:val="000000"/>
                <w:sz w:val="22"/>
                <w:szCs w:val="22"/>
              </w:rPr>
              <w:t>15.5%</w:t>
            </w:r>
            <w:r>
              <w:rPr>
                <w:rFonts w:ascii="Calibri" w:hAnsi="Calibri" w:cs="Calibri"/>
                <w:color w:val="000000"/>
                <w:sz w:val="22"/>
                <w:szCs w:val="22"/>
              </w:rPr>
              <w:t xml:space="preserve"> items are more out-of-stock as compare</w:t>
            </w:r>
            <w:r w:rsidR="007A5BA3">
              <w:rPr>
                <w:rFonts w:ascii="Calibri" w:hAnsi="Calibri" w:cs="Calibri"/>
                <w:color w:val="000000"/>
                <w:sz w:val="22"/>
                <w:szCs w:val="22"/>
              </w:rPr>
              <w:t>d</w:t>
            </w:r>
            <w:r>
              <w:rPr>
                <w:rFonts w:ascii="Calibri" w:hAnsi="Calibri" w:cs="Calibri"/>
                <w:color w:val="000000"/>
                <w:sz w:val="22"/>
                <w:szCs w:val="22"/>
              </w:rPr>
              <w:t xml:space="preserve"> to</w:t>
            </w:r>
            <w:r w:rsidR="007A5BA3">
              <w:rPr>
                <w:rFonts w:ascii="Calibri" w:hAnsi="Calibri" w:cs="Calibri"/>
                <w:color w:val="000000"/>
                <w:sz w:val="22"/>
                <w:szCs w:val="22"/>
              </w:rPr>
              <w:t xml:space="preserve"> the</w:t>
            </w:r>
            <w:r>
              <w:rPr>
                <w:rFonts w:ascii="Calibri" w:hAnsi="Calibri" w:cs="Calibri"/>
                <w:color w:val="000000"/>
                <w:sz w:val="22"/>
                <w:szCs w:val="22"/>
              </w:rPr>
              <w:t xml:space="preserve"> last week.</w:t>
            </w:r>
          </w:p>
        </w:tc>
      </w:tr>
      <w:tr w:rsidR="008C081F" w14:paraId="6B0AFA2E" w14:textId="77777777" w:rsidTr="007A40EE">
        <w:trPr>
          <w:trHeight w:val="1833"/>
        </w:trPr>
        <w:tc>
          <w:tcPr>
            <w:cnfStyle w:val="001000000000" w:firstRow="0" w:lastRow="0" w:firstColumn="1" w:lastColumn="0" w:oddVBand="0" w:evenVBand="0" w:oddHBand="0" w:evenHBand="0" w:firstRowFirstColumn="0" w:firstRowLastColumn="0" w:lastRowFirstColumn="0" w:lastRowLastColumn="0"/>
            <w:tcW w:w="744" w:type="dxa"/>
          </w:tcPr>
          <w:p w14:paraId="3039B833" w14:textId="7549069C" w:rsidR="008C081F" w:rsidRDefault="007A5BA3" w:rsidP="00062B9F">
            <w:r>
              <w:t>22</w:t>
            </w:r>
          </w:p>
        </w:tc>
        <w:tc>
          <w:tcPr>
            <w:tcW w:w="1445" w:type="dxa"/>
          </w:tcPr>
          <w:p w14:paraId="315C4A14" w14:textId="03DF1883" w:rsidR="008C081F" w:rsidRDefault="008C6382" w:rsidP="00062B9F">
            <w:pPr>
              <w:cnfStyle w:val="000000000000" w:firstRow="0" w:lastRow="0" w:firstColumn="0" w:lastColumn="0" w:oddVBand="0" w:evenVBand="0" w:oddHBand="0" w:evenHBand="0" w:firstRowFirstColumn="0" w:firstRowLastColumn="0" w:lastRowFirstColumn="0" w:lastRowLastColumn="0"/>
            </w:pPr>
            <w:r>
              <w:t>4/25/2019</w:t>
            </w:r>
          </w:p>
        </w:tc>
        <w:tc>
          <w:tcPr>
            <w:tcW w:w="1570" w:type="dxa"/>
          </w:tcPr>
          <w:p w14:paraId="3C92BB08" w14:textId="19F400BC" w:rsidR="008C081F" w:rsidRDefault="008C6382" w:rsidP="00062B9F">
            <w:pPr>
              <w:cnfStyle w:val="000000000000" w:firstRow="0" w:lastRow="0" w:firstColumn="0" w:lastColumn="0" w:oddVBand="0" w:evenVBand="0" w:oddHBand="0" w:evenHBand="0" w:firstRowFirstColumn="0" w:firstRowLastColumn="0" w:lastRowFirstColumn="0" w:lastRowLastColumn="0"/>
            </w:pPr>
            <w:r>
              <w:t>39% (Negative)</w:t>
            </w:r>
          </w:p>
        </w:tc>
        <w:tc>
          <w:tcPr>
            <w:tcW w:w="5351" w:type="dxa"/>
          </w:tcPr>
          <w:p w14:paraId="2A714AC1" w14:textId="4F5A869C" w:rsidR="00C25B16" w:rsidRDefault="00C25B16" w:rsidP="00C25B16">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39%</w:t>
            </w:r>
            <w:r>
              <w:rPr>
                <w:rFonts w:ascii="Calibri" w:hAnsi="Calibri" w:cs="Calibri"/>
                <w:color w:val="000000"/>
                <w:sz w:val="22"/>
                <w:szCs w:val="22"/>
              </w:rPr>
              <w:t xml:space="preserve"> drop in overall conversion as compare to the last week. But there is no change in any traffic source.</w:t>
            </w:r>
          </w:p>
          <w:p w14:paraId="641DEC9C" w14:textId="56622A27" w:rsidR="008C081F" w:rsidRDefault="005747F7" w:rsidP="00C25B16">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43%</w:t>
            </w:r>
            <w:r>
              <w:rPr>
                <w:rFonts w:ascii="Calibri" w:hAnsi="Calibri" w:cs="Calibri"/>
                <w:color w:val="000000"/>
                <w:sz w:val="22"/>
                <w:szCs w:val="22"/>
              </w:rPr>
              <w:t xml:space="preserve"> and </w:t>
            </w:r>
            <w:r>
              <w:rPr>
                <w:rFonts w:ascii="Calibri" w:hAnsi="Calibri" w:cs="Calibri"/>
                <w:b/>
                <w:bCs/>
                <w:color w:val="000000"/>
                <w:sz w:val="22"/>
                <w:szCs w:val="22"/>
              </w:rPr>
              <w:t>5%</w:t>
            </w:r>
            <w:r>
              <w:rPr>
                <w:rFonts w:ascii="Calibri" w:hAnsi="Calibri" w:cs="Calibri"/>
                <w:color w:val="000000"/>
                <w:sz w:val="22"/>
                <w:szCs w:val="22"/>
              </w:rPr>
              <w:t xml:space="preserve"> drop in M2C and C2P due to drop by </w:t>
            </w:r>
            <w:r>
              <w:rPr>
                <w:rFonts w:ascii="Calibri" w:hAnsi="Calibri" w:cs="Calibri"/>
                <w:b/>
                <w:bCs/>
                <w:color w:val="000000"/>
                <w:sz w:val="22"/>
                <w:szCs w:val="22"/>
              </w:rPr>
              <w:t>41.3%</w:t>
            </w:r>
            <w:r>
              <w:rPr>
                <w:rFonts w:ascii="Calibri" w:hAnsi="Calibri" w:cs="Calibri"/>
                <w:color w:val="000000"/>
                <w:sz w:val="22"/>
                <w:szCs w:val="22"/>
              </w:rPr>
              <w:t xml:space="preserve"> in </w:t>
            </w:r>
            <w:r w:rsidR="00372A49">
              <w:rPr>
                <w:rFonts w:ascii="Calibri" w:hAnsi="Calibri" w:cs="Calibri"/>
                <w:color w:val="000000"/>
                <w:sz w:val="22"/>
                <w:szCs w:val="22"/>
              </w:rPr>
              <w:t>average</w:t>
            </w:r>
            <w:r>
              <w:rPr>
                <w:rFonts w:ascii="Calibri" w:hAnsi="Calibri" w:cs="Calibri"/>
                <w:color w:val="000000"/>
                <w:sz w:val="22"/>
                <w:szCs w:val="22"/>
              </w:rPr>
              <w:t xml:space="preserve"> discount, </w:t>
            </w:r>
            <w:r>
              <w:rPr>
                <w:rFonts w:ascii="Calibri" w:hAnsi="Calibri" w:cs="Calibri"/>
                <w:b/>
                <w:bCs/>
                <w:color w:val="000000"/>
                <w:sz w:val="22"/>
                <w:szCs w:val="22"/>
              </w:rPr>
              <w:t>5.2%</w:t>
            </w:r>
            <w:r>
              <w:rPr>
                <w:rFonts w:ascii="Calibri" w:hAnsi="Calibri" w:cs="Calibri"/>
                <w:color w:val="000000"/>
                <w:sz w:val="22"/>
                <w:szCs w:val="22"/>
              </w:rPr>
              <w:t xml:space="preserve"> hike in </w:t>
            </w:r>
            <w:r w:rsidR="00DB5661">
              <w:rPr>
                <w:rFonts w:ascii="Calibri" w:hAnsi="Calibri" w:cs="Calibri"/>
                <w:color w:val="000000"/>
                <w:sz w:val="22"/>
                <w:szCs w:val="22"/>
              </w:rPr>
              <w:t>average</w:t>
            </w:r>
            <w:r>
              <w:rPr>
                <w:rFonts w:ascii="Calibri" w:hAnsi="Calibri" w:cs="Calibri"/>
                <w:color w:val="000000"/>
                <w:sz w:val="22"/>
                <w:szCs w:val="22"/>
              </w:rPr>
              <w:t xml:space="preserve"> cost for two and </w:t>
            </w:r>
            <w:r>
              <w:rPr>
                <w:rFonts w:ascii="Calibri" w:hAnsi="Calibri" w:cs="Calibri"/>
                <w:b/>
                <w:bCs/>
                <w:color w:val="000000"/>
                <w:sz w:val="22"/>
                <w:szCs w:val="22"/>
              </w:rPr>
              <w:t>5%</w:t>
            </w:r>
            <w:r>
              <w:rPr>
                <w:rFonts w:ascii="Calibri" w:hAnsi="Calibri" w:cs="Calibri"/>
                <w:color w:val="000000"/>
                <w:sz w:val="22"/>
                <w:szCs w:val="22"/>
              </w:rPr>
              <w:t xml:space="preserve"> less av</w:t>
            </w:r>
            <w:r w:rsidR="00DB5661">
              <w:rPr>
                <w:rFonts w:ascii="Calibri" w:hAnsi="Calibri" w:cs="Calibri"/>
                <w:color w:val="000000"/>
                <w:sz w:val="22"/>
                <w:szCs w:val="22"/>
              </w:rPr>
              <w:t>erage</w:t>
            </w:r>
            <w:r>
              <w:rPr>
                <w:rFonts w:ascii="Calibri" w:hAnsi="Calibri" w:cs="Calibri"/>
                <w:color w:val="000000"/>
                <w:sz w:val="22"/>
                <w:szCs w:val="22"/>
              </w:rPr>
              <w:t xml:space="preserve"> images per restaurant on menu as compare</w:t>
            </w:r>
            <w:r w:rsidR="00DB5661">
              <w:rPr>
                <w:rFonts w:ascii="Calibri" w:hAnsi="Calibri" w:cs="Calibri"/>
                <w:color w:val="000000"/>
                <w:sz w:val="22"/>
                <w:szCs w:val="22"/>
              </w:rPr>
              <w:t>d</w:t>
            </w:r>
            <w:r>
              <w:rPr>
                <w:rFonts w:ascii="Calibri" w:hAnsi="Calibri" w:cs="Calibri"/>
                <w:color w:val="000000"/>
                <w:sz w:val="22"/>
                <w:szCs w:val="22"/>
              </w:rPr>
              <w:t xml:space="preserve"> to </w:t>
            </w:r>
            <w:r w:rsidR="00DB5661">
              <w:rPr>
                <w:rFonts w:ascii="Calibri" w:hAnsi="Calibri" w:cs="Calibri"/>
                <w:color w:val="000000"/>
                <w:sz w:val="22"/>
                <w:szCs w:val="22"/>
              </w:rPr>
              <w:t xml:space="preserve">the </w:t>
            </w:r>
            <w:r>
              <w:rPr>
                <w:rFonts w:ascii="Calibri" w:hAnsi="Calibri" w:cs="Calibri"/>
                <w:color w:val="000000"/>
                <w:sz w:val="22"/>
                <w:szCs w:val="22"/>
              </w:rPr>
              <w:t>last week.</w:t>
            </w:r>
          </w:p>
        </w:tc>
      </w:tr>
      <w:tr w:rsidR="008E6466" w14:paraId="6F122CDD"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5319205C" w14:textId="40DF6C80" w:rsidR="008E6466" w:rsidRDefault="00DC5B89" w:rsidP="00062B9F">
            <w:r>
              <w:t>23</w:t>
            </w:r>
          </w:p>
        </w:tc>
        <w:tc>
          <w:tcPr>
            <w:tcW w:w="1445" w:type="dxa"/>
          </w:tcPr>
          <w:p w14:paraId="05FB5266" w14:textId="369F5DFF" w:rsidR="008E6466" w:rsidRDefault="00174F58" w:rsidP="00062B9F">
            <w:pPr>
              <w:cnfStyle w:val="000000100000" w:firstRow="0" w:lastRow="0" w:firstColumn="0" w:lastColumn="0" w:oddVBand="0" w:evenVBand="0" w:oddHBand="1" w:evenHBand="0" w:firstRowFirstColumn="0" w:firstRowLastColumn="0" w:lastRowFirstColumn="0" w:lastRowLastColumn="0"/>
            </w:pPr>
            <w:r>
              <w:t>6/</w:t>
            </w:r>
            <w:r w:rsidR="00E800EF">
              <w:t>20/2019</w:t>
            </w:r>
          </w:p>
        </w:tc>
        <w:tc>
          <w:tcPr>
            <w:tcW w:w="1570" w:type="dxa"/>
          </w:tcPr>
          <w:p w14:paraId="1594D8E4" w14:textId="389E57EC" w:rsidR="008E6466" w:rsidRDefault="00E800EF" w:rsidP="00062B9F">
            <w:pPr>
              <w:cnfStyle w:val="000000100000" w:firstRow="0" w:lastRow="0" w:firstColumn="0" w:lastColumn="0" w:oddVBand="0" w:evenVBand="0" w:oddHBand="1" w:evenHBand="0" w:firstRowFirstColumn="0" w:firstRowLastColumn="0" w:lastRowFirstColumn="0" w:lastRowLastColumn="0"/>
            </w:pPr>
            <w:r>
              <w:t>54% (Negative)</w:t>
            </w:r>
          </w:p>
        </w:tc>
        <w:tc>
          <w:tcPr>
            <w:tcW w:w="5351" w:type="dxa"/>
          </w:tcPr>
          <w:p w14:paraId="521A957C" w14:textId="77777777" w:rsidR="008E6466" w:rsidRDefault="004C3242" w:rsidP="00C25B16">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53%</w:t>
            </w:r>
            <w:r>
              <w:rPr>
                <w:rFonts w:ascii="Calibri" w:hAnsi="Calibri" w:cs="Calibri"/>
                <w:color w:val="000000"/>
                <w:sz w:val="22"/>
                <w:szCs w:val="22"/>
              </w:rPr>
              <w:t xml:space="preserve"> drop in every traffic source,</w:t>
            </w:r>
            <w:r>
              <w:rPr>
                <w:rFonts w:ascii="Calibri" w:hAnsi="Calibri" w:cs="Calibri"/>
                <w:b/>
                <w:bCs/>
                <w:color w:val="000000"/>
                <w:sz w:val="22"/>
                <w:szCs w:val="22"/>
              </w:rPr>
              <w:t>3%</w:t>
            </w:r>
            <w:r>
              <w:rPr>
                <w:rFonts w:ascii="Calibri" w:hAnsi="Calibri" w:cs="Calibri"/>
                <w:color w:val="000000"/>
                <w:sz w:val="22"/>
                <w:szCs w:val="22"/>
              </w:rPr>
              <w:t xml:space="preserve"> drop in overall conversion as compare to last week.</w:t>
            </w:r>
          </w:p>
          <w:p w14:paraId="0A516166" w14:textId="47C66779" w:rsidR="004C3242" w:rsidRDefault="001D7FBC" w:rsidP="00C25B16">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2% 7% and 15%</w:t>
            </w:r>
            <w:r>
              <w:rPr>
                <w:rFonts w:ascii="Calibri" w:hAnsi="Calibri" w:cs="Calibri"/>
                <w:color w:val="000000"/>
                <w:sz w:val="22"/>
                <w:szCs w:val="22"/>
              </w:rPr>
              <w:t xml:space="preserve"> drop in L2M, C2P and P2O due to </w:t>
            </w:r>
            <w:r>
              <w:rPr>
                <w:rFonts w:ascii="Calibri" w:hAnsi="Calibri" w:cs="Calibri"/>
                <w:b/>
                <w:bCs/>
                <w:color w:val="000000"/>
                <w:sz w:val="22"/>
                <w:szCs w:val="22"/>
              </w:rPr>
              <w:t>7%</w:t>
            </w:r>
            <w:r>
              <w:rPr>
                <w:rFonts w:ascii="Calibri" w:hAnsi="Calibri" w:cs="Calibri"/>
                <w:color w:val="000000"/>
                <w:sz w:val="22"/>
                <w:szCs w:val="22"/>
              </w:rPr>
              <w:t xml:space="preserve"> drop in active restaurant count which is </w:t>
            </w:r>
            <w:r>
              <w:rPr>
                <w:rFonts w:ascii="Calibri" w:hAnsi="Calibri" w:cs="Calibri"/>
                <w:b/>
                <w:bCs/>
                <w:color w:val="000000"/>
                <w:sz w:val="22"/>
                <w:szCs w:val="22"/>
              </w:rPr>
              <w:t>26645</w:t>
            </w:r>
            <w:r>
              <w:rPr>
                <w:rFonts w:ascii="Calibri" w:hAnsi="Calibri" w:cs="Calibri"/>
                <w:color w:val="000000"/>
                <w:sz w:val="22"/>
                <w:szCs w:val="22"/>
              </w:rPr>
              <w:t xml:space="preserve"> as compared to the last week, packaging charges increase by </w:t>
            </w:r>
            <w:r>
              <w:rPr>
                <w:rFonts w:ascii="Calibri" w:hAnsi="Calibri" w:cs="Calibri"/>
                <w:b/>
                <w:bCs/>
                <w:color w:val="000000"/>
                <w:sz w:val="22"/>
                <w:szCs w:val="22"/>
              </w:rPr>
              <w:t>11.7%, 1%</w:t>
            </w:r>
            <w:r>
              <w:rPr>
                <w:rFonts w:ascii="Calibri" w:hAnsi="Calibri" w:cs="Calibri"/>
                <w:color w:val="000000"/>
                <w:sz w:val="22"/>
                <w:szCs w:val="22"/>
              </w:rPr>
              <w:t xml:space="preserve"> </w:t>
            </w:r>
            <w:proofErr w:type="gramStart"/>
            <w:r>
              <w:rPr>
                <w:rFonts w:ascii="Calibri" w:hAnsi="Calibri" w:cs="Calibri"/>
                <w:color w:val="000000"/>
                <w:sz w:val="22"/>
                <w:szCs w:val="22"/>
              </w:rPr>
              <w:t>drop</w:t>
            </w:r>
            <w:r w:rsidR="007A40EE">
              <w:rPr>
                <w:rFonts w:ascii="Calibri" w:hAnsi="Calibri" w:cs="Calibri"/>
                <w:color w:val="000000"/>
                <w:sz w:val="22"/>
                <w:szCs w:val="22"/>
              </w:rPr>
              <w:t xml:space="preserve"> </w:t>
            </w:r>
            <w:r>
              <w:rPr>
                <w:rFonts w:ascii="Calibri" w:hAnsi="Calibri" w:cs="Calibri"/>
                <w:color w:val="000000"/>
                <w:sz w:val="22"/>
                <w:szCs w:val="22"/>
              </w:rPr>
              <w:t>in</w:t>
            </w:r>
            <w:proofErr w:type="gramEnd"/>
            <w:r>
              <w:rPr>
                <w:rFonts w:ascii="Calibri" w:hAnsi="Calibri" w:cs="Calibri"/>
                <w:color w:val="000000"/>
                <w:sz w:val="22"/>
                <w:szCs w:val="22"/>
              </w:rPr>
              <w:t xml:space="preserve"> payment success rate as compare to last week.</w:t>
            </w:r>
          </w:p>
        </w:tc>
      </w:tr>
      <w:tr w:rsidR="00594BE0" w14:paraId="7DF3CF1A" w14:textId="77777777" w:rsidTr="007A40EE">
        <w:trPr>
          <w:trHeight w:val="1833"/>
        </w:trPr>
        <w:tc>
          <w:tcPr>
            <w:cnfStyle w:val="001000000000" w:firstRow="0" w:lastRow="0" w:firstColumn="1" w:lastColumn="0" w:oddVBand="0" w:evenVBand="0" w:oddHBand="0" w:evenHBand="0" w:firstRowFirstColumn="0" w:firstRowLastColumn="0" w:lastRowFirstColumn="0" w:lastRowLastColumn="0"/>
            <w:tcW w:w="744" w:type="dxa"/>
          </w:tcPr>
          <w:p w14:paraId="34890098" w14:textId="2E9C5455" w:rsidR="00594BE0" w:rsidRDefault="00D37676" w:rsidP="00062B9F">
            <w:r>
              <w:lastRenderedPageBreak/>
              <w:t>24</w:t>
            </w:r>
          </w:p>
        </w:tc>
        <w:tc>
          <w:tcPr>
            <w:tcW w:w="1445" w:type="dxa"/>
          </w:tcPr>
          <w:p w14:paraId="06E88BB5" w14:textId="4A501E37" w:rsidR="00594BE0" w:rsidRDefault="00A56CE0" w:rsidP="00062B9F">
            <w:pPr>
              <w:cnfStyle w:val="000000000000" w:firstRow="0" w:lastRow="0" w:firstColumn="0" w:lastColumn="0" w:oddVBand="0" w:evenVBand="0" w:oddHBand="0" w:evenHBand="0" w:firstRowFirstColumn="0" w:firstRowLastColumn="0" w:lastRowFirstColumn="0" w:lastRowLastColumn="0"/>
            </w:pPr>
            <w:r>
              <w:t>6/27/2019</w:t>
            </w:r>
          </w:p>
        </w:tc>
        <w:tc>
          <w:tcPr>
            <w:tcW w:w="1570" w:type="dxa"/>
          </w:tcPr>
          <w:p w14:paraId="224452FB" w14:textId="5081C2D9" w:rsidR="00594BE0" w:rsidRDefault="00BE072F" w:rsidP="00062B9F">
            <w:pPr>
              <w:cnfStyle w:val="000000000000" w:firstRow="0" w:lastRow="0" w:firstColumn="0" w:lastColumn="0" w:oddVBand="0" w:evenVBand="0" w:oddHBand="0" w:evenHBand="0" w:firstRowFirstColumn="0" w:firstRowLastColumn="0" w:lastRowFirstColumn="0" w:lastRowLastColumn="0"/>
            </w:pPr>
            <w:r>
              <w:t>115</w:t>
            </w:r>
            <w:r w:rsidR="00576F4A">
              <w:t xml:space="preserve">% </w:t>
            </w:r>
            <w:r>
              <w:t>(Positive)</w:t>
            </w:r>
          </w:p>
        </w:tc>
        <w:tc>
          <w:tcPr>
            <w:tcW w:w="5351" w:type="dxa"/>
          </w:tcPr>
          <w:p w14:paraId="3148100A" w14:textId="306F1EB2" w:rsidR="00594BE0" w:rsidRDefault="00576F4A" w:rsidP="00C25B16">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119%</w:t>
            </w:r>
            <w:r>
              <w:rPr>
                <w:rFonts w:ascii="Calibri" w:hAnsi="Calibri" w:cs="Calibri"/>
                <w:color w:val="000000"/>
                <w:sz w:val="22"/>
                <w:szCs w:val="22"/>
              </w:rPr>
              <w:t xml:space="preserve"> increase in all traffic sources due to </w:t>
            </w:r>
            <w:r>
              <w:rPr>
                <w:rFonts w:ascii="Calibri" w:hAnsi="Calibri" w:cs="Calibri"/>
                <w:b/>
                <w:bCs/>
                <w:color w:val="000000"/>
                <w:sz w:val="22"/>
                <w:szCs w:val="22"/>
              </w:rPr>
              <w:t>9.7%</w:t>
            </w:r>
            <w:r>
              <w:rPr>
                <w:rFonts w:ascii="Calibri" w:hAnsi="Calibri" w:cs="Calibri"/>
                <w:color w:val="000000"/>
                <w:sz w:val="22"/>
                <w:szCs w:val="22"/>
              </w:rPr>
              <w:t xml:space="preserve"> drop in avg. cost of two, </w:t>
            </w:r>
            <w:r>
              <w:rPr>
                <w:rFonts w:ascii="Calibri" w:hAnsi="Calibri" w:cs="Calibri"/>
                <w:b/>
                <w:bCs/>
                <w:color w:val="000000"/>
                <w:sz w:val="22"/>
                <w:szCs w:val="22"/>
              </w:rPr>
              <w:t>10.5%</w:t>
            </w:r>
            <w:r>
              <w:rPr>
                <w:rFonts w:ascii="Calibri" w:hAnsi="Calibri" w:cs="Calibri"/>
                <w:color w:val="000000"/>
                <w:sz w:val="22"/>
                <w:szCs w:val="22"/>
              </w:rPr>
              <w:t xml:space="preserve"> drop in pack</w:t>
            </w:r>
            <w:r w:rsidR="0035792D">
              <w:rPr>
                <w:rFonts w:ascii="Calibri" w:hAnsi="Calibri" w:cs="Calibri"/>
                <w:color w:val="000000"/>
                <w:sz w:val="22"/>
                <w:szCs w:val="22"/>
              </w:rPr>
              <w:t>ag</w:t>
            </w:r>
            <w:r>
              <w:rPr>
                <w:rFonts w:ascii="Calibri" w:hAnsi="Calibri" w:cs="Calibri"/>
                <w:color w:val="000000"/>
                <w:sz w:val="22"/>
                <w:szCs w:val="22"/>
              </w:rPr>
              <w:t xml:space="preserve">ing charges, </w:t>
            </w:r>
            <w:r>
              <w:rPr>
                <w:rFonts w:ascii="Calibri" w:hAnsi="Calibri" w:cs="Calibri"/>
                <w:b/>
                <w:bCs/>
                <w:color w:val="000000"/>
                <w:sz w:val="22"/>
                <w:szCs w:val="22"/>
              </w:rPr>
              <w:t>11.7%</w:t>
            </w:r>
            <w:r>
              <w:rPr>
                <w:rFonts w:ascii="Calibri" w:hAnsi="Calibri" w:cs="Calibri"/>
                <w:color w:val="000000"/>
                <w:sz w:val="22"/>
                <w:szCs w:val="22"/>
              </w:rPr>
              <w:t xml:space="preserve"> hike in </w:t>
            </w:r>
            <w:r w:rsidR="0035792D">
              <w:rPr>
                <w:rFonts w:ascii="Calibri" w:hAnsi="Calibri" w:cs="Calibri"/>
                <w:color w:val="000000"/>
                <w:sz w:val="22"/>
                <w:szCs w:val="22"/>
              </w:rPr>
              <w:t>average</w:t>
            </w:r>
            <w:r>
              <w:rPr>
                <w:rFonts w:ascii="Calibri" w:hAnsi="Calibri" w:cs="Calibri"/>
                <w:color w:val="000000"/>
                <w:sz w:val="22"/>
                <w:szCs w:val="22"/>
              </w:rPr>
              <w:t xml:space="preserve"> discount and </w:t>
            </w:r>
            <w:r>
              <w:rPr>
                <w:rFonts w:ascii="Calibri" w:hAnsi="Calibri" w:cs="Calibri"/>
                <w:b/>
                <w:bCs/>
                <w:color w:val="000000"/>
                <w:sz w:val="22"/>
                <w:szCs w:val="22"/>
              </w:rPr>
              <w:t>4.3%</w:t>
            </w:r>
            <w:r>
              <w:rPr>
                <w:rFonts w:ascii="Calibri" w:hAnsi="Calibri" w:cs="Calibri"/>
                <w:color w:val="000000"/>
                <w:sz w:val="22"/>
                <w:szCs w:val="22"/>
              </w:rPr>
              <w:t xml:space="preserve"> less items out of stock as compared to last week.</w:t>
            </w:r>
          </w:p>
          <w:p w14:paraId="323031D0" w14:textId="223D796F" w:rsidR="00576F4A" w:rsidRDefault="00576F4A" w:rsidP="00C25B16">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2%</w:t>
            </w:r>
            <w:r>
              <w:rPr>
                <w:rFonts w:ascii="Calibri" w:hAnsi="Calibri" w:cs="Calibri"/>
                <w:color w:val="000000"/>
                <w:sz w:val="22"/>
                <w:szCs w:val="22"/>
              </w:rPr>
              <w:t xml:space="preserve"> drop in overall conversion,</w:t>
            </w:r>
            <w:r>
              <w:rPr>
                <w:rFonts w:ascii="Calibri" w:hAnsi="Calibri" w:cs="Calibri"/>
                <w:b/>
                <w:bCs/>
                <w:color w:val="000000"/>
                <w:sz w:val="22"/>
                <w:szCs w:val="22"/>
              </w:rPr>
              <w:t xml:space="preserve"> 6% and 7%</w:t>
            </w:r>
            <w:r>
              <w:rPr>
                <w:rFonts w:ascii="Calibri" w:hAnsi="Calibri" w:cs="Calibri"/>
                <w:color w:val="000000"/>
                <w:sz w:val="22"/>
                <w:szCs w:val="22"/>
              </w:rPr>
              <w:t xml:space="preserve"> drop in M2C and P2O due to </w:t>
            </w:r>
            <w:r>
              <w:rPr>
                <w:rFonts w:ascii="Calibri" w:hAnsi="Calibri" w:cs="Calibri"/>
                <w:b/>
                <w:bCs/>
                <w:color w:val="000000"/>
                <w:sz w:val="22"/>
                <w:szCs w:val="22"/>
              </w:rPr>
              <w:t>8%</w:t>
            </w:r>
            <w:r>
              <w:rPr>
                <w:rFonts w:ascii="Calibri" w:hAnsi="Calibri" w:cs="Calibri"/>
                <w:color w:val="000000"/>
                <w:sz w:val="22"/>
                <w:szCs w:val="22"/>
              </w:rPr>
              <w:t xml:space="preserve"> less images per restaurant and </w:t>
            </w:r>
            <w:r>
              <w:rPr>
                <w:rFonts w:ascii="Calibri" w:hAnsi="Calibri" w:cs="Calibri"/>
                <w:b/>
                <w:bCs/>
                <w:color w:val="000000"/>
                <w:sz w:val="22"/>
                <w:szCs w:val="22"/>
              </w:rPr>
              <w:t>20%</w:t>
            </w:r>
            <w:r>
              <w:rPr>
                <w:rFonts w:ascii="Calibri" w:hAnsi="Calibri" w:cs="Calibri"/>
                <w:color w:val="000000"/>
                <w:sz w:val="22"/>
                <w:szCs w:val="22"/>
              </w:rPr>
              <w:t xml:space="preserve"> increase in delivery charges as compare</w:t>
            </w:r>
            <w:r w:rsidR="00EC79F2">
              <w:rPr>
                <w:rFonts w:ascii="Calibri" w:hAnsi="Calibri" w:cs="Calibri"/>
                <w:color w:val="000000"/>
                <w:sz w:val="22"/>
                <w:szCs w:val="22"/>
              </w:rPr>
              <w:t>d</w:t>
            </w:r>
            <w:r>
              <w:rPr>
                <w:rFonts w:ascii="Calibri" w:hAnsi="Calibri" w:cs="Calibri"/>
                <w:color w:val="000000"/>
                <w:sz w:val="22"/>
                <w:szCs w:val="22"/>
              </w:rPr>
              <w:t xml:space="preserve"> to</w:t>
            </w:r>
            <w:r w:rsidR="00EC79F2">
              <w:rPr>
                <w:rFonts w:ascii="Calibri" w:hAnsi="Calibri" w:cs="Calibri"/>
                <w:color w:val="000000"/>
                <w:sz w:val="22"/>
                <w:szCs w:val="22"/>
              </w:rPr>
              <w:t xml:space="preserve"> the</w:t>
            </w:r>
            <w:r>
              <w:rPr>
                <w:rFonts w:ascii="Calibri" w:hAnsi="Calibri" w:cs="Calibri"/>
                <w:color w:val="000000"/>
                <w:sz w:val="22"/>
                <w:szCs w:val="22"/>
              </w:rPr>
              <w:t xml:space="preserve"> last week. Payment success rate is same as </w:t>
            </w:r>
            <w:r w:rsidR="00F826F8">
              <w:rPr>
                <w:rFonts w:ascii="Calibri" w:hAnsi="Calibri" w:cs="Calibri"/>
                <w:color w:val="000000"/>
                <w:sz w:val="22"/>
                <w:szCs w:val="22"/>
              </w:rPr>
              <w:t xml:space="preserve">the </w:t>
            </w:r>
            <w:r>
              <w:rPr>
                <w:rFonts w:ascii="Calibri" w:hAnsi="Calibri" w:cs="Calibri"/>
                <w:color w:val="000000"/>
                <w:sz w:val="22"/>
                <w:szCs w:val="22"/>
              </w:rPr>
              <w:t>last week.</w:t>
            </w:r>
          </w:p>
        </w:tc>
      </w:tr>
      <w:tr w:rsidR="00F826F8" w14:paraId="248D945B"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7041BF23" w14:textId="0270A51C" w:rsidR="00F826F8" w:rsidRDefault="00F826F8" w:rsidP="00062B9F">
            <w:r>
              <w:t>25</w:t>
            </w:r>
          </w:p>
        </w:tc>
        <w:tc>
          <w:tcPr>
            <w:tcW w:w="1445" w:type="dxa"/>
          </w:tcPr>
          <w:p w14:paraId="254E8359" w14:textId="14F4C8F0" w:rsidR="00F826F8" w:rsidRDefault="00190952" w:rsidP="00062B9F">
            <w:pPr>
              <w:cnfStyle w:val="000000100000" w:firstRow="0" w:lastRow="0" w:firstColumn="0" w:lastColumn="0" w:oddVBand="0" w:evenVBand="0" w:oddHBand="1" w:evenHBand="0" w:firstRowFirstColumn="0" w:firstRowLastColumn="0" w:lastRowFirstColumn="0" w:lastRowLastColumn="0"/>
            </w:pPr>
            <w:r>
              <w:t>7/16/2019</w:t>
            </w:r>
          </w:p>
        </w:tc>
        <w:tc>
          <w:tcPr>
            <w:tcW w:w="1570" w:type="dxa"/>
          </w:tcPr>
          <w:p w14:paraId="5011BAE2" w14:textId="21A4D572" w:rsidR="00F826F8" w:rsidRDefault="00DD4742" w:rsidP="00062B9F">
            <w:pPr>
              <w:cnfStyle w:val="000000100000" w:firstRow="0" w:lastRow="0" w:firstColumn="0" w:lastColumn="0" w:oddVBand="0" w:evenVBand="0" w:oddHBand="1" w:evenHBand="0" w:firstRowFirstColumn="0" w:firstRowLastColumn="0" w:lastRowFirstColumn="0" w:lastRowLastColumn="0"/>
            </w:pPr>
            <w:r>
              <w:t xml:space="preserve">63% </w:t>
            </w:r>
            <w:r w:rsidR="007D526A">
              <w:t>(Negative)</w:t>
            </w:r>
          </w:p>
        </w:tc>
        <w:tc>
          <w:tcPr>
            <w:tcW w:w="5351" w:type="dxa"/>
          </w:tcPr>
          <w:p w14:paraId="1DBBDBDD" w14:textId="77777777" w:rsidR="00F826F8" w:rsidRDefault="00902062" w:rsidP="00C25B16">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10%</w:t>
            </w:r>
            <w:r>
              <w:rPr>
                <w:rFonts w:ascii="Calibri" w:hAnsi="Calibri" w:cs="Calibri"/>
                <w:color w:val="000000"/>
                <w:sz w:val="22"/>
                <w:szCs w:val="22"/>
              </w:rPr>
              <w:t xml:space="preserve"> drop in every source of traffic and </w:t>
            </w:r>
            <w:r>
              <w:rPr>
                <w:rFonts w:ascii="Calibri" w:hAnsi="Calibri" w:cs="Calibri"/>
                <w:b/>
                <w:bCs/>
                <w:color w:val="000000"/>
                <w:sz w:val="22"/>
                <w:szCs w:val="22"/>
              </w:rPr>
              <w:t>59%</w:t>
            </w:r>
            <w:r>
              <w:rPr>
                <w:rFonts w:ascii="Calibri" w:hAnsi="Calibri" w:cs="Calibri"/>
                <w:color w:val="000000"/>
                <w:sz w:val="22"/>
                <w:szCs w:val="22"/>
              </w:rPr>
              <w:t xml:space="preserve"> drop in overall conversion as compared to last week.</w:t>
            </w:r>
          </w:p>
          <w:p w14:paraId="533B49DD" w14:textId="36695352" w:rsidR="00902062" w:rsidRDefault="00902062" w:rsidP="00C25B16">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60% and 1%</w:t>
            </w:r>
            <w:r>
              <w:rPr>
                <w:rFonts w:ascii="Calibri" w:hAnsi="Calibri" w:cs="Calibri"/>
                <w:color w:val="000000"/>
                <w:sz w:val="22"/>
                <w:szCs w:val="22"/>
              </w:rPr>
              <w:t xml:space="preserve"> drop in L2M and C2P</w:t>
            </w:r>
            <w:r w:rsidR="002F612B">
              <w:rPr>
                <w:rFonts w:ascii="Calibri" w:hAnsi="Calibri" w:cs="Calibri"/>
                <w:color w:val="000000"/>
                <w:sz w:val="22"/>
                <w:szCs w:val="22"/>
              </w:rPr>
              <w:t xml:space="preserve"> respectively.</w:t>
            </w:r>
            <w:r>
              <w:rPr>
                <w:rFonts w:ascii="Calibri" w:hAnsi="Calibri" w:cs="Calibri"/>
                <w:color w:val="000000"/>
                <w:sz w:val="22"/>
                <w:szCs w:val="22"/>
              </w:rPr>
              <w:t xml:space="preserve"> </w:t>
            </w:r>
            <w:r w:rsidR="002F612B">
              <w:rPr>
                <w:rFonts w:ascii="Calibri" w:hAnsi="Calibri" w:cs="Calibri"/>
                <w:color w:val="000000"/>
                <w:sz w:val="22"/>
                <w:szCs w:val="22"/>
              </w:rPr>
              <w:t>D</w:t>
            </w:r>
            <w:r>
              <w:rPr>
                <w:rFonts w:ascii="Calibri" w:hAnsi="Calibri" w:cs="Calibri"/>
                <w:color w:val="000000"/>
                <w:sz w:val="22"/>
                <w:szCs w:val="22"/>
              </w:rPr>
              <w:t xml:space="preserve">elivery charges increased by </w:t>
            </w:r>
            <w:r>
              <w:rPr>
                <w:rFonts w:ascii="Calibri" w:hAnsi="Calibri" w:cs="Calibri"/>
                <w:b/>
                <w:bCs/>
                <w:color w:val="000000"/>
                <w:sz w:val="22"/>
                <w:szCs w:val="22"/>
              </w:rPr>
              <w:t>11.1%, 18%</w:t>
            </w:r>
            <w:r>
              <w:rPr>
                <w:rFonts w:ascii="Calibri" w:hAnsi="Calibri" w:cs="Calibri"/>
                <w:color w:val="000000"/>
                <w:sz w:val="22"/>
                <w:szCs w:val="22"/>
              </w:rPr>
              <w:t xml:space="preserve"> increase in Avg. cost of two</w:t>
            </w:r>
            <w:r w:rsidR="00115F18">
              <w:rPr>
                <w:rFonts w:ascii="Calibri" w:hAnsi="Calibri" w:cs="Calibri"/>
                <w:color w:val="000000"/>
                <w:sz w:val="22"/>
                <w:szCs w:val="22"/>
              </w:rPr>
              <w:t>.</w:t>
            </w:r>
          </w:p>
        </w:tc>
      </w:tr>
      <w:tr w:rsidR="00E21883" w14:paraId="5EF0A3AD" w14:textId="77777777" w:rsidTr="007A40EE">
        <w:trPr>
          <w:trHeight w:val="1833"/>
        </w:trPr>
        <w:tc>
          <w:tcPr>
            <w:cnfStyle w:val="001000000000" w:firstRow="0" w:lastRow="0" w:firstColumn="1" w:lastColumn="0" w:oddVBand="0" w:evenVBand="0" w:oddHBand="0" w:evenHBand="0" w:firstRowFirstColumn="0" w:firstRowLastColumn="0" w:lastRowFirstColumn="0" w:lastRowLastColumn="0"/>
            <w:tcW w:w="744" w:type="dxa"/>
          </w:tcPr>
          <w:p w14:paraId="433B1CCC" w14:textId="231C88E0" w:rsidR="00E21883" w:rsidRDefault="00E21883" w:rsidP="00062B9F">
            <w:r>
              <w:t>26</w:t>
            </w:r>
          </w:p>
        </w:tc>
        <w:tc>
          <w:tcPr>
            <w:tcW w:w="1445" w:type="dxa"/>
          </w:tcPr>
          <w:p w14:paraId="4DCCA0F0" w14:textId="6216C932" w:rsidR="00E21883" w:rsidRDefault="00611542" w:rsidP="00062B9F">
            <w:pPr>
              <w:cnfStyle w:val="000000000000" w:firstRow="0" w:lastRow="0" w:firstColumn="0" w:lastColumn="0" w:oddVBand="0" w:evenVBand="0" w:oddHBand="0" w:evenHBand="0" w:firstRowFirstColumn="0" w:firstRowLastColumn="0" w:lastRowFirstColumn="0" w:lastRowLastColumn="0"/>
            </w:pPr>
            <w:r>
              <w:t>7/23/2019</w:t>
            </w:r>
          </w:p>
        </w:tc>
        <w:tc>
          <w:tcPr>
            <w:tcW w:w="1570" w:type="dxa"/>
          </w:tcPr>
          <w:p w14:paraId="3E47076E" w14:textId="68D4AED7" w:rsidR="00E21883" w:rsidRDefault="00611542" w:rsidP="00062B9F">
            <w:pPr>
              <w:cnfStyle w:val="000000000000" w:firstRow="0" w:lastRow="0" w:firstColumn="0" w:lastColumn="0" w:oddVBand="0" w:evenVBand="0" w:oddHBand="0" w:evenHBand="0" w:firstRowFirstColumn="0" w:firstRowLastColumn="0" w:lastRowFirstColumn="0" w:lastRowLastColumn="0"/>
            </w:pPr>
            <w:r>
              <w:t>135% (Positive)</w:t>
            </w:r>
          </w:p>
        </w:tc>
        <w:tc>
          <w:tcPr>
            <w:tcW w:w="5351" w:type="dxa"/>
          </w:tcPr>
          <w:p w14:paraId="1191F10A" w14:textId="792DC993" w:rsidR="00E21883" w:rsidRDefault="008348AA" w:rsidP="00C25B16">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There is </w:t>
            </w:r>
            <w:r>
              <w:rPr>
                <w:rFonts w:ascii="Calibri" w:hAnsi="Calibri" w:cs="Calibri"/>
                <w:b/>
                <w:bCs/>
                <w:color w:val="000000"/>
                <w:sz w:val="22"/>
                <w:szCs w:val="22"/>
              </w:rPr>
              <w:t xml:space="preserve">128% </w:t>
            </w:r>
            <w:r>
              <w:rPr>
                <w:rFonts w:ascii="Calibri" w:hAnsi="Calibri" w:cs="Calibri"/>
                <w:color w:val="000000"/>
                <w:sz w:val="22"/>
                <w:szCs w:val="22"/>
              </w:rPr>
              <w:t xml:space="preserve">hike in overall conversion, </w:t>
            </w:r>
            <w:r>
              <w:rPr>
                <w:rFonts w:ascii="Calibri" w:hAnsi="Calibri" w:cs="Calibri"/>
                <w:b/>
                <w:bCs/>
                <w:color w:val="000000"/>
                <w:sz w:val="22"/>
                <w:szCs w:val="22"/>
              </w:rPr>
              <w:t>3%</w:t>
            </w:r>
            <w:r>
              <w:rPr>
                <w:rFonts w:ascii="Calibri" w:hAnsi="Calibri" w:cs="Calibri"/>
                <w:color w:val="000000"/>
                <w:sz w:val="22"/>
                <w:szCs w:val="22"/>
              </w:rPr>
              <w:t xml:space="preserve"> hike in all sources of traffic and </w:t>
            </w:r>
            <w:r>
              <w:rPr>
                <w:rFonts w:ascii="Calibri" w:hAnsi="Calibri" w:cs="Calibri"/>
                <w:b/>
                <w:bCs/>
                <w:color w:val="000000"/>
                <w:sz w:val="22"/>
                <w:szCs w:val="22"/>
              </w:rPr>
              <w:t>137%</w:t>
            </w:r>
            <w:r>
              <w:rPr>
                <w:rFonts w:ascii="Calibri" w:hAnsi="Calibri" w:cs="Calibri"/>
                <w:color w:val="000000"/>
                <w:sz w:val="22"/>
                <w:szCs w:val="22"/>
              </w:rPr>
              <w:t xml:space="preserve"> increase in L2M conversion as compare</w:t>
            </w:r>
            <w:r w:rsidR="00541E50">
              <w:rPr>
                <w:rFonts w:ascii="Calibri" w:hAnsi="Calibri" w:cs="Calibri"/>
                <w:color w:val="000000"/>
                <w:sz w:val="22"/>
                <w:szCs w:val="22"/>
              </w:rPr>
              <w:t>d</w:t>
            </w:r>
            <w:r>
              <w:rPr>
                <w:rFonts w:ascii="Calibri" w:hAnsi="Calibri" w:cs="Calibri"/>
                <w:color w:val="000000"/>
                <w:sz w:val="22"/>
                <w:szCs w:val="22"/>
              </w:rPr>
              <w:t xml:space="preserve"> to</w:t>
            </w:r>
            <w:r w:rsidR="00541E50">
              <w:rPr>
                <w:rFonts w:ascii="Calibri" w:hAnsi="Calibri" w:cs="Calibri"/>
                <w:color w:val="000000"/>
                <w:sz w:val="22"/>
                <w:szCs w:val="22"/>
              </w:rPr>
              <w:t xml:space="preserve"> the</w:t>
            </w:r>
            <w:r>
              <w:rPr>
                <w:rFonts w:ascii="Calibri" w:hAnsi="Calibri" w:cs="Calibri"/>
                <w:color w:val="000000"/>
                <w:sz w:val="22"/>
                <w:szCs w:val="22"/>
              </w:rPr>
              <w:t xml:space="preserve"> last week due to </w:t>
            </w:r>
            <w:r>
              <w:rPr>
                <w:rFonts w:ascii="Calibri" w:hAnsi="Calibri" w:cs="Calibri"/>
                <w:b/>
                <w:bCs/>
                <w:color w:val="000000"/>
                <w:sz w:val="22"/>
                <w:szCs w:val="22"/>
              </w:rPr>
              <w:t>1%</w:t>
            </w:r>
            <w:r>
              <w:rPr>
                <w:rFonts w:ascii="Calibri" w:hAnsi="Calibri" w:cs="Calibri"/>
                <w:color w:val="000000"/>
                <w:sz w:val="22"/>
                <w:szCs w:val="22"/>
              </w:rPr>
              <w:t xml:space="preserve"> hike in active restaurant count on application which is </w:t>
            </w:r>
            <w:r>
              <w:rPr>
                <w:rFonts w:ascii="Calibri" w:hAnsi="Calibri" w:cs="Calibri"/>
                <w:b/>
                <w:bCs/>
                <w:color w:val="000000"/>
                <w:sz w:val="22"/>
                <w:szCs w:val="22"/>
              </w:rPr>
              <w:t>2620(approx.)</w:t>
            </w:r>
            <w:r>
              <w:rPr>
                <w:rFonts w:ascii="Calibri" w:hAnsi="Calibri" w:cs="Calibri"/>
                <w:color w:val="000000"/>
                <w:sz w:val="22"/>
                <w:szCs w:val="22"/>
              </w:rPr>
              <w:t xml:space="preserve">, </w:t>
            </w:r>
            <w:r>
              <w:rPr>
                <w:rFonts w:ascii="Calibri" w:hAnsi="Calibri" w:cs="Calibri"/>
                <w:b/>
                <w:bCs/>
                <w:color w:val="000000"/>
                <w:sz w:val="22"/>
                <w:szCs w:val="22"/>
              </w:rPr>
              <w:t>15.2%</w:t>
            </w:r>
            <w:r>
              <w:rPr>
                <w:rFonts w:ascii="Calibri" w:hAnsi="Calibri" w:cs="Calibri"/>
                <w:color w:val="000000"/>
                <w:sz w:val="22"/>
                <w:szCs w:val="22"/>
              </w:rPr>
              <w:t xml:space="preserve"> drop in out-of-stock items, </w:t>
            </w:r>
            <w:r>
              <w:rPr>
                <w:rFonts w:ascii="Calibri" w:hAnsi="Calibri" w:cs="Calibri"/>
                <w:b/>
                <w:bCs/>
                <w:color w:val="000000"/>
                <w:sz w:val="22"/>
                <w:szCs w:val="22"/>
              </w:rPr>
              <w:t>11.7%</w:t>
            </w:r>
            <w:r>
              <w:rPr>
                <w:rFonts w:ascii="Calibri" w:hAnsi="Calibri" w:cs="Calibri"/>
                <w:color w:val="000000"/>
                <w:sz w:val="22"/>
                <w:szCs w:val="22"/>
              </w:rPr>
              <w:t xml:space="preserve"> increase in avg. discount, </w:t>
            </w:r>
            <w:r>
              <w:rPr>
                <w:rFonts w:ascii="Calibri" w:hAnsi="Calibri" w:cs="Calibri"/>
                <w:b/>
                <w:bCs/>
                <w:color w:val="000000"/>
                <w:sz w:val="22"/>
                <w:szCs w:val="22"/>
              </w:rPr>
              <w:t>16.6%</w:t>
            </w:r>
            <w:r>
              <w:rPr>
                <w:rFonts w:ascii="Calibri" w:hAnsi="Calibri" w:cs="Calibri"/>
                <w:color w:val="000000"/>
                <w:sz w:val="22"/>
                <w:szCs w:val="22"/>
              </w:rPr>
              <w:t xml:space="preserve"> drop in </w:t>
            </w:r>
            <w:r w:rsidR="00D91E23">
              <w:rPr>
                <w:rFonts w:ascii="Calibri" w:hAnsi="Calibri" w:cs="Calibri"/>
                <w:color w:val="000000"/>
                <w:sz w:val="22"/>
                <w:szCs w:val="22"/>
              </w:rPr>
              <w:t>average</w:t>
            </w:r>
            <w:r>
              <w:rPr>
                <w:rFonts w:ascii="Calibri" w:hAnsi="Calibri" w:cs="Calibri"/>
                <w:color w:val="000000"/>
                <w:sz w:val="22"/>
                <w:szCs w:val="22"/>
              </w:rPr>
              <w:t xml:space="preserve"> cost of two.</w:t>
            </w:r>
          </w:p>
          <w:p w14:paraId="45F4E48C" w14:textId="04B6345B" w:rsidR="008348AA" w:rsidRDefault="008348AA" w:rsidP="00C25B16">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a drop of </w:t>
            </w:r>
            <w:r>
              <w:rPr>
                <w:rFonts w:ascii="Calibri" w:hAnsi="Calibri" w:cs="Calibri"/>
                <w:b/>
                <w:bCs/>
                <w:color w:val="000000"/>
                <w:sz w:val="22"/>
                <w:szCs w:val="22"/>
              </w:rPr>
              <w:t>7%</w:t>
            </w:r>
            <w:r>
              <w:rPr>
                <w:rFonts w:ascii="Calibri" w:hAnsi="Calibri" w:cs="Calibri"/>
                <w:color w:val="000000"/>
                <w:sz w:val="22"/>
                <w:szCs w:val="22"/>
              </w:rPr>
              <w:t xml:space="preserve"> in P2O conversion due to </w:t>
            </w:r>
            <w:r>
              <w:rPr>
                <w:rFonts w:ascii="Calibri" w:hAnsi="Calibri" w:cs="Calibri"/>
                <w:b/>
                <w:bCs/>
                <w:color w:val="000000"/>
                <w:sz w:val="22"/>
                <w:szCs w:val="22"/>
              </w:rPr>
              <w:t>2.1%</w:t>
            </w:r>
            <w:r>
              <w:rPr>
                <w:rFonts w:ascii="Calibri" w:hAnsi="Calibri" w:cs="Calibri"/>
                <w:color w:val="000000"/>
                <w:sz w:val="22"/>
                <w:szCs w:val="22"/>
              </w:rPr>
              <w:t xml:space="preserve"> </w:t>
            </w:r>
            <w:proofErr w:type="gramStart"/>
            <w:r>
              <w:rPr>
                <w:rFonts w:ascii="Calibri" w:hAnsi="Calibri" w:cs="Calibri"/>
                <w:color w:val="000000"/>
                <w:sz w:val="22"/>
                <w:szCs w:val="22"/>
              </w:rPr>
              <w:t>drop in</w:t>
            </w:r>
            <w:proofErr w:type="gramEnd"/>
            <w:r>
              <w:rPr>
                <w:rFonts w:ascii="Calibri" w:hAnsi="Calibri" w:cs="Calibri"/>
                <w:color w:val="000000"/>
                <w:sz w:val="22"/>
                <w:szCs w:val="22"/>
              </w:rPr>
              <w:t xml:space="preserve"> Payment success rate, </w:t>
            </w:r>
            <w:r>
              <w:rPr>
                <w:rFonts w:ascii="Calibri" w:hAnsi="Calibri" w:cs="Calibri"/>
                <w:b/>
                <w:bCs/>
                <w:color w:val="000000"/>
                <w:sz w:val="22"/>
                <w:szCs w:val="22"/>
              </w:rPr>
              <w:t>3%</w:t>
            </w:r>
            <w:r>
              <w:rPr>
                <w:rFonts w:ascii="Calibri" w:hAnsi="Calibri" w:cs="Calibri"/>
                <w:color w:val="000000"/>
                <w:sz w:val="22"/>
                <w:szCs w:val="22"/>
              </w:rPr>
              <w:t xml:space="preserve"> hike in C2P due to </w:t>
            </w:r>
            <w:r>
              <w:rPr>
                <w:rFonts w:ascii="Calibri" w:hAnsi="Calibri" w:cs="Calibri"/>
                <w:b/>
                <w:bCs/>
                <w:color w:val="000000"/>
                <w:sz w:val="22"/>
                <w:szCs w:val="22"/>
              </w:rPr>
              <w:t>10% and 16.7%</w:t>
            </w:r>
            <w:r>
              <w:rPr>
                <w:rFonts w:ascii="Calibri" w:hAnsi="Calibri" w:cs="Calibri"/>
                <w:color w:val="000000"/>
                <w:sz w:val="22"/>
                <w:szCs w:val="22"/>
              </w:rPr>
              <w:t xml:space="preserve"> drop in packaging and delivery charges and no change In M2C.</w:t>
            </w:r>
          </w:p>
        </w:tc>
      </w:tr>
      <w:tr w:rsidR="00E21883" w14:paraId="2F81C86E"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27F213FD" w14:textId="7D63047F" w:rsidR="00E21883" w:rsidRDefault="00751596" w:rsidP="00062B9F">
            <w:r>
              <w:t>27</w:t>
            </w:r>
          </w:p>
        </w:tc>
        <w:tc>
          <w:tcPr>
            <w:tcW w:w="1445" w:type="dxa"/>
          </w:tcPr>
          <w:p w14:paraId="0CF5A775" w14:textId="7A8D206C" w:rsidR="00E21883" w:rsidRDefault="00B42215" w:rsidP="00062B9F">
            <w:pPr>
              <w:cnfStyle w:val="000000100000" w:firstRow="0" w:lastRow="0" w:firstColumn="0" w:lastColumn="0" w:oddVBand="0" w:evenVBand="0" w:oddHBand="1" w:evenHBand="0" w:firstRowFirstColumn="0" w:firstRowLastColumn="0" w:lastRowFirstColumn="0" w:lastRowLastColumn="0"/>
            </w:pPr>
            <w:r>
              <w:t>8/11/2019</w:t>
            </w:r>
          </w:p>
        </w:tc>
        <w:tc>
          <w:tcPr>
            <w:tcW w:w="1570" w:type="dxa"/>
          </w:tcPr>
          <w:p w14:paraId="4725DF1D" w14:textId="27CE14CC" w:rsidR="00E21883" w:rsidRDefault="00B42215" w:rsidP="00062B9F">
            <w:pPr>
              <w:cnfStyle w:val="000000100000" w:firstRow="0" w:lastRow="0" w:firstColumn="0" w:lastColumn="0" w:oddVBand="0" w:evenVBand="0" w:oddHBand="1" w:evenHBand="0" w:firstRowFirstColumn="0" w:firstRowLastColumn="0" w:lastRowFirstColumn="0" w:lastRowLastColumn="0"/>
            </w:pPr>
            <w:r>
              <w:t>54% (Negative)</w:t>
            </w:r>
          </w:p>
        </w:tc>
        <w:tc>
          <w:tcPr>
            <w:tcW w:w="5351" w:type="dxa"/>
          </w:tcPr>
          <w:p w14:paraId="5C3A989E" w14:textId="70E78D1F" w:rsidR="004A3754" w:rsidRDefault="004A3754" w:rsidP="004A375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no change in traffic but there is </w:t>
            </w:r>
            <w:r>
              <w:rPr>
                <w:rFonts w:ascii="Calibri" w:hAnsi="Calibri" w:cs="Calibri"/>
                <w:b/>
                <w:bCs/>
                <w:color w:val="000000"/>
                <w:sz w:val="22"/>
                <w:szCs w:val="22"/>
              </w:rPr>
              <w:t>54% and 9%</w:t>
            </w:r>
            <w:r>
              <w:rPr>
                <w:rFonts w:ascii="Calibri" w:hAnsi="Calibri" w:cs="Calibri"/>
                <w:color w:val="000000"/>
                <w:sz w:val="22"/>
                <w:szCs w:val="22"/>
              </w:rPr>
              <w:t xml:space="preserve"> drop in C2P and P2O conversion </w:t>
            </w:r>
            <w:r w:rsidR="00F73BA1">
              <w:rPr>
                <w:rFonts w:ascii="Calibri" w:hAnsi="Calibri" w:cs="Calibri"/>
                <w:color w:val="000000"/>
                <w:sz w:val="22"/>
                <w:szCs w:val="22"/>
              </w:rPr>
              <w:t xml:space="preserve">respectively </w:t>
            </w:r>
            <w:r>
              <w:rPr>
                <w:rFonts w:ascii="Calibri" w:hAnsi="Calibri" w:cs="Calibri"/>
                <w:color w:val="000000"/>
                <w:sz w:val="22"/>
                <w:szCs w:val="22"/>
              </w:rPr>
              <w:t xml:space="preserve">due to hike of </w:t>
            </w:r>
            <w:r>
              <w:rPr>
                <w:rFonts w:ascii="Calibri" w:hAnsi="Calibri" w:cs="Calibri"/>
                <w:b/>
                <w:bCs/>
                <w:color w:val="000000"/>
                <w:sz w:val="22"/>
                <w:szCs w:val="22"/>
              </w:rPr>
              <w:t>31.8%</w:t>
            </w:r>
            <w:r>
              <w:rPr>
                <w:rFonts w:ascii="Calibri" w:hAnsi="Calibri" w:cs="Calibri"/>
                <w:color w:val="000000"/>
                <w:sz w:val="22"/>
                <w:szCs w:val="22"/>
              </w:rPr>
              <w:t xml:space="preserve"> in Avg. pack</w:t>
            </w:r>
            <w:r w:rsidR="00F73BA1">
              <w:rPr>
                <w:rFonts w:ascii="Calibri" w:hAnsi="Calibri" w:cs="Calibri"/>
                <w:color w:val="000000"/>
                <w:sz w:val="22"/>
                <w:szCs w:val="22"/>
              </w:rPr>
              <w:t xml:space="preserve">aging </w:t>
            </w:r>
            <w:r>
              <w:rPr>
                <w:rFonts w:ascii="Calibri" w:hAnsi="Calibri" w:cs="Calibri"/>
                <w:color w:val="000000"/>
                <w:sz w:val="22"/>
                <w:szCs w:val="22"/>
              </w:rPr>
              <w:t>charges,</w:t>
            </w:r>
            <w:r>
              <w:rPr>
                <w:rFonts w:ascii="Calibri" w:hAnsi="Calibri" w:cs="Calibri"/>
                <w:b/>
                <w:bCs/>
                <w:color w:val="000000"/>
                <w:sz w:val="22"/>
                <w:szCs w:val="22"/>
              </w:rPr>
              <w:t xml:space="preserve"> 7.3% </w:t>
            </w:r>
            <w:r>
              <w:rPr>
                <w:rFonts w:ascii="Calibri" w:hAnsi="Calibri" w:cs="Calibri"/>
                <w:color w:val="000000"/>
                <w:sz w:val="22"/>
                <w:szCs w:val="22"/>
              </w:rPr>
              <w:t xml:space="preserve">hike in Avg. cost of two and </w:t>
            </w:r>
            <w:r>
              <w:rPr>
                <w:rFonts w:ascii="Calibri" w:hAnsi="Calibri" w:cs="Calibri"/>
                <w:b/>
                <w:bCs/>
                <w:color w:val="000000"/>
                <w:sz w:val="22"/>
                <w:szCs w:val="22"/>
              </w:rPr>
              <w:t>20.5%</w:t>
            </w:r>
            <w:r>
              <w:rPr>
                <w:rFonts w:ascii="Calibri" w:hAnsi="Calibri" w:cs="Calibri"/>
                <w:color w:val="000000"/>
                <w:sz w:val="22"/>
                <w:szCs w:val="22"/>
              </w:rPr>
              <w:t xml:space="preserve"> decrease in Avg. images of dishes per restaurant as compared to</w:t>
            </w:r>
            <w:r w:rsidR="00F73BA1">
              <w:rPr>
                <w:rFonts w:ascii="Calibri" w:hAnsi="Calibri" w:cs="Calibri"/>
                <w:color w:val="000000"/>
                <w:sz w:val="22"/>
                <w:szCs w:val="22"/>
              </w:rPr>
              <w:t xml:space="preserve"> the</w:t>
            </w:r>
            <w:r>
              <w:rPr>
                <w:rFonts w:ascii="Calibri" w:hAnsi="Calibri" w:cs="Calibri"/>
                <w:color w:val="000000"/>
                <w:sz w:val="22"/>
                <w:szCs w:val="22"/>
              </w:rPr>
              <w:t xml:space="preserve"> last week.</w:t>
            </w:r>
          </w:p>
          <w:p w14:paraId="12ED2A70" w14:textId="41B5A77F" w:rsidR="00E21883" w:rsidRPr="004A3754" w:rsidRDefault="004A3754" w:rsidP="004A3754">
            <w:pPr>
              <w:pStyle w:val="NormalWeb"/>
              <w:numPr>
                <w:ilvl w:val="0"/>
                <w:numId w:val="12"/>
              </w:numPr>
              <w:spacing w:before="0" w:beforeAutospacing="0" w:after="16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7% and 1%</w:t>
            </w:r>
            <w:r>
              <w:rPr>
                <w:rFonts w:ascii="Calibri" w:hAnsi="Calibri" w:cs="Calibri"/>
                <w:color w:val="000000"/>
                <w:sz w:val="22"/>
                <w:szCs w:val="22"/>
              </w:rPr>
              <w:t xml:space="preserve"> hike in L2M and M2C conversion </w:t>
            </w:r>
            <w:r w:rsidR="00F73BA1">
              <w:rPr>
                <w:rFonts w:ascii="Calibri" w:hAnsi="Calibri" w:cs="Calibri"/>
                <w:color w:val="000000"/>
                <w:sz w:val="22"/>
                <w:szCs w:val="22"/>
              </w:rPr>
              <w:t xml:space="preserve">respectively </w:t>
            </w:r>
            <w:r>
              <w:rPr>
                <w:rFonts w:ascii="Calibri" w:hAnsi="Calibri" w:cs="Calibri"/>
                <w:color w:val="000000"/>
                <w:sz w:val="22"/>
                <w:szCs w:val="22"/>
              </w:rPr>
              <w:t xml:space="preserve">due to hike of </w:t>
            </w:r>
            <w:r>
              <w:rPr>
                <w:rFonts w:ascii="Calibri" w:hAnsi="Calibri" w:cs="Calibri"/>
                <w:b/>
                <w:bCs/>
                <w:color w:val="000000"/>
                <w:sz w:val="22"/>
                <w:szCs w:val="22"/>
              </w:rPr>
              <w:t>5.5%</w:t>
            </w:r>
            <w:r>
              <w:rPr>
                <w:rFonts w:ascii="Calibri" w:hAnsi="Calibri" w:cs="Calibri"/>
                <w:color w:val="000000"/>
                <w:sz w:val="22"/>
                <w:szCs w:val="22"/>
              </w:rPr>
              <w:t xml:space="preserve"> in</w:t>
            </w:r>
            <w:r w:rsidR="00F73BA1">
              <w:rPr>
                <w:rFonts w:ascii="Calibri" w:hAnsi="Calibri" w:cs="Calibri"/>
                <w:color w:val="000000"/>
                <w:sz w:val="22"/>
                <w:szCs w:val="22"/>
              </w:rPr>
              <w:t xml:space="preserve"> aver</w:t>
            </w:r>
            <w:r w:rsidR="007133D9">
              <w:rPr>
                <w:rFonts w:ascii="Calibri" w:hAnsi="Calibri" w:cs="Calibri"/>
                <w:color w:val="000000"/>
                <w:sz w:val="22"/>
                <w:szCs w:val="22"/>
              </w:rPr>
              <w:t>age</w:t>
            </w:r>
            <w:r>
              <w:rPr>
                <w:rFonts w:ascii="Calibri" w:hAnsi="Calibri" w:cs="Calibri"/>
                <w:color w:val="000000"/>
                <w:sz w:val="22"/>
                <w:szCs w:val="22"/>
              </w:rPr>
              <w:t xml:space="preserve"> discount and </w:t>
            </w:r>
            <w:r>
              <w:rPr>
                <w:rFonts w:ascii="Calibri" w:hAnsi="Calibri" w:cs="Calibri"/>
                <w:b/>
                <w:bCs/>
                <w:color w:val="000000"/>
                <w:sz w:val="22"/>
                <w:szCs w:val="22"/>
              </w:rPr>
              <w:t>4%</w:t>
            </w:r>
            <w:r>
              <w:rPr>
                <w:rFonts w:ascii="Calibri" w:hAnsi="Calibri" w:cs="Calibri"/>
                <w:color w:val="000000"/>
                <w:sz w:val="22"/>
                <w:szCs w:val="22"/>
              </w:rPr>
              <w:t xml:space="preserve"> less items out-of-stock this day as compared to</w:t>
            </w:r>
            <w:r w:rsidR="007133D9">
              <w:rPr>
                <w:rFonts w:ascii="Calibri" w:hAnsi="Calibri" w:cs="Calibri"/>
                <w:color w:val="000000"/>
                <w:sz w:val="22"/>
                <w:szCs w:val="22"/>
              </w:rPr>
              <w:t xml:space="preserve"> the</w:t>
            </w:r>
            <w:r>
              <w:rPr>
                <w:rFonts w:ascii="Calibri" w:hAnsi="Calibri" w:cs="Calibri"/>
                <w:color w:val="000000"/>
                <w:sz w:val="22"/>
                <w:szCs w:val="22"/>
              </w:rPr>
              <w:t xml:space="preserve"> last week.</w:t>
            </w:r>
          </w:p>
        </w:tc>
      </w:tr>
      <w:tr w:rsidR="007133D9" w14:paraId="7CED60D4" w14:textId="77777777" w:rsidTr="007A40EE">
        <w:trPr>
          <w:trHeight w:val="699"/>
        </w:trPr>
        <w:tc>
          <w:tcPr>
            <w:cnfStyle w:val="001000000000" w:firstRow="0" w:lastRow="0" w:firstColumn="1" w:lastColumn="0" w:oddVBand="0" w:evenVBand="0" w:oddHBand="0" w:evenHBand="0" w:firstRowFirstColumn="0" w:firstRowLastColumn="0" w:lastRowFirstColumn="0" w:lastRowLastColumn="0"/>
            <w:tcW w:w="744" w:type="dxa"/>
          </w:tcPr>
          <w:p w14:paraId="0347ED6E" w14:textId="0FE83346" w:rsidR="007133D9" w:rsidRDefault="007133D9" w:rsidP="00062B9F">
            <w:r>
              <w:t xml:space="preserve">28 </w:t>
            </w:r>
          </w:p>
        </w:tc>
        <w:tc>
          <w:tcPr>
            <w:tcW w:w="1445" w:type="dxa"/>
          </w:tcPr>
          <w:p w14:paraId="796C5552" w14:textId="2D2B4BC9" w:rsidR="007133D9" w:rsidRDefault="004A226F" w:rsidP="00062B9F">
            <w:pPr>
              <w:cnfStyle w:val="000000000000" w:firstRow="0" w:lastRow="0" w:firstColumn="0" w:lastColumn="0" w:oddVBand="0" w:evenVBand="0" w:oddHBand="0" w:evenHBand="0" w:firstRowFirstColumn="0" w:firstRowLastColumn="0" w:lastRowFirstColumn="0" w:lastRowLastColumn="0"/>
            </w:pPr>
            <w:r>
              <w:t>8/18/2019</w:t>
            </w:r>
          </w:p>
        </w:tc>
        <w:tc>
          <w:tcPr>
            <w:tcW w:w="1570" w:type="dxa"/>
          </w:tcPr>
          <w:p w14:paraId="4C122C1E" w14:textId="428C41C8" w:rsidR="007133D9" w:rsidRDefault="004A226F" w:rsidP="00062B9F">
            <w:pPr>
              <w:cnfStyle w:val="000000000000" w:firstRow="0" w:lastRow="0" w:firstColumn="0" w:lastColumn="0" w:oddVBand="0" w:evenVBand="0" w:oddHBand="0" w:evenHBand="0" w:firstRowFirstColumn="0" w:firstRowLastColumn="0" w:lastRowFirstColumn="0" w:lastRowLastColumn="0"/>
            </w:pPr>
            <w:r>
              <w:t>107%</w:t>
            </w:r>
            <w:r w:rsidR="006A3A70">
              <w:t xml:space="preserve"> </w:t>
            </w:r>
            <w:r>
              <w:t>(Positive)</w:t>
            </w:r>
          </w:p>
        </w:tc>
        <w:tc>
          <w:tcPr>
            <w:tcW w:w="5351" w:type="dxa"/>
          </w:tcPr>
          <w:p w14:paraId="7372B207" w14:textId="3F5A8B00" w:rsidR="007133D9" w:rsidRDefault="00346951" w:rsidP="002F1D89">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3%</w:t>
            </w:r>
            <w:r>
              <w:rPr>
                <w:rFonts w:ascii="Calibri" w:hAnsi="Calibri" w:cs="Calibri"/>
                <w:color w:val="000000"/>
                <w:sz w:val="22"/>
                <w:szCs w:val="22"/>
              </w:rPr>
              <w:t xml:space="preserve"> hike in all sources of traffic and </w:t>
            </w:r>
            <w:r>
              <w:rPr>
                <w:rFonts w:ascii="Calibri" w:hAnsi="Calibri" w:cs="Calibri"/>
                <w:b/>
                <w:bCs/>
                <w:color w:val="000000"/>
                <w:sz w:val="22"/>
                <w:szCs w:val="22"/>
              </w:rPr>
              <w:t>100%</w:t>
            </w:r>
            <w:r>
              <w:rPr>
                <w:rFonts w:ascii="Calibri" w:hAnsi="Calibri" w:cs="Calibri"/>
                <w:color w:val="000000"/>
                <w:sz w:val="22"/>
                <w:szCs w:val="22"/>
              </w:rPr>
              <w:t xml:space="preserve"> better conversion as compared to</w:t>
            </w:r>
            <w:r w:rsidR="006A3A70">
              <w:rPr>
                <w:rFonts w:ascii="Calibri" w:hAnsi="Calibri" w:cs="Calibri"/>
                <w:color w:val="000000"/>
                <w:sz w:val="22"/>
                <w:szCs w:val="22"/>
              </w:rPr>
              <w:t xml:space="preserve"> the </w:t>
            </w:r>
            <w:r>
              <w:rPr>
                <w:rFonts w:ascii="Calibri" w:hAnsi="Calibri" w:cs="Calibri"/>
                <w:color w:val="000000"/>
                <w:sz w:val="22"/>
                <w:szCs w:val="22"/>
              </w:rPr>
              <w:t xml:space="preserve">last week. There is a hike of </w:t>
            </w:r>
            <w:r>
              <w:rPr>
                <w:rFonts w:ascii="Calibri" w:hAnsi="Calibri" w:cs="Calibri"/>
                <w:b/>
                <w:bCs/>
                <w:color w:val="000000"/>
                <w:sz w:val="22"/>
                <w:szCs w:val="22"/>
              </w:rPr>
              <w:t>1%, 98% and 5%</w:t>
            </w:r>
            <w:r>
              <w:rPr>
                <w:rFonts w:ascii="Calibri" w:hAnsi="Calibri" w:cs="Calibri"/>
                <w:color w:val="000000"/>
                <w:sz w:val="22"/>
                <w:szCs w:val="22"/>
              </w:rPr>
              <w:t xml:space="preserve"> in M2C, C2P and P2O conversion </w:t>
            </w:r>
            <w:r w:rsidR="00065DA0">
              <w:rPr>
                <w:rFonts w:ascii="Calibri" w:hAnsi="Calibri" w:cs="Calibri"/>
                <w:color w:val="000000"/>
                <w:sz w:val="22"/>
                <w:szCs w:val="22"/>
              </w:rPr>
              <w:t xml:space="preserve">respectively </w:t>
            </w:r>
            <w:r>
              <w:rPr>
                <w:rFonts w:ascii="Calibri" w:hAnsi="Calibri" w:cs="Calibri"/>
                <w:color w:val="000000"/>
                <w:sz w:val="22"/>
                <w:szCs w:val="22"/>
              </w:rPr>
              <w:t xml:space="preserve">due to </w:t>
            </w:r>
            <w:r>
              <w:rPr>
                <w:rFonts w:ascii="Calibri" w:hAnsi="Calibri" w:cs="Calibri"/>
                <w:b/>
                <w:bCs/>
                <w:color w:val="000000"/>
                <w:sz w:val="22"/>
                <w:szCs w:val="22"/>
              </w:rPr>
              <w:t>31%</w:t>
            </w:r>
            <w:r>
              <w:rPr>
                <w:rFonts w:ascii="Calibri" w:hAnsi="Calibri" w:cs="Calibri"/>
                <w:color w:val="000000"/>
                <w:sz w:val="22"/>
                <w:szCs w:val="22"/>
              </w:rPr>
              <w:t xml:space="preserve"> drop in packaging charges</w:t>
            </w:r>
            <w:r w:rsidR="00065DA0">
              <w:rPr>
                <w:rFonts w:ascii="Calibri" w:hAnsi="Calibri" w:cs="Calibri"/>
                <w:color w:val="000000"/>
                <w:sz w:val="22"/>
                <w:szCs w:val="22"/>
              </w:rPr>
              <w:t xml:space="preserve"> ,</w:t>
            </w:r>
            <w:r>
              <w:rPr>
                <w:rFonts w:ascii="Calibri" w:hAnsi="Calibri" w:cs="Calibri"/>
                <w:b/>
                <w:bCs/>
                <w:color w:val="000000"/>
                <w:sz w:val="22"/>
                <w:szCs w:val="22"/>
              </w:rPr>
              <w:t>29%</w:t>
            </w:r>
            <w:r>
              <w:rPr>
                <w:rFonts w:ascii="Calibri" w:hAnsi="Calibri" w:cs="Calibri"/>
                <w:color w:val="000000"/>
                <w:sz w:val="22"/>
                <w:szCs w:val="22"/>
              </w:rPr>
              <w:t xml:space="preserve"> hike in avg. Images per restaurants, </w:t>
            </w:r>
            <w:r>
              <w:rPr>
                <w:rFonts w:ascii="Calibri" w:hAnsi="Calibri" w:cs="Calibri"/>
                <w:b/>
                <w:bCs/>
                <w:color w:val="000000"/>
                <w:sz w:val="22"/>
                <w:szCs w:val="22"/>
              </w:rPr>
              <w:t>4%</w:t>
            </w:r>
            <w:r>
              <w:rPr>
                <w:rFonts w:ascii="Calibri" w:hAnsi="Calibri" w:cs="Calibri"/>
                <w:color w:val="000000"/>
                <w:sz w:val="22"/>
                <w:szCs w:val="22"/>
              </w:rPr>
              <w:t xml:space="preserve"> drop in Avg. cost for two.</w:t>
            </w:r>
          </w:p>
          <w:p w14:paraId="6810F49E" w14:textId="77777777" w:rsidR="00346951" w:rsidRPr="0063086C" w:rsidRDefault="002F1D89" w:rsidP="002F1D89">
            <w:pPr>
              <w:pStyle w:val="NormalWeb"/>
              <w:numPr>
                <w:ilvl w:val="0"/>
                <w:numId w:val="12"/>
              </w:numPr>
              <w:spacing w:before="0" w:beforeAutospacing="0" w:after="16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a drop of </w:t>
            </w:r>
            <w:r>
              <w:rPr>
                <w:rFonts w:ascii="Calibri" w:hAnsi="Calibri" w:cs="Calibri"/>
                <w:b/>
                <w:bCs/>
                <w:color w:val="000000"/>
                <w:sz w:val="22"/>
                <w:szCs w:val="22"/>
              </w:rPr>
              <w:t>5%</w:t>
            </w:r>
            <w:r>
              <w:rPr>
                <w:rFonts w:ascii="Calibri" w:hAnsi="Calibri" w:cs="Calibri"/>
                <w:color w:val="000000"/>
                <w:sz w:val="22"/>
                <w:szCs w:val="22"/>
              </w:rPr>
              <w:t xml:space="preserve"> in L2M conversion due to </w:t>
            </w:r>
            <w:r>
              <w:rPr>
                <w:rFonts w:ascii="Calibri" w:hAnsi="Calibri" w:cs="Calibri"/>
                <w:b/>
                <w:bCs/>
                <w:color w:val="000000"/>
                <w:sz w:val="22"/>
                <w:szCs w:val="22"/>
              </w:rPr>
              <w:t>10.5%</w:t>
            </w:r>
            <w:r>
              <w:rPr>
                <w:rFonts w:ascii="Calibri" w:hAnsi="Calibri" w:cs="Calibri"/>
                <w:color w:val="000000"/>
                <w:sz w:val="22"/>
                <w:szCs w:val="22"/>
              </w:rPr>
              <w:t xml:space="preserve"> drop in average discount.</w:t>
            </w:r>
          </w:p>
          <w:p w14:paraId="70335915" w14:textId="21DA12C9" w:rsidR="0063086C" w:rsidRPr="002F1D89" w:rsidRDefault="0063086C" w:rsidP="0063086C">
            <w:pPr>
              <w:pStyle w:val="NormalWeb"/>
              <w:spacing w:before="0" w:beforeAutospacing="0" w:after="16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Calibri" w:hAnsi="Calibri" w:cs="Calibri"/>
                <w:b/>
                <w:bCs/>
                <w:color w:val="000000"/>
                <w:sz w:val="22"/>
                <w:szCs w:val="22"/>
              </w:rPr>
              <w:t>Hypothesis</w:t>
            </w:r>
            <w:r w:rsidRPr="0063086C">
              <w:rPr>
                <w:rFonts w:ascii="Calibri" w:hAnsi="Calibri" w:cs="Calibri"/>
                <w:color w:val="000000"/>
                <w:sz w:val="22"/>
                <w:szCs w:val="22"/>
              </w:rPr>
              <w:t>: M2C conversion was better if out-of-stock items was not increase</w:t>
            </w:r>
            <w:r w:rsidR="00B940DE">
              <w:rPr>
                <w:rFonts w:ascii="Calibri" w:hAnsi="Calibri" w:cs="Calibri"/>
                <w:color w:val="000000"/>
                <w:sz w:val="22"/>
                <w:szCs w:val="22"/>
              </w:rPr>
              <w:t>d</w:t>
            </w:r>
            <w:r w:rsidRPr="0063086C">
              <w:rPr>
                <w:rFonts w:ascii="Calibri" w:hAnsi="Calibri" w:cs="Calibri"/>
                <w:color w:val="000000"/>
                <w:sz w:val="22"/>
                <w:szCs w:val="22"/>
              </w:rPr>
              <w:t xml:space="preserve"> by 13.7% and P2O conversion</w:t>
            </w:r>
            <w:r>
              <w:rPr>
                <w:rFonts w:ascii="Calibri" w:hAnsi="Calibri" w:cs="Calibri"/>
                <w:b/>
                <w:bCs/>
                <w:color w:val="000000"/>
                <w:sz w:val="22"/>
                <w:szCs w:val="22"/>
              </w:rPr>
              <w:t xml:space="preserve"> </w:t>
            </w:r>
            <w:r w:rsidR="004C16ED" w:rsidRPr="004C16ED">
              <w:rPr>
                <w:rFonts w:ascii="Calibri" w:hAnsi="Calibri" w:cs="Calibri"/>
                <w:color w:val="000000"/>
                <w:sz w:val="22"/>
                <w:szCs w:val="22"/>
              </w:rPr>
              <w:lastRenderedPageBreak/>
              <w:t>would have been</w:t>
            </w:r>
            <w:r w:rsidR="004C16ED">
              <w:rPr>
                <w:rFonts w:ascii="Calibri" w:hAnsi="Calibri" w:cs="Calibri"/>
                <w:b/>
                <w:bCs/>
                <w:color w:val="000000"/>
                <w:sz w:val="22"/>
                <w:szCs w:val="22"/>
              </w:rPr>
              <w:t xml:space="preserve"> </w:t>
            </w:r>
            <w:r w:rsidRPr="0063086C">
              <w:rPr>
                <w:rFonts w:ascii="Calibri" w:hAnsi="Calibri" w:cs="Calibri"/>
                <w:color w:val="000000"/>
                <w:sz w:val="22"/>
                <w:szCs w:val="22"/>
              </w:rPr>
              <w:t xml:space="preserve">better if there was no </w:t>
            </w:r>
            <w:proofErr w:type="gramStart"/>
            <w:r w:rsidRPr="0063086C">
              <w:rPr>
                <w:rFonts w:ascii="Calibri" w:hAnsi="Calibri" w:cs="Calibri"/>
                <w:color w:val="000000"/>
                <w:sz w:val="22"/>
                <w:szCs w:val="22"/>
              </w:rPr>
              <w:t>drop in</w:t>
            </w:r>
            <w:proofErr w:type="gramEnd"/>
            <w:r w:rsidRPr="0063086C">
              <w:rPr>
                <w:rFonts w:ascii="Calibri" w:hAnsi="Calibri" w:cs="Calibri"/>
                <w:color w:val="000000"/>
                <w:sz w:val="22"/>
                <w:szCs w:val="22"/>
              </w:rPr>
              <w:t xml:space="preserve"> Payment Success rate by 1%.</w:t>
            </w:r>
          </w:p>
        </w:tc>
      </w:tr>
      <w:tr w:rsidR="007133D9" w14:paraId="7DCBE5CE"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397603DD" w14:textId="6BB82612" w:rsidR="007133D9" w:rsidRPr="00D20201" w:rsidRDefault="00D20201" w:rsidP="00062B9F">
            <w:r>
              <w:lastRenderedPageBreak/>
              <w:t>29</w:t>
            </w:r>
          </w:p>
        </w:tc>
        <w:tc>
          <w:tcPr>
            <w:tcW w:w="1445" w:type="dxa"/>
          </w:tcPr>
          <w:p w14:paraId="7F7F0AA0" w14:textId="3DB66A02" w:rsidR="007133D9" w:rsidRDefault="007B35C3" w:rsidP="00062B9F">
            <w:pPr>
              <w:cnfStyle w:val="000000100000" w:firstRow="0" w:lastRow="0" w:firstColumn="0" w:lastColumn="0" w:oddVBand="0" w:evenVBand="0" w:oddHBand="1" w:evenHBand="0" w:firstRowFirstColumn="0" w:firstRowLastColumn="0" w:lastRowFirstColumn="0" w:lastRowLastColumn="0"/>
            </w:pPr>
            <w:r>
              <w:t>9/14</w:t>
            </w:r>
            <w:r w:rsidR="00D424C0">
              <w:t>/2019</w:t>
            </w:r>
          </w:p>
        </w:tc>
        <w:tc>
          <w:tcPr>
            <w:tcW w:w="1570" w:type="dxa"/>
          </w:tcPr>
          <w:p w14:paraId="47C7A671" w14:textId="146B4826" w:rsidR="007133D9" w:rsidRDefault="005B7983" w:rsidP="00062B9F">
            <w:pPr>
              <w:cnfStyle w:val="000000100000" w:firstRow="0" w:lastRow="0" w:firstColumn="0" w:lastColumn="0" w:oddVBand="0" w:evenVBand="0" w:oddHBand="1" w:evenHBand="0" w:firstRowFirstColumn="0" w:firstRowLastColumn="0" w:lastRowFirstColumn="0" w:lastRowLastColumn="0"/>
            </w:pPr>
            <w:r>
              <w:t>5</w:t>
            </w:r>
            <w:r w:rsidR="00E61BDC">
              <w:t>4 % (Negative)</w:t>
            </w:r>
          </w:p>
        </w:tc>
        <w:tc>
          <w:tcPr>
            <w:tcW w:w="5351" w:type="dxa"/>
          </w:tcPr>
          <w:p w14:paraId="6C30D41E" w14:textId="5634CD28" w:rsidR="007133D9" w:rsidRDefault="00254687" w:rsidP="004A375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5%</w:t>
            </w:r>
            <w:r>
              <w:rPr>
                <w:rFonts w:ascii="Calibri" w:hAnsi="Calibri" w:cs="Calibri"/>
                <w:color w:val="000000"/>
                <w:sz w:val="22"/>
                <w:szCs w:val="22"/>
              </w:rPr>
              <w:t xml:space="preserve"> drop in all traffic sources, </w:t>
            </w:r>
            <w:r>
              <w:rPr>
                <w:rFonts w:ascii="Calibri" w:hAnsi="Calibri" w:cs="Calibri"/>
                <w:b/>
                <w:bCs/>
                <w:color w:val="000000"/>
                <w:sz w:val="22"/>
                <w:szCs w:val="22"/>
              </w:rPr>
              <w:t>51%</w:t>
            </w:r>
            <w:r>
              <w:rPr>
                <w:rFonts w:ascii="Calibri" w:hAnsi="Calibri" w:cs="Calibri"/>
                <w:color w:val="000000"/>
                <w:sz w:val="22"/>
                <w:szCs w:val="22"/>
              </w:rPr>
              <w:t xml:space="preserve"> drop in Overall conversion due to </w:t>
            </w:r>
            <w:r>
              <w:rPr>
                <w:rFonts w:ascii="Calibri" w:hAnsi="Calibri" w:cs="Calibri"/>
                <w:b/>
                <w:bCs/>
                <w:color w:val="000000"/>
                <w:sz w:val="22"/>
                <w:szCs w:val="22"/>
              </w:rPr>
              <w:t>56%</w:t>
            </w:r>
            <w:r>
              <w:rPr>
                <w:rFonts w:ascii="Calibri" w:hAnsi="Calibri" w:cs="Calibri"/>
                <w:color w:val="000000"/>
                <w:sz w:val="22"/>
                <w:szCs w:val="22"/>
              </w:rPr>
              <w:t xml:space="preserve"> drop in M2C </w:t>
            </w:r>
            <w:r w:rsidR="005333C1">
              <w:rPr>
                <w:rFonts w:ascii="Calibri" w:hAnsi="Calibri" w:cs="Calibri"/>
                <w:color w:val="000000"/>
                <w:sz w:val="22"/>
                <w:szCs w:val="22"/>
              </w:rPr>
              <w:t xml:space="preserve">and </w:t>
            </w:r>
            <w:r>
              <w:rPr>
                <w:rFonts w:ascii="Calibri" w:hAnsi="Calibri" w:cs="Calibri"/>
                <w:color w:val="000000"/>
                <w:sz w:val="22"/>
                <w:szCs w:val="22"/>
              </w:rPr>
              <w:t xml:space="preserve">due to </w:t>
            </w:r>
            <w:r>
              <w:rPr>
                <w:rFonts w:ascii="Calibri" w:hAnsi="Calibri" w:cs="Calibri"/>
                <w:b/>
                <w:bCs/>
                <w:color w:val="000000"/>
                <w:sz w:val="22"/>
                <w:szCs w:val="22"/>
              </w:rPr>
              <w:t>88%</w:t>
            </w:r>
            <w:r>
              <w:rPr>
                <w:rFonts w:ascii="Calibri" w:hAnsi="Calibri" w:cs="Calibri"/>
                <w:color w:val="000000"/>
                <w:sz w:val="22"/>
                <w:szCs w:val="22"/>
              </w:rPr>
              <w:t xml:space="preserve"> increase in out-of-stock items and increase of </w:t>
            </w:r>
            <w:r>
              <w:rPr>
                <w:rFonts w:ascii="Calibri" w:hAnsi="Calibri" w:cs="Calibri"/>
                <w:b/>
                <w:bCs/>
                <w:color w:val="000000"/>
                <w:sz w:val="22"/>
                <w:szCs w:val="22"/>
              </w:rPr>
              <w:t>22.2% and 15.4%(Approx.)</w:t>
            </w:r>
            <w:r w:rsidR="005333C1">
              <w:rPr>
                <w:rFonts w:ascii="Calibri" w:hAnsi="Calibri" w:cs="Calibri"/>
                <w:b/>
                <w:bCs/>
                <w:color w:val="000000"/>
                <w:sz w:val="22"/>
                <w:szCs w:val="22"/>
              </w:rPr>
              <w:t xml:space="preserve"> respectively</w:t>
            </w:r>
            <w:r w:rsidR="00882840">
              <w:rPr>
                <w:rFonts w:ascii="Calibri" w:hAnsi="Calibri" w:cs="Calibri"/>
                <w:b/>
                <w:bCs/>
                <w:color w:val="000000"/>
                <w:sz w:val="22"/>
                <w:szCs w:val="22"/>
              </w:rPr>
              <w:t xml:space="preserve"> </w:t>
            </w:r>
            <w:r>
              <w:rPr>
                <w:rFonts w:ascii="Calibri" w:hAnsi="Calibri" w:cs="Calibri"/>
                <w:color w:val="000000"/>
                <w:sz w:val="22"/>
                <w:szCs w:val="22"/>
              </w:rPr>
              <w:t>in Avg. packaging and delivery charges.</w:t>
            </w:r>
          </w:p>
          <w:p w14:paraId="514922E1" w14:textId="60B53460" w:rsidR="00254687" w:rsidRDefault="00254687" w:rsidP="004A3754">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a hike in L2M and C2P of </w:t>
            </w:r>
            <w:r>
              <w:rPr>
                <w:rFonts w:ascii="Calibri" w:hAnsi="Calibri" w:cs="Calibri"/>
                <w:b/>
                <w:bCs/>
                <w:color w:val="000000"/>
                <w:sz w:val="22"/>
                <w:szCs w:val="22"/>
              </w:rPr>
              <w:t>5% and 4%</w:t>
            </w:r>
            <w:r>
              <w:rPr>
                <w:rFonts w:ascii="Calibri" w:hAnsi="Calibri" w:cs="Calibri"/>
                <w:color w:val="000000"/>
                <w:sz w:val="22"/>
                <w:szCs w:val="22"/>
              </w:rPr>
              <w:t xml:space="preserve"> due to there is minor drop in restaurant count of </w:t>
            </w:r>
            <w:r>
              <w:rPr>
                <w:rFonts w:ascii="Calibri" w:hAnsi="Calibri" w:cs="Calibri"/>
                <w:b/>
                <w:bCs/>
                <w:color w:val="000000"/>
                <w:sz w:val="22"/>
                <w:szCs w:val="22"/>
              </w:rPr>
              <w:t>399</w:t>
            </w:r>
            <w:r>
              <w:rPr>
                <w:rFonts w:ascii="Calibri" w:hAnsi="Calibri" w:cs="Calibri"/>
                <w:color w:val="000000"/>
                <w:sz w:val="22"/>
                <w:szCs w:val="22"/>
              </w:rPr>
              <w:t xml:space="preserve"> as compared to </w:t>
            </w:r>
            <w:r w:rsidR="00882840">
              <w:rPr>
                <w:rFonts w:ascii="Calibri" w:hAnsi="Calibri" w:cs="Calibri"/>
                <w:color w:val="000000"/>
                <w:sz w:val="22"/>
                <w:szCs w:val="22"/>
              </w:rPr>
              <w:t xml:space="preserve">the </w:t>
            </w:r>
            <w:r>
              <w:rPr>
                <w:rFonts w:ascii="Calibri" w:hAnsi="Calibri" w:cs="Calibri"/>
                <w:color w:val="000000"/>
                <w:sz w:val="22"/>
                <w:szCs w:val="22"/>
              </w:rPr>
              <w:t>last week and av</w:t>
            </w:r>
            <w:r w:rsidR="00882840">
              <w:rPr>
                <w:rFonts w:ascii="Calibri" w:hAnsi="Calibri" w:cs="Calibri"/>
                <w:color w:val="000000"/>
                <w:sz w:val="22"/>
                <w:szCs w:val="22"/>
              </w:rPr>
              <w:t>erage</w:t>
            </w:r>
            <w:r>
              <w:rPr>
                <w:rFonts w:ascii="Calibri" w:hAnsi="Calibri" w:cs="Calibri"/>
                <w:color w:val="000000"/>
                <w:sz w:val="22"/>
                <w:szCs w:val="22"/>
              </w:rPr>
              <w:t xml:space="preserve"> images per restaurant is also drop by </w:t>
            </w:r>
            <w:r>
              <w:rPr>
                <w:rFonts w:ascii="Calibri" w:hAnsi="Calibri" w:cs="Calibri"/>
                <w:b/>
                <w:bCs/>
                <w:color w:val="000000"/>
                <w:sz w:val="22"/>
                <w:szCs w:val="22"/>
              </w:rPr>
              <w:t>5.4%</w:t>
            </w:r>
            <w:r>
              <w:rPr>
                <w:rFonts w:ascii="Calibri" w:hAnsi="Calibri" w:cs="Calibri"/>
                <w:color w:val="000000"/>
                <w:sz w:val="22"/>
                <w:szCs w:val="22"/>
              </w:rPr>
              <w:t>. There is no change in</w:t>
            </w:r>
            <w:r w:rsidR="00882840">
              <w:rPr>
                <w:rFonts w:ascii="Calibri" w:hAnsi="Calibri" w:cs="Calibri"/>
                <w:color w:val="000000"/>
                <w:sz w:val="22"/>
                <w:szCs w:val="22"/>
              </w:rPr>
              <w:t xml:space="preserve"> average</w:t>
            </w:r>
            <w:r>
              <w:rPr>
                <w:rFonts w:ascii="Calibri" w:hAnsi="Calibri" w:cs="Calibri"/>
                <w:color w:val="000000"/>
                <w:sz w:val="22"/>
                <w:szCs w:val="22"/>
              </w:rPr>
              <w:t xml:space="preserve"> discount given by the restaurant.</w:t>
            </w:r>
          </w:p>
        </w:tc>
      </w:tr>
      <w:tr w:rsidR="007133D9" w14:paraId="01ECF3DB" w14:textId="77777777" w:rsidTr="007A40EE">
        <w:trPr>
          <w:trHeight w:val="1833"/>
        </w:trPr>
        <w:tc>
          <w:tcPr>
            <w:cnfStyle w:val="001000000000" w:firstRow="0" w:lastRow="0" w:firstColumn="1" w:lastColumn="0" w:oddVBand="0" w:evenVBand="0" w:oddHBand="0" w:evenHBand="0" w:firstRowFirstColumn="0" w:firstRowLastColumn="0" w:lastRowFirstColumn="0" w:lastRowLastColumn="0"/>
            <w:tcW w:w="744" w:type="dxa"/>
          </w:tcPr>
          <w:p w14:paraId="3A400027" w14:textId="04679293" w:rsidR="007133D9" w:rsidRDefault="00882840" w:rsidP="00062B9F">
            <w:r>
              <w:t>30</w:t>
            </w:r>
          </w:p>
        </w:tc>
        <w:tc>
          <w:tcPr>
            <w:tcW w:w="1445" w:type="dxa"/>
          </w:tcPr>
          <w:p w14:paraId="4452BD2C" w14:textId="559327EF" w:rsidR="007133D9" w:rsidRDefault="005C7936" w:rsidP="00062B9F">
            <w:pPr>
              <w:cnfStyle w:val="000000000000" w:firstRow="0" w:lastRow="0" w:firstColumn="0" w:lastColumn="0" w:oddVBand="0" w:evenVBand="0" w:oddHBand="0" w:evenHBand="0" w:firstRowFirstColumn="0" w:firstRowLastColumn="0" w:lastRowFirstColumn="0" w:lastRowLastColumn="0"/>
            </w:pPr>
            <w:r>
              <w:t>9/21/2019</w:t>
            </w:r>
          </w:p>
        </w:tc>
        <w:tc>
          <w:tcPr>
            <w:tcW w:w="1570" w:type="dxa"/>
          </w:tcPr>
          <w:p w14:paraId="35301521" w14:textId="1F2A46C9" w:rsidR="007133D9" w:rsidRDefault="005C7936" w:rsidP="00062B9F">
            <w:pPr>
              <w:cnfStyle w:val="000000000000" w:firstRow="0" w:lastRow="0" w:firstColumn="0" w:lastColumn="0" w:oddVBand="0" w:evenVBand="0" w:oddHBand="0" w:evenHBand="0" w:firstRowFirstColumn="0" w:firstRowLastColumn="0" w:lastRowFirstColumn="0" w:lastRowLastColumn="0"/>
            </w:pPr>
            <w:r>
              <w:t>112% (Positive)</w:t>
            </w:r>
          </w:p>
        </w:tc>
        <w:tc>
          <w:tcPr>
            <w:tcW w:w="5351" w:type="dxa"/>
          </w:tcPr>
          <w:p w14:paraId="0A87F773" w14:textId="77777777" w:rsidR="007133D9" w:rsidRDefault="004C2E36" w:rsidP="004A375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There is </w:t>
            </w:r>
            <w:r>
              <w:rPr>
                <w:rFonts w:ascii="Calibri" w:hAnsi="Calibri" w:cs="Calibri"/>
                <w:b/>
                <w:bCs/>
                <w:color w:val="000000"/>
                <w:sz w:val="22"/>
                <w:szCs w:val="22"/>
              </w:rPr>
              <w:t>114%</w:t>
            </w:r>
            <w:r>
              <w:rPr>
                <w:rFonts w:ascii="Calibri" w:hAnsi="Calibri" w:cs="Calibri"/>
                <w:color w:val="000000"/>
                <w:sz w:val="22"/>
                <w:szCs w:val="22"/>
              </w:rPr>
              <w:t xml:space="preserve"> hike in overall conversion because of the drop of </w:t>
            </w:r>
            <w:r>
              <w:rPr>
                <w:rFonts w:ascii="Calibri" w:hAnsi="Calibri" w:cs="Calibri"/>
                <w:b/>
                <w:bCs/>
                <w:color w:val="000000"/>
                <w:sz w:val="22"/>
                <w:szCs w:val="22"/>
              </w:rPr>
              <w:t>54%</w:t>
            </w:r>
            <w:r>
              <w:rPr>
                <w:rFonts w:ascii="Calibri" w:hAnsi="Calibri" w:cs="Calibri"/>
                <w:color w:val="000000"/>
                <w:sz w:val="22"/>
                <w:szCs w:val="22"/>
              </w:rPr>
              <w:t xml:space="preserve"> in orders on </w:t>
            </w:r>
            <w:r>
              <w:rPr>
                <w:rFonts w:ascii="Calibri" w:hAnsi="Calibri" w:cs="Calibri"/>
                <w:b/>
                <w:bCs/>
                <w:color w:val="000000"/>
                <w:sz w:val="22"/>
                <w:szCs w:val="22"/>
              </w:rPr>
              <w:t>9/14/2019</w:t>
            </w:r>
            <w:r>
              <w:rPr>
                <w:rFonts w:ascii="Calibri" w:hAnsi="Calibri" w:cs="Calibri"/>
                <w:color w:val="000000"/>
                <w:sz w:val="22"/>
                <w:szCs w:val="22"/>
              </w:rPr>
              <w:t>. All Traffic sources is decreased by 1% so there is no role of traffic in hike.</w:t>
            </w:r>
          </w:p>
          <w:p w14:paraId="1A33BCC6" w14:textId="7BCF1510" w:rsidR="004C2E36" w:rsidRDefault="0079482B" w:rsidP="004A375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4%</w:t>
            </w:r>
            <w:r>
              <w:rPr>
                <w:rFonts w:ascii="Calibri" w:hAnsi="Calibri" w:cs="Calibri"/>
                <w:color w:val="000000"/>
                <w:sz w:val="22"/>
                <w:szCs w:val="22"/>
              </w:rPr>
              <w:t xml:space="preserve"> drop in Active restaurant count which is </w:t>
            </w:r>
            <w:r>
              <w:rPr>
                <w:rFonts w:ascii="Calibri" w:hAnsi="Calibri" w:cs="Calibri"/>
                <w:b/>
                <w:bCs/>
                <w:color w:val="000000"/>
                <w:sz w:val="22"/>
                <w:szCs w:val="22"/>
              </w:rPr>
              <w:t>18155, 44.7%</w:t>
            </w:r>
            <w:r>
              <w:rPr>
                <w:rFonts w:ascii="Calibri" w:hAnsi="Calibri" w:cs="Calibri"/>
                <w:color w:val="000000"/>
                <w:sz w:val="22"/>
                <w:szCs w:val="22"/>
              </w:rPr>
              <w:t xml:space="preserve"> drop in out-of-stock items, </w:t>
            </w:r>
            <w:r>
              <w:rPr>
                <w:rFonts w:ascii="Calibri" w:hAnsi="Calibri" w:cs="Calibri"/>
                <w:b/>
                <w:bCs/>
                <w:color w:val="000000"/>
                <w:sz w:val="22"/>
                <w:szCs w:val="22"/>
              </w:rPr>
              <w:t>9% and 16.6%</w:t>
            </w:r>
            <w:r>
              <w:rPr>
                <w:rFonts w:ascii="Calibri" w:hAnsi="Calibri" w:cs="Calibri"/>
                <w:color w:val="000000"/>
                <w:sz w:val="22"/>
                <w:szCs w:val="22"/>
              </w:rPr>
              <w:t xml:space="preserve"> drop in avg. packing and delivery charges, </w:t>
            </w:r>
            <w:r>
              <w:rPr>
                <w:rFonts w:ascii="Calibri" w:hAnsi="Calibri" w:cs="Calibri"/>
                <w:b/>
                <w:bCs/>
                <w:color w:val="000000"/>
                <w:sz w:val="22"/>
                <w:szCs w:val="22"/>
              </w:rPr>
              <w:t>1.6%</w:t>
            </w:r>
            <w:r>
              <w:rPr>
                <w:rFonts w:ascii="Calibri" w:hAnsi="Calibri" w:cs="Calibri"/>
                <w:color w:val="000000"/>
                <w:sz w:val="22"/>
                <w:szCs w:val="22"/>
              </w:rPr>
              <w:t xml:space="preserve"> drop in avg. cost of two, </w:t>
            </w:r>
            <w:r>
              <w:rPr>
                <w:rFonts w:ascii="Calibri" w:hAnsi="Calibri" w:cs="Calibri"/>
                <w:b/>
                <w:bCs/>
                <w:color w:val="000000"/>
                <w:sz w:val="22"/>
                <w:szCs w:val="22"/>
              </w:rPr>
              <w:t>11.4%</w:t>
            </w:r>
            <w:r>
              <w:rPr>
                <w:rFonts w:ascii="Calibri" w:hAnsi="Calibri" w:cs="Calibri"/>
                <w:color w:val="000000"/>
                <w:sz w:val="22"/>
                <w:szCs w:val="22"/>
              </w:rPr>
              <w:t xml:space="preserve"> less avg. images per restaurant and </w:t>
            </w:r>
            <w:r>
              <w:rPr>
                <w:rFonts w:ascii="Calibri" w:hAnsi="Calibri" w:cs="Calibri"/>
                <w:b/>
                <w:bCs/>
                <w:color w:val="000000"/>
                <w:sz w:val="22"/>
                <w:szCs w:val="22"/>
              </w:rPr>
              <w:t>2.15%</w:t>
            </w:r>
            <w:r>
              <w:rPr>
                <w:rFonts w:ascii="Calibri" w:hAnsi="Calibri" w:cs="Calibri"/>
                <w:color w:val="000000"/>
                <w:sz w:val="22"/>
                <w:szCs w:val="22"/>
              </w:rPr>
              <w:t xml:space="preserve"> </w:t>
            </w:r>
            <w:proofErr w:type="gramStart"/>
            <w:r>
              <w:rPr>
                <w:rFonts w:ascii="Calibri" w:hAnsi="Calibri" w:cs="Calibri"/>
                <w:color w:val="000000"/>
                <w:sz w:val="22"/>
                <w:szCs w:val="22"/>
              </w:rPr>
              <w:t>drop</w:t>
            </w:r>
            <w:r w:rsidR="00E85589">
              <w:rPr>
                <w:rFonts w:ascii="Calibri" w:hAnsi="Calibri" w:cs="Calibri"/>
                <w:color w:val="000000"/>
                <w:sz w:val="22"/>
                <w:szCs w:val="22"/>
              </w:rPr>
              <w:t xml:space="preserve"> </w:t>
            </w:r>
            <w:r>
              <w:rPr>
                <w:rFonts w:ascii="Calibri" w:hAnsi="Calibri" w:cs="Calibri"/>
                <w:color w:val="000000"/>
                <w:sz w:val="22"/>
                <w:szCs w:val="22"/>
              </w:rPr>
              <w:t>in</w:t>
            </w:r>
            <w:proofErr w:type="gramEnd"/>
            <w:r>
              <w:rPr>
                <w:rFonts w:ascii="Calibri" w:hAnsi="Calibri" w:cs="Calibri"/>
                <w:color w:val="000000"/>
                <w:sz w:val="22"/>
                <w:szCs w:val="22"/>
              </w:rPr>
              <w:t xml:space="preserve"> payment success rate.</w:t>
            </w:r>
          </w:p>
          <w:p w14:paraId="10A76C28" w14:textId="5F8C97BA" w:rsidR="0079482B" w:rsidRDefault="002F0F1B" w:rsidP="004A375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hike of </w:t>
            </w:r>
            <w:r>
              <w:rPr>
                <w:rFonts w:ascii="Calibri" w:hAnsi="Calibri" w:cs="Calibri"/>
                <w:b/>
                <w:bCs/>
                <w:color w:val="000000"/>
                <w:sz w:val="22"/>
                <w:szCs w:val="22"/>
              </w:rPr>
              <w:t>130%</w:t>
            </w:r>
            <w:r>
              <w:rPr>
                <w:rFonts w:ascii="Calibri" w:hAnsi="Calibri" w:cs="Calibri"/>
                <w:color w:val="000000"/>
                <w:sz w:val="22"/>
                <w:szCs w:val="22"/>
              </w:rPr>
              <w:t xml:space="preserve"> and </w:t>
            </w:r>
            <w:r>
              <w:rPr>
                <w:rFonts w:ascii="Calibri" w:hAnsi="Calibri" w:cs="Calibri"/>
                <w:b/>
                <w:bCs/>
                <w:color w:val="000000"/>
                <w:sz w:val="22"/>
                <w:szCs w:val="22"/>
              </w:rPr>
              <w:t>1%</w:t>
            </w:r>
            <w:r>
              <w:rPr>
                <w:rFonts w:ascii="Calibri" w:hAnsi="Calibri" w:cs="Calibri"/>
                <w:color w:val="000000"/>
                <w:sz w:val="22"/>
                <w:szCs w:val="22"/>
              </w:rPr>
              <w:t xml:space="preserve"> in M2C and P2O respectively and drop of </w:t>
            </w:r>
            <w:r>
              <w:rPr>
                <w:rFonts w:ascii="Calibri" w:hAnsi="Calibri" w:cs="Calibri"/>
                <w:b/>
                <w:bCs/>
                <w:color w:val="000000"/>
                <w:sz w:val="22"/>
                <w:szCs w:val="22"/>
              </w:rPr>
              <w:t>4%</w:t>
            </w:r>
            <w:r>
              <w:rPr>
                <w:rFonts w:ascii="Calibri" w:hAnsi="Calibri" w:cs="Calibri"/>
                <w:color w:val="000000"/>
                <w:sz w:val="22"/>
                <w:szCs w:val="22"/>
              </w:rPr>
              <w:t xml:space="preserve"> in L2M and C2P.</w:t>
            </w:r>
          </w:p>
        </w:tc>
      </w:tr>
      <w:tr w:rsidR="00C059C8" w14:paraId="2000C3A2"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54915A05" w14:textId="7D1DD2C0" w:rsidR="00C059C8" w:rsidRDefault="00C059C8" w:rsidP="00062B9F">
            <w:r>
              <w:t>31</w:t>
            </w:r>
          </w:p>
        </w:tc>
        <w:tc>
          <w:tcPr>
            <w:tcW w:w="1445" w:type="dxa"/>
          </w:tcPr>
          <w:p w14:paraId="673744E9" w14:textId="59E52A12" w:rsidR="00C059C8" w:rsidRDefault="0084502F" w:rsidP="00062B9F">
            <w:pPr>
              <w:cnfStyle w:val="000000100000" w:firstRow="0" w:lastRow="0" w:firstColumn="0" w:lastColumn="0" w:oddVBand="0" w:evenVBand="0" w:oddHBand="1" w:evenHBand="0" w:firstRowFirstColumn="0" w:firstRowLastColumn="0" w:lastRowFirstColumn="0" w:lastRowLastColumn="0"/>
            </w:pPr>
            <w:r>
              <w:t>10/9/2019</w:t>
            </w:r>
          </w:p>
        </w:tc>
        <w:tc>
          <w:tcPr>
            <w:tcW w:w="1570" w:type="dxa"/>
          </w:tcPr>
          <w:p w14:paraId="4E5B8958" w14:textId="4E0E48F9" w:rsidR="00C059C8" w:rsidRDefault="00E85589" w:rsidP="00062B9F">
            <w:pPr>
              <w:cnfStyle w:val="000000100000" w:firstRow="0" w:lastRow="0" w:firstColumn="0" w:lastColumn="0" w:oddVBand="0" w:evenVBand="0" w:oddHBand="1" w:evenHBand="0" w:firstRowFirstColumn="0" w:firstRowLastColumn="0" w:lastRowFirstColumn="0" w:lastRowLastColumn="0"/>
            </w:pPr>
            <w:r>
              <w:t>22% (Positive)</w:t>
            </w:r>
          </w:p>
        </w:tc>
        <w:tc>
          <w:tcPr>
            <w:tcW w:w="5351" w:type="dxa"/>
          </w:tcPr>
          <w:p w14:paraId="28859023" w14:textId="0CF98B86" w:rsidR="00F03D22" w:rsidRDefault="00F03D22" w:rsidP="00F03D22">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4%</w:t>
            </w:r>
            <w:r>
              <w:rPr>
                <w:rFonts w:ascii="Calibri" w:hAnsi="Calibri" w:cs="Calibri"/>
                <w:color w:val="000000"/>
                <w:sz w:val="22"/>
                <w:szCs w:val="22"/>
              </w:rPr>
              <w:t xml:space="preserve"> drop in all source</w:t>
            </w:r>
            <w:r w:rsidR="00352FC0">
              <w:rPr>
                <w:rFonts w:ascii="Calibri" w:hAnsi="Calibri" w:cs="Calibri"/>
                <w:color w:val="000000"/>
                <w:sz w:val="22"/>
                <w:szCs w:val="22"/>
              </w:rPr>
              <w:t>s</w:t>
            </w:r>
            <w:r>
              <w:rPr>
                <w:rFonts w:ascii="Calibri" w:hAnsi="Calibri" w:cs="Calibri"/>
                <w:color w:val="000000"/>
                <w:sz w:val="22"/>
                <w:szCs w:val="22"/>
              </w:rPr>
              <w:t xml:space="preserve"> of traffic and hike of </w:t>
            </w:r>
            <w:r>
              <w:rPr>
                <w:rFonts w:ascii="Calibri" w:hAnsi="Calibri" w:cs="Calibri"/>
                <w:b/>
                <w:bCs/>
                <w:color w:val="000000"/>
                <w:sz w:val="22"/>
                <w:szCs w:val="22"/>
              </w:rPr>
              <w:t>7%, 1%, 9%, 7%</w:t>
            </w:r>
            <w:r>
              <w:rPr>
                <w:rFonts w:ascii="Calibri" w:hAnsi="Calibri" w:cs="Calibri"/>
                <w:color w:val="000000"/>
                <w:sz w:val="22"/>
                <w:szCs w:val="22"/>
              </w:rPr>
              <w:t xml:space="preserve"> in L2M, M2C, C2P, P2O due to </w:t>
            </w:r>
            <w:r>
              <w:rPr>
                <w:rFonts w:ascii="Calibri" w:hAnsi="Calibri" w:cs="Calibri"/>
                <w:b/>
                <w:bCs/>
                <w:color w:val="000000"/>
                <w:sz w:val="22"/>
                <w:szCs w:val="22"/>
              </w:rPr>
              <w:t>13.3%</w:t>
            </w:r>
            <w:r>
              <w:rPr>
                <w:rFonts w:ascii="Calibri" w:hAnsi="Calibri" w:cs="Calibri"/>
                <w:color w:val="000000"/>
                <w:sz w:val="22"/>
                <w:szCs w:val="22"/>
              </w:rPr>
              <w:t xml:space="preserve"> hike in Avg. images of dishes per restaurant, </w:t>
            </w:r>
            <w:r>
              <w:rPr>
                <w:rFonts w:ascii="Calibri" w:hAnsi="Calibri" w:cs="Calibri"/>
                <w:b/>
                <w:bCs/>
                <w:color w:val="000000"/>
                <w:sz w:val="22"/>
                <w:szCs w:val="22"/>
              </w:rPr>
              <w:t>3.6%</w:t>
            </w:r>
            <w:r>
              <w:rPr>
                <w:rFonts w:ascii="Calibri" w:hAnsi="Calibri" w:cs="Calibri"/>
                <w:color w:val="000000"/>
                <w:sz w:val="22"/>
                <w:szCs w:val="22"/>
              </w:rPr>
              <w:t xml:space="preserve"> drop of Avg. cost of </w:t>
            </w:r>
            <w:proofErr w:type="gramStart"/>
            <w:r>
              <w:rPr>
                <w:rFonts w:ascii="Calibri" w:hAnsi="Calibri" w:cs="Calibri"/>
                <w:color w:val="000000"/>
                <w:sz w:val="22"/>
                <w:szCs w:val="22"/>
              </w:rPr>
              <w:t>two .</w:t>
            </w:r>
            <w:proofErr w:type="gramEnd"/>
          </w:p>
          <w:p w14:paraId="28B0C19F" w14:textId="10776130" w:rsidR="00C059C8" w:rsidRDefault="001A5B6F" w:rsidP="00F03D22">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There are no significant changes in Restaurant count, out-of-stock items, Avg. discount and packaging charges as compare</w:t>
            </w:r>
            <w:r w:rsidR="008D0C3D">
              <w:rPr>
                <w:rFonts w:ascii="Calibri" w:hAnsi="Calibri" w:cs="Calibri"/>
                <w:color w:val="000000"/>
                <w:sz w:val="22"/>
                <w:szCs w:val="22"/>
              </w:rPr>
              <w:t>d</w:t>
            </w:r>
            <w:r>
              <w:rPr>
                <w:rFonts w:ascii="Calibri" w:hAnsi="Calibri" w:cs="Calibri"/>
                <w:color w:val="000000"/>
                <w:sz w:val="22"/>
                <w:szCs w:val="22"/>
              </w:rPr>
              <w:t xml:space="preserve"> to</w:t>
            </w:r>
            <w:r w:rsidR="008D0C3D">
              <w:rPr>
                <w:rFonts w:ascii="Calibri" w:hAnsi="Calibri" w:cs="Calibri"/>
                <w:color w:val="000000"/>
                <w:sz w:val="22"/>
                <w:szCs w:val="22"/>
              </w:rPr>
              <w:t xml:space="preserve"> the</w:t>
            </w:r>
            <w:r>
              <w:rPr>
                <w:rFonts w:ascii="Calibri" w:hAnsi="Calibri" w:cs="Calibri"/>
                <w:color w:val="000000"/>
                <w:sz w:val="22"/>
                <w:szCs w:val="22"/>
              </w:rPr>
              <w:t xml:space="preserve"> last week. There is </w:t>
            </w:r>
            <w:r>
              <w:rPr>
                <w:rFonts w:ascii="Calibri" w:hAnsi="Calibri" w:cs="Calibri"/>
                <w:b/>
                <w:bCs/>
                <w:color w:val="000000"/>
                <w:sz w:val="22"/>
                <w:szCs w:val="22"/>
              </w:rPr>
              <w:t>3.2%(approx.)</w:t>
            </w:r>
            <w:r>
              <w:rPr>
                <w:rFonts w:ascii="Calibri" w:hAnsi="Calibri" w:cs="Calibri"/>
                <w:color w:val="000000"/>
                <w:sz w:val="22"/>
                <w:szCs w:val="22"/>
              </w:rPr>
              <w:t xml:space="preserve"> </w:t>
            </w:r>
            <w:proofErr w:type="gramStart"/>
            <w:r>
              <w:rPr>
                <w:rFonts w:ascii="Calibri" w:hAnsi="Calibri" w:cs="Calibri"/>
                <w:color w:val="000000"/>
                <w:sz w:val="22"/>
                <w:szCs w:val="22"/>
              </w:rPr>
              <w:t>drop</w:t>
            </w:r>
            <w:r w:rsidR="008D0C3D">
              <w:rPr>
                <w:rFonts w:ascii="Calibri" w:hAnsi="Calibri" w:cs="Calibri"/>
                <w:color w:val="000000"/>
                <w:sz w:val="22"/>
                <w:szCs w:val="22"/>
              </w:rPr>
              <w:t xml:space="preserve"> </w:t>
            </w:r>
            <w:r>
              <w:rPr>
                <w:rFonts w:ascii="Calibri" w:hAnsi="Calibri" w:cs="Calibri"/>
                <w:color w:val="000000"/>
                <w:sz w:val="22"/>
                <w:szCs w:val="22"/>
              </w:rPr>
              <w:t>in</w:t>
            </w:r>
            <w:proofErr w:type="gramEnd"/>
            <w:r>
              <w:rPr>
                <w:rFonts w:ascii="Calibri" w:hAnsi="Calibri" w:cs="Calibri"/>
                <w:color w:val="000000"/>
                <w:sz w:val="22"/>
                <w:szCs w:val="22"/>
              </w:rPr>
              <w:t xml:space="preserve"> payment success rate.</w:t>
            </w:r>
          </w:p>
        </w:tc>
      </w:tr>
      <w:tr w:rsidR="00C059C8" w14:paraId="321169CF" w14:textId="77777777" w:rsidTr="007A40EE">
        <w:trPr>
          <w:trHeight w:val="1833"/>
        </w:trPr>
        <w:tc>
          <w:tcPr>
            <w:cnfStyle w:val="001000000000" w:firstRow="0" w:lastRow="0" w:firstColumn="1" w:lastColumn="0" w:oddVBand="0" w:evenVBand="0" w:oddHBand="0" w:evenHBand="0" w:firstRowFirstColumn="0" w:firstRowLastColumn="0" w:lastRowFirstColumn="0" w:lastRowLastColumn="0"/>
            <w:tcW w:w="744" w:type="dxa"/>
          </w:tcPr>
          <w:p w14:paraId="14664F47" w14:textId="553AD870" w:rsidR="00C059C8" w:rsidRDefault="008D0C3D" w:rsidP="00062B9F">
            <w:r>
              <w:t>32</w:t>
            </w:r>
          </w:p>
        </w:tc>
        <w:tc>
          <w:tcPr>
            <w:tcW w:w="1445" w:type="dxa"/>
          </w:tcPr>
          <w:p w14:paraId="33FC22EC" w14:textId="37B67BEB" w:rsidR="00C059C8" w:rsidRDefault="00F249A9" w:rsidP="00062B9F">
            <w:pPr>
              <w:cnfStyle w:val="000000000000" w:firstRow="0" w:lastRow="0" w:firstColumn="0" w:lastColumn="0" w:oddVBand="0" w:evenVBand="0" w:oddHBand="0" w:evenHBand="0" w:firstRowFirstColumn="0" w:firstRowLastColumn="0" w:lastRowFirstColumn="0" w:lastRowLastColumn="0"/>
            </w:pPr>
            <w:r>
              <w:t>10/21/2019</w:t>
            </w:r>
          </w:p>
        </w:tc>
        <w:tc>
          <w:tcPr>
            <w:tcW w:w="1570" w:type="dxa"/>
          </w:tcPr>
          <w:p w14:paraId="6AD48030" w14:textId="2A23CBB7" w:rsidR="00C059C8" w:rsidRDefault="00F249A9" w:rsidP="00062B9F">
            <w:pPr>
              <w:cnfStyle w:val="000000000000" w:firstRow="0" w:lastRow="0" w:firstColumn="0" w:lastColumn="0" w:oddVBand="0" w:evenVBand="0" w:oddHBand="0" w:evenHBand="0" w:firstRowFirstColumn="0" w:firstRowLastColumn="0" w:lastRowFirstColumn="0" w:lastRowLastColumn="0"/>
            </w:pPr>
            <w:r>
              <w:t>32% (Positive)</w:t>
            </w:r>
          </w:p>
        </w:tc>
        <w:tc>
          <w:tcPr>
            <w:tcW w:w="5351" w:type="dxa"/>
          </w:tcPr>
          <w:p w14:paraId="07D5F436" w14:textId="530E101A" w:rsidR="00C059C8" w:rsidRDefault="003B53B0" w:rsidP="004A375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9%</w:t>
            </w:r>
            <w:r>
              <w:rPr>
                <w:rFonts w:ascii="Calibri" w:hAnsi="Calibri" w:cs="Calibri"/>
                <w:color w:val="000000"/>
                <w:sz w:val="22"/>
                <w:szCs w:val="22"/>
              </w:rPr>
              <w:t xml:space="preserve"> increase in all traffic sources and hike of </w:t>
            </w:r>
            <w:r>
              <w:rPr>
                <w:rFonts w:ascii="Calibri" w:hAnsi="Calibri" w:cs="Calibri"/>
                <w:b/>
                <w:bCs/>
                <w:color w:val="000000"/>
                <w:sz w:val="22"/>
                <w:szCs w:val="22"/>
              </w:rPr>
              <w:t>2%, 7%, 4%, 6%</w:t>
            </w:r>
            <w:r>
              <w:rPr>
                <w:rFonts w:ascii="Calibri" w:hAnsi="Calibri" w:cs="Calibri"/>
                <w:color w:val="000000"/>
                <w:sz w:val="22"/>
                <w:szCs w:val="22"/>
              </w:rPr>
              <w:t xml:space="preserve"> in L2M, M2C, C2P, P2O respectively due to </w:t>
            </w:r>
            <w:r>
              <w:rPr>
                <w:rFonts w:ascii="Calibri" w:hAnsi="Calibri" w:cs="Calibri"/>
                <w:b/>
                <w:bCs/>
                <w:color w:val="000000"/>
                <w:sz w:val="22"/>
                <w:szCs w:val="22"/>
              </w:rPr>
              <w:t>5.5%</w:t>
            </w:r>
            <w:r>
              <w:rPr>
                <w:rFonts w:ascii="Calibri" w:hAnsi="Calibri" w:cs="Calibri"/>
                <w:color w:val="000000"/>
                <w:sz w:val="22"/>
                <w:szCs w:val="22"/>
              </w:rPr>
              <w:t xml:space="preserve"> hike in Avg. discount, drop of </w:t>
            </w:r>
            <w:r>
              <w:rPr>
                <w:rFonts w:ascii="Calibri" w:hAnsi="Calibri" w:cs="Calibri"/>
                <w:b/>
                <w:bCs/>
                <w:color w:val="000000"/>
                <w:sz w:val="22"/>
                <w:szCs w:val="22"/>
              </w:rPr>
              <w:t>4.5%</w:t>
            </w:r>
            <w:r>
              <w:rPr>
                <w:rFonts w:ascii="Calibri" w:hAnsi="Calibri" w:cs="Calibri"/>
                <w:color w:val="000000"/>
                <w:sz w:val="22"/>
                <w:szCs w:val="22"/>
              </w:rPr>
              <w:t xml:space="preserve"> in out-of-stock items and </w:t>
            </w:r>
            <w:r>
              <w:rPr>
                <w:rFonts w:ascii="Calibri" w:hAnsi="Calibri" w:cs="Calibri"/>
                <w:b/>
                <w:bCs/>
                <w:color w:val="000000"/>
                <w:sz w:val="22"/>
                <w:szCs w:val="22"/>
              </w:rPr>
              <w:t>traffic was the major contributing factor of this positive deviation</w:t>
            </w:r>
            <w:r>
              <w:rPr>
                <w:rFonts w:ascii="Calibri" w:hAnsi="Calibri" w:cs="Calibri"/>
                <w:color w:val="000000"/>
                <w:sz w:val="22"/>
                <w:szCs w:val="22"/>
              </w:rPr>
              <w:t>.</w:t>
            </w:r>
          </w:p>
          <w:p w14:paraId="7546A413" w14:textId="497AEF7D" w:rsidR="003B53B0" w:rsidRDefault="003B53B0" w:rsidP="004A3754">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a drop of </w:t>
            </w:r>
            <w:r>
              <w:rPr>
                <w:rFonts w:ascii="Calibri" w:hAnsi="Calibri" w:cs="Calibri"/>
                <w:b/>
                <w:bCs/>
                <w:color w:val="000000"/>
                <w:sz w:val="22"/>
                <w:szCs w:val="22"/>
              </w:rPr>
              <w:t>5%</w:t>
            </w:r>
            <w:r>
              <w:rPr>
                <w:rFonts w:ascii="Calibri" w:hAnsi="Calibri" w:cs="Calibri"/>
                <w:color w:val="000000"/>
                <w:sz w:val="22"/>
                <w:szCs w:val="22"/>
              </w:rPr>
              <w:t xml:space="preserve"> in restaurant count, </w:t>
            </w:r>
            <w:r>
              <w:rPr>
                <w:rFonts w:ascii="Calibri" w:hAnsi="Calibri" w:cs="Calibri"/>
                <w:b/>
                <w:bCs/>
                <w:color w:val="000000"/>
                <w:sz w:val="22"/>
                <w:szCs w:val="22"/>
              </w:rPr>
              <w:t>4.7%</w:t>
            </w:r>
            <w:r>
              <w:rPr>
                <w:rFonts w:ascii="Calibri" w:hAnsi="Calibri" w:cs="Calibri"/>
                <w:color w:val="000000"/>
                <w:sz w:val="22"/>
                <w:szCs w:val="22"/>
              </w:rPr>
              <w:t xml:space="preserve"> hike in avg. packaging charges, </w:t>
            </w:r>
            <w:r>
              <w:rPr>
                <w:rFonts w:ascii="Calibri" w:hAnsi="Calibri" w:cs="Calibri"/>
                <w:b/>
                <w:bCs/>
                <w:color w:val="000000"/>
                <w:sz w:val="22"/>
                <w:szCs w:val="22"/>
              </w:rPr>
              <w:t>20%</w:t>
            </w:r>
            <w:r>
              <w:rPr>
                <w:rFonts w:ascii="Calibri" w:hAnsi="Calibri" w:cs="Calibri"/>
                <w:color w:val="000000"/>
                <w:sz w:val="22"/>
                <w:szCs w:val="22"/>
              </w:rPr>
              <w:t xml:space="preserve"> hike in Avg. delivery charges, and </w:t>
            </w:r>
            <w:r>
              <w:rPr>
                <w:rFonts w:ascii="Calibri" w:hAnsi="Calibri" w:cs="Calibri"/>
                <w:b/>
                <w:bCs/>
                <w:color w:val="000000"/>
                <w:sz w:val="22"/>
                <w:szCs w:val="22"/>
              </w:rPr>
              <w:t>1%</w:t>
            </w:r>
            <w:r>
              <w:rPr>
                <w:rFonts w:ascii="Calibri" w:hAnsi="Calibri" w:cs="Calibri"/>
                <w:color w:val="000000"/>
                <w:sz w:val="22"/>
                <w:szCs w:val="22"/>
              </w:rPr>
              <w:t xml:space="preserve"> </w:t>
            </w:r>
            <w:proofErr w:type="gramStart"/>
            <w:r>
              <w:rPr>
                <w:rFonts w:ascii="Calibri" w:hAnsi="Calibri" w:cs="Calibri"/>
                <w:color w:val="000000"/>
                <w:sz w:val="22"/>
                <w:szCs w:val="22"/>
              </w:rPr>
              <w:t>drop in</w:t>
            </w:r>
            <w:proofErr w:type="gramEnd"/>
            <w:r>
              <w:rPr>
                <w:rFonts w:ascii="Calibri" w:hAnsi="Calibri" w:cs="Calibri"/>
                <w:color w:val="000000"/>
                <w:sz w:val="22"/>
                <w:szCs w:val="22"/>
              </w:rPr>
              <w:t xml:space="preserve"> payment success rate.</w:t>
            </w:r>
          </w:p>
        </w:tc>
      </w:tr>
      <w:tr w:rsidR="00373AE8" w14:paraId="59DB9C0D"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1CB63710" w14:textId="47742203" w:rsidR="00373AE8" w:rsidRDefault="00372FCB" w:rsidP="00062B9F">
            <w:r>
              <w:lastRenderedPageBreak/>
              <w:t>33</w:t>
            </w:r>
          </w:p>
        </w:tc>
        <w:tc>
          <w:tcPr>
            <w:tcW w:w="1445" w:type="dxa"/>
          </w:tcPr>
          <w:p w14:paraId="156B2A18" w14:textId="1533C476" w:rsidR="00373AE8" w:rsidRDefault="00372FCB" w:rsidP="00062B9F">
            <w:pPr>
              <w:cnfStyle w:val="000000100000" w:firstRow="0" w:lastRow="0" w:firstColumn="0" w:lastColumn="0" w:oddVBand="0" w:evenVBand="0" w:oddHBand="1" w:evenHBand="0" w:firstRowFirstColumn="0" w:firstRowLastColumn="0" w:lastRowFirstColumn="0" w:lastRowLastColumn="0"/>
            </w:pPr>
            <w:r>
              <w:t>11/9/2019</w:t>
            </w:r>
          </w:p>
        </w:tc>
        <w:tc>
          <w:tcPr>
            <w:tcW w:w="1570" w:type="dxa"/>
          </w:tcPr>
          <w:p w14:paraId="4B3AA6EC" w14:textId="2AF2BBB5" w:rsidR="00373AE8" w:rsidRDefault="00372FCB" w:rsidP="00062B9F">
            <w:pPr>
              <w:cnfStyle w:val="000000100000" w:firstRow="0" w:lastRow="0" w:firstColumn="0" w:lastColumn="0" w:oddVBand="0" w:evenVBand="0" w:oddHBand="1" w:evenHBand="0" w:firstRowFirstColumn="0" w:firstRowLastColumn="0" w:lastRowFirstColumn="0" w:lastRowLastColumn="0"/>
            </w:pPr>
            <w:r>
              <w:t>26% (Positive)</w:t>
            </w:r>
          </w:p>
        </w:tc>
        <w:tc>
          <w:tcPr>
            <w:tcW w:w="5351" w:type="dxa"/>
          </w:tcPr>
          <w:p w14:paraId="02A981C3" w14:textId="77777777" w:rsidR="00297478" w:rsidRDefault="00297478" w:rsidP="00DD7AA2">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7%</w:t>
            </w:r>
            <w:r>
              <w:rPr>
                <w:rFonts w:ascii="Calibri" w:hAnsi="Calibri" w:cs="Calibri"/>
                <w:color w:val="000000"/>
                <w:sz w:val="22"/>
                <w:szCs w:val="22"/>
              </w:rPr>
              <w:t xml:space="preserve"> increase in every source of traffic and </w:t>
            </w:r>
            <w:r>
              <w:rPr>
                <w:rFonts w:ascii="Calibri" w:hAnsi="Calibri" w:cs="Calibri"/>
                <w:b/>
                <w:bCs/>
                <w:color w:val="000000"/>
                <w:sz w:val="22"/>
                <w:szCs w:val="22"/>
              </w:rPr>
              <w:t>18%</w:t>
            </w:r>
            <w:r>
              <w:rPr>
                <w:rFonts w:ascii="Calibri" w:hAnsi="Calibri" w:cs="Calibri"/>
                <w:color w:val="000000"/>
                <w:sz w:val="22"/>
                <w:szCs w:val="22"/>
              </w:rPr>
              <w:t xml:space="preserve"> increase in overall conversion in which </w:t>
            </w:r>
            <w:r>
              <w:rPr>
                <w:rFonts w:ascii="Calibri" w:hAnsi="Calibri" w:cs="Calibri"/>
                <w:b/>
                <w:bCs/>
                <w:color w:val="000000"/>
                <w:sz w:val="22"/>
                <w:szCs w:val="22"/>
              </w:rPr>
              <w:t>6%, 5%, 6%</w:t>
            </w:r>
            <w:r>
              <w:rPr>
                <w:rFonts w:ascii="Calibri" w:hAnsi="Calibri" w:cs="Calibri"/>
                <w:color w:val="000000"/>
                <w:sz w:val="22"/>
                <w:szCs w:val="22"/>
              </w:rPr>
              <w:t xml:space="preserve"> hike in M2C, C2P, P2O</w:t>
            </w:r>
            <w:r w:rsidR="00CD2F52">
              <w:rPr>
                <w:rFonts w:ascii="Calibri" w:hAnsi="Calibri" w:cs="Calibri"/>
                <w:color w:val="000000"/>
                <w:sz w:val="22"/>
                <w:szCs w:val="22"/>
              </w:rPr>
              <w:t xml:space="preserve"> respectively</w:t>
            </w:r>
            <w:r>
              <w:rPr>
                <w:rFonts w:ascii="Calibri" w:hAnsi="Calibri" w:cs="Calibri"/>
                <w:color w:val="000000"/>
                <w:sz w:val="22"/>
                <w:szCs w:val="22"/>
              </w:rPr>
              <w:t xml:space="preserve"> due to increase in payment success rate by </w:t>
            </w:r>
            <w:r>
              <w:rPr>
                <w:rFonts w:ascii="Calibri" w:hAnsi="Calibri" w:cs="Calibri"/>
                <w:b/>
                <w:bCs/>
                <w:color w:val="000000"/>
                <w:sz w:val="22"/>
                <w:szCs w:val="22"/>
              </w:rPr>
              <w:t>2.2%</w:t>
            </w:r>
            <w:r>
              <w:rPr>
                <w:rFonts w:ascii="Calibri" w:hAnsi="Calibri" w:cs="Calibri"/>
                <w:color w:val="000000"/>
                <w:sz w:val="22"/>
                <w:szCs w:val="22"/>
              </w:rPr>
              <w:t xml:space="preserve">, drop of </w:t>
            </w:r>
            <w:r>
              <w:rPr>
                <w:rFonts w:ascii="Calibri" w:hAnsi="Calibri" w:cs="Calibri"/>
                <w:b/>
                <w:bCs/>
                <w:color w:val="000000"/>
                <w:sz w:val="22"/>
                <w:szCs w:val="22"/>
              </w:rPr>
              <w:t>10%</w:t>
            </w:r>
            <w:r>
              <w:rPr>
                <w:rFonts w:ascii="Calibri" w:hAnsi="Calibri" w:cs="Calibri"/>
                <w:color w:val="000000"/>
                <w:sz w:val="22"/>
                <w:szCs w:val="22"/>
              </w:rPr>
              <w:t xml:space="preserve"> in Avg. delivery charges and Avg. discount increase by </w:t>
            </w:r>
            <w:r>
              <w:rPr>
                <w:rFonts w:ascii="Calibri" w:hAnsi="Calibri" w:cs="Calibri"/>
                <w:b/>
                <w:bCs/>
                <w:color w:val="000000"/>
                <w:sz w:val="22"/>
                <w:szCs w:val="22"/>
              </w:rPr>
              <w:t>5.5%</w:t>
            </w:r>
            <w:r>
              <w:rPr>
                <w:rFonts w:ascii="Calibri" w:hAnsi="Calibri" w:cs="Calibri"/>
                <w:color w:val="000000"/>
                <w:sz w:val="22"/>
                <w:szCs w:val="22"/>
              </w:rPr>
              <w:t>.</w:t>
            </w:r>
          </w:p>
          <w:p w14:paraId="3C81AAD3" w14:textId="77777777" w:rsidR="00DD7AA2" w:rsidRPr="00531982" w:rsidRDefault="00DD7AA2" w:rsidP="00531982">
            <w:pPr>
              <w:pStyle w:val="NormalWeb"/>
              <w:numPr>
                <w:ilvl w:val="0"/>
                <w:numId w:val="12"/>
              </w:numPr>
              <w:spacing w:before="0" w:beforeAutospacing="0" w:after="16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1%</w:t>
            </w:r>
            <w:r>
              <w:rPr>
                <w:rFonts w:ascii="Calibri" w:hAnsi="Calibri" w:cs="Calibri"/>
                <w:color w:val="000000"/>
                <w:sz w:val="22"/>
                <w:szCs w:val="22"/>
              </w:rPr>
              <w:t xml:space="preserve"> drop in L2M due to </w:t>
            </w:r>
            <w:r>
              <w:rPr>
                <w:rFonts w:ascii="Calibri" w:hAnsi="Calibri" w:cs="Calibri"/>
                <w:b/>
                <w:bCs/>
                <w:color w:val="000000"/>
                <w:sz w:val="22"/>
                <w:szCs w:val="22"/>
              </w:rPr>
              <w:t>6%</w:t>
            </w:r>
            <w:r>
              <w:rPr>
                <w:rFonts w:ascii="Calibri" w:hAnsi="Calibri" w:cs="Calibri"/>
                <w:color w:val="000000"/>
                <w:sz w:val="22"/>
                <w:szCs w:val="22"/>
              </w:rPr>
              <w:t xml:space="preserve"> drop in restaurant count which is </w:t>
            </w:r>
            <w:r>
              <w:rPr>
                <w:rFonts w:ascii="Calibri" w:hAnsi="Calibri" w:cs="Calibri"/>
                <w:b/>
                <w:bCs/>
                <w:color w:val="000000"/>
                <w:sz w:val="22"/>
                <w:szCs w:val="22"/>
              </w:rPr>
              <w:t>23938</w:t>
            </w:r>
            <w:r>
              <w:rPr>
                <w:rFonts w:ascii="Calibri" w:hAnsi="Calibri" w:cs="Calibri"/>
                <w:color w:val="000000"/>
                <w:sz w:val="22"/>
                <w:szCs w:val="22"/>
              </w:rPr>
              <w:t xml:space="preserve">, </w:t>
            </w:r>
            <w:r>
              <w:rPr>
                <w:rFonts w:ascii="Calibri" w:hAnsi="Calibri" w:cs="Calibri"/>
                <w:b/>
                <w:bCs/>
                <w:color w:val="000000"/>
                <w:sz w:val="22"/>
                <w:szCs w:val="22"/>
              </w:rPr>
              <w:t>14%</w:t>
            </w:r>
            <w:r>
              <w:rPr>
                <w:rFonts w:ascii="Calibri" w:hAnsi="Calibri" w:cs="Calibri"/>
                <w:color w:val="000000"/>
                <w:sz w:val="22"/>
                <w:szCs w:val="22"/>
              </w:rPr>
              <w:t xml:space="preserve"> increase in out-of-stock items as compared to</w:t>
            </w:r>
            <w:r w:rsidR="00531982">
              <w:rPr>
                <w:rFonts w:ascii="Calibri" w:hAnsi="Calibri" w:cs="Calibri"/>
                <w:color w:val="000000"/>
                <w:sz w:val="22"/>
                <w:szCs w:val="22"/>
              </w:rPr>
              <w:t xml:space="preserve"> the</w:t>
            </w:r>
            <w:r>
              <w:rPr>
                <w:rFonts w:ascii="Calibri" w:hAnsi="Calibri" w:cs="Calibri"/>
                <w:color w:val="000000"/>
                <w:sz w:val="22"/>
                <w:szCs w:val="22"/>
              </w:rPr>
              <w:t xml:space="preserve"> last week</w:t>
            </w:r>
            <w:r w:rsidR="00531982">
              <w:rPr>
                <w:rFonts w:ascii="Calibri" w:hAnsi="Calibri" w:cs="Calibri"/>
                <w:color w:val="000000"/>
                <w:sz w:val="22"/>
                <w:szCs w:val="22"/>
              </w:rPr>
              <w:t>.</w:t>
            </w:r>
          </w:p>
          <w:p w14:paraId="24227B29" w14:textId="1D92D9CE" w:rsidR="00531982" w:rsidRPr="00531982" w:rsidRDefault="004670E3" w:rsidP="004670E3">
            <w:pPr>
              <w:pStyle w:val="NormalWeb"/>
              <w:spacing w:before="0" w:beforeAutospacing="0" w:after="16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Calibri" w:hAnsi="Calibri" w:cs="Calibri"/>
                <w:b/>
                <w:bCs/>
                <w:color w:val="000000"/>
                <w:sz w:val="22"/>
                <w:szCs w:val="22"/>
              </w:rPr>
              <w:t xml:space="preserve">Hypothesis: </w:t>
            </w:r>
            <w:r w:rsidRPr="00DF7693">
              <w:rPr>
                <w:rFonts w:ascii="Calibri" w:hAnsi="Calibri" w:cs="Calibri"/>
                <w:color w:val="000000"/>
                <w:sz w:val="22"/>
                <w:szCs w:val="22"/>
              </w:rPr>
              <w:t>Order conversion in positive due to increase in traffic even after there is increase in out-of-cart items and Avg. packaging charges and decrease in restaurant count and Avg. images per restaurant.</w:t>
            </w:r>
          </w:p>
        </w:tc>
      </w:tr>
      <w:tr w:rsidR="00DF7693" w14:paraId="66161CC7" w14:textId="77777777" w:rsidTr="007A40EE">
        <w:trPr>
          <w:trHeight w:val="1833"/>
        </w:trPr>
        <w:tc>
          <w:tcPr>
            <w:cnfStyle w:val="001000000000" w:firstRow="0" w:lastRow="0" w:firstColumn="1" w:lastColumn="0" w:oddVBand="0" w:evenVBand="0" w:oddHBand="0" w:evenHBand="0" w:firstRowFirstColumn="0" w:firstRowLastColumn="0" w:lastRowFirstColumn="0" w:lastRowLastColumn="0"/>
            <w:tcW w:w="744" w:type="dxa"/>
          </w:tcPr>
          <w:p w14:paraId="64AD27E4" w14:textId="312773BA" w:rsidR="00DF7693" w:rsidRDefault="00DF7693" w:rsidP="00062B9F">
            <w:r>
              <w:t>34</w:t>
            </w:r>
          </w:p>
        </w:tc>
        <w:tc>
          <w:tcPr>
            <w:tcW w:w="1445" w:type="dxa"/>
          </w:tcPr>
          <w:p w14:paraId="61E0398E" w14:textId="1F575F7D" w:rsidR="00DF7693" w:rsidRDefault="009C03C5" w:rsidP="00062B9F">
            <w:pPr>
              <w:cnfStyle w:val="000000000000" w:firstRow="0" w:lastRow="0" w:firstColumn="0" w:lastColumn="0" w:oddVBand="0" w:evenVBand="0" w:oddHBand="0" w:evenHBand="0" w:firstRowFirstColumn="0" w:firstRowLastColumn="0" w:lastRowFirstColumn="0" w:lastRowLastColumn="0"/>
            </w:pPr>
            <w:r>
              <w:t>11/17/2019</w:t>
            </w:r>
          </w:p>
        </w:tc>
        <w:tc>
          <w:tcPr>
            <w:tcW w:w="1570" w:type="dxa"/>
          </w:tcPr>
          <w:p w14:paraId="720CF3B8" w14:textId="26887DCA" w:rsidR="00DF7693" w:rsidRDefault="009C03C5" w:rsidP="00062B9F">
            <w:pPr>
              <w:cnfStyle w:val="000000000000" w:firstRow="0" w:lastRow="0" w:firstColumn="0" w:lastColumn="0" w:oddVBand="0" w:evenVBand="0" w:oddHBand="0" w:evenHBand="0" w:firstRowFirstColumn="0" w:firstRowLastColumn="0" w:lastRowFirstColumn="0" w:lastRowLastColumn="0"/>
            </w:pPr>
            <w:r>
              <w:t>57 % (Negative)</w:t>
            </w:r>
          </w:p>
        </w:tc>
        <w:tc>
          <w:tcPr>
            <w:tcW w:w="5351" w:type="dxa"/>
          </w:tcPr>
          <w:p w14:paraId="7D13C4C8" w14:textId="108A7791" w:rsidR="00DF7693" w:rsidRDefault="00D6132C" w:rsidP="00DD7AA2">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7%</w:t>
            </w:r>
            <w:r>
              <w:rPr>
                <w:rFonts w:ascii="Calibri" w:hAnsi="Calibri" w:cs="Calibri"/>
                <w:color w:val="000000"/>
                <w:sz w:val="22"/>
                <w:szCs w:val="22"/>
              </w:rPr>
              <w:t xml:space="preserve"> drop in all sources of traffic, </w:t>
            </w:r>
            <w:r>
              <w:rPr>
                <w:rFonts w:ascii="Calibri" w:hAnsi="Calibri" w:cs="Calibri"/>
                <w:b/>
                <w:bCs/>
                <w:color w:val="000000"/>
                <w:sz w:val="22"/>
                <w:szCs w:val="22"/>
              </w:rPr>
              <w:t>54%</w:t>
            </w:r>
            <w:r>
              <w:rPr>
                <w:rFonts w:ascii="Calibri" w:hAnsi="Calibri" w:cs="Calibri"/>
                <w:color w:val="000000"/>
                <w:sz w:val="22"/>
                <w:szCs w:val="22"/>
              </w:rPr>
              <w:t xml:space="preserve"> drop in overall conversion which we can further divide as </w:t>
            </w:r>
            <w:r>
              <w:rPr>
                <w:rFonts w:ascii="Calibri" w:hAnsi="Calibri" w:cs="Calibri"/>
                <w:b/>
                <w:bCs/>
                <w:color w:val="000000"/>
                <w:sz w:val="22"/>
                <w:szCs w:val="22"/>
              </w:rPr>
              <w:t>1%</w:t>
            </w:r>
            <w:r>
              <w:rPr>
                <w:rFonts w:ascii="Calibri" w:hAnsi="Calibri" w:cs="Calibri"/>
                <w:color w:val="000000"/>
                <w:sz w:val="22"/>
                <w:szCs w:val="22"/>
              </w:rPr>
              <w:t xml:space="preserve"> and </w:t>
            </w:r>
            <w:r>
              <w:rPr>
                <w:rFonts w:ascii="Calibri" w:hAnsi="Calibri" w:cs="Calibri"/>
                <w:b/>
                <w:bCs/>
                <w:color w:val="000000"/>
                <w:sz w:val="22"/>
                <w:szCs w:val="22"/>
              </w:rPr>
              <w:t>58%</w:t>
            </w:r>
            <w:r>
              <w:rPr>
                <w:rFonts w:ascii="Calibri" w:hAnsi="Calibri" w:cs="Calibri"/>
                <w:color w:val="000000"/>
                <w:sz w:val="22"/>
                <w:szCs w:val="22"/>
              </w:rPr>
              <w:t xml:space="preserve"> drop in L2M and M2C due to </w:t>
            </w:r>
            <w:r>
              <w:rPr>
                <w:rFonts w:ascii="Calibri" w:hAnsi="Calibri" w:cs="Calibri"/>
                <w:b/>
                <w:bCs/>
                <w:color w:val="000000"/>
                <w:sz w:val="22"/>
                <w:szCs w:val="22"/>
              </w:rPr>
              <w:t>4%</w:t>
            </w:r>
            <w:r>
              <w:rPr>
                <w:rFonts w:ascii="Calibri" w:hAnsi="Calibri" w:cs="Calibri"/>
                <w:color w:val="000000"/>
                <w:sz w:val="22"/>
                <w:szCs w:val="22"/>
              </w:rPr>
              <w:t xml:space="preserve"> drop in restaurant count which is </w:t>
            </w:r>
            <w:r>
              <w:rPr>
                <w:rFonts w:ascii="Calibri" w:hAnsi="Calibri" w:cs="Calibri"/>
                <w:b/>
                <w:bCs/>
                <w:color w:val="000000"/>
                <w:sz w:val="22"/>
                <w:szCs w:val="22"/>
              </w:rPr>
              <w:t>16100(Approx.)</w:t>
            </w:r>
            <w:r>
              <w:rPr>
                <w:rFonts w:ascii="Calibri" w:hAnsi="Calibri" w:cs="Calibri"/>
                <w:color w:val="000000"/>
                <w:sz w:val="22"/>
                <w:szCs w:val="22"/>
              </w:rPr>
              <w:t>, drastically increa</w:t>
            </w:r>
            <w:r w:rsidR="004E5D46">
              <w:rPr>
                <w:rFonts w:ascii="Calibri" w:hAnsi="Calibri" w:cs="Calibri"/>
                <w:color w:val="000000"/>
                <w:sz w:val="22"/>
                <w:szCs w:val="22"/>
              </w:rPr>
              <w:t xml:space="preserve">sing </w:t>
            </w:r>
            <w:r>
              <w:rPr>
                <w:rFonts w:ascii="Calibri" w:hAnsi="Calibri" w:cs="Calibri"/>
                <w:color w:val="000000"/>
                <w:sz w:val="22"/>
                <w:szCs w:val="22"/>
              </w:rPr>
              <w:t xml:space="preserve">out-of-stock items by </w:t>
            </w:r>
            <w:r>
              <w:rPr>
                <w:rFonts w:ascii="Calibri" w:hAnsi="Calibri" w:cs="Calibri"/>
                <w:b/>
                <w:bCs/>
                <w:color w:val="000000"/>
                <w:sz w:val="22"/>
                <w:szCs w:val="22"/>
              </w:rPr>
              <w:t>216%, 10%</w:t>
            </w:r>
            <w:r>
              <w:rPr>
                <w:rFonts w:ascii="Calibri" w:hAnsi="Calibri" w:cs="Calibri"/>
                <w:color w:val="000000"/>
                <w:sz w:val="22"/>
                <w:szCs w:val="22"/>
              </w:rPr>
              <w:t xml:space="preserve"> hike in Avg. packing charges as compared to</w:t>
            </w:r>
            <w:r w:rsidR="004E5D46">
              <w:rPr>
                <w:rFonts w:ascii="Calibri" w:hAnsi="Calibri" w:cs="Calibri"/>
                <w:color w:val="000000"/>
                <w:sz w:val="22"/>
                <w:szCs w:val="22"/>
              </w:rPr>
              <w:t xml:space="preserve"> the</w:t>
            </w:r>
            <w:r>
              <w:rPr>
                <w:rFonts w:ascii="Calibri" w:hAnsi="Calibri" w:cs="Calibri"/>
                <w:color w:val="000000"/>
                <w:sz w:val="22"/>
                <w:szCs w:val="22"/>
              </w:rPr>
              <w:t xml:space="preserve"> last week.</w:t>
            </w:r>
          </w:p>
          <w:p w14:paraId="0FF1C299" w14:textId="77777777" w:rsidR="00D6132C" w:rsidRDefault="00D6132C" w:rsidP="00DD7AA2">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7% and 3%</w:t>
            </w:r>
            <w:r>
              <w:rPr>
                <w:rFonts w:ascii="Calibri" w:hAnsi="Calibri" w:cs="Calibri"/>
                <w:color w:val="000000"/>
                <w:sz w:val="22"/>
                <w:szCs w:val="22"/>
              </w:rPr>
              <w:t xml:space="preserve"> hike in C2P and P2O conversion due to drop of </w:t>
            </w:r>
            <w:r>
              <w:rPr>
                <w:rFonts w:ascii="Calibri" w:hAnsi="Calibri" w:cs="Calibri"/>
                <w:b/>
                <w:bCs/>
                <w:color w:val="000000"/>
                <w:sz w:val="22"/>
                <w:szCs w:val="22"/>
              </w:rPr>
              <w:t>10%</w:t>
            </w:r>
            <w:r>
              <w:rPr>
                <w:rFonts w:ascii="Calibri" w:hAnsi="Calibri" w:cs="Calibri"/>
                <w:color w:val="000000"/>
                <w:sz w:val="22"/>
                <w:szCs w:val="22"/>
              </w:rPr>
              <w:t xml:space="preserve"> in delivery charges and decrease in avg. cost of two by </w:t>
            </w:r>
            <w:r>
              <w:rPr>
                <w:rFonts w:ascii="Calibri" w:hAnsi="Calibri" w:cs="Calibri"/>
                <w:b/>
                <w:bCs/>
                <w:color w:val="000000"/>
                <w:sz w:val="22"/>
                <w:szCs w:val="22"/>
              </w:rPr>
              <w:t>1.4%</w:t>
            </w:r>
            <w:r>
              <w:rPr>
                <w:rFonts w:ascii="Calibri" w:hAnsi="Calibri" w:cs="Calibri"/>
                <w:color w:val="000000"/>
                <w:sz w:val="22"/>
                <w:szCs w:val="22"/>
              </w:rPr>
              <w:t xml:space="preserve"> and increase in Payment success rate by </w:t>
            </w:r>
            <w:r>
              <w:rPr>
                <w:rFonts w:ascii="Calibri" w:hAnsi="Calibri" w:cs="Calibri"/>
                <w:b/>
                <w:bCs/>
                <w:color w:val="000000"/>
                <w:sz w:val="22"/>
                <w:szCs w:val="22"/>
              </w:rPr>
              <w:t>3.76%</w:t>
            </w:r>
            <w:r>
              <w:rPr>
                <w:rFonts w:ascii="Calibri" w:hAnsi="Calibri" w:cs="Calibri"/>
                <w:color w:val="000000"/>
                <w:sz w:val="22"/>
                <w:szCs w:val="22"/>
              </w:rPr>
              <w:t>.</w:t>
            </w:r>
          </w:p>
          <w:p w14:paraId="2C948C3D" w14:textId="77777777" w:rsidR="004E5D46" w:rsidRDefault="004E5D46" w:rsidP="004E5D46">
            <w:pPr>
              <w:pStyle w:val="NormalWeb"/>
              <w:spacing w:before="0" w:beforeAutospacing="0" w:after="0" w:afterAutospacing="0"/>
              <w:ind w:left="36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p w14:paraId="75EED2B3" w14:textId="11FF7467" w:rsidR="00D6132C" w:rsidRDefault="00C540F8" w:rsidP="009477F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b/>
                <w:bCs/>
                <w:color w:val="000000"/>
                <w:sz w:val="22"/>
                <w:szCs w:val="22"/>
              </w:rPr>
              <w:t xml:space="preserve">Hypothesis: </w:t>
            </w:r>
            <w:r w:rsidRPr="004E5D46">
              <w:rPr>
                <w:rFonts w:ascii="Calibri" w:hAnsi="Calibri" w:cs="Calibri"/>
                <w:color w:val="000000"/>
                <w:sz w:val="22"/>
                <w:szCs w:val="22"/>
              </w:rPr>
              <w:t>Drastically increase in out-of-stock items and restaurant count is main factors of drop in orders</w:t>
            </w:r>
            <w:r w:rsidR="004E5D46">
              <w:rPr>
                <w:rFonts w:ascii="Calibri" w:hAnsi="Calibri" w:cs="Calibri"/>
                <w:color w:val="000000"/>
                <w:sz w:val="22"/>
                <w:szCs w:val="22"/>
              </w:rPr>
              <w:t>.</w:t>
            </w:r>
          </w:p>
        </w:tc>
      </w:tr>
      <w:tr w:rsidR="004E5D46" w14:paraId="2041BD92"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038AF66B" w14:textId="7AEDDEAB" w:rsidR="004E5D46" w:rsidRDefault="004E5D46" w:rsidP="00062B9F">
            <w:r>
              <w:t>35</w:t>
            </w:r>
          </w:p>
        </w:tc>
        <w:tc>
          <w:tcPr>
            <w:tcW w:w="1445" w:type="dxa"/>
          </w:tcPr>
          <w:p w14:paraId="051C0AEA" w14:textId="09E34363" w:rsidR="004E5D46" w:rsidRDefault="004E5D46" w:rsidP="00062B9F">
            <w:pPr>
              <w:cnfStyle w:val="000000100000" w:firstRow="0" w:lastRow="0" w:firstColumn="0" w:lastColumn="0" w:oddVBand="0" w:evenVBand="0" w:oddHBand="1" w:evenHBand="0" w:firstRowFirstColumn="0" w:firstRowLastColumn="0" w:lastRowFirstColumn="0" w:lastRowLastColumn="0"/>
            </w:pPr>
            <w:r>
              <w:t>11/24/2019</w:t>
            </w:r>
          </w:p>
        </w:tc>
        <w:tc>
          <w:tcPr>
            <w:tcW w:w="1570" w:type="dxa"/>
          </w:tcPr>
          <w:p w14:paraId="1FDB74A6" w14:textId="6A5C0D60" w:rsidR="004E5D46" w:rsidRDefault="004E5D46" w:rsidP="00062B9F">
            <w:pPr>
              <w:cnfStyle w:val="000000100000" w:firstRow="0" w:lastRow="0" w:firstColumn="0" w:lastColumn="0" w:oddVBand="0" w:evenVBand="0" w:oddHBand="1" w:evenHBand="0" w:firstRowFirstColumn="0" w:firstRowLastColumn="0" w:lastRowFirstColumn="0" w:lastRowLastColumn="0"/>
            </w:pPr>
            <w:r>
              <w:t>135% (Positive)</w:t>
            </w:r>
          </w:p>
        </w:tc>
        <w:tc>
          <w:tcPr>
            <w:tcW w:w="5351" w:type="dxa"/>
          </w:tcPr>
          <w:p w14:paraId="5F6E1911" w14:textId="41872D65" w:rsidR="004E5D46" w:rsidRDefault="004E5D46" w:rsidP="00DD7AA2">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124%</w:t>
            </w:r>
            <w:r>
              <w:rPr>
                <w:rFonts w:ascii="Calibri" w:hAnsi="Calibri" w:cs="Calibri"/>
                <w:color w:val="000000"/>
                <w:sz w:val="22"/>
                <w:szCs w:val="22"/>
              </w:rPr>
              <w:t xml:space="preserve"> hike in overall conversion which we can further be divided as drastic hike in M2C by </w:t>
            </w:r>
            <w:r>
              <w:rPr>
                <w:rFonts w:ascii="Calibri" w:hAnsi="Calibri" w:cs="Calibri"/>
                <w:b/>
                <w:bCs/>
                <w:color w:val="000000"/>
                <w:sz w:val="22"/>
                <w:szCs w:val="22"/>
              </w:rPr>
              <w:t>150%</w:t>
            </w:r>
            <w:r>
              <w:rPr>
                <w:rFonts w:ascii="Calibri" w:hAnsi="Calibri" w:cs="Calibri"/>
                <w:color w:val="000000"/>
                <w:sz w:val="22"/>
                <w:szCs w:val="22"/>
              </w:rPr>
              <w:t xml:space="preserve"> due to </w:t>
            </w:r>
            <w:r>
              <w:rPr>
                <w:rFonts w:ascii="Calibri" w:hAnsi="Calibri" w:cs="Calibri"/>
                <w:b/>
                <w:bCs/>
                <w:color w:val="000000"/>
                <w:sz w:val="22"/>
                <w:szCs w:val="22"/>
              </w:rPr>
              <w:t>69%</w:t>
            </w:r>
            <w:r>
              <w:rPr>
                <w:rFonts w:ascii="Calibri" w:hAnsi="Calibri" w:cs="Calibri"/>
                <w:color w:val="000000"/>
                <w:sz w:val="22"/>
                <w:szCs w:val="22"/>
              </w:rPr>
              <w:t xml:space="preserve"> drop in out-of-stock items and </w:t>
            </w:r>
            <w:r>
              <w:rPr>
                <w:rFonts w:ascii="Calibri" w:hAnsi="Calibri" w:cs="Calibri"/>
                <w:b/>
                <w:bCs/>
                <w:color w:val="000000"/>
                <w:sz w:val="22"/>
                <w:szCs w:val="22"/>
              </w:rPr>
              <w:t>2%</w:t>
            </w:r>
            <w:r>
              <w:rPr>
                <w:rFonts w:ascii="Calibri" w:hAnsi="Calibri" w:cs="Calibri"/>
                <w:color w:val="000000"/>
                <w:sz w:val="22"/>
                <w:szCs w:val="22"/>
              </w:rPr>
              <w:t xml:space="preserve"> increase in restaurant counts which is </w:t>
            </w:r>
            <w:r>
              <w:rPr>
                <w:rFonts w:ascii="Calibri" w:hAnsi="Calibri" w:cs="Calibri"/>
                <w:b/>
                <w:bCs/>
                <w:color w:val="000000"/>
                <w:sz w:val="22"/>
                <w:szCs w:val="22"/>
              </w:rPr>
              <w:t>7000(approx..)</w:t>
            </w:r>
            <w:r>
              <w:rPr>
                <w:rFonts w:ascii="Calibri" w:hAnsi="Calibri" w:cs="Calibri"/>
                <w:color w:val="000000"/>
                <w:sz w:val="22"/>
                <w:szCs w:val="22"/>
              </w:rPr>
              <w:t xml:space="preserve"> as compared to the last week.</w:t>
            </w:r>
          </w:p>
          <w:p w14:paraId="09610512" w14:textId="536C127C" w:rsidR="004E5D46" w:rsidRPr="004E5D46" w:rsidRDefault="004E5D46" w:rsidP="00DD7AA2">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5%</w:t>
            </w:r>
            <w:r>
              <w:rPr>
                <w:rFonts w:ascii="Calibri" w:hAnsi="Calibri" w:cs="Calibri"/>
                <w:color w:val="000000"/>
                <w:sz w:val="22"/>
                <w:szCs w:val="22"/>
              </w:rPr>
              <w:t xml:space="preserve"> hike in all sources of traffic but drop of </w:t>
            </w:r>
            <w:r>
              <w:rPr>
                <w:rFonts w:ascii="Calibri" w:hAnsi="Calibri" w:cs="Calibri"/>
                <w:b/>
                <w:bCs/>
                <w:color w:val="000000"/>
                <w:sz w:val="22"/>
                <w:szCs w:val="22"/>
              </w:rPr>
              <w:t>1%, 8% and 2%</w:t>
            </w:r>
            <w:r>
              <w:rPr>
                <w:rFonts w:ascii="Calibri" w:hAnsi="Calibri" w:cs="Calibri"/>
                <w:color w:val="000000"/>
                <w:sz w:val="22"/>
                <w:szCs w:val="22"/>
              </w:rPr>
              <w:t xml:space="preserve"> in L2M, C2P and P2O respectively due to </w:t>
            </w:r>
            <w:r>
              <w:rPr>
                <w:rFonts w:ascii="Calibri" w:hAnsi="Calibri" w:cs="Calibri"/>
                <w:b/>
                <w:bCs/>
                <w:color w:val="000000"/>
                <w:sz w:val="22"/>
                <w:szCs w:val="22"/>
              </w:rPr>
              <w:t>the ratio of serving restaurants is not increased in same proportion as traffic increases</w:t>
            </w:r>
            <w:r>
              <w:rPr>
                <w:rFonts w:ascii="Calibri" w:hAnsi="Calibri" w:cs="Calibri"/>
                <w:color w:val="000000"/>
                <w:sz w:val="22"/>
                <w:szCs w:val="22"/>
              </w:rPr>
              <w:t xml:space="preserve"> and images of dishes per restaurant decreased by </w:t>
            </w:r>
            <w:r>
              <w:rPr>
                <w:rFonts w:ascii="Calibri" w:hAnsi="Calibri" w:cs="Calibri"/>
                <w:b/>
                <w:bCs/>
                <w:color w:val="000000"/>
                <w:sz w:val="22"/>
                <w:szCs w:val="22"/>
              </w:rPr>
              <w:t>2.6%.</w:t>
            </w:r>
          </w:p>
          <w:p w14:paraId="65CFBF1D" w14:textId="6980A19A" w:rsidR="004E5D46" w:rsidRDefault="004E5D46" w:rsidP="00DD7AA2">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Average packaging and delivery charges, Avg. discount and Payment success rate is same as the last week even after the increase in traffic.</w:t>
            </w:r>
          </w:p>
          <w:p w14:paraId="51D493CB" w14:textId="77777777" w:rsidR="004E5D46" w:rsidRDefault="004E5D46" w:rsidP="004E5D4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p w14:paraId="4116BC47" w14:textId="1859A4E7" w:rsidR="004E5D46" w:rsidRDefault="004E5D46" w:rsidP="004E5D46">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b/>
                <w:bCs/>
                <w:color w:val="000000"/>
                <w:sz w:val="22"/>
                <w:szCs w:val="22"/>
              </w:rPr>
              <w:t>Hypothesis</w:t>
            </w:r>
            <w:r w:rsidRPr="004E5D46">
              <w:rPr>
                <w:rFonts w:ascii="Calibri" w:hAnsi="Calibri" w:cs="Calibri"/>
                <w:color w:val="000000"/>
                <w:sz w:val="22"/>
                <w:szCs w:val="22"/>
              </w:rPr>
              <w:t xml:space="preserve">: Due to drop in out-of-stock items and increase in active restaurants as compared to </w:t>
            </w:r>
            <w:r>
              <w:rPr>
                <w:rFonts w:ascii="Calibri" w:hAnsi="Calibri" w:cs="Calibri"/>
                <w:color w:val="000000"/>
                <w:sz w:val="22"/>
                <w:szCs w:val="22"/>
              </w:rPr>
              <w:t xml:space="preserve">the </w:t>
            </w:r>
            <w:r w:rsidRPr="004E5D46">
              <w:rPr>
                <w:rFonts w:ascii="Calibri" w:hAnsi="Calibri" w:cs="Calibri"/>
                <w:color w:val="000000"/>
                <w:sz w:val="22"/>
                <w:szCs w:val="22"/>
              </w:rPr>
              <w:t>last week there is an unexpected positive deviation.</w:t>
            </w:r>
          </w:p>
        </w:tc>
      </w:tr>
      <w:tr w:rsidR="004E5D46" w14:paraId="5F026151" w14:textId="77777777" w:rsidTr="007A40EE">
        <w:trPr>
          <w:trHeight w:val="1833"/>
        </w:trPr>
        <w:tc>
          <w:tcPr>
            <w:cnfStyle w:val="001000000000" w:firstRow="0" w:lastRow="0" w:firstColumn="1" w:lastColumn="0" w:oddVBand="0" w:evenVBand="0" w:oddHBand="0" w:evenHBand="0" w:firstRowFirstColumn="0" w:firstRowLastColumn="0" w:lastRowFirstColumn="0" w:lastRowLastColumn="0"/>
            <w:tcW w:w="744" w:type="dxa"/>
          </w:tcPr>
          <w:p w14:paraId="3989B39E" w14:textId="62341460" w:rsidR="004E5D46" w:rsidRDefault="004E5D46" w:rsidP="00062B9F">
            <w:r>
              <w:lastRenderedPageBreak/>
              <w:t>36</w:t>
            </w:r>
          </w:p>
        </w:tc>
        <w:tc>
          <w:tcPr>
            <w:tcW w:w="1445" w:type="dxa"/>
          </w:tcPr>
          <w:p w14:paraId="72BC84DE" w14:textId="49AF6FC0" w:rsidR="004E5D46" w:rsidRDefault="004E5D46" w:rsidP="00062B9F">
            <w:pPr>
              <w:cnfStyle w:val="000000000000" w:firstRow="0" w:lastRow="0" w:firstColumn="0" w:lastColumn="0" w:oddVBand="0" w:evenVBand="0" w:oddHBand="0" w:evenHBand="0" w:firstRowFirstColumn="0" w:firstRowLastColumn="0" w:lastRowFirstColumn="0" w:lastRowLastColumn="0"/>
            </w:pPr>
            <w:r>
              <w:t>12/1/2019</w:t>
            </w:r>
          </w:p>
        </w:tc>
        <w:tc>
          <w:tcPr>
            <w:tcW w:w="1570" w:type="dxa"/>
          </w:tcPr>
          <w:p w14:paraId="45423BFF" w14:textId="63A23919" w:rsidR="004E5D46" w:rsidRDefault="004E5D46" w:rsidP="00062B9F">
            <w:pPr>
              <w:cnfStyle w:val="000000000000" w:firstRow="0" w:lastRow="0" w:firstColumn="0" w:lastColumn="0" w:oddVBand="0" w:evenVBand="0" w:oddHBand="0" w:evenHBand="0" w:firstRowFirstColumn="0" w:firstRowLastColumn="0" w:lastRowFirstColumn="0" w:lastRowLastColumn="0"/>
            </w:pPr>
            <w:r>
              <w:t>21% (Positive)</w:t>
            </w:r>
          </w:p>
        </w:tc>
        <w:tc>
          <w:tcPr>
            <w:tcW w:w="5351" w:type="dxa"/>
          </w:tcPr>
          <w:p w14:paraId="603441DE" w14:textId="7AEFF8FE" w:rsidR="004E5D46" w:rsidRDefault="004E5D46" w:rsidP="00DD7AA2">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1%</w:t>
            </w:r>
            <w:r>
              <w:rPr>
                <w:rFonts w:ascii="Calibri" w:hAnsi="Calibri" w:cs="Calibri"/>
                <w:color w:val="000000"/>
                <w:sz w:val="22"/>
                <w:szCs w:val="22"/>
              </w:rPr>
              <w:t xml:space="preserve"> increase in traffic and </w:t>
            </w:r>
            <w:r>
              <w:rPr>
                <w:rFonts w:ascii="Calibri" w:hAnsi="Calibri" w:cs="Calibri"/>
                <w:b/>
                <w:bCs/>
                <w:color w:val="000000"/>
                <w:sz w:val="22"/>
                <w:szCs w:val="22"/>
              </w:rPr>
              <w:t>20%</w:t>
            </w:r>
            <w:r>
              <w:rPr>
                <w:rFonts w:ascii="Calibri" w:hAnsi="Calibri" w:cs="Calibri"/>
                <w:color w:val="000000"/>
                <w:sz w:val="22"/>
                <w:szCs w:val="22"/>
              </w:rPr>
              <w:t xml:space="preserve"> increase in overall conversion, hike of </w:t>
            </w:r>
            <w:r>
              <w:rPr>
                <w:rFonts w:ascii="Calibri" w:hAnsi="Calibri" w:cs="Calibri"/>
                <w:b/>
                <w:bCs/>
                <w:color w:val="000000"/>
                <w:sz w:val="22"/>
                <w:szCs w:val="22"/>
              </w:rPr>
              <w:t>4%, 1%, 6%, 7%</w:t>
            </w:r>
            <w:r>
              <w:rPr>
                <w:rFonts w:ascii="Calibri" w:hAnsi="Calibri" w:cs="Calibri"/>
                <w:color w:val="000000"/>
                <w:sz w:val="22"/>
                <w:szCs w:val="22"/>
              </w:rPr>
              <w:t xml:space="preserve"> in L2M, M2C, C2P, P2O conversion respectively due to </w:t>
            </w:r>
            <w:r>
              <w:rPr>
                <w:rFonts w:ascii="Calibri" w:hAnsi="Calibri" w:cs="Calibri"/>
                <w:b/>
                <w:bCs/>
                <w:color w:val="000000"/>
                <w:sz w:val="22"/>
                <w:szCs w:val="22"/>
              </w:rPr>
              <w:t>2%</w:t>
            </w:r>
            <w:r>
              <w:rPr>
                <w:rFonts w:ascii="Calibri" w:hAnsi="Calibri" w:cs="Calibri"/>
                <w:color w:val="000000"/>
                <w:sz w:val="22"/>
                <w:szCs w:val="22"/>
              </w:rPr>
              <w:t xml:space="preserve"> increase in active restaurant count which is </w:t>
            </w:r>
            <w:r>
              <w:rPr>
                <w:rFonts w:ascii="Calibri" w:hAnsi="Calibri" w:cs="Calibri"/>
                <w:b/>
                <w:bCs/>
                <w:color w:val="000000"/>
                <w:sz w:val="22"/>
                <w:szCs w:val="22"/>
              </w:rPr>
              <w:t>9600(Approx.), 18.2%</w:t>
            </w:r>
            <w:r>
              <w:rPr>
                <w:rFonts w:ascii="Calibri" w:hAnsi="Calibri" w:cs="Calibri"/>
                <w:color w:val="000000"/>
                <w:sz w:val="22"/>
                <w:szCs w:val="22"/>
              </w:rPr>
              <w:t xml:space="preserve"> decrease in </w:t>
            </w:r>
            <w:r w:rsidR="00793F5E">
              <w:rPr>
                <w:rFonts w:ascii="Calibri" w:hAnsi="Calibri" w:cs="Calibri"/>
                <w:color w:val="000000"/>
                <w:sz w:val="22"/>
                <w:szCs w:val="22"/>
              </w:rPr>
              <w:t>average</w:t>
            </w:r>
            <w:r>
              <w:rPr>
                <w:rFonts w:ascii="Calibri" w:hAnsi="Calibri" w:cs="Calibri"/>
                <w:color w:val="000000"/>
                <w:sz w:val="22"/>
                <w:szCs w:val="22"/>
              </w:rPr>
              <w:t xml:space="preserve"> pack</w:t>
            </w:r>
            <w:r w:rsidR="00793F5E">
              <w:rPr>
                <w:rFonts w:ascii="Calibri" w:hAnsi="Calibri" w:cs="Calibri"/>
                <w:color w:val="000000"/>
                <w:sz w:val="22"/>
                <w:szCs w:val="22"/>
              </w:rPr>
              <w:t>ag</w:t>
            </w:r>
            <w:r>
              <w:rPr>
                <w:rFonts w:ascii="Calibri" w:hAnsi="Calibri" w:cs="Calibri"/>
                <w:color w:val="000000"/>
                <w:sz w:val="22"/>
                <w:szCs w:val="22"/>
              </w:rPr>
              <w:t xml:space="preserve">ing charges, </w:t>
            </w:r>
            <w:r>
              <w:rPr>
                <w:rFonts w:ascii="Calibri" w:hAnsi="Calibri" w:cs="Calibri"/>
                <w:b/>
                <w:bCs/>
                <w:color w:val="000000"/>
                <w:sz w:val="22"/>
                <w:szCs w:val="22"/>
              </w:rPr>
              <w:t>5.4%</w:t>
            </w:r>
            <w:r>
              <w:rPr>
                <w:rFonts w:ascii="Calibri" w:hAnsi="Calibri" w:cs="Calibri"/>
                <w:color w:val="000000"/>
                <w:sz w:val="22"/>
                <w:szCs w:val="22"/>
              </w:rPr>
              <w:t xml:space="preserve"> increase in</w:t>
            </w:r>
            <w:r w:rsidR="00793F5E">
              <w:rPr>
                <w:rFonts w:ascii="Calibri" w:hAnsi="Calibri" w:cs="Calibri"/>
                <w:color w:val="000000"/>
                <w:sz w:val="22"/>
                <w:szCs w:val="22"/>
              </w:rPr>
              <w:t xml:space="preserve"> average</w:t>
            </w:r>
            <w:r>
              <w:rPr>
                <w:rFonts w:ascii="Calibri" w:hAnsi="Calibri" w:cs="Calibri"/>
                <w:color w:val="000000"/>
                <w:sz w:val="22"/>
                <w:szCs w:val="22"/>
              </w:rPr>
              <w:t xml:space="preserve"> images per restaurant as compared to </w:t>
            </w:r>
            <w:r w:rsidR="00793F5E">
              <w:rPr>
                <w:rFonts w:ascii="Calibri" w:hAnsi="Calibri" w:cs="Calibri"/>
                <w:color w:val="000000"/>
                <w:sz w:val="22"/>
                <w:szCs w:val="22"/>
              </w:rPr>
              <w:t xml:space="preserve">the </w:t>
            </w:r>
            <w:r>
              <w:rPr>
                <w:rFonts w:ascii="Calibri" w:hAnsi="Calibri" w:cs="Calibri"/>
                <w:color w:val="000000"/>
                <w:sz w:val="22"/>
                <w:szCs w:val="22"/>
              </w:rPr>
              <w:t>last week.</w:t>
            </w:r>
          </w:p>
          <w:p w14:paraId="19048F83" w14:textId="37C45454" w:rsidR="004E5D46" w:rsidRDefault="004E5D46" w:rsidP="00DD7AA2">
            <w:pPr>
              <w:pStyle w:val="NormalWeb"/>
              <w:numPr>
                <w:ilvl w:val="0"/>
                <w:numId w:val="1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5.2%</w:t>
            </w:r>
            <w:r>
              <w:rPr>
                <w:rFonts w:ascii="Calibri" w:hAnsi="Calibri" w:cs="Calibri"/>
                <w:color w:val="000000"/>
                <w:sz w:val="22"/>
                <w:szCs w:val="22"/>
              </w:rPr>
              <w:t xml:space="preserve"> drop in</w:t>
            </w:r>
            <w:r w:rsidR="00793F5E">
              <w:rPr>
                <w:rFonts w:ascii="Calibri" w:hAnsi="Calibri" w:cs="Calibri"/>
                <w:color w:val="000000"/>
                <w:sz w:val="22"/>
                <w:szCs w:val="22"/>
              </w:rPr>
              <w:t xml:space="preserve"> average</w:t>
            </w:r>
            <w:r>
              <w:rPr>
                <w:rFonts w:ascii="Calibri" w:hAnsi="Calibri" w:cs="Calibri"/>
                <w:color w:val="000000"/>
                <w:sz w:val="22"/>
                <w:szCs w:val="22"/>
              </w:rPr>
              <w:t xml:space="preserve"> discount,</w:t>
            </w:r>
            <w:r>
              <w:rPr>
                <w:rFonts w:ascii="Calibri" w:hAnsi="Calibri" w:cs="Calibri"/>
                <w:b/>
                <w:bCs/>
                <w:color w:val="000000"/>
                <w:sz w:val="22"/>
                <w:szCs w:val="22"/>
              </w:rPr>
              <w:t xml:space="preserve"> 9.6%</w:t>
            </w:r>
            <w:r>
              <w:rPr>
                <w:rFonts w:ascii="Calibri" w:hAnsi="Calibri" w:cs="Calibri"/>
                <w:color w:val="000000"/>
                <w:sz w:val="22"/>
                <w:szCs w:val="22"/>
              </w:rPr>
              <w:t xml:space="preserve"> hike in </w:t>
            </w:r>
            <w:r w:rsidR="00793F5E">
              <w:rPr>
                <w:rFonts w:ascii="Calibri" w:hAnsi="Calibri" w:cs="Calibri"/>
                <w:color w:val="000000"/>
                <w:sz w:val="22"/>
                <w:szCs w:val="22"/>
              </w:rPr>
              <w:t>average</w:t>
            </w:r>
            <w:r>
              <w:rPr>
                <w:rFonts w:ascii="Calibri" w:hAnsi="Calibri" w:cs="Calibri"/>
                <w:color w:val="000000"/>
                <w:sz w:val="22"/>
                <w:szCs w:val="22"/>
              </w:rPr>
              <w:t xml:space="preserve"> cost of two and </w:t>
            </w:r>
            <w:r>
              <w:rPr>
                <w:rFonts w:ascii="Calibri" w:hAnsi="Calibri" w:cs="Calibri"/>
                <w:b/>
                <w:bCs/>
                <w:color w:val="000000"/>
                <w:sz w:val="22"/>
                <w:szCs w:val="22"/>
              </w:rPr>
              <w:t>3.1%</w:t>
            </w:r>
            <w:r>
              <w:rPr>
                <w:rFonts w:ascii="Calibri" w:hAnsi="Calibri" w:cs="Calibri"/>
                <w:color w:val="000000"/>
                <w:sz w:val="22"/>
                <w:szCs w:val="22"/>
              </w:rPr>
              <w:t xml:space="preserve"> </w:t>
            </w:r>
            <w:proofErr w:type="gramStart"/>
            <w:r>
              <w:rPr>
                <w:rFonts w:ascii="Calibri" w:hAnsi="Calibri" w:cs="Calibri"/>
                <w:color w:val="000000"/>
                <w:sz w:val="22"/>
                <w:szCs w:val="22"/>
              </w:rPr>
              <w:t>drop in</w:t>
            </w:r>
            <w:proofErr w:type="gramEnd"/>
            <w:r>
              <w:rPr>
                <w:rFonts w:ascii="Calibri" w:hAnsi="Calibri" w:cs="Calibri"/>
                <w:color w:val="000000"/>
                <w:sz w:val="22"/>
                <w:szCs w:val="22"/>
              </w:rPr>
              <w:t xml:space="preserve"> payment success rate.</w:t>
            </w:r>
          </w:p>
        </w:tc>
      </w:tr>
      <w:tr w:rsidR="00793F5E" w14:paraId="5C24B902" w14:textId="77777777" w:rsidTr="007A40EE">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744" w:type="dxa"/>
          </w:tcPr>
          <w:p w14:paraId="4FB8854E" w14:textId="5FFA4FB5" w:rsidR="00793F5E" w:rsidRDefault="00793F5E" w:rsidP="00062B9F">
            <w:r>
              <w:t>37</w:t>
            </w:r>
          </w:p>
        </w:tc>
        <w:tc>
          <w:tcPr>
            <w:tcW w:w="1445" w:type="dxa"/>
          </w:tcPr>
          <w:p w14:paraId="74DEE044" w14:textId="5C2EAAC0" w:rsidR="00793F5E" w:rsidRDefault="00793F5E" w:rsidP="00062B9F">
            <w:pPr>
              <w:cnfStyle w:val="000000100000" w:firstRow="0" w:lastRow="0" w:firstColumn="0" w:lastColumn="0" w:oddVBand="0" w:evenVBand="0" w:oddHBand="1" w:evenHBand="0" w:firstRowFirstColumn="0" w:firstRowLastColumn="0" w:lastRowFirstColumn="0" w:lastRowLastColumn="0"/>
            </w:pPr>
            <w:r>
              <w:t>12/22/2019</w:t>
            </w:r>
          </w:p>
        </w:tc>
        <w:tc>
          <w:tcPr>
            <w:tcW w:w="1570" w:type="dxa"/>
          </w:tcPr>
          <w:p w14:paraId="254E963A" w14:textId="3F2B5A06" w:rsidR="00793F5E" w:rsidRDefault="00793F5E" w:rsidP="00062B9F">
            <w:pPr>
              <w:cnfStyle w:val="000000100000" w:firstRow="0" w:lastRow="0" w:firstColumn="0" w:lastColumn="0" w:oddVBand="0" w:evenVBand="0" w:oddHBand="1" w:evenHBand="0" w:firstRowFirstColumn="0" w:firstRowLastColumn="0" w:lastRowFirstColumn="0" w:lastRowLastColumn="0"/>
            </w:pPr>
            <w:r>
              <w:t>21% (Positive)</w:t>
            </w:r>
          </w:p>
        </w:tc>
        <w:tc>
          <w:tcPr>
            <w:tcW w:w="5351" w:type="dxa"/>
          </w:tcPr>
          <w:p w14:paraId="40DA145F" w14:textId="77777777" w:rsidR="00793F5E" w:rsidRDefault="00793F5E" w:rsidP="00DD7AA2">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no change in all sources of traffic. There is hike of </w:t>
            </w:r>
            <w:r>
              <w:rPr>
                <w:rFonts w:ascii="Calibri" w:hAnsi="Calibri" w:cs="Calibri"/>
                <w:b/>
                <w:bCs/>
                <w:color w:val="000000"/>
                <w:sz w:val="22"/>
                <w:szCs w:val="22"/>
              </w:rPr>
              <w:t>5%, 11%, 4%</w:t>
            </w:r>
            <w:r>
              <w:rPr>
                <w:rFonts w:ascii="Calibri" w:hAnsi="Calibri" w:cs="Calibri"/>
                <w:color w:val="000000"/>
                <w:sz w:val="22"/>
                <w:szCs w:val="22"/>
              </w:rPr>
              <w:t xml:space="preserve"> in L2M, M2C and P2O respectively but no changes in C2P conversion as compared to the last week.</w:t>
            </w:r>
          </w:p>
          <w:p w14:paraId="52E5FCEC" w14:textId="2BF5B97F" w:rsidR="00793F5E" w:rsidRDefault="00793F5E" w:rsidP="00DD7AA2">
            <w:pPr>
              <w:pStyle w:val="NormalWeb"/>
              <w:numPr>
                <w:ilvl w:val="0"/>
                <w:numId w:val="12"/>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There is </w:t>
            </w:r>
            <w:r>
              <w:rPr>
                <w:rFonts w:ascii="Calibri" w:hAnsi="Calibri" w:cs="Calibri"/>
                <w:b/>
                <w:bCs/>
                <w:color w:val="000000"/>
                <w:sz w:val="22"/>
                <w:szCs w:val="22"/>
              </w:rPr>
              <w:t>4.5%</w:t>
            </w:r>
            <w:r>
              <w:rPr>
                <w:rFonts w:ascii="Calibri" w:hAnsi="Calibri" w:cs="Calibri"/>
                <w:color w:val="000000"/>
                <w:sz w:val="22"/>
                <w:szCs w:val="22"/>
              </w:rPr>
              <w:t xml:space="preserve"> decrease in out-of-stock items, </w:t>
            </w:r>
            <w:r>
              <w:rPr>
                <w:rFonts w:ascii="Calibri" w:hAnsi="Calibri" w:cs="Calibri"/>
                <w:b/>
                <w:bCs/>
                <w:color w:val="000000"/>
                <w:sz w:val="22"/>
                <w:szCs w:val="22"/>
              </w:rPr>
              <w:t>14.3% and 7.4%</w:t>
            </w:r>
            <w:r>
              <w:rPr>
                <w:rFonts w:ascii="Calibri" w:hAnsi="Calibri" w:cs="Calibri"/>
                <w:color w:val="000000"/>
                <w:sz w:val="22"/>
                <w:szCs w:val="22"/>
              </w:rPr>
              <w:t xml:space="preserve"> drop in Avg. packaging and delivery charges, </w:t>
            </w:r>
            <w:r>
              <w:rPr>
                <w:rFonts w:ascii="Calibri" w:hAnsi="Calibri" w:cs="Calibri"/>
                <w:b/>
                <w:bCs/>
                <w:color w:val="000000"/>
                <w:sz w:val="22"/>
                <w:szCs w:val="22"/>
              </w:rPr>
              <w:t>21.9%</w:t>
            </w:r>
            <w:r>
              <w:rPr>
                <w:rFonts w:ascii="Calibri" w:hAnsi="Calibri" w:cs="Calibri"/>
                <w:color w:val="000000"/>
                <w:sz w:val="22"/>
                <w:szCs w:val="22"/>
              </w:rPr>
              <w:t xml:space="preserve"> increase in </w:t>
            </w:r>
            <w:r w:rsidR="000F403D">
              <w:rPr>
                <w:rFonts w:ascii="Calibri" w:hAnsi="Calibri" w:cs="Calibri"/>
                <w:color w:val="000000"/>
                <w:sz w:val="22"/>
                <w:szCs w:val="22"/>
              </w:rPr>
              <w:t>average dish</w:t>
            </w:r>
            <w:r>
              <w:rPr>
                <w:rFonts w:ascii="Calibri" w:hAnsi="Calibri" w:cs="Calibri"/>
                <w:color w:val="000000"/>
                <w:sz w:val="22"/>
                <w:szCs w:val="22"/>
              </w:rPr>
              <w:t xml:space="preserve"> images per restaurant, </w:t>
            </w:r>
            <w:r>
              <w:rPr>
                <w:rFonts w:ascii="Calibri" w:hAnsi="Calibri" w:cs="Calibri"/>
                <w:b/>
                <w:bCs/>
                <w:color w:val="000000"/>
                <w:sz w:val="22"/>
                <w:szCs w:val="22"/>
              </w:rPr>
              <w:t>11.8%</w:t>
            </w:r>
            <w:r>
              <w:rPr>
                <w:rFonts w:ascii="Calibri" w:hAnsi="Calibri" w:cs="Calibri"/>
                <w:color w:val="000000"/>
                <w:sz w:val="22"/>
                <w:szCs w:val="22"/>
              </w:rPr>
              <w:t xml:space="preserve"> hike in average cost of two and </w:t>
            </w:r>
            <w:r>
              <w:rPr>
                <w:rFonts w:ascii="Calibri" w:hAnsi="Calibri" w:cs="Calibri"/>
                <w:b/>
                <w:bCs/>
                <w:color w:val="000000"/>
                <w:sz w:val="22"/>
                <w:szCs w:val="22"/>
              </w:rPr>
              <w:t>1.1%</w:t>
            </w:r>
            <w:r>
              <w:rPr>
                <w:rFonts w:ascii="Calibri" w:hAnsi="Calibri" w:cs="Calibri"/>
                <w:color w:val="000000"/>
                <w:sz w:val="22"/>
                <w:szCs w:val="22"/>
              </w:rPr>
              <w:t xml:space="preserve"> hike in payment success rate as compared to last week.</w:t>
            </w:r>
          </w:p>
        </w:tc>
      </w:tr>
    </w:tbl>
    <w:p w14:paraId="33734B96" w14:textId="77777777" w:rsidR="00062B9F" w:rsidRPr="00062B9F" w:rsidRDefault="00062B9F" w:rsidP="00062B9F"/>
    <w:p w14:paraId="2E9C7D6F" w14:textId="77777777" w:rsidR="00062B9F" w:rsidRDefault="00062B9F" w:rsidP="00062B9F"/>
    <w:p w14:paraId="123A8D0D" w14:textId="77777777" w:rsidR="00062B9F" w:rsidRDefault="00062B9F" w:rsidP="00062B9F">
      <w:pPr>
        <w:tabs>
          <w:tab w:val="left" w:pos="5922"/>
        </w:tabs>
        <w:jc w:val="both"/>
      </w:pPr>
      <w:r>
        <w:tab/>
      </w:r>
    </w:p>
    <w:p w14:paraId="35AC5838" w14:textId="46915BA4" w:rsidR="00062B9F" w:rsidRPr="00CD08B6" w:rsidRDefault="00CD08B6" w:rsidP="00802515">
      <w:pPr>
        <w:tabs>
          <w:tab w:val="left" w:pos="5922"/>
        </w:tabs>
        <w:jc w:val="center"/>
        <w:rPr>
          <w:color w:val="FFC000"/>
          <w:sz w:val="144"/>
          <w:szCs w:val="144"/>
        </w:rPr>
      </w:pPr>
      <w:r w:rsidRPr="00CD08B6">
        <w:rPr>
          <w:color w:val="FFC000"/>
          <w:sz w:val="144"/>
          <w:szCs w:val="144"/>
        </w:rPr>
        <w:t>THANK YOU</w:t>
      </w:r>
      <w:r w:rsidR="002D639D" w:rsidRPr="00CD08B6">
        <w:rPr>
          <w:color w:val="FFC000"/>
          <w:sz w:val="144"/>
          <w:szCs w:val="144"/>
        </w:rPr>
        <w:t xml:space="preserve"> </w:t>
      </w:r>
      <w:r w:rsidR="00A83F7B">
        <w:rPr>
          <w:color w:val="FFC000"/>
          <w:sz w:val="144"/>
          <w:szCs w:val="144"/>
        </w:rPr>
        <w:t>!!!!!!!!!</w:t>
      </w:r>
    </w:p>
    <w:sectPr w:rsidR="00062B9F" w:rsidRPr="00CD08B6" w:rsidSect="00CE32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F4E74" w14:textId="77777777" w:rsidR="0034757D" w:rsidRDefault="0034757D" w:rsidP="00062B9F">
      <w:pPr>
        <w:spacing w:after="0" w:line="240" w:lineRule="auto"/>
      </w:pPr>
      <w:r>
        <w:separator/>
      </w:r>
    </w:p>
  </w:endnote>
  <w:endnote w:type="continuationSeparator" w:id="0">
    <w:p w14:paraId="479FB63D" w14:textId="77777777" w:rsidR="0034757D" w:rsidRDefault="0034757D" w:rsidP="0006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0656E" w14:textId="77777777" w:rsidR="0034757D" w:rsidRDefault="0034757D" w:rsidP="00062B9F">
      <w:pPr>
        <w:spacing w:after="0" w:line="240" w:lineRule="auto"/>
      </w:pPr>
      <w:r>
        <w:separator/>
      </w:r>
    </w:p>
  </w:footnote>
  <w:footnote w:type="continuationSeparator" w:id="0">
    <w:p w14:paraId="5993DB52" w14:textId="77777777" w:rsidR="0034757D" w:rsidRDefault="0034757D" w:rsidP="0006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1D65"/>
    <w:multiLevelType w:val="multilevel"/>
    <w:tmpl w:val="BDE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79DA"/>
    <w:multiLevelType w:val="hybridMultilevel"/>
    <w:tmpl w:val="8EDCF6DE"/>
    <w:lvl w:ilvl="0" w:tplc="2B64215E">
      <w:start w:val="19"/>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5B64EDB"/>
    <w:multiLevelType w:val="hybridMultilevel"/>
    <w:tmpl w:val="47060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61145"/>
    <w:multiLevelType w:val="hybridMultilevel"/>
    <w:tmpl w:val="8ABA7D16"/>
    <w:lvl w:ilvl="0" w:tplc="51082CEA">
      <w:start w:val="19"/>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4" w15:restartNumberingAfterBreak="0">
    <w:nsid w:val="0F415F06"/>
    <w:multiLevelType w:val="hybridMultilevel"/>
    <w:tmpl w:val="641632A6"/>
    <w:lvl w:ilvl="0" w:tplc="7B6C6DFE">
      <w:start w:val="1"/>
      <w:numFmt w:val="decimal"/>
      <w:lvlText w:val="%1)"/>
      <w:lvlJc w:val="left"/>
      <w:pPr>
        <w:ind w:left="1440" w:hanging="360"/>
      </w:pPr>
      <w:rPr>
        <w:rFonts w:ascii="Calibri" w:eastAsiaTheme="minorHAnsi" w:hAnsi="Calibri" w:cs="Calibr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C91CC3"/>
    <w:multiLevelType w:val="multilevel"/>
    <w:tmpl w:val="18E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F5A0C"/>
    <w:multiLevelType w:val="hybridMultilevel"/>
    <w:tmpl w:val="3278A14A"/>
    <w:lvl w:ilvl="0" w:tplc="B086A180">
      <w:start w:val="1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D85484"/>
    <w:multiLevelType w:val="multilevel"/>
    <w:tmpl w:val="151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64409"/>
    <w:multiLevelType w:val="multilevel"/>
    <w:tmpl w:val="91E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656A0"/>
    <w:multiLevelType w:val="multilevel"/>
    <w:tmpl w:val="04B4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511EF"/>
    <w:multiLevelType w:val="hybridMultilevel"/>
    <w:tmpl w:val="48A2E794"/>
    <w:lvl w:ilvl="0" w:tplc="2B64215E">
      <w:start w:val="19"/>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F9F3E24"/>
    <w:multiLevelType w:val="multilevel"/>
    <w:tmpl w:val="57E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655F1"/>
    <w:multiLevelType w:val="multilevel"/>
    <w:tmpl w:val="7B7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92503"/>
    <w:multiLevelType w:val="multilevel"/>
    <w:tmpl w:val="5DC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F10E7"/>
    <w:multiLevelType w:val="hybridMultilevel"/>
    <w:tmpl w:val="47D085C2"/>
    <w:lvl w:ilvl="0" w:tplc="2B64215E">
      <w:start w:val="19"/>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0A018F1"/>
    <w:multiLevelType w:val="multilevel"/>
    <w:tmpl w:val="F128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81A90"/>
    <w:multiLevelType w:val="multilevel"/>
    <w:tmpl w:val="9F1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505CA"/>
    <w:multiLevelType w:val="multilevel"/>
    <w:tmpl w:val="7AD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F2C93"/>
    <w:multiLevelType w:val="multilevel"/>
    <w:tmpl w:val="7482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15749"/>
    <w:multiLevelType w:val="multilevel"/>
    <w:tmpl w:val="A3C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40AD4"/>
    <w:multiLevelType w:val="multilevel"/>
    <w:tmpl w:val="1DF8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057DA"/>
    <w:multiLevelType w:val="multilevel"/>
    <w:tmpl w:val="2E38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66A22"/>
    <w:multiLevelType w:val="multilevel"/>
    <w:tmpl w:val="DC4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13E30"/>
    <w:multiLevelType w:val="hybridMultilevel"/>
    <w:tmpl w:val="D32E3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CC65E3"/>
    <w:multiLevelType w:val="hybridMultilevel"/>
    <w:tmpl w:val="98266E5E"/>
    <w:lvl w:ilvl="0" w:tplc="B086A180">
      <w:start w:val="1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385D90"/>
    <w:multiLevelType w:val="multilevel"/>
    <w:tmpl w:val="56D0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90885"/>
    <w:multiLevelType w:val="hybridMultilevel"/>
    <w:tmpl w:val="2A64C5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CEE022A"/>
    <w:multiLevelType w:val="hybridMultilevel"/>
    <w:tmpl w:val="7E5AC1E0"/>
    <w:lvl w:ilvl="0" w:tplc="B086A180">
      <w:start w:val="1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DE012F"/>
    <w:multiLevelType w:val="multilevel"/>
    <w:tmpl w:val="105E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294932">
    <w:abstractNumId w:val="23"/>
  </w:num>
  <w:num w:numId="2" w16cid:durableId="2011836092">
    <w:abstractNumId w:val="3"/>
  </w:num>
  <w:num w:numId="3" w16cid:durableId="1134524609">
    <w:abstractNumId w:val="6"/>
  </w:num>
  <w:num w:numId="4" w16cid:durableId="1469588234">
    <w:abstractNumId w:val="27"/>
  </w:num>
  <w:num w:numId="5" w16cid:durableId="1805389684">
    <w:abstractNumId w:val="4"/>
  </w:num>
  <w:num w:numId="6" w16cid:durableId="385446100">
    <w:abstractNumId w:val="24"/>
  </w:num>
  <w:num w:numId="7" w16cid:durableId="1773084320">
    <w:abstractNumId w:val="1"/>
  </w:num>
  <w:num w:numId="8" w16cid:durableId="958950814">
    <w:abstractNumId w:val="10"/>
  </w:num>
  <w:num w:numId="9" w16cid:durableId="2046523070">
    <w:abstractNumId w:val="14"/>
  </w:num>
  <w:num w:numId="10" w16cid:durableId="1246843288">
    <w:abstractNumId w:val="26"/>
  </w:num>
  <w:num w:numId="11" w16cid:durableId="1108114530">
    <w:abstractNumId w:val="2"/>
  </w:num>
  <w:num w:numId="12" w16cid:durableId="553347762">
    <w:abstractNumId w:val="11"/>
  </w:num>
  <w:num w:numId="13" w16cid:durableId="1297298110">
    <w:abstractNumId w:val="21"/>
  </w:num>
  <w:num w:numId="14" w16cid:durableId="2117941609">
    <w:abstractNumId w:val="19"/>
  </w:num>
  <w:num w:numId="15" w16cid:durableId="175004131">
    <w:abstractNumId w:val="28"/>
  </w:num>
  <w:num w:numId="16" w16cid:durableId="55932316">
    <w:abstractNumId w:val="13"/>
  </w:num>
  <w:num w:numId="17" w16cid:durableId="384841424">
    <w:abstractNumId w:val="7"/>
  </w:num>
  <w:num w:numId="18" w16cid:durableId="179324060">
    <w:abstractNumId w:val="17"/>
  </w:num>
  <w:num w:numId="19" w16cid:durableId="740516898">
    <w:abstractNumId w:val="5"/>
  </w:num>
  <w:num w:numId="20" w16cid:durableId="536356429">
    <w:abstractNumId w:val="18"/>
  </w:num>
  <w:num w:numId="21" w16cid:durableId="126431812">
    <w:abstractNumId w:val="15"/>
  </w:num>
  <w:num w:numId="22" w16cid:durableId="864439811">
    <w:abstractNumId w:val="16"/>
  </w:num>
  <w:num w:numId="23" w16cid:durableId="2065714299">
    <w:abstractNumId w:val="20"/>
  </w:num>
  <w:num w:numId="24" w16cid:durableId="481898159">
    <w:abstractNumId w:val="0"/>
  </w:num>
  <w:num w:numId="25" w16cid:durableId="64963365">
    <w:abstractNumId w:val="8"/>
  </w:num>
  <w:num w:numId="26" w16cid:durableId="837697578">
    <w:abstractNumId w:val="9"/>
  </w:num>
  <w:num w:numId="27" w16cid:durableId="1574778733">
    <w:abstractNumId w:val="12"/>
  </w:num>
  <w:num w:numId="28" w16cid:durableId="734280125">
    <w:abstractNumId w:val="22"/>
  </w:num>
  <w:num w:numId="29" w16cid:durableId="8734202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DC"/>
    <w:rsid w:val="000005EB"/>
    <w:rsid w:val="00020A1A"/>
    <w:rsid w:val="00033DD7"/>
    <w:rsid w:val="0003671C"/>
    <w:rsid w:val="000574A2"/>
    <w:rsid w:val="00062B9F"/>
    <w:rsid w:val="00065DA0"/>
    <w:rsid w:val="00072C95"/>
    <w:rsid w:val="00077771"/>
    <w:rsid w:val="00077A87"/>
    <w:rsid w:val="0008269B"/>
    <w:rsid w:val="00093D90"/>
    <w:rsid w:val="000A12C2"/>
    <w:rsid w:val="000A145C"/>
    <w:rsid w:val="000B219C"/>
    <w:rsid w:val="000C3772"/>
    <w:rsid w:val="000F3A7A"/>
    <w:rsid w:val="000F403D"/>
    <w:rsid w:val="00107840"/>
    <w:rsid w:val="00114437"/>
    <w:rsid w:val="00114492"/>
    <w:rsid w:val="00115F18"/>
    <w:rsid w:val="00117F83"/>
    <w:rsid w:val="00123B1F"/>
    <w:rsid w:val="00131F52"/>
    <w:rsid w:val="001356F3"/>
    <w:rsid w:val="00147094"/>
    <w:rsid w:val="00152BFE"/>
    <w:rsid w:val="00154062"/>
    <w:rsid w:val="001608E8"/>
    <w:rsid w:val="00172211"/>
    <w:rsid w:val="00174F58"/>
    <w:rsid w:val="00186CED"/>
    <w:rsid w:val="00190952"/>
    <w:rsid w:val="001A45BF"/>
    <w:rsid w:val="001A5B6F"/>
    <w:rsid w:val="001D7FBC"/>
    <w:rsid w:val="001F4EE6"/>
    <w:rsid w:val="002044EF"/>
    <w:rsid w:val="00215624"/>
    <w:rsid w:val="00230807"/>
    <w:rsid w:val="00254687"/>
    <w:rsid w:val="0026299F"/>
    <w:rsid w:val="00274193"/>
    <w:rsid w:val="00297478"/>
    <w:rsid w:val="002C3451"/>
    <w:rsid w:val="002D639D"/>
    <w:rsid w:val="002F0F1B"/>
    <w:rsid w:val="002F1D89"/>
    <w:rsid w:val="002F612B"/>
    <w:rsid w:val="00304D81"/>
    <w:rsid w:val="00312DF4"/>
    <w:rsid w:val="00315E2C"/>
    <w:rsid w:val="0033249F"/>
    <w:rsid w:val="00332E00"/>
    <w:rsid w:val="00346951"/>
    <w:rsid w:val="0034757D"/>
    <w:rsid w:val="00350426"/>
    <w:rsid w:val="00352FC0"/>
    <w:rsid w:val="0035792D"/>
    <w:rsid w:val="0036667D"/>
    <w:rsid w:val="00372A49"/>
    <w:rsid w:val="00372FCB"/>
    <w:rsid w:val="00373AE8"/>
    <w:rsid w:val="003907E5"/>
    <w:rsid w:val="003959FA"/>
    <w:rsid w:val="00397C19"/>
    <w:rsid w:val="003B53B0"/>
    <w:rsid w:val="003F0EC1"/>
    <w:rsid w:val="0043777F"/>
    <w:rsid w:val="00446151"/>
    <w:rsid w:val="004521F4"/>
    <w:rsid w:val="0045786B"/>
    <w:rsid w:val="00466326"/>
    <w:rsid w:val="004670E3"/>
    <w:rsid w:val="004708F9"/>
    <w:rsid w:val="004A0C3A"/>
    <w:rsid w:val="004A226F"/>
    <w:rsid w:val="004A3754"/>
    <w:rsid w:val="004B0574"/>
    <w:rsid w:val="004B7D09"/>
    <w:rsid w:val="004C0BE1"/>
    <w:rsid w:val="004C16ED"/>
    <w:rsid w:val="004C2E36"/>
    <w:rsid w:val="004C3242"/>
    <w:rsid w:val="004C6F86"/>
    <w:rsid w:val="004D2E27"/>
    <w:rsid w:val="004E5D46"/>
    <w:rsid w:val="004F7C84"/>
    <w:rsid w:val="00502A02"/>
    <w:rsid w:val="00503BF9"/>
    <w:rsid w:val="0051432D"/>
    <w:rsid w:val="00531982"/>
    <w:rsid w:val="005333C1"/>
    <w:rsid w:val="00541E50"/>
    <w:rsid w:val="00541E9C"/>
    <w:rsid w:val="0056576B"/>
    <w:rsid w:val="005747F7"/>
    <w:rsid w:val="00576F4A"/>
    <w:rsid w:val="00594BE0"/>
    <w:rsid w:val="00595102"/>
    <w:rsid w:val="005A447E"/>
    <w:rsid w:val="005A53F1"/>
    <w:rsid w:val="005B7983"/>
    <w:rsid w:val="005C2FB2"/>
    <w:rsid w:val="005C7936"/>
    <w:rsid w:val="005E06AE"/>
    <w:rsid w:val="005E3DA1"/>
    <w:rsid w:val="005F5B8D"/>
    <w:rsid w:val="005F7A34"/>
    <w:rsid w:val="00611542"/>
    <w:rsid w:val="0063086C"/>
    <w:rsid w:val="00634E7E"/>
    <w:rsid w:val="00640807"/>
    <w:rsid w:val="00646F36"/>
    <w:rsid w:val="00661DCF"/>
    <w:rsid w:val="0067140D"/>
    <w:rsid w:val="006747ED"/>
    <w:rsid w:val="00677459"/>
    <w:rsid w:val="006911CD"/>
    <w:rsid w:val="006A3A70"/>
    <w:rsid w:val="006B6CB3"/>
    <w:rsid w:val="006C2727"/>
    <w:rsid w:val="006C5D6D"/>
    <w:rsid w:val="006E7B30"/>
    <w:rsid w:val="006F0A73"/>
    <w:rsid w:val="006F2804"/>
    <w:rsid w:val="006F4FD1"/>
    <w:rsid w:val="00701F9D"/>
    <w:rsid w:val="00702B98"/>
    <w:rsid w:val="007133D9"/>
    <w:rsid w:val="00736385"/>
    <w:rsid w:val="00737830"/>
    <w:rsid w:val="00737F2F"/>
    <w:rsid w:val="00741A38"/>
    <w:rsid w:val="00747F7F"/>
    <w:rsid w:val="00751026"/>
    <w:rsid w:val="00751596"/>
    <w:rsid w:val="00753ADD"/>
    <w:rsid w:val="007704AC"/>
    <w:rsid w:val="00782333"/>
    <w:rsid w:val="00793F5E"/>
    <w:rsid w:val="0079482B"/>
    <w:rsid w:val="007A40EE"/>
    <w:rsid w:val="007A5BA3"/>
    <w:rsid w:val="007B35C3"/>
    <w:rsid w:val="007D1DDA"/>
    <w:rsid w:val="007D526A"/>
    <w:rsid w:val="00802515"/>
    <w:rsid w:val="008033F9"/>
    <w:rsid w:val="00805935"/>
    <w:rsid w:val="0082368F"/>
    <w:rsid w:val="00833900"/>
    <w:rsid w:val="008348AA"/>
    <w:rsid w:val="0084502F"/>
    <w:rsid w:val="00847CB7"/>
    <w:rsid w:val="00852487"/>
    <w:rsid w:val="008557E0"/>
    <w:rsid w:val="008559FD"/>
    <w:rsid w:val="00866655"/>
    <w:rsid w:val="0087497A"/>
    <w:rsid w:val="00875EB1"/>
    <w:rsid w:val="00882840"/>
    <w:rsid w:val="0089028A"/>
    <w:rsid w:val="00893D85"/>
    <w:rsid w:val="008B4287"/>
    <w:rsid w:val="008C081F"/>
    <w:rsid w:val="008C4282"/>
    <w:rsid w:val="008C6382"/>
    <w:rsid w:val="008D0C3D"/>
    <w:rsid w:val="008D4520"/>
    <w:rsid w:val="008E4B0C"/>
    <w:rsid w:val="008E6466"/>
    <w:rsid w:val="00902062"/>
    <w:rsid w:val="00904B94"/>
    <w:rsid w:val="009213CD"/>
    <w:rsid w:val="00930EA7"/>
    <w:rsid w:val="00930EDF"/>
    <w:rsid w:val="00936265"/>
    <w:rsid w:val="0094290A"/>
    <w:rsid w:val="009477FB"/>
    <w:rsid w:val="00970AE8"/>
    <w:rsid w:val="00993B95"/>
    <w:rsid w:val="009A3DDF"/>
    <w:rsid w:val="009C03C5"/>
    <w:rsid w:val="00A17C89"/>
    <w:rsid w:val="00A352DC"/>
    <w:rsid w:val="00A4435E"/>
    <w:rsid w:val="00A44B3F"/>
    <w:rsid w:val="00A51F12"/>
    <w:rsid w:val="00A522FA"/>
    <w:rsid w:val="00A56CE0"/>
    <w:rsid w:val="00A57D8D"/>
    <w:rsid w:val="00A62E33"/>
    <w:rsid w:val="00A63CC5"/>
    <w:rsid w:val="00A76D8B"/>
    <w:rsid w:val="00A83F7B"/>
    <w:rsid w:val="00A940A3"/>
    <w:rsid w:val="00A96A5D"/>
    <w:rsid w:val="00AA3A87"/>
    <w:rsid w:val="00AB16EB"/>
    <w:rsid w:val="00AB41FA"/>
    <w:rsid w:val="00AC2AFE"/>
    <w:rsid w:val="00AD69CF"/>
    <w:rsid w:val="00AF2717"/>
    <w:rsid w:val="00AF5239"/>
    <w:rsid w:val="00B02194"/>
    <w:rsid w:val="00B04864"/>
    <w:rsid w:val="00B13D96"/>
    <w:rsid w:val="00B35CF3"/>
    <w:rsid w:val="00B42215"/>
    <w:rsid w:val="00B7155E"/>
    <w:rsid w:val="00B728FA"/>
    <w:rsid w:val="00B80C5E"/>
    <w:rsid w:val="00B940DE"/>
    <w:rsid w:val="00BC5A00"/>
    <w:rsid w:val="00BD4990"/>
    <w:rsid w:val="00BD6964"/>
    <w:rsid w:val="00BE072F"/>
    <w:rsid w:val="00BE2341"/>
    <w:rsid w:val="00BE7615"/>
    <w:rsid w:val="00C059C8"/>
    <w:rsid w:val="00C11500"/>
    <w:rsid w:val="00C25B16"/>
    <w:rsid w:val="00C34819"/>
    <w:rsid w:val="00C353A8"/>
    <w:rsid w:val="00C37DCB"/>
    <w:rsid w:val="00C433D9"/>
    <w:rsid w:val="00C540F8"/>
    <w:rsid w:val="00C777A1"/>
    <w:rsid w:val="00CC7279"/>
    <w:rsid w:val="00CD08B6"/>
    <w:rsid w:val="00CD2F52"/>
    <w:rsid w:val="00CD65F5"/>
    <w:rsid w:val="00CD6CF2"/>
    <w:rsid w:val="00CE3295"/>
    <w:rsid w:val="00CE3516"/>
    <w:rsid w:val="00D02DD1"/>
    <w:rsid w:val="00D20201"/>
    <w:rsid w:val="00D37676"/>
    <w:rsid w:val="00D424C0"/>
    <w:rsid w:val="00D47DEB"/>
    <w:rsid w:val="00D6132C"/>
    <w:rsid w:val="00D657D1"/>
    <w:rsid w:val="00D7225A"/>
    <w:rsid w:val="00D80B05"/>
    <w:rsid w:val="00D91E23"/>
    <w:rsid w:val="00D95131"/>
    <w:rsid w:val="00D97481"/>
    <w:rsid w:val="00DB2A85"/>
    <w:rsid w:val="00DB5661"/>
    <w:rsid w:val="00DC5B89"/>
    <w:rsid w:val="00DD0DFF"/>
    <w:rsid w:val="00DD4742"/>
    <w:rsid w:val="00DD7AA2"/>
    <w:rsid w:val="00DE1472"/>
    <w:rsid w:val="00DE2ECD"/>
    <w:rsid w:val="00DE6AB9"/>
    <w:rsid w:val="00DF7693"/>
    <w:rsid w:val="00DF7F35"/>
    <w:rsid w:val="00E0655D"/>
    <w:rsid w:val="00E131CC"/>
    <w:rsid w:val="00E1749A"/>
    <w:rsid w:val="00E21883"/>
    <w:rsid w:val="00E33188"/>
    <w:rsid w:val="00E358F1"/>
    <w:rsid w:val="00E61BDC"/>
    <w:rsid w:val="00E800EF"/>
    <w:rsid w:val="00E85589"/>
    <w:rsid w:val="00E87961"/>
    <w:rsid w:val="00E91CCB"/>
    <w:rsid w:val="00E97F44"/>
    <w:rsid w:val="00EA2788"/>
    <w:rsid w:val="00EA3C8E"/>
    <w:rsid w:val="00EB34AF"/>
    <w:rsid w:val="00EC79F2"/>
    <w:rsid w:val="00ED4422"/>
    <w:rsid w:val="00ED7690"/>
    <w:rsid w:val="00EE558D"/>
    <w:rsid w:val="00EE6778"/>
    <w:rsid w:val="00EF32A2"/>
    <w:rsid w:val="00EF71CD"/>
    <w:rsid w:val="00F03134"/>
    <w:rsid w:val="00F03D22"/>
    <w:rsid w:val="00F12893"/>
    <w:rsid w:val="00F23359"/>
    <w:rsid w:val="00F249A9"/>
    <w:rsid w:val="00F73BA1"/>
    <w:rsid w:val="00F77514"/>
    <w:rsid w:val="00F81DA2"/>
    <w:rsid w:val="00F826F8"/>
    <w:rsid w:val="00FA7416"/>
    <w:rsid w:val="00FD659D"/>
    <w:rsid w:val="00FE1845"/>
    <w:rsid w:val="00FF5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CB9D"/>
  <w15:chartTrackingRefBased/>
  <w15:docId w15:val="{5C340BDF-311A-4E07-AECA-93176201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B9F"/>
  </w:style>
  <w:style w:type="paragraph" w:styleId="Footer">
    <w:name w:val="footer"/>
    <w:basedOn w:val="Normal"/>
    <w:link w:val="FooterChar"/>
    <w:uiPriority w:val="99"/>
    <w:unhideWhenUsed/>
    <w:rsid w:val="00062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B9F"/>
  </w:style>
  <w:style w:type="character" w:styleId="Hyperlink">
    <w:name w:val="Hyperlink"/>
    <w:basedOn w:val="DefaultParagraphFont"/>
    <w:uiPriority w:val="99"/>
    <w:unhideWhenUsed/>
    <w:rsid w:val="00BD4990"/>
    <w:rPr>
      <w:color w:val="0563C1" w:themeColor="hyperlink"/>
      <w:u w:val="single"/>
    </w:rPr>
  </w:style>
  <w:style w:type="character" w:styleId="UnresolvedMention">
    <w:name w:val="Unresolved Mention"/>
    <w:basedOn w:val="DefaultParagraphFont"/>
    <w:uiPriority w:val="99"/>
    <w:semiHidden/>
    <w:unhideWhenUsed/>
    <w:rsid w:val="00BD4990"/>
    <w:rPr>
      <w:color w:val="605E5C"/>
      <w:shd w:val="clear" w:color="auto" w:fill="E1DFDD"/>
    </w:rPr>
  </w:style>
  <w:style w:type="paragraph" w:styleId="ListParagraph">
    <w:name w:val="List Paragraph"/>
    <w:basedOn w:val="Normal"/>
    <w:uiPriority w:val="34"/>
    <w:qFormat/>
    <w:rsid w:val="00215624"/>
    <w:pPr>
      <w:ind w:left="720"/>
      <w:contextualSpacing/>
    </w:pPr>
  </w:style>
  <w:style w:type="table" w:styleId="TableGrid">
    <w:name w:val="Table Grid"/>
    <w:basedOn w:val="TableNormal"/>
    <w:uiPriority w:val="39"/>
    <w:rsid w:val="00D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D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PlainTable1">
    <w:name w:val="Plain Table 1"/>
    <w:basedOn w:val="TableNormal"/>
    <w:uiPriority w:val="41"/>
    <w:rsid w:val="00D657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A40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0143">
      <w:bodyDiv w:val="1"/>
      <w:marLeft w:val="0"/>
      <w:marRight w:val="0"/>
      <w:marTop w:val="0"/>
      <w:marBottom w:val="0"/>
      <w:divBdr>
        <w:top w:val="none" w:sz="0" w:space="0" w:color="auto"/>
        <w:left w:val="none" w:sz="0" w:space="0" w:color="auto"/>
        <w:bottom w:val="none" w:sz="0" w:space="0" w:color="auto"/>
        <w:right w:val="none" w:sz="0" w:space="0" w:color="auto"/>
      </w:divBdr>
    </w:div>
    <w:div w:id="228813502">
      <w:bodyDiv w:val="1"/>
      <w:marLeft w:val="0"/>
      <w:marRight w:val="0"/>
      <w:marTop w:val="0"/>
      <w:marBottom w:val="0"/>
      <w:divBdr>
        <w:top w:val="none" w:sz="0" w:space="0" w:color="auto"/>
        <w:left w:val="none" w:sz="0" w:space="0" w:color="auto"/>
        <w:bottom w:val="none" w:sz="0" w:space="0" w:color="auto"/>
        <w:right w:val="none" w:sz="0" w:space="0" w:color="auto"/>
      </w:divBdr>
    </w:div>
    <w:div w:id="267658344">
      <w:bodyDiv w:val="1"/>
      <w:marLeft w:val="0"/>
      <w:marRight w:val="0"/>
      <w:marTop w:val="0"/>
      <w:marBottom w:val="0"/>
      <w:divBdr>
        <w:top w:val="none" w:sz="0" w:space="0" w:color="auto"/>
        <w:left w:val="none" w:sz="0" w:space="0" w:color="auto"/>
        <w:bottom w:val="none" w:sz="0" w:space="0" w:color="auto"/>
        <w:right w:val="none" w:sz="0" w:space="0" w:color="auto"/>
      </w:divBdr>
    </w:div>
    <w:div w:id="282156315">
      <w:bodyDiv w:val="1"/>
      <w:marLeft w:val="0"/>
      <w:marRight w:val="0"/>
      <w:marTop w:val="0"/>
      <w:marBottom w:val="0"/>
      <w:divBdr>
        <w:top w:val="none" w:sz="0" w:space="0" w:color="auto"/>
        <w:left w:val="none" w:sz="0" w:space="0" w:color="auto"/>
        <w:bottom w:val="none" w:sz="0" w:space="0" w:color="auto"/>
        <w:right w:val="none" w:sz="0" w:space="0" w:color="auto"/>
      </w:divBdr>
    </w:div>
    <w:div w:id="354040895">
      <w:bodyDiv w:val="1"/>
      <w:marLeft w:val="0"/>
      <w:marRight w:val="0"/>
      <w:marTop w:val="0"/>
      <w:marBottom w:val="0"/>
      <w:divBdr>
        <w:top w:val="none" w:sz="0" w:space="0" w:color="auto"/>
        <w:left w:val="none" w:sz="0" w:space="0" w:color="auto"/>
        <w:bottom w:val="none" w:sz="0" w:space="0" w:color="auto"/>
        <w:right w:val="none" w:sz="0" w:space="0" w:color="auto"/>
      </w:divBdr>
    </w:div>
    <w:div w:id="396975735">
      <w:bodyDiv w:val="1"/>
      <w:marLeft w:val="0"/>
      <w:marRight w:val="0"/>
      <w:marTop w:val="0"/>
      <w:marBottom w:val="0"/>
      <w:divBdr>
        <w:top w:val="none" w:sz="0" w:space="0" w:color="auto"/>
        <w:left w:val="none" w:sz="0" w:space="0" w:color="auto"/>
        <w:bottom w:val="none" w:sz="0" w:space="0" w:color="auto"/>
        <w:right w:val="none" w:sz="0" w:space="0" w:color="auto"/>
      </w:divBdr>
    </w:div>
    <w:div w:id="443694786">
      <w:bodyDiv w:val="1"/>
      <w:marLeft w:val="0"/>
      <w:marRight w:val="0"/>
      <w:marTop w:val="0"/>
      <w:marBottom w:val="0"/>
      <w:divBdr>
        <w:top w:val="none" w:sz="0" w:space="0" w:color="auto"/>
        <w:left w:val="none" w:sz="0" w:space="0" w:color="auto"/>
        <w:bottom w:val="none" w:sz="0" w:space="0" w:color="auto"/>
        <w:right w:val="none" w:sz="0" w:space="0" w:color="auto"/>
      </w:divBdr>
    </w:div>
    <w:div w:id="477721497">
      <w:bodyDiv w:val="1"/>
      <w:marLeft w:val="0"/>
      <w:marRight w:val="0"/>
      <w:marTop w:val="0"/>
      <w:marBottom w:val="0"/>
      <w:divBdr>
        <w:top w:val="none" w:sz="0" w:space="0" w:color="auto"/>
        <w:left w:val="none" w:sz="0" w:space="0" w:color="auto"/>
        <w:bottom w:val="none" w:sz="0" w:space="0" w:color="auto"/>
        <w:right w:val="none" w:sz="0" w:space="0" w:color="auto"/>
      </w:divBdr>
    </w:div>
    <w:div w:id="598636964">
      <w:bodyDiv w:val="1"/>
      <w:marLeft w:val="0"/>
      <w:marRight w:val="0"/>
      <w:marTop w:val="0"/>
      <w:marBottom w:val="0"/>
      <w:divBdr>
        <w:top w:val="none" w:sz="0" w:space="0" w:color="auto"/>
        <w:left w:val="none" w:sz="0" w:space="0" w:color="auto"/>
        <w:bottom w:val="none" w:sz="0" w:space="0" w:color="auto"/>
        <w:right w:val="none" w:sz="0" w:space="0" w:color="auto"/>
      </w:divBdr>
    </w:div>
    <w:div w:id="836968197">
      <w:bodyDiv w:val="1"/>
      <w:marLeft w:val="0"/>
      <w:marRight w:val="0"/>
      <w:marTop w:val="0"/>
      <w:marBottom w:val="0"/>
      <w:divBdr>
        <w:top w:val="none" w:sz="0" w:space="0" w:color="auto"/>
        <w:left w:val="none" w:sz="0" w:space="0" w:color="auto"/>
        <w:bottom w:val="none" w:sz="0" w:space="0" w:color="auto"/>
        <w:right w:val="none" w:sz="0" w:space="0" w:color="auto"/>
      </w:divBdr>
    </w:div>
    <w:div w:id="872117452">
      <w:bodyDiv w:val="1"/>
      <w:marLeft w:val="0"/>
      <w:marRight w:val="0"/>
      <w:marTop w:val="0"/>
      <w:marBottom w:val="0"/>
      <w:divBdr>
        <w:top w:val="none" w:sz="0" w:space="0" w:color="auto"/>
        <w:left w:val="none" w:sz="0" w:space="0" w:color="auto"/>
        <w:bottom w:val="none" w:sz="0" w:space="0" w:color="auto"/>
        <w:right w:val="none" w:sz="0" w:space="0" w:color="auto"/>
      </w:divBdr>
    </w:div>
    <w:div w:id="889919640">
      <w:bodyDiv w:val="1"/>
      <w:marLeft w:val="0"/>
      <w:marRight w:val="0"/>
      <w:marTop w:val="0"/>
      <w:marBottom w:val="0"/>
      <w:divBdr>
        <w:top w:val="none" w:sz="0" w:space="0" w:color="auto"/>
        <w:left w:val="none" w:sz="0" w:space="0" w:color="auto"/>
        <w:bottom w:val="none" w:sz="0" w:space="0" w:color="auto"/>
        <w:right w:val="none" w:sz="0" w:space="0" w:color="auto"/>
      </w:divBdr>
    </w:div>
    <w:div w:id="981815379">
      <w:bodyDiv w:val="1"/>
      <w:marLeft w:val="0"/>
      <w:marRight w:val="0"/>
      <w:marTop w:val="0"/>
      <w:marBottom w:val="0"/>
      <w:divBdr>
        <w:top w:val="none" w:sz="0" w:space="0" w:color="auto"/>
        <w:left w:val="none" w:sz="0" w:space="0" w:color="auto"/>
        <w:bottom w:val="none" w:sz="0" w:space="0" w:color="auto"/>
        <w:right w:val="none" w:sz="0" w:space="0" w:color="auto"/>
      </w:divBdr>
    </w:div>
    <w:div w:id="1119765640">
      <w:bodyDiv w:val="1"/>
      <w:marLeft w:val="0"/>
      <w:marRight w:val="0"/>
      <w:marTop w:val="0"/>
      <w:marBottom w:val="0"/>
      <w:divBdr>
        <w:top w:val="none" w:sz="0" w:space="0" w:color="auto"/>
        <w:left w:val="none" w:sz="0" w:space="0" w:color="auto"/>
        <w:bottom w:val="none" w:sz="0" w:space="0" w:color="auto"/>
        <w:right w:val="none" w:sz="0" w:space="0" w:color="auto"/>
      </w:divBdr>
    </w:div>
    <w:div w:id="1392733915">
      <w:bodyDiv w:val="1"/>
      <w:marLeft w:val="0"/>
      <w:marRight w:val="0"/>
      <w:marTop w:val="0"/>
      <w:marBottom w:val="0"/>
      <w:divBdr>
        <w:top w:val="none" w:sz="0" w:space="0" w:color="auto"/>
        <w:left w:val="none" w:sz="0" w:space="0" w:color="auto"/>
        <w:bottom w:val="none" w:sz="0" w:space="0" w:color="auto"/>
        <w:right w:val="none" w:sz="0" w:space="0" w:color="auto"/>
      </w:divBdr>
    </w:div>
    <w:div w:id="1500776866">
      <w:bodyDiv w:val="1"/>
      <w:marLeft w:val="0"/>
      <w:marRight w:val="0"/>
      <w:marTop w:val="0"/>
      <w:marBottom w:val="0"/>
      <w:divBdr>
        <w:top w:val="none" w:sz="0" w:space="0" w:color="auto"/>
        <w:left w:val="none" w:sz="0" w:space="0" w:color="auto"/>
        <w:bottom w:val="none" w:sz="0" w:space="0" w:color="auto"/>
        <w:right w:val="none" w:sz="0" w:space="0" w:color="auto"/>
      </w:divBdr>
    </w:div>
    <w:div w:id="1573388367">
      <w:bodyDiv w:val="1"/>
      <w:marLeft w:val="0"/>
      <w:marRight w:val="0"/>
      <w:marTop w:val="0"/>
      <w:marBottom w:val="0"/>
      <w:divBdr>
        <w:top w:val="none" w:sz="0" w:space="0" w:color="auto"/>
        <w:left w:val="none" w:sz="0" w:space="0" w:color="auto"/>
        <w:bottom w:val="none" w:sz="0" w:space="0" w:color="auto"/>
        <w:right w:val="none" w:sz="0" w:space="0" w:color="auto"/>
      </w:divBdr>
    </w:div>
    <w:div w:id="1578787025">
      <w:bodyDiv w:val="1"/>
      <w:marLeft w:val="0"/>
      <w:marRight w:val="0"/>
      <w:marTop w:val="0"/>
      <w:marBottom w:val="0"/>
      <w:divBdr>
        <w:top w:val="none" w:sz="0" w:space="0" w:color="auto"/>
        <w:left w:val="none" w:sz="0" w:space="0" w:color="auto"/>
        <w:bottom w:val="none" w:sz="0" w:space="0" w:color="auto"/>
        <w:right w:val="none" w:sz="0" w:space="0" w:color="auto"/>
      </w:divBdr>
    </w:div>
    <w:div w:id="1609315508">
      <w:bodyDiv w:val="1"/>
      <w:marLeft w:val="0"/>
      <w:marRight w:val="0"/>
      <w:marTop w:val="0"/>
      <w:marBottom w:val="0"/>
      <w:divBdr>
        <w:top w:val="none" w:sz="0" w:space="0" w:color="auto"/>
        <w:left w:val="none" w:sz="0" w:space="0" w:color="auto"/>
        <w:bottom w:val="none" w:sz="0" w:space="0" w:color="auto"/>
        <w:right w:val="none" w:sz="0" w:space="0" w:color="auto"/>
      </w:divBdr>
    </w:div>
    <w:div w:id="1660771835">
      <w:bodyDiv w:val="1"/>
      <w:marLeft w:val="0"/>
      <w:marRight w:val="0"/>
      <w:marTop w:val="0"/>
      <w:marBottom w:val="0"/>
      <w:divBdr>
        <w:top w:val="none" w:sz="0" w:space="0" w:color="auto"/>
        <w:left w:val="none" w:sz="0" w:space="0" w:color="auto"/>
        <w:bottom w:val="none" w:sz="0" w:space="0" w:color="auto"/>
        <w:right w:val="none" w:sz="0" w:space="0" w:color="auto"/>
      </w:divBdr>
    </w:div>
    <w:div w:id="1996839919">
      <w:bodyDiv w:val="1"/>
      <w:marLeft w:val="0"/>
      <w:marRight w:val="0"/>
      <w:marTop w:val="0"/>
      <w:marBottom w:val="0"/>
      <w:divBdr>
        <w:top w:val="none" w:sz="0" w:space="0" w:color="auto"/>
        <w:left w:val="none" w:sz="0" w:space="0" w:color="auto"/>
        <w:bottom w:val="none" w:sz="0" w:space="0" w:color="auto"/>
        <w:right w:val="none" w:sz="0" w:space="0" w:color="auto"/>
      </w:divBdr>
    </w:div>
    <w:div w:id="213178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peoplematters.in/news/talent-acquisition/swiggy-to-cut-1000-jobs-25428" TargetMode="External"/><Relationship Id="rId4" Type="http://schemas.openxmlformats.org/officeDocument/2006/relationships/webSettings" Target="webSettings.xml"/><Relationship Id="rId9"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1:23:00.332"/>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12</Pages>
  <Words>2983</Words>
  <Characters>17005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RANJAN</dc:creator>
  <cp:keywords/>
  <dc:description/>
  <cp:lastModifiedBy>ABHIJEET RANJAN</cp:lastModifiedBy>
  <cp:revision>346</cp:revision>
  <dcterms:created xsi:type="dcterms:W3CDTF">2024-05-30T05:05:00Z</dcterms:created>
  <dcterms:modified xsi:type="dcterms:W3CDTF">2024-06-02T13:43:00Z</dcterms:modified>
</cp:coreProperties>
</file>