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docker</w:t>
      </w:r>
    </w:p>
    <w:p>
      <w:pPr>
        <w:pStyle w:val="Author"/>
      </w:pPr>
      <w:r>
        <w:t xml:space="preserve">&lt;colocar</w:t>
      </w:r>
      <w:r>
        <w:t xml:space="preserve"> </w:t>
      </w:r>
      <w:r>
        <w:t xml:space="preserve">seu</w:t>
      </w:r>
      <w:r>
        <w:t xml:space="preserve"> </w:t>
      </w:r>
      <w:r>
        <w:t xml:space="preserve">nome&gt;</w:t>
      </w:r>
    </w:p>
    <w:bookmarkStart w:id="20" w:name="Xa0016497776331caa1ad897d7c286c3d7402644"/>
    <w:p>
      <w:pPr>
        <w:pStyle w:val="Heading1"/>
      </w:pPr>
      <w:r>
        <w:t xml:space="preserve">1 - Resumidamente, o que significa a palavra contêiner?</w:t>
      </w:r>
    </w:p>
    <w:bookmarkEnd w:id="20"/>
    <w:bookmarkStart w:id="21" w:name="X3389fce2ddaa90bfc7edc8ff029f8648564634a"/>
    <w:p>
      <w:pPr>
        <w:pStyle w:val="Heading1"/>
      </w:pPr>
      <w:r>
        <w:t xml:space="preserve">2 - Cite algumas vantagens de dockerizar um programa/aplicação</w:t>
      </w:r>
    </w:p>
    <w:bookmarkEnd w:id="21"/>
    <w:bookmarkStart w:id="22" w:name="X1a6cff39bbe2eede38ff7840d2a591e34a8bc75"/>
    <w:p>
      <w:pPr>
        <w:pStyle w:val="Heading1"/>
      </w:pPr>
      <w:r>
        <w:t xml:space="preserve">3 - Execute</w:t>
      </w:r>
      <w:r>
        <w:t xml:space="preserve"> </w:t>
      </w:r>
      <w:r>
        <w:rPr>
          <w:rStyle w:val="VerbatimChar"/>
        </w:rPr>
        <w:t xml:space="preserve">docker run --rm chuanwen/cowsay</w:t>
      </w:r>
      <w:r>
        <w:t xml:space="preserve"> </w:t>
      </w:r>
      <w:r>
        <w:t xml:space="preserve">e descreva o resultado! Pode repetir a execução se quiser.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1 - docker</dc:title>
  <dc:creator>&lt;colocar seu nome&gt;</dc:creator>
  <cp:keywords/>
  <dcterms:created xsi:type="dcterms:W3CDTF">2021-02-09T16:52:20Z</dcterms:created>
  <dcterms:modified xsi:type="dcterms:W3CDTF">2021-02-09T16:52:20Z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