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36353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小嘿</w:t>
      </w:r>
      <w:r>
        <w:rPr>
          <w:rFonts w:hint="eastAsia" w:asciiTheme="minorHAnsi" w:eastAsiaTheme="minorEastAsia"/>
          <w:b/>
          <w:bCs/>
          <w:sz w:val="28"/>
          <w:szCs w:val="36"/>
          <w:lang w:val="en-US" w:eastAsia="zh-CN"/>
        </w:rPr>
        <w:t>700C</w:t>
      </w:r>
      <w:r>
        <w:rPr>
          <w:rFonts w:hint="eastAsia"/>
          <w:b/>
          <w:bCs/>
          <w:sz w:val="28"/>
          <w:szCs w:val="36"/>
          <w:lang w:val="en-US" w:eastAsia="zh-CN"/>
        </w:rPr>
        <w:t>脚本</w:t>
      </w:r>
    </w:p>
    <w:p w14:paraId="681BE0EB">
      <w:pPr>
        <w:rPr>
          <w:rFonts w:hint="eastAsia"/>
          <w:b/>
          <w:bCs/>
          <w:lang w:val="en-US" w:eastAsia="zh-CN"/>
        </w:rPr>
      </w:pPr>
    </w:p>
    <w:p w14:paraId="2B94738F">
      <w:pPr>
        <w:rPr>
          <w:rFonts w:hint="eastAsia"/>
          <w:b/>
          <w:bCs/>
          <w:lang w:val="en-US" w:eastAsia="zh-CN"/>
        </w:rPr>
      </w:pPr>
    </w:p>
    <w:p w14:paraId="6DB34EA6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发布文案：</w:t>
      </w:r>
      <w:r>
        <w:rPr>
          <w:rFonts w:hint="eastAsia" w:asciiTheme="minorHAnsi" w:eastAsiaTheme="minorEastAsia"/>
          <w:lang w:val="en-US" w:eastAsia="zh-CN"/>
        </w:rPr>
        <w:t>想飒</w:t>
      </w:r>
      <w:r>
        <w:rPr>
          <w:rFonts w:hint="eastAsia" w:ascii="Times New Roman" w:eastAsia="宋体"/>
          <w:lang w:val="en-US" w:eastAsia="zh-CN"/>
        </w:rPr>
        <w:t>？</w:t>
      </w:r>
      <w:r>
        <w:rPr>
          <w:rFonts w:hint="eastAsia" w:asciiTheme="minorHAnsi" w:eastAsiaTheme="minorEastAsia"/>
          <w:lang w:val="en-US" w:eastAsia="zh-CN"/>
        </w:rPr>
        <w:t>想酷</w:t>
      </w:r>
      <w:r>
        <w:rPr>
          <w:rFonts w:hint="eastAsia" w:ascii="Times New Roman" w:eastAsia="宋体"/>
          <w:lang w:val="en-US" w:eastAsia="zh-CN"/>
        </w:rPr>
        <w:t>？</w:t>
      </w:r>
      <w:r>
        <w:rPr>
          <w:rFonts w:hint="eastAsia" w:asciiTheme="minorHAnsi" w:eastAsiaTheme="minorEastAsia"/>
          <w:lang w:val="en-US" w:eastAsia="zh-CN"/>
        </w:rPr>
        <w:t>想自由</w:t>
      </w:r>
      <w:r>
        <w:rPr>
          <w:rFonts w:hint="eastAsia" w:ascii="Times New Roman" w:eastAsia="宋体"/>
          <w:lang w:val="en-US" w:eastAsia="zh-CN"/>
        </w:rPr>
        <w:t>？</w:t>
      </w:r>
      <w:r>
        <w:rPr>
          <w:rFonts w:hint="eastAsia" w:asciiTheme="minorHAnsi" w:eastAsiaTheme="minorEastAsia"/>
          <w:lang w:val="en-US" w:eastAsia="zh-CN"/>
        </w:rPr>
        <w:t>你只管上车</w:t>
      </w:r>
      <w:r>
        <w:rPr>
          <w:rFonts w:hint="eastAsia" w:ascii="Times New Roman" w:eastAsia="宋体"/>
          <w:lang w:val="en-US" w:eastAsia="zh-CN"/>
        </w:rPr>
        <w:t>，</w:t>
      </w:r>
      <w:r>
        <w:rPr>
          <w:rFonts w:hint="eastAsia" w:asciiTheme="minorHAnsi" w:eastAsiaTheme="minorEastAsia"/>
          <w:lang w:val="en-US" w:eastAsia="zh-CN"/>
        </w:rPr>
        <w:t>其他的交给小嘿</w:t>
      </w:r>
      <w:r>
        <w:rPr>
          <w:rFonts w:hint="eastAsia" w:ascii="Times New Roman" w:eastAsia="宋体"/>
          <w:lang w:val="en-US" w:eastAsia="zh-CN"/>
        </w:rPr>
        <w:t>！#</w:t>
      </w:r>
      <w:r>
        <w:rPr>
          <w:rFonts w:hint="eastAsia" w:asciiTheme="minorHAnsi" w:eastAsiaTheme="minorEastAsia"/>
          <w:lang w:val="en-US" w:eastAsia="zh-CN"/>
        </w:rPr>
        <w:t>小嘿700C</w:t>
      </w:r>
      <w:r>
        <w:rPr>
          <w:rFonts w:hint="eastAsia"/>
          <w:lang w:val="en-US" w:eastAsia="zh-CN"/>
        </w:rPr>
        <w:t>#电助力自行车#赛鸽电动车#环球电动车网</w:t>
      </w:r>
    </w:p>
    <w:p w14:paraId="5A46B5CE">
      <w:pPr>
        <w:rPr>
          <w:rFonts w:hint="eastAsia" w:asciiTheme="minorHAnsi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封面标题：</w:t>
      </w:r>
      <w:r>
        <w:rPr>
          <w:rFonts w:hint="eastAsia" w:asciiTheme="minorHAnsi" w:eastAsiaTheme="minorEastAsia"/>
          <w:lang w:val="en-US" w:eastAsia="zh-CN"/>
        </w:rPr>
        <w:t>跨上小嘿</w:t>
      </w:r>
      <w:r>
        <w:rPr>
          <w:rFonts w:hint="eastAsia"/>
          <w:lang w:val="en-US" w:eastAsia="zh-CN"/>
        </w:rPr>
        <w:t>，</w:t>
      </w:r>
      <w:r>
        <w:rPr>
          <w:rFonts w:hint="eastAsia" w:asciiTheme="minorHAnsi" w:eastAsiaTheme="minorEastAsia"/>
          <w:lang w:val="en-US" w:eastAsia="zh-CN"/>
        </w:rPr>
        <w:t>自由如风</w:t>
      </w:r>
      <w:r>
        <w:rPr>
          <w:rFonts w:hint="eastAsia"/>
          <w:lang w:val="en-US" w:eastAsia="zh-CN"/>
        </w:rPr>
        <w:t>，</w:t>
      </w:r>
      <w:r>
        <w:rPr>
          <w:rFonts w:hint="eastAsia" w:asciiTheme="minorHAnsi" w:eastAsiaTheme="minorEastAsia"/>
          <w:lang w:val="en-US" w:eastAsia="zh-CN"/>
        </w:rPr>
        <w:t>扑面而来</w:t>
      </w:r>
    </w:p>
    <w:p w14:paraId="78E6A9C2">
      <w:pPr>
        <w:rPr>
          <w:rFonts w:hint="eastAsia" w:asciiTheme="minorHAnsi" w:eastAsiaTheme="minorEastAsia"/>
          <w:lang w:val="en-US" w:eastAsia="zh-CN"/>
        </w:rPr>
      </w:pPr>
    </w:p>
    <w:p w14:paraId="0A8B16FA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拍摄场景：</w:t>
      </w:r>
      <w:r>
        <w:rPr>
          <w:rFonts w:hint="eastAsia"/>
          <w:lang w:val="en-US" w:eastAsia="zh-CN"/>
        </w:rPr>
        <w:t>待定</w:t>
      </w:r>
    </w:p>
    <w:p w14:paraId="6132C151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模特妆造：</w:t>
      </w:r>
      <w:r>
        <w:rPr>
          <w:rFonts w:hint="eastAsia"/>
          <w:lang w:val="en-US" w:eastAsia="zh-CN"/>
        </w:rPr>
        <w:t>运动嘻哈风</w:t>
      </w:r>
    </w:p>
    <w:p w14:paraId="1259294B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时长：</w:t>
      </w:r>
      <w:r>
        <w:rPr>
          <w:rFonts w:hint="eastAsia"/>
          <w:lang w:val="en-US" w:eastAsia="zh-CN"/>
        </w:rPr>
        <w:t>3分钟</w:t>
      </w:r>
    </w:p>
    <w:p w14:paraId="40111235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备注：</w:t>
      </w:r>
      <w:r>
        <w:rPr>
          <w:rFonts w:hint="eastAsia"/>
          <w:lang w:val="en-US" w:eastAsia="zh-CN"/>
        </w:rPr>
        <w:t>为突出效果，本次拍摄不戴头盔，后期加小字幕【</w:t>
      </w:r>
      <w:r>
        <w:rPr>
          <w:rFonts w:hint="eastAsia" w:asciiTheme="minorHAnsi" w:eastAsiaTheme="minorEastAsia"/>
          <w:lang w:val="en-US" w:eastAsia="zh-CN"/>
        </w:rPr>
        <w:t>封闭路段拍摄，请勿模仿</w:t>
      </w:r>
      <w:r>
        <w:rPr>
          <w:rFonts w:hint="eastAsia"/>
          <w:lang w:val="en-US" w:eastAsia="zh-CN"/>
        </w:rPr>
        <w:t>】</w:t>
      </w:r>
    </w:p>
    <w:p w14:paraId="14C7544B">
      <w:pPr>
        <w:rPr>
          <w:rFonts w:hint="default"/>
          <w:lang w:val="en-US" w:eastAsia="zh-CN"/>
        </w:rPr>
      </w:pPr>
    </w:p>
    <w:tbl>
      <w:tblPr>
        <w:tblStyle w:val="3"/>
        <w:tblW w:w="499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"/>
        <w:gridCol w:w="3677"/>
        <w:gridCol w:w="6155"/>
        <w:gridCol w:w="1580"/>
        <w:gridCol w:w="1108"/>
        <w:gridCol w:w="1347"/>
      </w:tblGrid>
      <w:tr w14:paraId="19269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303" w:type="pct"/>
            <w:shd w:val="clear" w:color="auto" w:fill="000000" w:themeFill="text1"/>
            <w:vAlign w:val="center"/>
          </w:tcPr>
          <w:p w14:paraId="732FF5B7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时长/S</w:t>
            </w:r>
          </w:p>
        </w:tc>
        <w:tc>
          <w:tcPr>
            <w:tcW w:w="1245" w:type="pct"/>
            <w:shd w:val="clear" w:color="auto" w:fill="000000" w:themeFill="text1"/>
            <w:vAlign w:val="center"/>
          </w:tcPr>
          <w:p w14:paraId="49719F92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画面</w:t>
            </w:r>
          </w:p>
        </w:tc>
        <w:tc>
          <w:tcPr>
            <w:tcW w:w="2084" w:type="pct"/>
            <w:shd w:val="clear" w:color="auto" w:fill="000000" w:themeFill="text1"/>
            <w:vAlign w:val="center"/>
          </w:tcPr>
          <w:p w14:paraId="6E1FA9C8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台词</w:t>
            </w:r>
          </w:p>
        </w:tc>
        <w:tc>
          <w:tcPr>
            <w:tcW w:w="535" w:type="pct"/>
            <w:shd w:val="clear" w:color="auto" w:fill="000000" w:themeFill="text1"/>
            <w:vAlign w:val="center"/>
          </w:tcPr>
          <w:p w14:paraId="5E24F94B">
            <w:pPr>
              <w:jc w:val="center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结构</w:t>
            </w:r>
          </w:p>
          <w:p w14:paraId="6FBF969F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（</w:t>
            </w:r>
            <w:r>
              <w:rPr>
                <w:rFonts w:hint="eastAsia" w:asciiTheme="minorHAnsi" w:eastAsiaTheme="minorEastAsia"/>
                <w:b/>
                <w:bCs/>
                <w:vertAlign w:val="baseline"/>
                <w:lang w:val="en-US" w:eastAsia="zh-CN"/>
              </w:rPr>
              <w:t>传播层级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）</w:t>
            </w:r>
          </w:p>
        </w:tc>
        <w:tc>
          <w:tcPr>
            <w:tcW w:w="375" w:type="pct"/>
            <w:shd w:val="clear" w:color="auto" w:fill="000000" w:themeFill="text1"/>
            <w:vAlign w:val="center"/>
          </w:tcPr>
          <w:p w14:paraId="183CB3DB">
            <w:pPr>
              <w:jc w:val="center"/>
              <w:rPr>
                <w:rFonts w:hint="default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摄法</w:t>
            </w:r>
          </w:p>
        </w:tc>
        <w:tc>
          <w:tcPr>
            <w:tcW w:w="456" w:type="pct"/>
            <w:shd w:val="clear" w:color="auto" w:fill="000000" w:themeFill="text1"/>
            <w:vAlign w:val="center"/>
          </w:tcPr>
          <w:p w14:paraId="6F58D823">
            <w:pPr>
              <w:jc w:val="center"/>
              <w:rPr>
                <w:rFonts w:hint="eastAsia" w:asciiTheme="minorHAnsi" w:hAnsiTheme="minorHAnsi" w:eastAsiaTheme="minorEastAsia" w:cstheme="minorBidi"/>
                <w:b/>
                <w:bCs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 xml:space="preserve">备注 </w:t>
            </w:r>
          </w:p>
        </w:tc>
      </w:tr>
      <w:tr w14:paraId="6ECF5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" w:type="pct"/>
            <w:vAlign w:val="center"/>
          </w:tcPr>
          <w:p w14:paraId="65EBB4F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245" w:type="pct"/>
            <w:vAlign w:val="center"/>
          </w:tcPr>
          <w:p w14:paraId="3FA572BD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滑板场男女生运动镜头</w:t>
            </w:r>
          </w:p>
          <w:p w14:paraId="2524DC0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接小师妹旱冰鞋出场</w:t>
            </w:r>
          </w:p>
        </w:tc>
        <w:tc>
          <w:tcPr>
            <w:tcW w:w="2084" w:type="pct"/>
            <w:vAlign w:val="center"/>
          </w:tcPr>
          <w:p w14:paraId="4D44642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该怎样定义年轻</w:t>
            </w:r>
          </w:p>
          <w:p w14:paraId="233CA62C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是对世界永远新鲜的热情和好奇</w:t>
            </w:r>
          </w:p>
          <w:p w14:paraId="61BB95C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还是前行路上的永不疲惫</w:t>
            </w:r>
          </w:p>
        </w:tc>
        <w:tc>
          <w:tcPr>
            <w:tcW w:w="535" w:type="pct"/>
            <w:vMerge w:val="restart"/>
            <w:vAlign w:val="center"/>
          </w:tcPr>
          <w:p w14:paraId="42F217D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氛围营造</w:t>
            </w:r>
          </w:p>
        </w:tc>
        <w:tc>
          <w:tcPr>
            <w:tcW w:w="375" w:type="pct"/>
            <w:vAlign w:val="center"/>
          </w:tcPr>
          <w:p w14:paraId="211B1CA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跟，全、中</w:t>
            </w:r>
          </w:p>
        </w:tc>
        <w:tc>
          <w:tcPr>
            <w:tcW w:w="456" w:type="pct"/>
            <w:vAlign w:val="center"/>
          </w:tcPr>
          <w:p w14:paraId="5385C2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素材+拍摄</w:t>
            </w:r>
            <w:bookmarkStart w:id="0" w:name="_GoBack"/>
            <w:bookmarkEnd w:id="0"/>
          </w:p>
        </w:tc>
      </w:tr>
      <w:tr w14:paraId="34A6B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" w:type="pct"/>
            <w:vAlign w:val="center"/>
          </w:tcPr>
          <w:p w14:paraId="0F7F96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1245" w:type="pct"/>
            <w:vAlign w:val="center"/>
          </w:tcPr>
          <w:p w14:paraId="410D896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小师妹氛围感骑行，头发随风扬起</w:t>
            </w:r>
          </w:p>
        </w:tc>
        <w:tc>
          <w:tcPr>
            <w:tcW w:w="2084" w:type="pct"/>
            <w:vAlign w:val="center"/>
          </w:tcPr>
          <w:p w14:paraId="4CAD008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要我说</w:t>
            </w:r>
          </w:p>
          <w:p w14:paraId="67D140B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年轻是极速穿过发隙的风</w:t>
            </w:r>
          </w:p>
          <w:p w14:paraId="3A2A46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也是路旁疯狂倒退的影</w:t>
            </w:r>
          </w:p>
          <w:p w14:paraId="5B3B7C4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我们为何热爱骑行</w:t>
            </w:r>
          </w:p>
          <w:p w14:paraId="07250C1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也许只有风驰电掣的速度和永不重复的路景</w:t>
            </w:r>
          </w:p>
          <w:p w14:paraId="09FED9A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才能补偿日常的无聊和生命的流逝</w:t>
            </w:r>
          </w:p>
        </w:tc>
        <w:tc>
          <w:tcPr>
            <w:tcW w:w="535" w:type="pct"/>
            <w:vMerge w:val="continue"/>
            <w:vAlign w:val="center"/>
          </w:tcPr>
          <w:p w14:paraId="0336CD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75" w:type="pct"/>
            <w:vAlign w:val="center"/>
          </w:tcPr>
          <w:p w14:paraId="2C68A80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跟，中、近</w:t>
            </w:r>
          </w:p>
        </w:tc>
        <w:tc>
          <w:tcPr>
            <w:tcW w:w="456" w:type="pct"/>
            <w:vAlign w:val="center"/>
          </w:tcPr>
          <w:p w14:paraId="727E06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运动模糊转场</w:t>
            </w:r>
          </w:p>
        </w:tc>
      </w:tr>
      <w:tr w14:paraId="25431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" w:type="pct"/>
            <w:vAlign w:val="center"/>
          </w:tcPr>
          <w:p w14:paraId="674CC11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1245" w:type="pct"/>
            <w:vAlign w:val="center"/>
          </w:tcPr>
          <w:p w14:paraId="1554A0D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小师妹解说+车空镜</w:t>
            </w:r>
          </w:p>
        </w:tc>
        <w:tc>
          <w:tcPr>
            <w:tcW w:w="2084" w:type="pct"/>
            <w:vAlign w:val="center"/>
          </w:tcPr>
          <w:p w14:paraId="081D060F">
            <w:pPr>
              <w:jc w:val="center"/>
              <w:rPr>
                <w:rFonts w:hint="eastAsia" w:ascii="Times New Roman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爱运动，爱自由</w:t>
            </w:r>
          </w:p>
          <w:p w14:paraId="7FAA21AC">
            <w:pPr>
              <w:jc w:val="center"/>
              <w:rPr>
                <w:rFonts w:hint="eastAsia" w:ascii="Times New Roman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那你一定会爱上我身旁这辆</w:t>
            </w:r>
            <w:r>
              <w:rPr>
                <w:rFonts w:hint="eastAsia" w:asciiTheme="minorHAnsi" w:eastAsiaTheme="minorEastAsia"/>
                <w:lang w:val="en-US" w:eastAsia="zh-CN"/>
              </w:rPr>
              <w:t>小嘿700C</w:t>
            </w:r>
          </w:p>
          <w:p w14:paraId="3AE1BB3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炫酷黑橙配色</w:t>
            </w:r>
          </w:p>
          <w:p w14:paraId="34729B75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时刻挑逗你的运动神经</w:t>
            </w:r>
          </w:p>
          <w:p w14:paraId="6468EC2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原来一眼万年</w:t>
            </w:r>
          </w:p>
          <w:p w14:paraId="2966A4B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也可以不是夸张的修辞</w:t>
            </w:r>
          </w:p>
          <w:p w14:paraId="62C19D4C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从高强度碳钢车架</w:t>
            </w:r>
          </w:p>
          <w:p w14:paraId="4D43668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到指拨加后置禧玛偌RD-TX200 7速变速器</w:t>
            </w:r>
          </w:p>
          <w:p w14:paraId="57B8D5A6">
            <w:pPr>
              <w:jc w:val="center"/>
              <w:rPr>
                <w:rFonts w:hint="eastAsia" w:ascii="Times New Roman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从高位车座到平把设计</w:t>
            </w:r>
          </w:p>
          <w:p w14:paraId="39D0CCBE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都是它不曾磨灭的运动灵魂</w:t>
            </w:r>
          </w:p>
          <w:p w14:paraId="36D325D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而后置电机、可拆卸电池、LED前大灯和彩屏仪表</w:t>
            </w:r>
          </w:p>
          <w:p w14:paraId="3F55EE7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又时刻彰显着它的电动属性</w:t>
            </w:r>
          </w:p>
        </w:tc>
        <w:tc>
          <w:tcPr>
            <w:tcW w:w="535" w:type="pct"/>
            <w:vAlign w:val="center"/>
          </w:tcPr>
          <w:p w14:paraId="13CA021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外观</w:t>
            </w:r>
          </w:p>
        </w:tc>
        <w:tc>
          <w:tcPr>
            <w:tcW w:w="375" w:type="pct"/>
            <w:vAlign w:val="center"/>
          </w:tcPr>
          <w:p w14:paraId="052A72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定，全；特</w:t>
            </w:r>
          </w:p>
        </w:tc>
        <w:tc>
          <w:tcPr>
            <w:tcW w:w="456" w:type="pct"/>
            <w:vAlign w:val="center"/>
          </w:tcPr>
          <w:p w14:paraId="1F575DA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文字包装</w:t>
            </w:r>
          </w:p>
        </w:tc>
      </w:tr>
      <w:tr w14:paraId="04F86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" w:type="pct"/>
            <w:vAlign w:val="center"/>
          </w:tcPr>
          <w:p w14:paraId="699229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245" w:type="pct"/>
            <w:vAlign w:val="center"/>
          </w:tcPr>
          <w:p w14:paraId="5DA46B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小师妹</w:t>
            </w:r>
            <w:r>
              <w:rPr>
                <w:rFonts w:hint="eastAsia"/>
                <w:vertAlign w:val="baseline"/>
                <w:lang w:val="en-US" w:eastAsia="zh-CN"/>
              </w:rPr>
              <w:t>出镜</w:t>
            </w: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+车</w:t>
            </w:r>
          </w:p>
        </w:tc>
        <w:tc>
          <w:tcPr>
            <w:tcW w:w="2084" w:type="pct"/>
            <w:vAlign w:val="center"/>
          </w:tcPr>
          <w:p w14:paraId="41949B4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年轻就意味着永不停息的激情和运动</w:t>
            </w:r>
          </w:p>
          <w:p w14:paraId="50B7142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小嘿700C无疑是为喜欢运动的潮男潮女们量身打造</w:t>
            </w:r>
          </w:p>
          <w:p w14:paraId="6E3167E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与其说TA有三种骑行模式</w:t>
            </w:r>
          </w:p>
          <w:p w14:paraId="5D7805A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不如说TA有三种快乐方式</w:t>
            </w:r>
          </w:p>
        </w:tc>
        <w:tc>
          <w:tcPr>
            <w:tcW w:w="535" w:type="pct"/>
            <w:vAlign w:val="center"/>
          </w:tcPr>
          <w:p w14:paraId="11FE6F4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承上启下</w:t>
            </w:r>
          </w:p>
        </w:tc>
        <w:tc>
          <w:tcPr>
            <w:tcW w:w="375" w:type="pct"/>
            <w:vAlign w:val="center"/>
          </w:tcPr>
          <w:p w14:paraId="3E1A02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定，全</w:t>
            </w:r>
          </w:p>
        </w:tc>
        <w:tc>
          <w:tcPr>
            <w:tcW w:w="456" w:type="pct"/>
            <w:vAlign w:val="center"/>
          </w:tcPr>
          <w:p w14:paraId="0906ABF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50A7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" w:type="pct"/>
            <w:vAlign w:val="center"/>
          </w:tcPr>
          <w:p w14:paraId="7635258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1245" w:type="pct"/>
            <w:vAlign w:val="center"/>
          </w:tcPr>
          <w:p w14:paraId="1A101B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小师妹解说+</w:t>
            </w:r>
            <w:r>
              <w:rPr>
                <w:rFonts w:hint="eastAsia"/>
                <w:vertAlign w:val="baseline"/>
                <w:lang w:val="en-US" w:eastAsia="zh-CN"/>
              </w:rPr>
              <w:t>试骑镜头、男生扛着车走、骑车跃下台阶等</w:t>
            </w:r>
          </w:p>
        </w:tc>
        <w:tc>
          <w:tcPr>
            <w:tcW w:w="2084" w:type="pct"/>
            <w:vAlign w:val="center"/>
          </w:tcPr>
          <w:p w14:paraId="186D5BB6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纯脚踏模式下</w:t>
            </w:r>
          </w:p>
          <w:p w14:paraId="4758A6A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TA的电动模组丝毫没有负重感和累赘感</w:t>
            </w:r>
          </w:p>
          <w:p w14:paraId="339C811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中置可取电池盒完美融入车身</w:t>
            </w:r>
          </w:p>
          <w:p w14:paraId="14B7A9CD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电路走线也是全部采用</w:t>
            </w:r>
            <w:r>
              <w:rPr>
                <w:rFonts w:hint="default"/>
                <w:lang w:val="en-US" w:eastAsia="zh-CN"/>
              </w:rPr>
              <w:t>内走线</w:t>
            </w:r>
          </w:p>
          <w:p w14:paraId="1AAF95C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让外形保持运动时尚感的同时</w:t>
            </w:r>
          </w:p>
          <w:p w14:paraId="44CB377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整车电气化线路</w:t>
            </w:r>
            <w:r>
              <w:rPr>
                <w:rFonts w:hint="eastAsia" w:ascii="Times New Roman" w:eastAsia="宋体"/>
                <w:lang w:val="en-US" w:eastAsia="zh-CN"/>
              </w:rPr>
              <w:t>也是达到了</w:t>
            </w:r>
            <w:r>
              <w:rPr>
                <w:rFonts w:hint="default"/>
                <w:lang w:val="en-US" w:eastAsia="zh-CN"/>
              </w:rPr>
              <w:t>IP6级防水</w:t>
            </w:r>
          </w:p>
          <w:p w14:paraId="659A88F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无论是轻量化的车身重量</w:t>
            </w:r>
          </w:p>
          <w:p w14:paraId="6BCC80D4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轻盈的脚踏反馈</w:t>
            </w:r>
          </w:p>
          <w:p w14:paraId="6650DC7C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灵巧的操控体验</w:t>
            </w:r>
          </w:p>
          <w:p w14:paraId="0299659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还是“高座低把”带来的类低趴骑行姿态</w:t>
            </w:r>
          </w:p>
          <w:p w14:paraId="67D2E29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都一直在告诉你</w:t>
            </w:r>
          </w:p>
          <w:p w14:paraId="0C3FE3F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TA，就是一辆原汁原味的山地越野自行车</w:t>
            </w:r>
          </w:p>
        </w:tc>
        <w:tc>
          <w:tcPr>
            <w:tcW w:w="535" w:type="pct"/>
            <w:vAlign w:val="center"/>
          </w:tcPr>
          <w:p w14:paraId="56738842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纯脚踏模式</w:t>
            </w:r>
          </w:p>
          <w:p w14:paraId="32104E3A">
            <w:pPr>
              <w:jc w:val="center"/>
              <w:rPr>
                <w:rFonts w:hint="default" w:asciiTheme="minorHAnsi" w:eastAsiaTheme="minorEastAsia"/>
                <w:lang w:val="en-US" w:eastAsia="zh-CN"/>
              </w:rPr>
            </w:pPr>
          </w:p>
        </w:tc>
        <w:tc>
          <w:tcPr>
            <w:tcW w:w="375" w:type="pct"/>
            <w:vAlign w:val="center"/>
          </w:tcPr>
          <w:p w14:paraId="085DE87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跟，中</w:t>
            </w:r>
          </w:p>
        </w:tc>
        <w:tc>
          <w:tcPr>
            <w:tcW w:w="456" w:type="pct"/>
            <w:vAlign w:val="center"/>
          </w:tcPr>
          <w:p w14:paraId="061C0F53">
            <w:pPr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文字包装</w:t>
            </w:r>
          </w:p>
        </w:tc>
      </w:tr>
      <w:tr w14:paraId="2B5A8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" w:type="pct"/>
            <w:vAlign w:val="center"/>
          </w:tcPr>
          <w:p w14:paraId="4D7F0C6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</w:t>
            </w:r>
          </w:p>
        </w:tc>
        <w:tc>
          <w:tcPr>
            <w:tcW w:w="1245" w:type="pct"/>
            <w:vAlign w:val="center"/>
          </w:tcPr>
          <w:p w14:paraId="6357E00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小师妹解说+试骑镜头</w:t>
            </w:r>
          </w:p>
        </w:tc>
        <w:tc>
          <w:tcPr>
            <w:tcW w:w="2084" w:type="pct"/>
            <w:vAlign w:val="center"/>
          </w:tcPr>
          <w:p w14:paraId="2A250DE8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电助力模式下</w:t>
            </w:r>
          </w:p>
          <w:p w14:paraId="18016F3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小嘿700C续航可达70公里</w:t>
            </w:r>
          </w:p>
          <w:p w14:paraId="04362447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将骑行范围成倍放大的同时，快乐也是翻倍增长</w:t>
            </w:r>
          </w:p>
          <w:p w14:paraId="7E73299E">
            <w:pPr>
              <w:jc w:val="center"/>
              <w:rPr>
                <w:rFonts w:hint="default" w:asciiTheme="minorHAnsi" w:eastAsiaTheme="minorEastAsia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此时的TA，我愿将其称之为“骑行快乐放大器”</w:t>
            </w:r>
          </w:p>
          <w:p w14:paraId="75D7CCCD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都知道</w:t>
            </w:r>
          </w:p>
          <w:p w14:paraId="1A3CAE4A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目前市面上的E-BIKE有力矩、踏频、速度三种</w:t>
            </w:r>
            <w:r>
              <w:rPr>
                <w:rFonts w:hint="eastAsia" w:ascii="Times New Roman" w:eastAsia="宋体"/>
                <w:lang w:val="en-US" w:eastAsia="zh-CN"/>
              </w:rPr>
              <w:t>传感器</w:t>
            </w:r>
          </w:p>
          <w:p w14:paraId="0179CE3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那作为更专业的运动助力车</w:t>
            </w:r>
          </w:p>
          <w:p w14:paraId="46CC4BD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小嘿700C当然采用了最优的力矩传感器</w:t>
            </w:r>
          </w:p>
          <w:p w14:paraId="763C396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通过分析踩踏发力的细微变化，获得高精度扭力数值</w:t>
            </w:r>
          </w:p>
          <w:p w14:paraId="79AAFC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所以小嘿700C的电助力响应</w:t>
            </w:r>
            <w:r>
              <w:rPr>
                <w:rFonts w:hint="default"/>
                <w:lang w:val="en-US" w:eastAsia="zh-CN"/>
              </w:rPr>
              <w:t>精度</w:t>
            </w:r>
            <w:r>
              <w:rPr>
                <w:rFonts w:hint="eastAsia" w:asciiTheme="minorHAnsi" w:eastAsiaTheme="minorEastAsia"/>
                <w:lang w:val="en-US" w:eastAsia="zh-CN"/>
              </w:rPr>
              <w:t>更</w:t>
            </w:r>
            <w:r>
              <w:rPr>
                <w:rFonts w:hint="default"/>
                <w:lang w:val="en-US" w:eastAsia="zh-CN"/>
              </w:rPr>
              <w:t>高、频响</w:t>
            </w:r>
            <w:r>
              <w:rPr>
                <w:rFonts w:hint="eastAsia" w:asciiTheme="minorHAnsi" w:eastAsiaTheme="minorEastAsia"/>
                <w:lang w:val="en-US" w:eastAsia="zh-CN"/>
              </w:rPr>
              <w:t>更</w:t>
            </w:r>
            <w:r>
              <w:rPr>
                <w:rFonts w:hint="default"/>
                <w:lang w:val="en-US" w:eastAsia="zh-CN"/>
              </w:rPr>
              <w:t>快、可靠性</w:t>
            </w:r>
            <w:r>
              <w:rPr>
                <w:rFonts w:hint="eastAsia" w:asciiTheme="minorHAnsi" w:eastAsiaTheme="minorEastAsia"/>
                <w:lang w:val="en-US" w:eastAsia="zh-CN"/>
              </w:rPr>
              <w:t>更强</w:t>
            </w:r>
          </w:p>
        </w:tc>
        <w:tc>
          <w:tcPr>
            <w:tcW w:w="535" w:type="pct"/>
            <w:vAlign w:val="center"/>
          </w:tcPr>
          <w:p w14:paraId="1EA64B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电助力模式</w:t>
            </w:r>
          </w:p>
        </w:tc>
        <w:tc>
          <w:tcPr>
            <w:tcW w:w="375" w:type="pct"/>
            <w:vAlign w:val="center"/>
          </w:tcPr>
          <w:p w14:paraId="3BAC29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跟，中</w:t>
            </w:r>
          </w:p>
        </w:tc>
        <w:tc>
          <w:tcPr>
            <w:tcW w:w="456" w:type="pct"/>
            <w:vAlign w:val="center"/>
          </w:tcPr>
          <w:p w14:paraId="4EAC04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文字包装</w:t>
            </w:r>
          </w:p>
        </w:tc>
      </w:tr>
      <w:tr w14:paraId="4D19E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" w:type="pct"/>
            <w:vAlign w:val="center"/>
          </w:tcPr>
          <w:p w14:paraId="1CF83B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42</w:t>
            </w:r>
          </w:p>
        </w:tc>
        <w:tc>
          <w:tcPr>
            <w:tcW w:w="1245" w:type="pct"/>
            <w:vAlign w:val="center"/>
          </w:tcPr>
          <w:p w14:paraId="224CFF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小师妹解说+试骑镜头</w:t>
            </w:r>
          </w:p>
        </w:tc>
        <w:tc>
          <w:tcPr>
            <w:tcW w:w="2084" w:type="pct"/>
            <w:vAlign w:val="center"/>
          </w:tcPr>
          <w:p w14:paraId="3918FFD5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开启纯电模式以后</w:t>
            </w:r>
          </w:p>
          <w:p w14:paraId="5FCC877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小嘿的续航也能达到非常可观40公里</w:t>
            </w:r>
          </w:p>
          <w:p w14:paraId="242211C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并且</w:t>
            </w:r>
            <w:r>
              <w:rPr>
                <w:rFonts w:hint="default"/>
                <w:lang w:val="en-US" w:eastAsia="zh-CN"/>
              </w:rPr>
              <w:t>初段起步</w:t>
            </w:r>
            <w:r>
              <w:rPr>
                <w:rFonts w:hint="eastAsia" w:asciiTheme="minorHAnsi" w:eastAsiaTheme="minorEastAsia"/>
                <w:lang w:val="en-US" w:eastAsia="zh-CN"/>
              </w:rPr>
              <w:t>迅捷</w:t>
            </w:r>
            <w:r>
              <w:rPr>
                <w:rFonts w:hint="default"/>
                <w:lang w:val="en-US" w:eastAsia="zh-CN"/>
              </w:rPr>
              <w:t>，中段加速</w:t>
            </w:r>
            <w:r>
              <w:rPr>
                <w:rFonts w:hint="eastAsia" w:asciiTheme="minorHAnsi" w:eastAsiaTheme="minorEastAsia"/>
                <w:lang w:val="en-US" w:eastAsia="zh-CN"/>
              </w:rPr>
              <w:t>有力</w:t>
            </w:r>
            <w:r>
              <w:rPr>
                <w:rFonts w:hint="default"/>
                <w:lang w:val="en-US" w:eastAsia="zh-CN"/>
              </w:rPr>
              <w:t>，末段巡航平稳</w:t>
            </w:r>
            <w:r>
              <w:rPr>
                <w:rFonts w:hint="eastAsia" w:asciiTheme="minorHAnsi" w:eastAsiaTheme="minorEastAsia"/>
                <w:lang w:val="en-US" w:eastAsia="zh-CN"/>
              </w:rPr>
              <w:t>，堪称完美</w:t>
            </w:r>
          </w:p>
          <w:p w14:paraId="715B0DE4">
            <w:pPr>
              <w:jc w:val="center"/>
              <w:rPr>
                <w:rFonts w:hint="eastAsia" w:ascii="Times New Roman" w:eastAsia="宋体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因为小嘿配备的是</w:t>
            </w:r>
            <w:r>
              <w:rPr>
                <w:rFonts w:hint="eastAsia" w:ascii="Times New Roman" w:eastAsia="宋体"/>
                <w:lang w:val="en-US" w:eastAsia="zh-CN"/>
              </w:rPr>
              <w:t>36V250W高效有齿碟刹电机</w:t>
            </w:r>
          </w:p>
          <w:p w14:paraId="7A22411A">
            <w:pPr>
              <w:jc w:val="center"/>
              <w:rPr>
                <w:rFonts w:hint="eastAsia" w:ascii="Times New Roman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动力直接作用于轮毂，几乎没有传动损耗</w:t>
            </w:r>
          </w:p>
          <w:p w14:paraId="1A7B712C">
            <w:pPr>
              <w:jc w:val="center"/>
              <w:rPr>
                <w:rFonts w:hint="eastAsia" w:ascii="Times New Roman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能最大化发挥电机扭矩</w:t>
            </w:r>
          </w:p>
          <w:p w14:paraId="41F06494">
            <w:pPr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半坡起步和低速过坎能力都十分不错</w:t>
            </w:r>
          </w:p>
          <w:p w14:paraId="1DE4649C">
            <w:pPr>
              <w:jc w:val="center"/>
              <w:rPr>
                <w:rFonts w:hint="eastAsia" w:ascii="Times New Roman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值得一提的是</w:t>
            </w:r>
          </w:p>
          <w:p w14:paraId="1F552B3C">
            <w:pPr>
              <w:jc w:val="center"/>
              <w:rPr>
                <w:rFonts w:hint="default" w:ascii="Times New Roman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小嘿36V9Ah锂电采用的是东磁18650电芯</w:t>
            </w:r>
          </w:p>
          <w:p w14:paraId="60839E3D">
            <w:pPr>
              <w:jc w:val="center"/>
              <w:rPr>
                <w:rFonts w:hint="eastAsia" w:ascii="Times New Roman" w:eastAsia="宋体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单位密度容量大、工作性能稳定</w:t>
            </w:r>
          </w:p>
          <w:p w14:paraId="7F9E224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eastAsia="宋体"/>
                <w:lang w:val="en-US" w:eastAsia="zh-CN"/>
              </w:rPr>
              <w:t>大名鼎鼎的特斯拉就是使用了数千颗18650电芯来保障续航能力</w:t>
            </w:r>
          </w:p>
          <w:p w14:paraId="61A3AAD7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当然了</w:t>
            </w:r>
          </w:p>
          <w:p w14:paraId="0F280ABB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纯电模式下也别忽略了机械变速</w:t>
            </w:r>
          </w:p>
          <w:p w14:paraId="5009F778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在长距离爬坡时将机械变速用起来</w:t>
            </w:r>
          </w:p>
          <w:p w14:paraId="798F92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你会解锁别样的快乐</w:t>
            </w:r>
          </w:p>
        </w:tc>
        <w:tc>
          <w:tcPr>
            <w:tcW w:w="535" w:type="pct"/>
            <w:vAlign w:val="center"/>
          </w:tcPr>
          <w:p w14:paraId="151EDF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纯电模式</w:t>
            </w:r>
          </w:p>
        </w:tc>
        <w:tc>
          <w:tcPr>
            <w:tcW w:w="375" w:type="pct"/>
            <w:vAlign w:val="center"/>
          </w:tcPr>
          <w:p w14:paraId="604B9C5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跟，中</w:t>
            </w:r>
          </w:p>
        </w:tc>
        <w:tc>
          <w:tcPr>
            <w:tcW w:w="456" w:type="pct"/>
            <w:vAlign w:val="center"/>
          </w:tcPr>
          <w:p w14:paraId="09ED6DA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文字包装</w:t>
            </w:r>
          </w:p>
        </w:tc>
      </w:tr>
      <w:tr w14:paraId="46713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" w:type="pct"/>
            <w:vAlign w:val="center"/>
          </w:tcPr>
          <w:p w14:paraId="022009A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1245" w:type="pct"/>
            <w:vAlign w:val="center"/>
          </w:tcPr>
          <w:p w14:paraId="0A6093B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小师妹出镜+车</w:t>
            </w:r>
          </w:p>
        </w:tc>
        <w:tc>
          <w:tcPr>
            <w:tcW w:w="2084" w:type="pct"/>
            <w:vAlign w:val="center"/>
          </w:tcPr>
          <w:p w14:paraId="4FE02543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不仅如此，小嘿700C作为更专业的运动助力车</w:t>
            </w:r>
          </w:p>
          <w:p w14:paraId="5154FE02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前后180高强度碟刹盘、</w:t>
            </w:r>
            <w:r>
              <w:rPr>
                <w:rFonts w:hint="default"/>
                <w:lang w:val="en-US" w:eastAsia="zh-CN"/>
              </w:rPr>
              <w:t>朝阳防刺车胎</w:t>
            </w:r>
          </w:p>
          <w:p w14:paraId="1B6573BC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电池的</w:t>
            </w:r>
            <w:r>
              <w:rPr>
                <w:rFonts w:hint="default"/>
                <w:lang w:val="en-US" w:eastAsia="zh-CN"/>
              </w:rPr>
              <w:t>充电保护</w:t>
            </w:r>
            <w:r>
              <w:rPr>
                <w:rFonts w:hint="eastAsia" w:asciiTheme="minorHAnsi" w:eastAsiaTheme="minorEastAsia"/>
                <w:lang w:val="en-US" w:eastAsia="zh-CN"/>
              </w:rPr>
              <w:t>、过</w:t>
            </w:r>
            <w:r>
              <w:rPr>
                <w:rFonts w:hint="default"/>
                <w:lang w:val="en-US" w:eastAsia="zh-CN"/>
              </w:rPr>
              <w:t>热保护</w:t>
            </w:r>
            <w:r>
              <w:rPr>
                <w:rFonts w:hint="eastAsia" w:asciiTheme="minorHAnsi" w:eastAsiaTheme="minorEastAsia"/>
                <w:lang w:val="en-US" w:eastAsia="zh-CN"/>
              </w:rPr>
              <w:t>、</w:t>
            </w:r>
            <w:r>
              <w:rPr>
                <w:rFonts w:hint="default"/>
                <w:lang w:val="en-US" w:eastAsia="zh-CN"/>
              </w:rPr>
              <w:t>过放保护</w:t>
            </w:r>
            <w:r>
              <w:rPr>
                <w:rFonts w:hint="eastAsia" w:asciiTheme="minorHAnsi" w:eastAsiaTheme="minorEastAsia"/>
                <w:lang w:val="en-US" w:eastAsia="zh-CN"/>
              </w:rPr>
              <w:t>等等安全守护</w:t>
            </w:r>
          </w:p>
          <w:p w14:paraId="2A4BC2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当然也是全面拉满</w:t>
            </w:r>
          </w:p>
        </w:tc>
        <w:tc>
          <w:tcPr>
            <w:tcW w:w="535" w:type="pct"/>
            <w:vAlign w:val="center"/>
          </w:tcPr>
          <w:p w14:paraId="1A3735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安全</w:t>
            </w:r>
          </w:p>
        </w:tc>
        <w:tc>
          <w:tcPr>
            <w:tcW w:w="375" w:type="pct"/>
            <w:vAlign w:val="center"/>
          </w:tcPr>
          <w:p w14:paraId="1AECA5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定，全</w:t>
            </w:r>
            <w:r>
              <w:rPr>
                <w:rFonts w:hint="eastAsia"/>
                <w:vertAlign w:val="baseline"/>
                <w:lang w:val="en-US" w:eastAsia="zh-CN"/>
              </w:rPr>
              <w:t>、特</w:t>
            </w:r>
          </w:p>
        </w:tc>
        <w:tc>
          <w:tcPr>
            <w:tcW w:w="456" w:type="pct"/>
            <w:vAlign w:val="center"/>
          </w:tcPr>
          <w:p w14:paraId="400280E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文字包装</w:t>
            </w:r>
          </w:p>
        </w:tc>
      </w:tr>
      <w:tr w14:paraId="29097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" w:type="pct"/>
            <w:vAlign w:val="center"/>
          </w:tcPr>
          <w:p w14:paraId="48B08ED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245" w:type="pct"/>
            <w:vAlign w:val="center"/>
          </w:tcPr>
          <w:p w14:paraId="289CB9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小师妹氛围感骑行</w:t>
            </w:r>
          </w:p>
        </w:tc>
        <w:tc>
          <w:tcPr>
            <w:tcW w:w="2084" w:type="pct"/>
            <w:vAlign w:val="center"/>
          </w:tcPr>
          <w:p w14:paraId="326B1E73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再回到开头那个问题</w:t>
            </w:r>
          </w:p>
          <w:p w14:paraId="425E6D33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我们为何热爱骑行</w:t>
            </w:r>
          </w:p>
          <w:p w14:paraId="61EDEC0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因为骑行让我鲜活</w:t>
            </w:r>
          </w:p>
          <w:p w14:paraId="40DECE70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当我跨上小嘿700C</w:t>
            </w:r>
          </w:p>
          <w:p w14:paraId="24C4821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自由如风</w:t>
            </w:r>
          </w:p>
          <w:p w14:paraId="2D6E27F2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扑面而来</w:t>
            </w:r>
          </w:p>
          <w:p w14:paraId="649A454E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快乐就在风里</w:t>
            </w:r>
          </w:p>
          <w:p w14:paraId="7F76247C">
            <w:pPr>
              <w:jc w:val="center"/>
              <w:rPr>
                <w:rFonts w:hint="eastAsia" w:asciiTheme="minorHAnsi" w:eastAsiaTheme="minorEastAsia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你</w:t>
            </w:r>
          </w:p>
          <w:p w14:paraId="338EFD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lang w:val="en-US" w:eastAsia="zh-CN"/>
              </w:rPr>
              <w:t>闻到了吗</w:t>
            </w:r>
          </w:p>
        </w:tc>
        <w:tc>
          <w:tcPr>
            <w:tcW w:w="535" w:type="pct"/>
            <w:vAlign w:val="center"/>
          </w:tcPr>
          <w:p w14:paraId="1DE90D2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概念植入</w:t>
            </w:r>
          </w:p>
        </w:tc>
        <w:tc>
          <w:tcPr>
            <w:tcW w:w="375" w:type="pct"/>
            <w:vAlign w:val="center"/>
          </w:tcPr>
          <w:p w14:paraId="593315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Theme="minorHAnsi" w:eastAsiaTheme="minorEastAsia"/>
                <w:vertAlign w:val="baseline"/>
                <w:lang w:val="en-US" w:eastAsia="zh-CN"/>
              </w:rPr>
              <w:t>跟，中、近</w:t>
            </w:r>
          </w:p>
        </w:tc>
        <w:tc>
          <w:tcPr>
            <w:tcW w:w="456" w:type="pct"/>
            <w:vAlign w:val="center"/>
          </w:tcPr>
          <w:p w14:paraId="2C15A0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氛围感</w:t>
            </w:r>
          </w:p>
        </w:tc>
      </w:tr>
    </w:tbl>
    <w:p w14:paraId="1445827F">
      <w:pPr>
        <w:rPr>
          <w:rFonts w:hint="default"/>
          <w:lang w:val="en-US" w:eastAsia="zh-CN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xOTNkYTc4YmEyNDNjZDM4NjdmNzExYTU2ZjAwZTgifQ=="/>
  </w:docVars>
  <w:rsids>
    <w:rsidRoot w:val="00000000"/>
    <w:rsid w:val="004F3841"/>
    <w:rsid w:val="017B11E4"/>
    <w:rsid w:val="018856AF"/>
    <w:rsid w:val="01F9628B"/>
    <w:rsid w:val="066C559F"/>
    <w:rsid w:val="06C1202B"/>
    <w:rsid w:val="06E9365F"/>
    <w:rsid w:val="0ABB08A3"/>
    <w:rsid w:val="0C5732FD"/>
    <w:rsid w:val="0D9C49BC"/>
    <w:rsid w:val="10637A13"/>
    <w:rsid w:val="11333889"/>
    <w:rsid w:val="11CB3AC2"/>
    <w:rsid w:val="11E40693"/>
    <w:rsid w:val="14DE58BA"/>
    <w:rsid w:val="15063063"/>
    <w:rsid w:val="167364D6"/>
    <w:rsid w:val="17885FB1"/>
    <w:rsid w:val="17D336D0"/>
    <w:rsid w:val="180C0990"/>
    <w:rsid w:val="18980476"/>
    <w:rsid w:val="18D55226"/>
    <w:rsid w:val="199C5D44"/>
    <w:rsid w:val="1A3B555D"/>
    <w:rsid w:val="1AAD645B"/>
    <w:rsid w:val="1D7274E7"/>
    <w:rsid w:val="1DF223D6"/>
    <w:rsid w:val="1F5275D0"/>
    <w:rsid w:val="21D21EF8"/>
    <w:rsid w:val="220C13A1"/>
    <w:rsid w:val="24FB7DC2"/>
    <w:rsid w:val="25203CCD"/>
    <w:rsid w:val="25821E8F"/>
    <w:rsid w:val="263B7010"/>
    <w:rsid w:val="28B44E58"/>
    <w:rsid w:val="29001E4B"/>
    <w:rsid w:val="2A0C4820"/>
    <w:rsid w:val="2D19172E"/>
    <w:rsid w:val="2D5409B8"/>
    <w:rsid w:val="2E644C2A"/>
    <w:rsid w:val="2E6609A2"/>
    <w:rsid w:val="2E8D23D3"/>
    <w:rsid w:val="2EE87609"/>
    <w:rsid w:val="324F79A0"/>
    <w:rsid w:val="327318E0"/>
    <w:rsid w:val="33B421B0"/>
    <w:rsid w:val="33D22636"/>
    <w:rsid w:val="33EF31E8"/>
    <w:rsid w:val="35431A3E"/>
    <w:rsid w:val="35E94AF3"/>
    <w:rsid w:val="3679323D"/>
    <w:rsid w:val="378B147A"/>
    <w:rsid w:val="3D233F03"/>
    <w:rsid w:val="3D363C36"/>
    <w:rsid w:val="3DFF04CC"/>
    <w:rsid w:val="3E014244"/>
    <w:rsid w:val="3E350391"/>
    <w:rsid w:val="3E6B790F"/>
    <w:rsid w:val="3EDB10EC"/>
    <w:rsid w:val="3F3423F7"/>
    <w:rsid w:val="3F852C53"/>
    <w:rsid w:val="41061B71"/>
    <w:rsid w:val="43AF64F0"/>
    <w:rsid w:val="44AD0C81"/>
    <w:rsid w:val="4A590F64"/>
    <w:rsid w:val="4B3F3772"/>
    <w:rsid w:val="4BF47196"/>
    <w:rsid w:val="4CC50B32"/>
    <w:rsid w:val="4D6420F9"/>
    <w:rsid w:val="4DBF37D4"/>
    <w:rsid w:val="4DCF7EBB"/>
    <w:rsid w:val="4F9975D4"/>
    <w:rsid w:val="4FBA6948"/>
    <w:rsid w:val="50AC5B0E"/>
    <w:rsid w:val="55102B67"/>
    <w:rsid w:val="551C17E0"/>
    <w:rsid w:val="55EB785C"/>
    <w:rsid w:val="58ED5699"/>
    <w:rsid w:val="594A4899"/>
    <w:rsid w:val="59CF1242"/>
    <w:rsid w:val="5B70610D"/>
    <w:rsid w:val="5BE32D83"/>
    <w:rsid w:val="5D011713"/>
    <w:rsid w:val="5D2B2C34"/>
    <w:rsid w:val="5EA20CD3"/>
    <w:rsid w:val="5EF157B7"/>
    <w:rsid w:val="603C0CB4"/>
    <w:rsid w:val="60EE0200"/>
    <w:rsid w:val="631F6D97"/>
    <w:rsid w:val="635307EE"/>
    <w:rsid w:val="63F773CC"/>
    <w:rsid w:val="64195883"/>
    <w:rsid w:val="65090AD4"/>
    <w:rsid w:val="6874548F"/>
    <w:rsid w:val="692D1AE1"/>
    <w:rsid w:val="6A4610AD"/>
    <w:rsid w:val="6BCE3108"/>
    <w:rsid w:val="6FD11419"/>
    <w:rsid w:val="706E6C67"/>
    <w:rsid w:val="70A00DEB"/>
    <w:rsid w:val="70AB3A18"/>
    <w:rsid w:val="71CD6C87"/>
    <w:rsid w:val="73B057E9"/>
    <w:rsid w:val="73EF6311"/>
    <w:rsid w:val="766D79C1"/>
    <w:rsid w:val="77FC0FFD"/>
    <w:rsid w:val="78DA7590"/>
    <w:rsid w:val="7BA774D1"/>
    <w:rsid w:val="7E461224"/>
    <w:rsid w:val="7EEF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1295</Words>
  <Characters>1373</Characters>
  <Lines>0</Lines>
  <Paragraphs>0</Paragraphs>
  <TotalTime>9</TotalTime>
  <ScaleCrop>false</ScaleCrop>
  <LinksUpToDate>false</LinksUpToDate>
  <CharactersWithSpaces>1375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2024-08-31T06:29:00Z</dcterms:created>
  <dc:creator>Arrie</dc:creator>
  <cp:lastModifiedBy>小税</cp:lastModifiedBy>
  <dcterms:modified xsi:type="dcterms:W3CDTF">2024-08-31T10:01:49Z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EB6FE082E5534FE1BCD91636853BCAA0_12</vt:lpwstr>
  </property>
</Properties>
</file>