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158E9">
      <w:pPr>
        <w:jc w:val="center"/>
        <w:rPr>
          <w:rFonts w:hint="eastAsia" w:ascii="微软雅黑" w:hAnsi="微软雅黑" w:eastAsia="微软雅黑" w:cs="微软雅黑"/>
          <w:b/>
          <w:bCs/>
          <w:color w:val="5B9BD5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5B9BD5" w:themeColor="accent1"/>
          <w:lang w:val="en-US" w:eastAsia="zh-CN"/>
          <w14:textFill>
            <w14:solidFill>
              <w14:schemeClr w14:val="accent1"/>
            </w14:solidFill>
          </w14:textFill>
        </w:rPr>
        <w:t>第六届中国卡斯夫年度颁奖盛典开场视频 【文案】</w:t>
      </w:r>
    </w:p>
    <w:p w14:paraId="0955D191">
      <w:pPr>
        <w:rPr>
          <w:rFonts w:hint="eastAsia"/>
          <w:lang w:val="en-US" w:eastAsia="zh-CN"/>
        </w:rPr>
      </w:pPr>
    </w:p>
    <w:p w14:paraId="1088AD5B">
      <w:pPr>
        <w:rPr>
          <w:rFonts w:hint="eastAsia"/>
          <w:lang w:val="en-US" w:eastAsia="zh-CN"/>
        </w:rPr>
      </w:pPr>
    </w:p>
    <w:p w14:paraId="6E57486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时光荏苒，岁月如梭</w:t>
      </w:r>
    </w:p>
    <w:p w14:paraId="47C0E07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又是一年，辉煌再现</w:t>
      </w:r>
    </w:p>
    <w:p w14:paraId="354C01E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热爱成就美好，匠心铸就信仰</w:t>
      </w:r>
    </w:p>
    <w:p w14:paraId="523E939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预见未来最好的方式，就是遇见于当下最好的自己</w:t>
      </w:r>
    </w:p>
    <w:p w14:paraId="36B18DBD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C2EE02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世界风云巨变，恰逢百年未有之大变局</w:t>
      </w:r>
    </w:p>
    <w:p w14:paraId="28212A68">
      <w:pPr>
        <w:rPr>
          <w:rFonts w:hint="eastAsia" w:ascii="微软雅黑" w:hAnsi="微软雅黑" w:eastAsia="微软雅黑" w:cs="微软雅黑"/>
          <w:color w:val="C00000"/>
          <w:lang w:val="en-US" w:eastAsia="zh-Hans"/>
        </w:rPr>
      </w:pPr>
      <w:r>
        <w:rPr>
          <w:rFonts w:hint="eastAsia" w:ascii="微软雅黑" w:hAnsi="微软雅黑" w:eastAsia="微软雅黑" w:cs="微软雅黑"/>
          <w:color w:val="C00000"/>
          <w:lang w:val="en-US" w:eastAsia="zh-Hans"/>
        </w:rPr>
        <w:t>在企业经营的发展岁月中</w:t>
      </w:r>
    </w:p>
    <w:p w14:paraId="4B08697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我们用勇气书写传奇，用坚持点缀明天</w:t>
      </w:r>
    </w:p>
    <w:p w14:paraId="0753F93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仰望星空，脚踏实地，高举梦想明灯</w:t>
      </w:r>
    </w:p>
    <w:p w14:paraId="2730430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用脚步丈量世界</w:t>
      </w:r>
    </w:p>
    <w:p w14:paraId="0EB5D3E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用生命点燃精彩</w:t>
      </w:r>
    </w:p>
    <w:p w14:paraId="7824A47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用初心撑起希望</w:t>
      </w:r>
    </w:p>
    <w:p w14:paraId="3E5AF7A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用汗水擘画未来</w:t>
      </w:r>
    </w:p>
    <w:p w14:paraId="31063C6B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075D1E5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当第六届西湖峰会的钟声再度响起，卡斯夫年度盛典如约而至</w:t>
      </w:r>
    </w:p>
    <w:p w14:paraId="06E34A3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1</w:t>
      </w:r>
      <w:r>
        <w:rPr>
          <w:rFonts w:hint="default" w:ascii="微软雅黑" w:hAnsi="微软雅黑" w:eastAsia="微软雅黑" w:cs="微软雅黑"/>
          <w:color w:val="C00000"/>
          <w:lang w:eastAsia="zh-CN"/>
        </w:rPr>
        <w:t>2</w:t>
      </w: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年来</w:t>
      </w:r>
      <w:r>
        <w:rPr>
          <w:rFonts w:hint="eastAsia" w:ascii="微软雅黑" w:hAnsi="微软雅黑" w:eastAsia="微软雅黑" w:cs="微软雅黑"/>
          <w:lang w:val="en-US" w:eastAsia="zh-CN"/>
        </w:rPr>
        <w:t>，聚汽网坚持深耕行业初心</w:t>
      </w:r>
    </w:p>
    <w:p w14:paraId="40143A6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陪伴了无数优秀企业</w:t>
      </w:r>
      <w:r>
        <w:rPr>
          <w:rFonts w:hint="eastAsia" w:ascii="微软雅黑" w:hAnsi="微软雅黑" w:eastAsia="微软雅黑" w:cs="微软雅黑"/>
          <w:color w:val="C00000"/>
          <w:lang w:val="en-US" w:eastAsia="zh-Hans"/>
        </w:rPr>
        <w:t>奋进</w:t>
      </w:r>
      <w:r>
        <w:rPr>
          <w:rFonts w:hint="eastAsia" w:ascii="微软雅黑" w:hAnsi="微软雅黑" w:eastAsia="微软雅黑" w:cs="微软雅黑"/>
          <w:lang w:val="en-US" w:eastAsia="zh-CN"/>
        </w:rPr>
        <w:t>成长</w:t>
      </w:r>
    </w:p>
    <w:p w14:paraId="15819C9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助力了万千生产企业</w:t>
      </w:r>
      <w:r>
        <w:rPr>
          <w:rFonts w:hint="eastAsia" w:ascii="微软雅黑" w:hAnsi="微软雅黑" w:eastAsia="微软雅黑" w:cs="微软雅黑"/>
          <w:color w:val="C00000"/>
          <w:lang w:val="en-US" w:eastAsia="zh-Hans"/>
        </w:rPr>
        <w:t>锐意</w:t>
      </w:r>
      <w:r>
        <w:rPr>
          <w:rFonts w:hint="eastAsia" w:ascii="微软雅黑" w:hAnsi="微软雅黑" w:eastAsia="微软雅黑" w:cs="微软雅黑"/>
          <w:lang w:val="en-US" w:eastAsia="zh-CN"/>
        </w:rPr>
        <w:t>开拓</w:t>
      </w:r>
    </w:p>
    <w:p w14:paraId="0A92DEC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携手了一众</w:t>
      </w:r>
      <w:r>
        <w:rPr>
          <w:rFonts w:hint="eastAsia" w:ascii="微软雅黑" w:hAnsi="微软雅黑" w:eastAsia="微软雅黑" w:cs="微软雅黑"/>
          <w:color w:val="C00000"/>
          <w:lang w:val="en-US" w:eastAsia="zh-Hans"/>
        </w:rPr>
        <w:t>名优</w:t>
      </w:r>
      <w:r>
        <w:rPr>
          <w:rFonts w:hint="eastAsia" w:ascii="微软雅黑" w:hAnsi="微软雅黑" w:eastAsia="微软雅黑" w:cs="微软雅黑"/>
          <w:lang w:val="en-US" w:eastAsia="zh-CN"/>
        </w:rPr>
        <w:t>品牌毅然前行</w:t>
      </w:r>
    </w:p>
    <w:p w14:paraId="350222B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C00000"/>
          <w:lang w:val="en-US" w:eastAsia="zh-Hans"/>
        </w:rPr>
        <w:t>陪</w:t>
      </w:r>
      <w:r>
        <w:rPr>
          <w:rFonts w:hint="eastAsia" w:ascii="微软雅黑" w:hAnsi="微软雅黑" w:eastAsia="微软雅黑" w:cs="微软雅黑"/>
          <w:lang w:val="en-US" w:eastAsia="zh-CN"/>
        </w:rPr>
        <w:t>护了万千服务商锐意进取</w:t>
      </w:r>
    </w:p>
    <w:p w14:paraId="6EDA4EA9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2EE85CA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我们深信，用心助力</w:t>
      </w:r>
      <w:r>
        <w:rPr>
          <w:rFonts w:hint="eastAsia" w:ascii="微软雅黑" w:hAnsi="微软雅黑" w:eastAsia="微软雅黑" w:cs="微软雅黑"/>
          <w:color w:val="C00000"/>
          <w:lang w:val="en-US" w:eastAsia="zh-Hans"/>
        </w:rPr>
        <w:t>名优</w:t>
      </w:r>
      <w:r>
        <w:rPr>
          <w:rFonts w:hint="eastAsia" w:ascii="微软雅黑" w:hAnsi="微软雅黑" w:eastAsia="微软雅黑" w:cs="微软雅黑"/>
          <w:strike/>
          <w:dstrike w:val="0"/>
          <w:color w:val="00B0F0"/>
          <w:lang w:val="en-US" w:eastAsia="zh-CN"/>
        </w:rPr>
        <w:t>品牌</w:t>
      </w:r>
      <w:bookmarkStart w:id="0" w:name="_GoBack"/>
      <w:bookmarkEnd w:id="0"/>
      <w:r>
        <w:rPr>
          <w:rFonts w:hint="eastAsia" w:ascii="微软雅黑" w:hAnsi="微软雅黑" w:eastAsia="微软雅黑" w:cs="微软雅黑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color w:val="C00000"/>
          <w:lang w:val="en-US" w:eastAsia="zh-Hans"/>
        </w:rPr>
        <w:t>必会</w:t>
      </w:r>
      <w:r>
        <w:rPr>
          <w:rFonts w:hint="eastAsia" w:ascii="微软雅黑" w:hAnsi="微软雅黑" w:eastAsia="微软雅黑" w:cs="微软雅黑"/>
          <w:lang w:val="en-US" w:eastAsia="zh-CN"/>
        </w:rPr>
        <w:t>创造价值的力量</w:t>
      </w:r>
    </w:p>
    <w:p w14:paraId="71FE2B7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我们坚信，心之所向，匠心铸就不凡未来</w:t>
      </w:r>
    </w:p>
    <w:p w14:paraId="516D50D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我们思考，未来之路能否因当下努力而被改写</w:t>
      </w:r>
    </w:p>
    <w:p w14:paraId="7BFFD9D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我们前行，用温暖陪伴厂商，用进化引领渠道，用桥梁搭建未来</w:t>
      </w:r>
    </w:p>
    <w:p w14:paraId="6E9F4060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472B1B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1</w:t>
      </w:r>
      <w:r>
        <w:rPr>
          <w:rFonts w:hint="default" w:ascii="微软雅黑" w:hAnsi="微软雅黑" w:eastAsia="微软雅黑" w:cs="微软雅黑"/>
          <w:color w:val="C00000"/>
          <w:lang w:eastAsia="zh-CN"/>
        </w:rPr>
        <w:t>2</w:t>
      </w:r>
      <w:r>
        <w:rPr>
          <w:rFonts w:hint="eastAsia" w:ascii="微软雅黑" w:hAnsi="微软雅黑" w:eastAsia="微软雅黑" w:cs="微软雅黑"/>
          <w:lang w:val="en-US" w:eastAsia="zh-CN"/>
        </w:rPr>
        <w:t>年来，聚汽网用</w:t>
      </w: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服务</w:t>
      </w:r>
      <w:r>
        <w:rPr>
          <w:rFonts w:hint="eastAsia" w:ascii="微软雅黑" w:hAnsi="微软雅黑" w:eastAsia="微软雅黑" w:cs="微软雅黑"/>
          <w:color w:val="C00000"/>
          <w:lang w:val="en-US" w:eastAsia="zh-Hans"/>
        </w:rPr>
        <w:t>聚焦</w:t>
      </w:r>
      <w:r>
        <w:rPr>
          <w:rFonts w:hint="eastAsia" w:ascii="微软雅黑" w:hAnsi="微软雅黑" w:eastAsia="微软雅黑" w:cs="微软雅黑"/>
          <w:lang w:val="en-US" w:eastAsia="zh-CN"/>
        </w:rPr>
        <w:t>打造口碑</w:t>
      </w:r>
    </w:p>
    <w:p w14:paraId="5A986855">
      <w:pPr>
        <w:rPr>
          <w:rFonts w:hint="eastAsia" w:ascii="微软雅黑" w:hAnsi="微软雅黑" w:eastAsia="微软雅黑" w:cs="微软雅黑"/>
          <w:color w:val="C00000"/>
          <w:lang w:eastAsia="zh-Hans"/>
        </w:rPr>
      </w:pPr>
      <w:r>
        <w:rPr>
          <w:rFonts w:hint="default" w:ascii="微软雅黑" w:hAnsi="微软雅黑" w:eastAsia="微软雅黑" w:cs="微软雅黑"/>
          <w:color w:val="C00000"/>
          <w:lang w:eastAsia="zh-CN"/>
        </w:rPr>
        <w:t>12</w:t>
      </w:r>
      <w:r>
        <w:rPr>
          <w:rFonts w:hint="eastAsia" w:ascii="微软雅黑" w:hAnsi="微软雅黑" w:eastAsia="微软雅黑" w:cs="微软雅黑"/>
          <w:color w:val="C00000"/>
          <w:lang w:eastAsia="zh-Hans"/>
        </w:rPr>
        <w:t>年来</w:t>
      </w:r>
      <w:r>
        <w:rPr>
          <w:rFonts w:hint="default" w:ascii="微软雅黑" w:hAnsi="微软雅黑" w:eastAsia="微软雅黑" w:cs="微软雅黑"/>
          <w:color w:val="C00000"/>
          <w:lang w:eastAsia="zh-Hans"/>
        </w:rPr>
        <w:t>，</w:t>
      </w:r>
      <w:r>
        <w:rPr>
          <w:rFonts w:hint="eastAsia" w:ascii="微软雅黑" w:hAnsi="微软雅黑" w:eastAsia="微软雅黑" w:cs="微软雅黑"/>
          <w:color w:val="C00000"/>
          <w:lang w:eastAsia="zh-Hans"/>
        </w:rPr>
        <w:t>聚汽网用精准撮合交付满意</w:t>
      </w:r>
    </w:p>
    <w:p w14:paraId="266AEF3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color w:val="C00000"/>
          <w:lang w:eastAsia="zh-CN"/>
        </w:rPr>
        <w:t>12</w:t>
      </w:r>
      <w:r>
        <w:rPr>
          <w:rFonts w:hint="eastAsia" w:ascii="微软雅黑" w:hAnsi="微软雅黑" w:eastAsia="微软雅黑" w:cs="微软雅黑"/>
          <w:color w:val="C00000"/>
          <w:lang w:eastAsia="zh-Hans"/>
        </w:rPr>
        <w:t>年来</w:t>
      </w:r>
      <w:r>
        <w:rPr>
          <w:rFonts w:hint="default" w:ascii="微软雅黑" w:hAnsi="微软雅黑" w:eastAsia="微软雅黑" w:cs="微软雅黑"/>
          <w:color w:val="C00000"/>
          <w:lang w:eastAsia="zh-Hans"/>
        </w:rPr>
        <w:t>，</w:t>
      </w:r>
      <w:r>
        <w:rPr>
          <w:rFonts w:hint="eastAsia" w:ascii="微软雅黑" w:hAnsi="微软雅黑" w:eastAsia="微软雅黑" w:cs="微软雅黑"/>
          <w:color w:val="C00000"/>
          <w:lang w:eastAsia="zh-Hans"/>
        </w:rPr>
        <w:t>聚汽网</w:t>
      </w: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用</w:t>
      </w:r>
      <w:r>
        <w:rPr>
          <w:rFonts w:hint="eastAsia" w:ascii="微软雅黑" w:hAnsi="微软雅黑" w:eastAsia="微软雅黑" w:cs="微软雅黑"/>
          <w:lang w:val="en-US" w:eastAsia="zh-CN"/>
        </w:rPr>
        <w:t>智慧凝聚前沿，用信息指引方向</w:t>
      </w:r>
    </w:p>
    <w:p w14:paraId="08DCF2A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这一路前行，我们对行业心怀敬畏</w:t>
      </w:r>
    </w:p>
    <w:p w14:paraId="7F24794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这一路前行，我们对方向仍然清晰</w:t>
      </w:r>
    </w:p>
    <w:p w14:paraId="737CA20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这一路前行，我们对同伴仍然相信</w:t>
      </w:r>
    </w:p>
    <w:p w14:paraId="780996D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这一路前行，我们对自己始终寄予厚望</w:t>
      </w:r>
    </w:p>
    <w:p w14:paraId="37ACBF2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执着，拼搏，进取，用创造标明心之所向</w:t>
      </w:r>
    </w:p>
    <w:p w14:paraId="27CE5D1E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5F452A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从2018年起步，卡斯夫中国行遍布全国各个角落</w:t>
      </w:r>
    </w:p>
    <w:p w14:paraId="5482C25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潜心下沉区域渠道，聚力打造厂商</w:t>
      </w:r>
      <w:r>
        <w:rPr>
          <w:rFonts w:hint="eastAsia" w:ascii="微软雅黑" w:hAnsi="微软雅黑" w:eastAsia="微软雅黑" w:cs="微软雅黑"/>
          <w:color w:val="C00000"/>
          <w:lang w:val="en-US" w:eastAsia="zh-Hans"/>
        </w:rPr>
        <w:t>修</w:t>
      </w:r>
      <w:r>
        <w:rPr>
          <w:rFonts w:hint="eastAsia" w:ascii="微软雅黑" w:hAnsi="微软雅黑" w:eastAsia="微软雅黑" w:cs="微软雅黑"/>
          <w:lang w:val="en-US" w:eastAsia="zh-CN"/>
        </w:rPr>
        <w:t>合作桥梁</w:t>
      </w:r>
    </w:p>
    <w:p w14:paraId="41BDFCC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厂商一体，修配融合，知识课堂</w:t>
      </w:r>
    </w:p>
    <w:p w14:paraId="398DB02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市场实操、品牌造势、行业分析</w:t>
      </w:r>
    </w:p>
    <w:p w14:paraId="197163D9">
      <w:pPr>
        <w:rPr>
          <w:rFonts w:hint="default" w:ascii="微软雅黑" w:hAnsi="微软雅黑" w:eastAsia="微软雅黑" w:cs="微软雅黑"/>
          <w:color w:val="C00000"/>
          <w:lang w:eastAsia="zh-Hans"/>
        </w:rPr>
      </w:pP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用</w:t>
      </w:r>
      <w:r>
        <w:rPr>
          <w:rFonts w:hint="eastAsia" w:ascii="微软雅黑" w:hAnsi="微软雅黑" w:eastAsia="微软雅黑" w:cs="微软雅黑"/>
          <w:color w:val="C00000"/>
          <w:lang w:val="en-US" w:eastAsia="zh-Hans"/>
        </w:rPr>
        <w:t>双</w:t>
      </w: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脚丈量</w:t>
      </w:r>
      <w:r>
        <w:rPr>
          <w:rFonts w:hint="eastAsia" w:ascii="微软雅黑" w:hAnsi="微软雅黑" w:eastAsia="微软雅黑" w:cs="微软雅黑"/>
          <w:color w:val="C00000"/>
          <w:lang w:val="en-US" w:eastAsia="zh-Hans"/>
        </w:rPr>
        <w:t>大地</w:t>
      </w:r>
      <w:r>
        <w:rPr>
          <w:rFonts w:hint="default" w:ascii="微软雅黑" w:hAnsi="微软雅黑" w:eastAsia="微软雅黑" w:cs="微软雅黑"/>
          <w:color w:val="C00000"/>
          <w:lang w:eastAsia="zh-Hans"/>
        </w:rPr>
        <w:t>，</w:t>
      </w:r>
      <w:r>
        <w:rPr>
          <w:rFonts w:hint="eastAsia" w:ascii="微软雅黑" w:hAnsi="微软雅黑" w:eastAsia="微软雅黑" w:cs="微软雅黑"/>
          <w:color w:val="C00000"/>
          <w:lang w:eastAsia="zh-Hans"/>
        </w:rPr>
        <w:t>用汗水交付微笑</w:t>
      </w:r>
    </w:p>
    <w:p w14:paraId="117088B6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CC0DA2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遥望星河，心中火花对话宇宙浩瀚</w:t>
      </w:r>
    </w:p>
    <w:p w14:paraId="34E2461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与江河一同奔涌，与群山一起矗立，与鲲鹏并肩齐飞</w:t>
      </w:r>
    </w:p>
    <w:p w14:paraId="25D11FC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卡斯夫，守正创新，开拓进取</w:t>
      </w:r>
    </w:p>
    <w:p w14:paraId="635A45F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卡斯夫，凝聚行业的顶尖智慧</w:t>
      </w:r>
    </w:p>
    <w:p w14:paraId="192D81C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卡斯夫，用行业标杆打造服务新生态</w:t>
      </w:r>
    </w:p>
    <w:p w14:paraId="34115CF2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9B762E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梦之所指，心之所向</w:t>
      </w:r>
    </w:p>
    <w:p w14:paraId="6F0ED5E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穿越光影，共同耕耘</w:t>
      </w:r>
    </w:p>
    <w:p w14:paraId="0A00CDC9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B683390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与领军制造商一道携手，比翼齐飞</w:t>
      </w:r>
    </w:p>
    <w:p w14:paraId="1C713262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与优秀供应链一起融合，腾飞梦想</w:t>
      </w:r>
    </w:p>
    <w:p w14:paraId="32913E81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与杰出汽配商一同成长，锐意进取</w:t>
      </w:r>
    </w:p>
    <w:p w14:paraId="0452FDB0">
      <w:pPr>
        <w:rPr>
          <w:rFonts w:hint="eastAsia" w:ascii="微软雅黑" w:hAnsi="微软雅黑" w:eastAsia="微软雅黑" w:cs="微软雅黑"/>
          <w:b/>
          <w:bCs/>
          <w:lang w:val="en-US" w:eastAsia="zh-Hans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与卓越汽修厂一路前行，匠心筑梦</w:t>
      </w:r>
    </w:p>
    <w:p w14:paraId="4317C9A9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Hans"/>
        </w:rPr>
        <w:t>与优秀服务商并肩奋战</w:t>
      </w:r>
      <w:r>
        <w:rPr>
          <w:rFonts w:hint="default" w:ascii="微软雅黑" w:hAnsi="微软雅黑" w:eastAsia="微软雅黑" w:cs="微软雅黑"/>
          <w:b/>
          <w:bCs/>
          <w:lang w:val="en-US" w:eastAsia="zh-Hans"/>
        </w:rPr>
        <w:t>，</w:t>
      </w:r>
      <w:r>
        <w:rPr>
          <w:rFonts w:hint="eastAsia" w:ascii="微软雅黑" w:hAnsi="微软雅黑" w:eastAsia="微软雅黑" w:cs="微软雅黑"/>
          <w:b/>
          <w:bCs/>
          <w:lang w:val="en-US" w:eastAsia="zh-Hans"/>
        </w:rPr>
        <w:t>助力产业</w:t>
      </w:r>
    </w:p>
    <w:p w14:paraId="4EEBFA74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1659B90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伟大出自平凡，高楼起于平地</w:t>
      </w:r>
    </w:p>
    <w:p w14:paraId="2A3ACFD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在新能源快速增长的时代</w:t>
      </w:r>
    </w:p>
    <w:p w14:paraId="31B4317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看准时机，开创进取</w:t>
      </w:r>
    </w:p>
    <w:p w14:paraId="13D37EFD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继往开来，再续商业文明</w:t>
      </w:r>
    </w:p>
    <w:p w14:paraId="29A56CFF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</w:p>
    <w:p w14:paraId="4044C076">
      <w:pPr>
        <w:numPr>
          <w:ilvl w:val="0"/>
          <w:numId w:val="1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大变局，新征程</w:t>
      </w:r>
    </w:p>
    <w:p w14:paraId="3B16129B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为行业立心，为产业立命，为经营化神奇，为增长创未来</w:t>
      </w:r>
    </w:p>
    <w:p w14:paraId="769C10D9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让我们一起共建汽车后市场新商业文明</w:t>
      </w:r>
    </w:p>
    <w:p w14:paraId="2E94C6CB">
      <w:pPr>
        <w:rPr>
          <w:rFonts w:hint="eastAsia"/>
          <w:b/>
          <w:bCs/>
          <w:lang w:val="en-US" w:eastAsia="zh-CN"/>
        </w:rPr>
      </w:pPr>
    </w:p>
    <w:p w14:paraId="7B593AD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遇见卡斯夫</w:t>
      </w:r>
    </w:p>
    <w:p w14:paraId="50431CD4">
      <w:pPr>
        <w:rPr>
          <w:rFonts w:hint="eastAsia"/>
          <w:b/>
          <w:bCs/>
          <w:lang w:val="en-US" w:eastAsia="zh-CN"/>
        </w:rPr>
      </w:pPr>
    </w:p>
    <w:p w14:paraId="0BC2FE2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预见将来更好的自己</w:t>
      </w:r>
    </w:p>
    <w:p w14:paraId="13C0CB9F">
      <w:pPr>
        <w:rPr>
          <w:rFonts w:hint="eastAsia"/>
          <w:b/>
          <w:bCs/>
          <w:lang w:val="en-US" w:eastAsia="zh-CN"/>
        </w:rPr>
      </w:pPr>
    </w:p>
    <w:p w14:paraId="1A89599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/>
          <w:b/>
          <w:bCs/>
          <w:lang w:val="en-US" w:eastAsia="zh-CN"/>
        </w:rPr>
        <w:t>Hello，</w:t>
      </w:r>
      <w:r>
        <w:rPr>
          <w:rFonts w:hint="eastAsia"/>
          <w:b/>
          <w:bCs/>
          <w:color w:val="C00000"/>
          <w:lang w:val="en-US" w:eastAsia="zh-CN"/>
        </w:rPr>
        <w:t>Carsf Awards</w:t>
      </w:r>
      <w:r>
        <w:rPr>
          <w:rFonts w:hint="default"/>
          <w:b/>
          <w:bCs/>
          <w:color w:val="C00000"/>
          <w:lang w:val="en-US" w:eastAsia="zh-CN"/>
        </w:rPr>
        <w:t xml:space="preserve"> !</w:t>
      </w:r>
    </w:p>
    <w:p w14:paraId="0901EB06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1CD6E5"/>
    <w:multiLevelType w:val="singleLevel"/>
    <w:tmpl w:val="761CD6E5"/>
    <w:lvl w:ilvl="0" w:tentative="0">
      <w:start w:val="2023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2NThhMDVlYTI3MDFlZTQyMzM5MmJjNDdjMjI5ZmMifQ=="/>
  </w:docVars>
  <w:rsids>
    <w:rsidRoot w:val="00000000"/>
    <w:rsid w:val="116A2618"/>
    <w:rsid w:val="40A7252E"/>
    <w:rsid w:val="6301452E"/>
    <w:rsid w:val="6B0036D9"/>
    <w:rsid w:val="7E5D66C9"/>
    <w:rsid w:val="BFE79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E0E0E0"/>
      </a:dk1>
      <a:lt1>
        <a:sysClr val="window" lastClr="20202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848</Words>
  <Characters>868</Characters>
  <Lines>0</Lines>
  <Paragraphs>0</Paragraphs>
  <TotalTime>4</TotalTime>
  <ScaleCrop>false</ScaleCrop>
  <LinksUpToDate>false</LinksUpToDate>
  <CharactersWithSpaces>873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User</dc:creator>
  <cp:lastModifiedBy>小税</cp:lastModifiedBy>
  <dcterms:modified xsi:type="dcterms:W3CDTF">2026-03-24T03:22:24Z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A4AA69868A024670B767D604FBF7812B_13</vt:lpwstr>
  </property>
  <property fmtid="{D5CDD505-2E9C-101B-9397-08002B2CF9AE}" pid="4" name="KSOTemplateDocerSaveRecord">
    <vt:lpwstr>eyJoZGlkIjoiYzYxOTNkYTc4YmEyNDNjZDM4NjdmNzExYTU2ZjAwZTgiLCJ1c2VySWQiOiIxMTIyNDA3ODcyIn0=</vt:lpwstr>
  </property>
</Properties>
</file>