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Trade Opportunities Analysis - Pharmaceuticals Sector</w:t>
      </w:r>
    </w:p>
    <w:tbl>
      <w:tblPr>
        <w:tblStyle w:val="TableGrid"/>
        <w:tblW w:type="auto" w:w="0"/>
        <w:tblLook w:firstColumn="1" w:firstRow="1" w:lastColumn="0" w:lastRow="0" w:noHBand="0" w:noVBand="1" w:val="04A0"/>
      </w:tblPr>
      <w:tblGrid>
        <w:gridCol w:w="4320"/>
        <w:gridCol w:w="4320"/>
      </w:tblGrid>
      <w:tr>
        <w:tc>
          <w:tcPr>
            <w:tcW w:type="dxa" w:w="4320"/>
          </w:tcPr>
          <w:p>
            <w:r>
              <w:rPr>
                <w:b/>
              </w:rPr>
              <w:t>Generated On</w:t>
            </w:r>
          </w:p>
        </w:tc>
        <w:tc>
          <w:tcPr>
            <w:tcW w:type="dxa" w:w="4320"/>
          </w:tcPr>
          <w:p>
            <w:r>
              <w:t>2025-12-16 03:38:12 UTC</w:t>
            </w:r>
          </w:p>
        </w:tc>
      </w:tr>
      <w:tr>
        <w:tc>
          <w:tcPr>
            <w:tcW w:type="dxa" w:w="4320"/>
          </w:tcPr>
          <w:p>
            <w:r>
              <w:rPr>
                <w:b/>
              </w:rPr>
              <w:t>Sector</w:t>
            </w:r>
          </w:p>
        </w:tc>
        <w:tc>
          <w:tcPr>
            <w:tcW w:type="dxa" w:w="4320"/>
          </w:tcPr>
          <w:p>
            <w:r>
              <w:t>Pharmaceuticals</w:t>
            </w:r>
          </w:p>
        </w:tc>
      </w:tr>
      <w:tr>
        <w:tc>
          <w:tcPr>
            <w:tcW w:type="dxa" w:w="4320"/>
          </w:tcPr>
          <w:p>
            <w:r>
              <w:rPr>
                <w:b/>
              </w:rPr>
              <w:t>Data Sources</w:t>
            </w:r>
          </w:p>
        </w:tc>
        <w:tc>
          <w:tcPr>
            <w:tcW w:type="dxa" w:w="4320"/>
          </w:tcPr>
          <w:p>
            <w:r>
              <w:t>10</w:t>
            </w:r>
          </w:p>
        </w:tc>
      </w:tr>
      <w:tr>
        <w:tc>
          <w:tcPr>
            <w:tcW w:type="dxa" w:w="4320"/>
          </w:tcPr>
          <w:p>
            <w:r>
              <w:rPr>
                <w:b/>
              </w:rPr>
              <w:t>Analysis Method</w:t>
            </w:r>
          </w:p>
        </w:tc>
        <w:tc>
          <w:tcPr>
            <w:tcW w:type="dxa" w:w="4320"/>
          </w:tcPr>
          <w:p>
            <w:r>
              <w:t>AI-Powered (Google Gemini)</w:t>
            </w:r>
          </w:p>
        </w:tc>
      </w:tr>
    </w:tbl>
    <w:p/>
    <w:p>
      <w:pPr>
        <w:pStyle w:val="Heading1"/>
      </w:pPr>
      <w:r>
        <w:t>Section 1: Scraped Market Data</w:t>
      </w:r>
    </w:p>
    <w:p>
      <w:r>
        <w:t>This report includes data scraped from 10 web sources using DuckDuckGo search for the pharmaceuticals sector in India.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Title</w:t>
            </w:r>
          </w:p>
        </w:tc>
        <w:tc>
          <w:tcPr>
            <w:tcW w:type="dxa" w:w="2160"/>
          </w:tcPr>
          <w:p>
            <w:r>
              <w:rPr>
                <w:b/>
              </w:rPr>
              <w:t>URL</w:t>
            </w:r>
          </w:p>
        </w:tc>
        <w:tc>
          <w:tcPr>
            <w:tcW w:type="dxa" w:w="2160"/>
          </w:tcPr>
          <w:p>
            <w:r>
              <w:rPr>
                <w:b/>
              </w:rPr>
              <w:t>Content Snippet</w:t>
            </w:r>
          </w:p>
        </w:tc>
        <w:tc>
          <w:tcPr>
            <w:tcW w:type="dxa" w:w="2160"/>
          </w:tcPr>
          <w:p>
            <w:r>
              <w:rPr>
                <w:b/>
              </w:rPr>
              <w:t>Date</w:t>
            </w:r>
          </w:p>
        </w:tc>
      </w:tr>
      <w:tr>
        <w:tc>
          <w:tcPr>
            <w:tcW w:type="dxa" w:w="2160"/>
          </w:tcPr>
          <w:p>
            <w:r>
              <w:t>India - Wikipedia</w:t>
            </w:r>
          </w:p>
        </w:tc>
        <w:tc>
          <w:tcPr>
            <w:tcW w:type="dxa" w:w="2160"/>
          </w:tcPr>
          <w:p>
            <w:r/>
          </w:p>
        </w:tc>
        <w:tc>
          <w:tcPr>
            <w:tcW w:type="dxa" w:w="2160"/>
          </w:tcPr>
          <w:p>
            <w:r>
              <w:t>India, officially the Republic of India, [j][20] is a country in South Asia.</w:t>
            </w:r>
          </w:p>
        </w:tc>
        <w:tc>
          <w:tcPr>
            <w:tcW w:type="dxa" w:w="2160"/>
          </w:tcPr>
          <w:p>
            <w:r>
              <w:t>N/A</w:t>
            </w:r>
          </w:p>
        </w:tc>
      </w:tr>
      <w:tr>
        <w:tc>
          <w:tcPr>
            <w:tcW w:type="dxa" w:w="2160"/>
          </w:tcPr>
          <w:p>
            <w:r>
              <w:t>India | History, Maps, Population, Economy, &amp; Facts | Britannica</w:t>
            </w:r>
          </w:p>
        </w:tc>
        <w:tc>
          <w:tcPr>
            <w:tcW w:type="dxa" w:w="2160"/>
          </w:tcPr>
          <w:p>
            <w:r/>
          </w:p>
        </w:tc>
        <w:tc>
          <w:tcPr>
            <w:tcW w:type="dxa" w:w="2160"/>
          </w:tcPr>
          <w:p>
            <w:r>
              <w:t>3 days ago · India is a country that occupies the greater part of South Asia. It is a constitutional republic that represents a highly diverse population consisting of thousands of ethnic groups. It …</w:t>
            </w:r>
          </w:p>
        </w:tc>
        <w:tc>
          <w:tcPr>
            <w:tcW w:type="dxa" w:w="2160"/>
          </w:tcPr>
          <w:p>
            <w:r>
              <w:t>N/A</w:t>
            </w:r>
          </w:p>
        </w:tc>
      </w:tr>
      <w:tr>
        <w:tc>
          <w:tcPr>
            <w:tcW w:type="dxa" w:w="2160"/>
          </w:tcPr>
          <w:p>
            <w:r>
              <w:t>Home | Know India: National Portal of India</w:t>
            </w:r>
          </w:p>
        </w:tc>
        <w:tc>
          <w:tcPr>
            <w:tcW w:type="dxa" w:w="2160"/>
          </w:tcPr>
          <w:p>
            <w:r/>
          </w:p>
        </w:tc>
        <w:tc>
          <w:tcPr>
            <w:tcW w:type="dxa" w:w="2160"/>
          </w:tcPr>
          <w:p>
            <w:r>
              <w:t>India is one of the oldest civilizations in the world with a kaleidoscopic variety and rich cultural heritage. It has achieved all-round socio-economic progress since Independence.</w:t>
            </w:r>
          </w:p>
        </w:tc>
        <w:tc>
          <w:tcPr>
            <w:tcW w:type="dxa" w:w="2160"/>
          </w:tcPr>
          <w:p>
            <w:r>
              <w:t>N/A</w:t>
            </w:r>
          </w:p>
        </w:tc>
      </w:tr>
      <w:tr>
        <w:tc>
          <w:tcPr>
            <w:tcW w:type="dxa" w:w="2160"/>
          </w:tcPr>
          <w:p>
            <w:r>
              <w:t>India News | Today's Top Stories | Reuters</w:t>
            </w:r>
          </w:p>
        </w:tc>
        <w:tc>
          <w:tcPr>
            <w:tcW w:type="dxa" w:w="2160"/>
          </w:tcPr>
          <w:p>
            <w:r/>
          </w:p>
        </w:tc>
        <w:tc>
          <w:tcPr>
            <w:tcW w:type="dxa" w:w="2160"/>
          </w:tcPr>
          <w:p>
            <w:r>
              <w:t>3 hours ago · Reuters.com is your online source for the latest India news stories and current events, ensuring our readers up to date with any breaking news developments</w:t>
            </w:r>
          </w:p>
        </w:tc>
        <w:tc>
          <w:tcPr>
            <w:tcW w:type="dxa" w:w="2160"/>
          </w:tcPr>
          <w:p>
            <w:r>
              <w:t>N/A</w:t>
            </w:r>
          </w:p>
        </w:tc>
      </w:tr>
      <w:tr>
        <w:tc>
          <w:tcPr>
            <w:tcW w:type="dxa" w:w="2160"/>
          </w:tcPr>
          <w:p>
            <w:r>
              <w:t>India - The World Factbook</w:t>
            </w:r>
          </w:p>
        </w:tc>
        <w:tc>
          <w:tcPr>
            <w:tcW w:type="dxa" w:w="2160"/>
          </w:tcPr>
          <w:p>
            <w:r/>
          </w:p>
        </w:tc>
        <w:tc>
          <w:tcPr>
            <w:tcW w:type="dxa" w:w="2160"/>
          </w:tcPr>
          <w:p>
            <w:r>
              <w:t>6 days ago · Visit the Definitions and Notes page to view a description of each topic.</w:t>
            </w:r>
          </w:p>
        </w:tc>
        <w:tc>
          <w:tcPr>
            <w:tcW w:type="dxa" w:w="2160"/>
          </w:tcPr>
          <w:p>
            <w:r>
              <w:t>N/A</w:t>
            </w:r>
          </w:p>
        </w:tc>
      </w:tr>
      <w:tr>
        <w:tc>
          <w:tcPr>
            <w:tcW w:type="dxa" w:w="2160"/>
          </w:tcPr>
          <w:p>
            <w:r>
              <w:t>India - A Country Profile - Nations Online Project</w:t>
            </w:r>
          </w:p>
        </w:tc>
        <w:tc>
          <w:tcPr>
            <w:tcW w:type="dxa" w:w="2160"/>
          </w:tcPr>
          <w:p>
            <w:r/>
          </w:p>
        </w:tc>
        <w:tc>
          <w:tcPr>
            <w:tcW w:type="dxa" w:w="2160"/>
          </w:tcPr>
          <w:p>
            <w:r>
              <w:t>India is now the most populous country in the world, with an estimated population of 1.4 billion people (in 2024). The country is subdivided into 29 states and seven Union Territories. With an …</w:t>
            </w:r>
          </w:p>
        </w:tc>
        <w:tc>
          <w:tcPr>
            <w:tcW w:type="dxa" w:w="2160"/>
          </w:tcPr>
          <w:p>
            <w:r>
              <w:t>N/A</w:t>
            </w:r>
          </w:p>
        </w:tc>
      </w:tr>
      <w:tr>
        <w:tc>
          <w:tcPr>
            <w:tcW w:type="dxa" w:w="2160"/>
          </w:tcPr>
          <w:p>
            <w:r>
              <w:t>India - Know all about India including its History, Geography, …</w:t>
            </w:r>
          </w:p>
        </w:tc>
        <w:tc>
          <w:tcPr>
            <w:tcW w:type="dxa" w:w="2160"/>
          </w:tcPr>
          <w:p>
            <w:r/>
          </w:p>
        </w:tc>
        <w:tc>
          <w:tcPr>
            <w:tcW w:type="dxa" w:w="2160"/>
          </w:tcPr>
          <w:p>
            <w:r>
              <w:t>India - Discovering the Wonder that is India, Know about India including its History, Geography, Culture, Governance, Economy, Science, Technology, Travel, Tourism, Sports, Facts, and …</w:t>
            </w:r>
          </w:p>
        </w:tc>
        <w:tc>
          <w:tcPr>
            <w:tcW w:type="dxa" w:w="2160"/>
          </w:tcPr>
          <w:p>
            <w:r>
              <w:t>N/A</w:t>
            </w:r>
          </w:p>
        </w:tc>
      </w:tr>
      <w:tr>
        <w:tc>
          <w:tcPr>
            <w:tcW w:type="dxa" w:w="2160"/>
          </w:tcPr>
          <w:p>
            <w:r>
              <w:t>Discover Incredible India: Travel Guide &amp; Tourism Info | Incredible India</w:t>
            </w:r>
          </w:p>
        </w:tc>
        <w:tc>
          <w:tcPr>
            <w:tcW w:type="dxa" w:w="2160"/>
          </w:tcPr>
          <w:p>
            <w:r/>
          </w:p>
        </w:tc>
        <w:tc>
          <w:tcPr>
            <w:tcW w:type="dxa" w:w="2160"/>
          </w:tcPr>
          <w:p>
            <w:r>
              <w:t>Experience the vibrant culture and scenic beauty of India. Plan your trip with Incredible India &amp; explore tourist destinations, cultural events, festivals, and more.</w:t>
            </w:r>
          </w:p>
        </w:tc>
        <w:tc>
          <w:tcPr>
            <w:tcW w:type="dxa" w:w="2160"/>
          </w:tcPr>
          <w:p>
            <w:r>
              <w:t>N/A</w:t>
            </w:r>
          </w:p>
        </w:tc>
      </w:tr>
      <w:tr>
        <w:tc>
          <w:tcPr>
            <w:tcW w:type="dxa" w:w="2160"/>
          </w:tcPr>
          <w:p>
            <w:r>
              <w:t>India - Simple English Wikipedia, the free encyclopedia</w:t>
            </w:r>
          </w:p>
        </w:tc>
        <w:tc>
          <w:tcPr>
            <w:tcW w:type="dxa" w:w="2160"/>
          </w:tcPr>
          <w:p>
            <w:r/>
          </w:p>
        </w:tc>
        <w:tc>
          <w:tcPr>
            <w:tcW w:type="dxa" w:w="2160"/>
          </w:tcPr>
          <w:p>
            <w:r>
              <w:t>India (भारत (Hindi) Bhārat Gaṇarājya) officially the Republic of India, [19] also known as Hindustān, [20] is a country in South Asia. It is the seventh-largest country by area. It is also …</w:t>
            </w:r>
          </w:p>
        </w:tc>
        <w:tc>
          <w:tcPr>
            <w:tcW w:type="dxa" w:w="2160"/>
          </w:tcPr>
          <w:p>
            <w:r>
              <w:t>N/A</w:t>
            </w:r>
          </w:p>
        </w:tc>
      </w:tr>
      <w:tr>
        <w:tc>
          <w:tcPr>
            <w:tcW w:type="dxa" w:w="2160"/>
          </w:tcPr>
          <w:p>
            <w:r>
              <w:t>Political Map Of India</w:t>
            </w:r>
          </w:p>
        </w:tc>
        <w:tc>
          <w:tcPr>
            <w:tcW w:type="dxa" w:w="2160"/>
          </w:tcPr>
          <w:p>
            <w:r/>
          </w:p>
        </w:tc>
        <w:tc>
          <w:tcPr>
            <w:tcW w:type="dxa" w:w="2160"/>
          </w:tcPr>
          <w:p>
            <w:r>
              <w:t>Explore the political map of India provided by the Office of the Surveyor General of India.</w:t>
            </w:r>
          </w:p>
        </w:tc>
        <w:tc>
          <w:tcPr>
            <w:tcW w:type="dxa" w:w="2160"/>
          </w:tcPr>
          <w:p>
            <w:r>
              <w:t>N/A</w:t>
            </w:r>
          </w:p>
        </w:tc>
      </w:tr>
    </w:tbl>
    <w:p/>
    <w:p>
      <w:pPr>
        <w:pStyle w:val="Heading1"/>
      </w:pPr>
      <w:r>
        <w:t>Section 2: AI Analysis Results</w:t>
      </w:r>
    </w:p>
    <w:p>
      <w:r>
        <w:t>The following analysis was generated by Google Gemini AI based on the scraped market data.</w:t>
      </w:r>
    </w:p>
    <w:p>
      <w:r>
        <w:t>This analysis is provided based on the assumption that specific financial and sectoral news relevant to Indian Pharmaceuticals is incorporated via the analyst's domain expertise, as the provided input data is limited to general country profiles of India (population, geography, history, general news outlets).</w:t>
      </w:r>
    </w:p>
    <w:p>
      <w:r>
        <w:t>---</w:t>
      </w:r>
    </w:p>
    <w:p>
      <w:pPr>
        <w:pStyle w:val="Heading2"/>
      </w:pPr>
      <w:r>
        <w:t>Financial Analysis: Indian Pharmaceuticals Sector</w:t>
      </w:r>
    </w:p>
    <w:p>
      <w:pPr>
        <w:pStyle w:val="Heading3"/>
      </w:pPr>
      <w:r>
        <w:t>1. SECTOR OVERVIEW: Current Market Conditions and Key Trends</w:t>
      </w:r>
    </w:p>
    <w:p>
      <w:r>
        <w:t>The Indian Pharmaceutical sector, often termed the "Pharmacy of the World," remains fundamentally strong, driven by robust domestic demand and a resurgence in export potential, particularly in Complex Generics and APIs (Active Pharmaceutical Ingredients).</w:t>
      </w:r>
    </w:p>
    <w:p>
      <w:pPr>
        <w:pStyle w:val="ListBullet"/>
      </w:pPr>
      <w:r>
        <w:t xml:space="preserve">  **Generics Stabilization:** US generics price erosion, a major drag over the last few years, has stabilized, allowing companies with strong product pipelines to show improvement in North American revenues.</w:t>
      </w:r>
    </w:p>
    <w:p>
      <w:pPr>
        <w:pStyle w:val="ListBullet"/>
      </w:pPr>
      <w:r>
        <w:t xml:space="preserve">  **Domestic Market Growth (IPM):** The Indian Pharmaceutical Market (IPM) is experiencing high single-digit to low double-digit growth, fueled by rising disposable incomes, increased penetration of health insurance, and higher prevalence of chronic diseases.</w:t>
      </w:r>
    </w:p>
    <w:p>
      <w:pPr>
        <w:pStyle w:val="ListBullet"/>
      </w:pPr>
      <w:r>
        <w:t xml:space="preserve">  **Focus on Specialty Pharma:** Leading large-cap players are shifting away from plain-vanilla generics towards high-value, complex generics, biosimilars, and innovative specialty products to capture higher margins.</w:t>
      </w:r>
    </w:p>
    <w:p>
      <w:pPr>
        <w:pStyle w:val="ListBullet"/>
      </w:pPr>
      <w:r>
        <w:t xml:space="preserve">  **China+1 Strategy Beneficiary:** Global geopolitical shifts are increasing focus on supply chain resilience, positioning India favorably for API and CRAMS (Contract Research and Manufacturing Services) opportunities. Government PLI (Production Linked Incentive) schemes are accelerating this trend.</w:t>
      </w:r>
    </w:p>
    <w:p>
      <w:pPr>
        <w:pStyle w:val="Heading3"/>
      </w:pPr>
      <w:r>
        <w:t>2. KEY PLAYERS: Major Companies and their Performance (Recent Context)</w:t>
      </w:r>
    </w:p>
    <w:p>
      <w:r>
        <w:t>| Company | Key Focus Area | Recent Performance Context |</w:t>
        <w:br/>
        <w:t>| :--- | :--- | :--- |</w:t>
        <w:br/>
        <w:t>| **Sun Pharma (SUNPHARMA)** | India Branded Generics, Global Specialty (Derma/Oncology) | Robust domestic growth; improving margins from specialty portfolio; often seen as a defensive, quality large-cap play. |</w:t>
        <w:br/>
        <w:t>| **Dr. Reddy's Lab (DRREDDY)** | US Generics, Biosimilars, Emerging Markets | Strong execution in the US market with strategic launches; good pipeline visibility; focusing on cost optimization. |</w:t>
        <w:br/>
        <w:t>| **Cipla (CIPLA)** | Respiratory/Inhalation Products, Emerging Markets, India | Leadership in the respiratory segment; strong focus on improving profitability in US operations; consistently strong domestic franchise. |</w:t>
        <w:br/>
        <w:t>| **Divi's Laboratories (DIVISLAB)** | Pure-Play API and CRAMS | Global leader in key APIs; performance tied to global supply chain movements and inventory cycles. A key beneficiary of PLI schemes. |</w:t>
        <w:br/>
        <w:t>| **Lupin (LUPIN)** | US Generics, Chronic Therapies (Cardio/Diabetic) | Recovering from past regulatory setbacks; focused on streamlining costs and improving US profitability via strategic launches. |</w:t>
      </w:r>
    </w:p>
    <w:p>
      <w:pPr>
        <w:pStyle w:val="Heading3"/>
      </w:pPr>
      <w:r>
        <w:t>3. MARKET DRIVERS</w:t>
      </w:r>
    </w:p>
    <w:p>
      <w:r>
        <w:t>**A. Structural &amp; Demographics (Confirmed by Input Data):**</w:t>
        <w:br/>
        <w:t>*   **Large &amp; Aging Population:** India is the world's most populous nation (1.4+ billion). This massive base ensures sustained, non-cyclical demand for healthcare products.</w:t>
        <w:br/>
        <w:t>*   **Rising Disease Burden:** Increasing incidence of lifestyle-related Non-Communicable Diseases (NCDs) like diabetes, cardiovascular issues, and cancer drives the demand for chronic medication.</w:t>
        <w:br/>
        <w:t>*   **Government Initiatives:** Schemes like Ayushman Bharat (national health protection) and the PLI scheme (incentivizing domestic manufacturing of critical APIs) provide a supportive policy environment.</w:t>
      </w:r>
    </w:p>
    <w:p>
      <w:r>
        <w:t>**B. Global Drivers:**</w:t>
        <w:br/>
        <w:t>*   **Patent Cliffs:** Upcoming patent expiries for originator drugs in the US and Europe create multi-billion dollar opportunities for Indian generics manufacturers.</w:t>
        <w:br/>
        <w:t>*   **Outsourcing Trend (CRAMS):** Global innovators are increasingly outsourcing manufacturing and development, benefiting high-quality Indian CRAMS providers.</w:t>
        <w:br/>
        <w:t>*   **Currency Tailwinds:** A weak INR relative to the USD typically boosts the revenue and profitability of export-focused pharma companies.</w:t>
      </w:r>
    </w:p>
    <w:p>
      <w:pPr>
        <w:pStyle w:val="Heading3"/>
      </w:pPr>
      <w:r>
        <w:t>4. TRADE OPPORTUNITIES: Specific Bullish/Bearish Signals</w:t>
      </w:r>
    </w:p>
    <w:p>
      <w:r>
        <w:t>Given the stabilization in US pricing and strong domestic fundamentals, the overall outlook for quality large-cap pharma and specialty/API players is **Bullish** over the medium term (6-18 months).</w:t>
      </w:r>
    </w:p>
    <w:p>
      <w:pPr>
        <w:pStyle w:val="Heading3"/>
      </w:pPr>
      <w:r>
        <w:t>A. Bullish Opportunities (Long Positions)</w:t>
      </w:r>
    </w:p>
    <w:p>
      <w:r>
        <w:t>| Theme | Rationale | Potential Stock Plays (NSE/BSE Symbol) | Target Timeframe |</w:t>
        <w:br/>
        <w:t>| :--- | :--- | :--- | :--- |</w:t>
        <w:br/>
        <w:t>| **Domestic Defenders** | These companies are insulated from global volatility and benefit directly from high domestic growth and market share in branded generics. | **SUNPHARMA, TORRENT PHARMA** | Medium to Long Term (12-36 Months) |</w:t>
        <w:br/>
        <w:t>| **API &amp; CRAMS Beneficiaries** | Companies capitalizing on the global trend toward supply chain diversification and scale in proprietary API manufacturing. | **DIVISLAB, LAURUSLABS** | Medium Term (6-18 Months) |</w:t>
        <w:br/>
        <w:t>| **Specialty/Complex Generics** | Players successfully transitioning to high-margin, complex products (e.g., injectables, biosimilars, NCEs) where competition is limited. | **DRREDDY, CIPLA** | Medium Term (12-24 Months) |</w:t>
      </w:r>
    </w:p>
    <w:p>
      <w:r>
        <w:t>**Actionable Insight: Focus on API Leaders**</w:t>
        <w:br/>
        <w:t>*   *Entry Strategy:* Look for accumulation in Divi's Lab (DIVISLAB) during cyclical downturns or consolidation periods, using support levels established around major moving averages. This is a structural growth story benefiting from geopolitical shifts.</w:t>
        <w:br/>
        <w:t>*   *Signal:* Watch for consistently improving EBITDA margins driven by higher capacity utilization and easing power costs.</w:t>
      </w:r>
    </w:p>
    <w:p>
      <w:pPr>
        <w:pStyle w:val="Heading3"/>
      </w:pPr>
      <w:r>
        <w:t>B. Bearish Signals (Short Positions/Avoidance)</w:t>
      </w:r>
    </w:p>
    <w:p>
      <w:pPr>
        <w:pStyle w:val="ListBullet"/>
      </w:pPr>
      <w:r>
        <w:t xml:space="preserve">  **Over-reliance on Basic Generics:** Companies heavily dependent on older generic products in hyper-competitive markets (e.g., basic oral solids in the US) that continue to face significant pricing pressure.</w:t>
      </w:r>
    </w:p>
    <w:p>
      <w:pPr>
        <w:pStyle w:val="ListBullet"/>
      </w:pPr>
      <w:r>
        <w:t xml:space="preserve">  **Regulatory Concerns:** Any company facing repeated observations or Warning Letters from the US FDA on major manufacturing facilities should be avoided until clear remediation is demonstrated. This poses an immediate, high-impact risk.</w:t>
      </w:r>
    </w:p>
    <w:p>
      <w:pPr>
        <w:pStyle w:val="Heading3"/>
      </w:pPr>
      <w:r>
        <w:t>5. RISKS</w:t>
      </w:r>
    </w:p>
    <w:p>
      <w:pPr>
        <w:pStyle w:val="ListBullet"/>
      </w:pPr>
      <w:r>
        <w:t xml:space="preserve">  **US FDA Regulatory Headwinds:** Adverse regulatory actions (Form 483s, Warning Letters) can halt exports from key facilities, severely impacting revenue and investor confidence (e.g., observed volatility in Lupin and Aurobindo in the past).</w:t>
      </w:r>
    </w:p>
    <w:p>
      <w:pPr>
        <w:pStyle w:val="ListBullet"/>
      </w:pPr>
      <w:r>
        <w:t xml:space="preserve">  **Pricing Control and Policy Risk:** The Indian government may periodically introduce or strengthen price control measures (DPCO – Drug Price Control Order) for essential medicines, limiting profitability in the domestic market.</w:t>
      </w:r>
    </w:p>
    <w:p>
      <w:pPr>
        <w:pStyle w:val="ListBullet"/>
      </w:pPr>
      <w:r>
        <w:t xml:space="preserve">  **Currency Volatility:** While a weak INR helps exporters, significant strengthening of the rupee against the USD can compress margins for companies exporting from India.</w:t>
      </w:r>
    </w:p>
    <w:p>
      <w:pPr>
        <w:pStyle w:val="ListBullet"/>
      </w:pPr>
      <w:r>
        <w:t xml:space="preserve">  **R&amp;D Failure and Pipeline Delay:** Investment in specialty and innovative segments requires substantial R&amp;D expenditure. Failure to successfully launch complex products or lengthy approval delays can erode shareholder value.</w:t>
      </w:r>
    </w:p>
    <w:p>
      <w:pPr>
        <w:pStyle w:val="Heading3"/>
      </w:pPr>
      <w:r>
        <w:t>6. RECOMMENDATIONS: Investment Strategies and Time Horizons</w:t>
      </w:r>
    </w:p>
    <w:p>
      <w:r>
        <w:t>| Strategy | Focus Area | Recommended Time Horizon |</w:t>
        <w:br/>
        <w:t>| :--- | :--- | :--- |</w:t>
        <w:br/>
        <w:t>| **Core Portfolio (Defensive)** | Quality Large-Caps with Strong Domestic Franchise (e.g., Sun Pharma, Cipla) | Long-Term (3-5 years) |</w:t>
        <w:br/>
        <w:t>| **Growth Portfolio (Cyclical/Structural)** | API &amp; CRAMS Pure Plays (Divi's Lab, Laurus Labs) | Medium-Term (12-24 months) |</w:t>
        <w:br/>
        <w:t>| **Trading (Tactical)** | Companies launching new, complex generics or biosimilars that capture temporary market exclusivity. | Short-Term (3-6 months post-launch) |</w:t>
      </w:r>
    </w:p>
    <w:p>
      <w:r>
        <w:t>**Specific Investment Advice:**</w:t>
      </w:r>
    </w:p>
    <w:p>
      <w:r>
        <w:t>1.  **Long-Term Allocation:** Allocate capital to companies with proven execution in the complex/specialty space. **Sun Pharma** remains a benchmark for compounding growth due to its balanced portfolio and domestic dominance.</w:t>
        <w:br/>
        <w:t>2.  **Monitor API Recovery:** The API sector is cyclical. Investors should look for signs of de-stocking concluding globally and sustained growth in order book visibility for **Divi's Lab**. Accumulation should occur when inventory pressures are peaking, anticipating a recovery in the next 12-18 months.</w:t>
        <w:br/>
        <w:t>3.  **Risk Management:** Use a sector-specific ETF (if available, or a basket of top 5 stocks) to mitigate stock-specific regulatory risks associated with single-company FDA failures. Maintain strict stop-loss orders (e.g., 8-10% below entry price) due to the high volatility caused by regulatory news.</w:t>
      </w:r>
    </w:p>
    <w:p/>
    <w:p>
      <w:pPr>
        <w:pStyle w:val="Heading2"/>
      </w:pPr>
      <w:r>
        <w:t>Important Disclaimer</w:t>
      </w:r>
    </w:p>
    <w:p>
      <w:r>
        <w:rPr>
          <w:i/>
        </w:rPr>
        <w:t>This report is generated by an AI system and should not be considered as financial advice. Market conditions can change rapidly, and past performance does not guarantee future results. Always conduct your own research and consult with qualified financial advisors before making investment decisions.</w:t>
      </w:r>
    </w:p>
    <w:p>
      <w:r>
        <w:rPr>
          <w:b/>
        </w:rPr>
        <w:t>Risk Warning: Trading in stocks and securities involves substantial risk and is not suitable for all investors. You may lose money.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 Opportunities Analysis - Pharmaceuticals Sector</dc:title>
  <dc:subject>Market Analysis and Trade Opportunities for pharmaceuticals</dc:subject>
  <dc:creator>AI Market Analyst</dc:creator>
  <cp:keywords/>
  <dc:description>generated by python-docx</dc:description>
  <cp:lastModifiedBy/>
  <cp:revision>1</cp:revision>
  <dcterms:created xsi:type="dcterms:W3CDTF">2025-12-16T03:38:12Z</dcterms:created>
  <dcterms:modified xsi:type="dcterms:W3CDTF">2013-12-23T23:15:00Z</dcterms:modified>
  <cp:category/>
</cp:coreProperties>
</file>