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CB" w:rsidRPr="002F303E" w:rsidRDefault="005D1DCB" w:rsidP="002F303E">
      <w:pPr>
        <w:spacing w:after="0"/>
        <w:jc w:val="center"/>
        <w:rPr>
          <w:b/>
        </w:rPr>
      </w:pPr>
      <w:r w:rsidRPr="002F303E">
        <w:rPr>
          <w:b/>
        </w:rPr>
        <w:t>LTAR Cropland Common Experiment Design Workgroup</w:t>
      </w:r>
    </w:p>
    <w:p w:rsidR="005D1DCB" w:rsidRDefault="005D1DCB" w:rsidP="005D1DCB">
      <w:pPr>
        <w:spacing w:after="0"/>
        <w:jc w:val="center"/>
        <w:rPr>
          <w:b/>
        </w:rPr>
      </w:pPr>
      <w:r>
        <w:rPr>
          <w:b/>
        </w:rPr>
        <w:t>February 24, 2016</w:t>
      </w:r>
    </w:p>
    <w:p w:rsidR="002E14F8" w:rsidRDefault="005D1DCB" w:rsidP="005D1DCB">
      <w:pPr>
        <w:jc w:val="center"/>
        <w:rPr>
          <w:b/>
        </w:rPr>
      </w:pPr>
      <w:proofErr w:type="spellStart"/>
      <w:r>
        <w:rPr>
          <w:b/>
        </w:rPr>
        <w:t>Archbold</w:t>
      </w:r>
      <w:proofErr w:type="spellEnd"/>
      <w:r>
        <w:rPr>
          <w:b/>
        </w:rPr>
        <w:t xml:space="preserve"> Biological Station</w:t>
      </w:r>
    </w:p>
    <w:p w:rsidR="005D1DCB" w:rsidRPr="00CD682D" w:rsidRDefault="005D1DCB" w:rsidP="005D1DCB">
      <w:pPr>
        <w:rPr>
          <w:b/>
        </w:rPr>
      </w:pPr>
      <w:r w:rsidRPr="00CD682D">
        <w:rPr>
          <w:b/>
        </w:rPr>
        <w:t>Major outcomes:</w:t>
      </w:r>
    </w:p>
    <w:p w:rsidR="005D1DCB" w:rsidRDefault="005D1DCB" w:rsidP="00CD682D">
      <w:pPr>
        <w:pStyle w:val="ListParagraph"/>
        <w:numPr>
          <w:ilvl w:val="0"/>
          <w:numId w:val="1"/>
        </w:numPr>
      </w:pPr>
      <w:r>
        <w:t xml:space="preserve">All sites have </w:t>
      </w:r>
      <w:r w:rsidR="00444EDA">
        <w:t xml:space="preserve">described </w:t>
      </w:r>
      <w:r>
        <w:t>‘Business as Usual’ and ‘Aspirational’</w:t>
      </w:r>
      <w:r w:rsidR="00444EDA">
        <w:t xml:space="preserve"> treatments for </w:t>
      </w:r>
      <w:r w:rsidR="006D2824">
        <w:t xml:space="preserve">the </w:t>
      </w:r>
      <w:r w:rsidR="00444EDA">
        <w:t>Common Experiment.</w:t>
      </w:r>
    </w:p>
    <w:p w:rsidR="00444EDA" w:rsidRDefault="00444EDA" w:rsidP="00CD682D">
      <w:pPr>
        <w:pStyle w:val="ListParagraph"/>
        <w:numPr>
          <w:ilvl w:val="0"/>
          <w:numId w:val="1"/>
        </w:numPr>
      </w:pPr>
      <w:r>
        <w:t>Some sites may ‘tweak’ their treatments based on outcomes from this meeting, ongoing site-specific discussions, clientele input, etc.</w:t>
      </w:r>
    </w:p>
    <w:p w:rsidR="00D5462D" w:rsidRDefault="00444EDA" w:rsidP="00CD682D">
      <w:pPr>
        <w:pStyle w:val="ListParagraph"/>
        <w:numPr>
          <w:ilvl w:val="0"/>
          <w:numId w:val="1"/>
        </w:numPr>
      </w:pPr>
      <w:r>
        <w:t>Most sites are unable to replicate at the field sca</w:t>
      </w:r>
      <w:r w:rsidR="00D5462D">
        <w:t>le, while</w:t>
      </w:r>
      <w:r w:rsidR="00D44E96">
        <w:t xml:space="preserve"> all sites </w:t>
      </w:r>
      <w:r w:rsidR="00F366DE">
        <w:t>but 3</w:t>
      </w:r>
      <w:r w:rsidR="00D44E96">
        <w:t xml:space="preserve"> are currently planning to replicate</w:t>
      </w:r>
      <w:r>
        <w:t xml:space="preserve"> at the plot scale.</w:t>
      </w:r>
    </w:p>
    <w:p w:rsidR="00444EDA" w:rsidRDefault="00D5462D" w:rsidP="00CD682D">
      <w:pPr>
        <w:pStyle w:val="ListParagraph"/>
        <w:numPr>
          <w:ilvl w:val="0"/>
          <w:numId w:val="1"/>
        </w:numPr>
      </w:pPr>
      <w:r>
        <w:t>Limited land availability at some locations is a challenge (plot sizes &lt;0.1 ha minimum).</w:t>
      </w:r>
    </w:p>
    <w:p w:rsidR="009F32D4" w:rsidRDefault="00D5462D" w:rsidP="00CD682D">
      <w:pPr>
        <w:pStyle w:val="ListParagraph"/>
        <w:numPr>
          <w:ilvl w:val="0"/>
          <w:numId w:val="1"/>
        </w:numPr>
      </w:pPr>
      <w:r>
        <w:t>Randomization of BAU and ASP treatments not consistent across sites (</w:t>
      </w:r>
      <w:r w:rsidR="00007709" w:rsidRPr="00CD682D">
        <w:rPr>
          <w:i/>
        </w:rPr>
        <w:t>de novo</w:t>
      </w:r>
      <w:r w:rsidR="00007709">
        <w:t xml:space="preserve"> </w:t>
      </w:r>
      <w:r w:rsidR="009F32D4">
        <w:t xml:space="preserve">approach </w:t>
      </w:r>
      <w:r w:rsidR="00007709">
        <w:t>vs. plots previously established).</w:t>
      </w:r>
      <w:r w:rsidR="006D2824">
        <w:t xml:space="preserve">  Similarly, starting dates are inconsistent with unfunded sites </w:t>
      </w:r>
      <w:r w:rsidR="00DD59A7">
        <w:t>postponed indefinitely.</w:t>
      </w:r>
    </w:p>
    <w:p w:rsidR="00D5462D" w:rsidRDefault="00007709" w:rsidP="005D1DCB">
      <w:pPr>
        <w:pStyle w:val="ListParagraph"/>
        <w:numPr>
          <w:ilvl w:val="0"/>
          <w:numId w:val="1"/>
        </w:numPr>
      </w:pPr>
      <w:r>
        <w:t>Guidance/input from statisticians on proposed designs is pending at most locations.</w:t>
      </w:r>
    </w:p>
    <w:p w:rsidR="00D5462D" w:rsidRPr="008E6BCD" w:rsidRDefault="00D5462D" w:rsidP="005D1DCB">
      <w:pPr>
        <w:rPr>
          <w:b/>
        </w:rPr>
      </w:pPr>
      <w:r w:rsidRPr="008E6BCD">
        <w:rPr>
          <w:b/>
        </w:rPr>
        <w:t>Plans going forward:</w:t>
      </w:r>
    </w:p>
    <w:p w:rsidR="009F32D4" w:rsidRDefault="009F32D4" w:rsidP="008E6BCD">
      <w:pPr>
        <w:pStyle w:val="ListParagraph"/>
        <w:numPr>
          <w:ilvl w:val="0"/>
          <w:numId w:val="2"/>
        </w:numPr>
      </w:pPr>
      <w:r>
        <w:t>Finalize BAU and ASP treatment designs at each location with input from statisticians.</w:t>
      </w:r>
    </w:p>
    <w:p w:rsidR="00F366DE" w:rsidRDefault="00F366DE" w:rsidP="008E6BCD">
      <w:pPr>
        <w:pStyle w:val="ListParagraph"/>
        <w:numPr>
          <w:ilvl w:val="0"/>
          <w:numId w:val="2"/>
        </w:numPr>
      </w:pPr>
      <w:r>
        <w:t>Consider external review of site designs (qualitative power analysis).</w:t>
      </w:r>
    </w:p>
    <w:p w:rsidR="009F32D4" w:rsidRDefault="00127E88" w:rsidP="008E6BCD">
      <w:pPr>
        <w:pStyle w:val="ListParagraph"/>
        <w:numPr>
          <w:ilvl w:val="0"/>
          <w:numId w:val="2"/>
        </w:numPr>
      </w:pPr>
      <w:r>
        <w:t>Revisit</w:t>
      </w:r>
      <w:r w:rsidR="006D2824">
        <w:t xml:space="preserve"> questions testable at field scale (n=1</w:t>
      </w:r>
      <w:r w:rsidR="00DD59A7">
        <w:t>/site</w:t>
      </w:r>
      <w:r w:rsidR="006D2824">
        <w:t xml:space="preserve">) and </w:t>
      </w:r>
      <w:r w:rsidR="00DD59A7">
        <w:t>plot scale (n=3</w:t>
      </w:r>
      <w:r w:rsidR="00C04ED2">
        <w:t>-8</w:t>
      </w:r>
      <w:r>
        <w:t>/site) (SRS as guidance)</w:t>
      </w:r>
    </w:p>
    <w:p w:rsidR="00DD59A7" w:rsidRDefault="00DD59A7" w:rsidP="008E6BCD">
      <w:pPr>
        <w:pStyle w:val="ListParagraph"/>
        <w:numPr>
          <w:ilvl w:val="0"/>
          <w:numId w:val="2"/>
        </w:numPr>
      </w:pPr>
      <w:r>
        <w:t>Interact wi</w:t>
      </w:r>
      <w:r w:rsidR="008E6BCD">
        <w:t>th measurement groups (e.g., guidance for baseline sampling)</w:t>
      </w:r>
      <w:r w:rsidR="00C04ED2">
        <w:t>.</w:t>
      </w:r>
    </w:p>
    <w:p w:rsidR="008E6BCD" w:rsidRDefault="00F366DE" w:rsidP="008E6BCD">
      <w:pPr>
        <w:pStyle w:val="ListParagraph"/>
        <w:numPr>
          <w:ilvl w:val="0"/>
          <w:numId w:val="2"/>
        </w:numPr>
      </w:pPr>
      <w:r>
        <w:t>More to come…</w:t>
      </w:r>
      <w:r w:rsidR="00127E88">
        <w:t xml:space="preserve">   …design group is meeting at lunch.</w:t>
      </w:r>
      <w:bookmarkStart w:id="0" w:name="_GoBack"/>
      <w:bookmarkEnd w:id="0"/>
    </w:p>
    <w:sectPr w:rsidR="008E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2FC9"/>
    <w:multiLevelType w:val="hybridMultilevel"/>
    <w:tmpl w:val="DB6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D12F4"/>
    <w:multiLevelType w:val="hybridMultilevel"/>
    <w:tmpl w:val="8F1E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CB"/>
    <w:rsid w:val="00007709"/>
    <w:rsid w:val="00127E88"/>
    <w:rsid w:val="002E14F8"/>
    <w:rsid w:val="002F303E"/>
    <w:rsid w:val="00444EDA"/>
    <w:rsid w:val="005D1DCB"/>
    <w:rsid w:val="00674BB8"/>
    <w:rsid w:val="006D2824"/>
    <w:rsid w:val="008E6BCD"/>
    <w:rsid w:val="008F5BC7"/>
    <w:rsid w:val="009F32D4"/>
    <w:rsid w:val="00C04ED2"/>
    <w:rsid w:val="00CD682D"/>
    <w:rsid w:val="00D44E96"/>
    <w:rsid w:val="00D5462D"/>
    <w:rsid w:val="00DD59A7"/>
    <w:rsid w:val="00F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C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2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3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C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2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3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Liebig</dc:creator>
  <cp:lastModifiedBy>Mark Liebig</cp:lastModifiedBy>
  <cp:revision>2</cp:revision>
  <dcterms:created xsi:type="dcterms:W3CDTF">2016-02-25T13:36:00Z</dcterms:created>
  <dcterms:modified xsi:type="dcterms:W3CDTF">2016-02-25T13:36:00Z</dcterms:modified>
</cp:coreProperties>
</file>