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MatchBoots</w:t>
      </w:r>
    </w:p>
    <w:bookmarkStart w:id="26" w:name="table-1-parameters"/>
    <w:p>
      <w:pPr>
        <w:pStyle w:val="Heading2"/>
      </w:pPr>
      <w:r>
        <w:t xml:space="preserve">Table 1 parameters</w:t>
      </w:r>
    </w:p>
    <w:p>
      <w:pPr>
        <w:pStyle w:val="SourceCode"/>
      </w:pPr>
      <w:r>
        <w:rPr>
          <w:rStyle w:val="VerbatimChar"/>
        </w:rPr>
        <w:t xml:space="preserve">Estimated transformation parameter </w:t>
      </w:r>
      <w:r>
        <w:br/>
      </w:r>
      <w:r>
        <w:rPr>
          <w:rStyle w:val="VerbatimChar"/>
        </w:rPr>
        <w:t xml:space="preserve">  bnch$time </w:t>
      </w:r>
      <w:r>
        <w:br/>
      </w:r>
      <w:r>
        <w:rPr>
          <w:rStyle w:val="VerbatimChar"/>
        </w:rPr>
        <w:t xml:space="preserve">-0.01031304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7,100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7,100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5,670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5,670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4,230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4,230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1e+05</w:t>
            </w:r>
            <w:r>
              <w:rPr>
                <w:rFonts w:ascii="Calibri" w:hAnsi="Calibri"/>
                <w:sz w:val="20"/>
              </w:rPr>
              <w:t xml:space="preserve">, N = 2,680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2e+05</w:t>
            </w:r>
            <w:r>
              <w:rPr>
                <w:rFonts w:ascii="Calibri" w:hAnsi="Calibri"/>
                <w:sz w:val="20"/>
              </w:rPr>
              <w:t xml:space="preserve">, N = 2,680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Algorithm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Additional candidate matches proportion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 to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double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Matching rules and Variable distributions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+=1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of candidate matches and bootstrap schema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Take all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the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all UoO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cores 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1 thread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half the threads present in the CPU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(46%)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bookmarkStart w:id="27" w:name="table-1-metrics"/>
    <w:p>
      <w:pPr>
        <w:pStyle w:val="Heading2"/>
      </w:pPr>
      <w:r>
        <w:t xml:space="preserve">Table 1 metrics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7,100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7,100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5,670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5,670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4,230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4,230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1e+05</w:t>
            </w:r>
            <w:r>
              <w:rPr>
                <w:rFonts w:ascii="Calibri" w:hAnsi="Calibri"/>
                <w:sz w:val="20"/>
              </w:rPr>
              <w:t xml:space="preserve">, N = 2,680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2e+05</w:t>
            </w:r>
            <w:r>
              <w:rPr>
                <w:rFonts w:ascii="Calibri" w:hAnsi="Calibri"/>
                <w:sz w:val="20"/>
              </w:rPr>
              <w:t xml:space="preserve">, N = 2,680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0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0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 /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5 /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27 / 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97 / 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/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/ 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2,525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14,803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35,887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24,652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/ 51,740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1,463 / 145,964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5,206 / 435,885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22 /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32 /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/ 65 / 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119 /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/ 527 / 1,083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/ 1,210 / 3,178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5,708 / 14,982 / 31,040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21,992 / 53,122 / 115,457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/ 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/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/ 1,393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/ 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/ 2,890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 / 6,126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23,447 / 24,982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83,413 / 84,908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2,245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3,342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/ 5,240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/ 12,029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 / 176,312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/ 750,538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28 / 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44 / 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/ 134 / 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/ 279 / 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/ 1,127 / 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1,381 / 2,857 / 4,344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4,790 / 14,312 / 19,207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9,194 / 28,152 / 36,002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/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/ 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/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/ 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1,503 / 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3,023 / 2,357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25,408 / 37,365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90,488 / 163,945</w:t>
            </w:r>
          </w:p>
        </w:tc>
      </w:tr>
    </w:tbl>
    <w:bookmarkEnd w:id="27"/>
    <w:bookmarkStart w:id="37" w:name="algorithm"/>
    <w:p>
      <w:pPr>
        <w:pStyle w:val="Heading2"/>
      </w:pPr>
      <w:r>
        <w:t xml:space="preserve">Algorithm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candidate-matches"/>
    <w:p>
      <w:pPr>
        <w:pStyle w:val="Heading2"/>
      </w:pPr>
      <w:r>
        <w:t xml:space="preserve">Candidate matches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7" w:name="threshold-to-use"/>
    <w:p>
      <w:pPr>
        <w:pStyle w:val="Heading2"/>
      </w:pPr>
      <w:r>
        <w:t xml:space="preserve">Threshold to use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7" w:name="Xccdf51018bf2811c3a3d616e6d15f81d6d53548"/>
    <w:p>
      <w:pPr>
        <w:pStyle w:val="Heading2"/>
      </w:pPr>
      <w:r>
        <w:t xml:space="preserve">Matching rules and Variable distributions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7" w:name="Xe3e551b5b5b0a33cf5daaedb6275ce42e6a3ee1"/>
    <w:p>
      <w:pPr>
        <w:pStyle w:val="Heading2"/>
      </w:pPr>
      <w:r>
        <w:t xml:space="preserve">Sampling of candidate matches and bootstrap schema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0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7" w:name="number-of-cores-used"/>
    <w:p>
      <w:pPr>
        <w:pStyle w:val="Heading2"/>
      </w:pPr>
      <w:r>
        <w:t xml:space="preserve">Number of cores used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3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4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MatchBoots</dc:title>
  <dc:creator/>
  <cp:keywords/>
  <dcterms:created xsi:type="dcterms:W3CDTF">2024-06-03T08:40:49Z</dcterms:created>
  <dcterms:modified xsi:type="dcterms:W3CDTF">2024-06-03T08:40:49Z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