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Famant iOS App Store Link</w:t>
      </w:r>
    </w:p>
    <w:p>
      <w:pPr>
        <w:spacing w:after="120"/>
      </w:pPr>
      <w:r>
        <w:t>Current iOS download/beta link:</w:t>
      </w:r>
    </w:p>
    <w:p>
      <w:pPr>
        <w:spacing w:after="240"/>
      </w:pPr>
      <w:r>
        <w:rPr>
          <w:rFonts w:ascii="Consolas" w:hAnsi="Consolas"/>
        </w:rPr>
        <w:t>https://apps.apple.com/in/app/famant/id6789982653</w:t>
      </w:r>
    </w:p>
    <w:p>
      <w:r>
        <w:t>Temporarily removed from the Antutive website until the App Store description is updated.</w:t>
      </w:r>
    </w:p>
    <w:sectPr>
      <w:pgSz w:w="11906" w:h="16838"/>
      <w:pgMar w:top="1440" w:right="1440" w:bottom="1440" w:left="1440"/>
    </w:sectPr>
  </w:body>
</w:document>
</file>