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374F5A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4A83FA74" w:rsidR="004E1FD7" w:rsidRPr="00E23023" w:rsidRDefault="00E04BED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693921C1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04BED">
        <w:rPr>
          <w:bCs w:val="0"/>
          <w:sz w:val="32"/>
          <w:szCs w:val="20"/>
        </w:rPr>
        <w:t>Разведочный анализ данных. Исследование и визуализация данных.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1E56FD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931F5">
        <w:rPr>
          <w:noProof/>
          <w:sz w:val="24"/>
          <w:szCs w:val="24"/>
        </w:rPr>
        <w:t>16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7355CE20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E04BED">
        <w:rPr>
          <w:b/>
          <w:sz w:val="24"/>
          <w:szCs w:val="24"/>
          <w:u w:val="single"/>
        </w:rPr>
        <w:t>3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1C5A1CB0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493D" w14:textId="77777777" w:rsidR="007C7757" w:rsidRDefault="007C7757" w:rsidP="00C66463">
      <w:r>
        <w:separator/>
      </w:r>
    </w:p>
  </w:endnote>
  <w:endnote w:type="continuationSeparator" w:id="0">
    <w:p w14:paraId="6FEC16E1" w14:textId="77777777" w:rsidR="007C7757" w:rsidRDefault="007C7757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2EEC" w14:textId="77777777" w:rsidR="007C7757" w:rsidRDefault="007C7757" w:rsidP="00C66463">
      <w:r>
        <w:separator/>
      </w:r>
    </w:p>
  </w:footnote>
  <w:footnote w:type="continuationSeparator" w:id="0">
    <w:p w14:paraId="74C5386D" w14:textId="77777777" w:rsidR="007C7757" w:rsidRDefault="007C7757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№8 Чиварзин А. Е. ИУ5Ц-72Б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Александр Чиварзин</cp:lastModifiedBy>
  <cp:revision>4</cp:revision>
  <cp:lastPrinted>2021-12-20T17:57:00Z</cp:lastPrinted>
  <dcterms:created xsi:type="dcterms:W3CDTF">2022-02-21T08:01:00Z</dcterms:created>
  <dcterms:modified xsi:type="dcterms:W3CDTF">2022-02-21T08:05:00Z</dcterms:modified>
</cp:coreProperties>
</file>