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C8" w:rsidRDefault="002D55C8">
      <w:pPr>
        <w:pStyle w:val="a8"/>
        <w:rPr>
          <w:rFonts w:ascii="宋体" w:eastAsia="宋体" w:hAnsi="宋体" w:hint="eastAsia"/>
          <w:lang w:eastAsia="zh-CN"/>
        </w:rPr>
      </w:pPr>
    </w:p>
    <w:p w:rsidR="00342557" w:rsidRPr="00342557" w:rsidRDefault="00342557" w:rsidP="00342557">
      <w:pPr>
        <w:pStyle w:val="a8"/>
        <w:rPr>
          <w:rFonts w:ascii="宋体" w:eastAsia="宋体" w:hAnsi="宋体" w:hint="eastAsia"/>
          <w:lang w:eastAsia="zh-CN"/>
        </w:rPr>
      </w:pPr>
    </w:p>
    <w:p w:rsidR="00342557" w:rsidRDefault="00342557" w:rsidP="00342557">
      <w:pPr>
        <w:pStyle w:val="a8"/>
        <w:rPr>
          <w:rFonts w:ascii="宋体" w:eastAsia="宋体" w:hAnsi="宋体" w:hint="eastAsia"/>
          <w:lang w:eastAsia="zh-CN"/>
        </w:rPr>
      </w:pPr>
    </w:p>
    <w:p w:rsidR="00342557" w:rsidRPr="00342557" w:rsidRDefault="00342557" w:rsidP="00342557">
      <w:pPr>
        <w:pStyle w:val="a8"/>
        <w:rPr>
          <w:rFonts w:hint="eastAsia"/>
          <w:lang w:eastAsia="zh-CN"/>
        </w:rPr>
      </w:pPr>
    </w:p>
    <w:p w:rsidR="00342557" w:rsidRPr="00342557" w:rsidRDefault="00342557" w:rsidP="00342557">
      <w:pPr>
        <w:pStyle w:val="a8"/>
        <w:rPr>
          <w:rFonts w:ascii="宋体" w:eastAsia="宋体" w:hAnsi="宋体" w:hint="eastAsia"/>
          <w:lang w:eastAsia="zh-CN"/>
        </w:rPr>
      </w:pPr>
    </w:p>
    <w:p w:rsidR="002D55C8" w:rsidRPr="00264E61" w:rsidRDefault="006D6BF8">
      <w:pPr>
        <w:pStyle w:val="a8"/>
        <w:rPr>
          <w:rFonts w:ascii="宋体" w:eastAsia="宋体" w:hAnsi="宋体"/>
          <w:lang w:eastAsia="zh-CN"/>
        </w:rPr>
      </w:pPr>
      <w:r w:rsidRPr="00264E61">
        <w:rPr>
          <w:rFonts w:ascii="宋体" w:eastAsia="宋体" w:hAnsi="宋体"/>
          <w:lang w:eastAsia="zh-CN"/>
        </w:rPr>
        <w:t>&lt;</w:t>
      </w:r>
      <w:r w:rsidR="00174F15">
        <w:rPr>
          <w:rFonts w:ascii="宋体" w:eastAsia="宋体" w:hAnsi="宋体" w:hint="eastAsia"/>
          <w:sz w:val="48"/>
          <w:szCs w:val="48"/>
          <w:lang w:eastAsia="zh-CN"/>
        </w:rPr>
        <w:t>反欺诈风控模型优化</w:t>
      </w:r>
      <w:r w:rsidRPr="00264E61">
        <w:rPr>
          <w:rFonts w:ascii="宋体" w:eastAsia="宋体" w:hAnsi="宋体"/>
          <w:lang w:eastAsia="zh-CN"/>
        </w:rPr>
        <w:t>&gt;</w:t>
      </w:r>
    </w:p>
    <w:p w:rsidR="002D55C8" w:rsidRPr="00264E61" w:rsidRDefault="006360D8">
      <w:pPr>
        <w:pStyle w:val="a8"/>
        <w:rPr>
          <w:rFonts w:ascii="宋体" w:eastAsia="宋体" w:hAnsi="宋体"/>
          <w:szCs w:val="44"/>
          <w:lang w:eastAsia="zh-CN"/>
        </w:rPr>
      </w:pPr>
      <w:r>
        <w:rPr>
          <w:rFonts w:ascii="宋体" w:eastAsia="宋体" w:hAnsi="宋体" w:hint="eastAsia"/>
          <w:szCs w:val="44"/>
          <w:lang w:eastAsia="zh-CN"/>
        </w:rPr>
        <w:t>方案设计</w:t>
      </w:r>
    </w:p>
    <w:p w:rsidR="002D55C8" w:rsidRPr="00264E61" w:rsidRDefault="002D55C8">
      <w:pPr>
        <w:rPr>
          <w:rFonts w:ascii="宋体" w:hAnsi="宋体"/>
          <w:sz w:val="44"/>
          <w:szCs w:val="44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Default="002D55C8">
      <w:pPr>
        <w:rPr>
          <w:rFonts w:ascii="宋体" w:hAnsi="宋体" w:hint="eastAsia"/>
        </w:rPr>
      </w:pPr>
    </w:p>
    <w:p w:rsidR="001A01AE" w:rsidRDefault="001A01AE">
      <w:pPr>
        <w:rPr>
          <w:rFonts w:ascii="宋体" w:hAnsi="宋体" w:hint="eastAsia"/>
        </w:rPr>
      </w:pPr>
    </w:p>
    <w:p w:rsidR="001A01AE" w:rsidRDefault="001A01AE">
      <w:pPr>
        <w:rPr>
          <w:rFonts w:ascii="宋体" w:hAnsi="宋体" w:hint="eastAsia"/>
        </w:rPr>
      </w:pPr>
    </w:p>
    <w:p w:rsidR="001A01AE" w:rsidRDefault="001A01AE">
      <w:pPr>
        <w:rPr>
          <w:rFonts w:ascii="宋体" w:hAnsi="宋体" w:hint="eastAsia"/>
        </w:rPr>
      </w:pPr>
    </w:p>
    <w:p w:rsidR="001A01AE" w:rsidRDefault="001A01AE">
      <w:pPr>
        <w:rPr>
          <w:rFonts w:ascii="宋体" w:hAnsi="宋体" w:hint="eastAsia"/>
        </w:rPr>
      </w:pPr>
    </w:p>
    <w:p w:rsidR="001A01AE" w:rsidRDefault="001A01AE">
      <w:pPr>
        <w:rPr>
          <w:rFonts w:ascii="宋体" w:hAnsi="宋体" w:hint="eastAsia"/>
        </w:rPr>
      </w:pPr>
    </w:p>
    <w:p w:rsidR="00986294" w:rsidRPr="00264E61" w:rsidRDefault="00986294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widowControl/>
        <w:jc w:val="left"/>
        <w:rPr>
          <w:rFonts w:ascii="宋体" w:hAnsi="宋体"/>
          <w:kern w:val="0"/>
        </w:rPr>
        <w:sectPr w:rsidR="002D55C8" w:rsidRPr="00264E6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7920" w:type="dxa"/>
        <w:tblInd w:w="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3960"/>
        <w:gridCol w:w="3960"/>
      </w:tblGrid>
      <w:tr w:rsidR="002D55C8" w:rsidRPr="00264E61">
        <w:trPr>
          <w:cantSplit/>
          <w:trHeight w:val="585"/>
          <w:tblHeader/>
        </w:trPr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lastRenderedPageBreak/>
              <w:t>需求编号：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C378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需求分析人员：</w:t>
            </w:r>
          </w:p>
        </w:tc>
      </w:tr>
      <w:tr w:rsidR="002D55C8" w:rsidRPr="00264E61">
        <w:trPr>
          <w:cantSplit/>
          <w:trHeight w:val="585"/>
          <w:tblHeader/>
        </w:trPr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文档状态：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6D6BF8" w:rsidP="006354A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完成日期：</w:t>
            </w:r>
          </w:p>
        </w:tc>
      </w:tr>
      <w:tr w:rsidR="002D55C8" w:rsidRPr="00264E61">
        <w:trPr>
          <w:cantSplit/>
          <w:trHeight w:val="585"/>
          <w:tblHeader/>
        </w:trPr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用户确认人员：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用户确认时间：</w:t>
            </w:r>
          </w:p>
        </w:tc>
      </w:tr>
    </w:tbl>
    <w:p w:rsidR="002D55C8" w:rsidRPr="00264E61" w:rsidRDefault="002D55C8">
      <w:pPr>
        <w:widowControl/>
        <w:spacing w:line="240" w:lineRule="auto"/>
        <w:jc w:val="left"/>
        <w:rPr>
          <w:rFonts w:ascii="宋体" w:hAnsi="宋体" w:cstheme="minorBidi"/>
          <w:b/>
          <w:kern w:val="0"/>
          <w:sz w:val="44"/>
          <w:szCs w:val="22"/>
          <w:lang w:eastAsia="en-US"/>
        </w:rPr>
        <w:sectPr w:rsidR="002D55C8" w:rsidRPr="00264E61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D55C8" w:rsidRPr="00264E61" w:rsidRDefault="006D6BF8">
      <w:pPr>
        <w:rPr>
          <w:rFonts w:ascii="宋体" w:hAnsi="宋体"/>
        </w:rPr>
      </w:pPr>
      <w:r w:rsidRPr="00264E61">
        <w:rPr>
          <w:rFonts w:ascii="宋体" w:hAnsi="宋体" w:hint="eastAsia"/>
        </w:rPr>
        <w:lastRenderedPageBreak/>
        <w:t>文档相关信息</w:t>
      </w:r>
      <w:bookmarkStart w:id="0" w:name="_Toc522041476"/>
      <w:r w:rsidRPr="00264E61">
        <w:rPr>
          <w:rFonts w:ascii="宋体" w:hAnsi="宋体" w:hint="eastAsia"/>
        </w:rPr>
        <w:t>：</w:t>
      </w:r>
    </w:p>
    <w:tbl>
      <w:tblPr>
        <w:tblW w:w="7920" w:type="dxa"/>
        <w:tblInd w:w="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080"/>
        <w:gridCol w:w="1800"/>
        <w:gridCol w:w="1800"/>
        <w:gridCol w:w="3240"/>
      </w:tblGrid>
      <w:tr w:rsidR="002D55C8" w:rsidRPr="00264E61">
        <w:trPr>
          <w:cantSplit/>
          <w:trHeight w:val="581"/>
          <w:tblHeader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版本号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作者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日期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备注</w:t>
            </w:r>
          </w:p>
        </w:tc>
      </w:tr>
      <w:tr w:rsidR="002D55C8" w:rsidRPr="00264E61">
        <w:trPr>
          <w:cantSplit/>
          <w:trHeight w:val="581"/>
          <w:tblHeader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2D55C8">
            <w:pPr>
              <w:rPr>
                <w:rFonts w:ascii="宋体" w:hAnsi="宋体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2D55C8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2D55C8" w:rsidP="006354A8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2D55C8" w:rsidRPr="00264E61" w:rsidRDefault="002D55C8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ED0A32" w:rsidRPr="00264E61">
        <w:trPr>
          <w:cantSplit/>
          <w:trHeight w:val="581"/>
          <w:tblHeader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D0A32" w:rsidRPr="00264E61" w:rsidRDefault="00ED0A32">
            <w:pPr>
              <w:rPr>
                <w:rFonts w:ascii="宋体" w:hAnsi="宋体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D0A32" w:rsidRPr="00264E61" w:rsidRDefault="00ED0A32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D0A32" w:rsidRPr="00264E61" w:rsidRDefault="00ED0A32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D0A32" w:rsidRPr="00264E61" w:rsidRDefault="00ED0A32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</w:tr>
    </w:tbl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pStyle w:val="10"/>
        <w:rPr>
          <w:rFonts w:ascii="宋体" w:hAnsi="宋体"/>
        </w:rPr>
      </w:pPr>
    </w:p>
    <w:p w:rsidR="002D55C8" w:rsidRPr="00264E61" w:rsidRDefault="006D6BF8">
      <w:pPr>
        <w:pStyle w:val="10"/>
        <w:rPr>
          <w:rFonts w:ascii="宋体" w:hAnsi="宋体"/>
        </w:rPr>
      </w:pPr>
      <w:r w:rsidRPr="00264E61">
        <w:rPr>
          <w:rFonts w:ascii="宋体" w:hAnsi="宋体" w:hint="eastAsia"/>
        </w:rPr>
        <w:t>相关文档</w:t>
      </w:r>
      <w:bookmarkEnd w:id="0"/>
    </w:p>
    <w:tbl>
      <w:tblPr>
        <w:tblW w:w="7920" w:type="dxa"/>
        <w:tblInd w:w="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800"/>
        <w:gridCol w:w="4680"/>
        <w:gridCol w:w="1440"/>
      </w:tblGrid>
      <w:tr w:rsidR="002D55C8" w:rsidRPr="00264E61">
        <w:trPr>
          <w:cantSplit/>
          <w:tblHeader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发布日期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文档标题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2D55C8" w:rsidRPr="00264E61" w:rsidRDefault="006D6BF8">
            <w:pPr>
              <w:rPr>
                <w:rFonts w:ascii="宋体" w:hAnsi="宋体"/>
              </w:rPr>
            </w:pPr>
            <w:r w:rsidRPr="00264E61">
              <w:rPr>
                <w:rFonts w:ascii="宋体" w:hAnsi="宋体" w:hint="eastAsia"/>
              </w:rPr>
              <w:t>版本</w:t>
            </w:r>
          </w:p>
        </w:tc>
      </w:tr>
      <w:tr w:rsidR="002D55C8" w:rsidRPr="00264E61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5C8" w:rsidRPr="00264E61" w:rsidRDefault="002D55C8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5C8" w:rsidRPr="00264E61" w:rsidRDefault="002D55C8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5C8" w:rsidRPr="00264E61" w:rsidRDefault="002D55C8">
            <w:pPr>
              <w:ind w:right="240"/>
              <w:jc w:val="center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2D55C8" w:rsidRPr="00264E61"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5C8" w:rsidRPr="00264E61" w:rsidRDefault="002D55C8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5C8" w:rsidRPr="00264E61" w:rsidRDefault="002D55C8">
            <w:pPr>
              <w:ind w:right="240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5C8" w:rsidRPr="00264E61" w:rsidRDefault="002D55C8">
            <w:pPr>
              <w:ind w:right="240"/>
              <w:jc w:val="center"/>
              <w:rPr>
                <w:rFonts w:ascii="宋体" w:hAnsi="宋体" w:cs="Arial"/>
                <w:sz w:val="21"/>
                <w:szCs w:val="21"/>
              </w:rPr>
            </w:pPr>
          </w:p>
        </w:tc>
      </w:tr>
    </w:tbl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2D55C8">
      <w:pPr>
        <w:rPr>
          <w:rFonts w:ascii="宋体" w:hAnsi="宋体"/>
        </w:rPr>
      </w:pPr>
    </w:p>
    <w:p w:rsidR="002D55C8" w:rsidRPr="00264E61" w:rsidRDefault="006D6BF8">
      <w:pPr>
        <w:pStyle w:val="a8"/>
        <w:rPr>
          <w:rFonts w:ascii="宋体" w:eastAsia="宋体" w:hAnsi="宋体"/>
        </w:rPr>
      </w:pPr>
      <w:r w:rsidRPr="00264E61">
        <w:rPr>
          <w:rFonts w:ascii="宋体" w:eastAsia="宋体" w:hAnsi="宋体" w:hint="eastAsia"/>
        </w:rPr>
        <w:lastRenderedPageBreak/>
        <w:t>目录</w:t>
      </w:r>
    </w:p>
    <w:p w:rsidR="00C37835" w:rsidRDefault="00F2686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F26869">
        <w:rPr>
          <w:rFonts w:ascii="宋体" w:hAnsi="宋体"/>
          <w:b w:val="0"/>
          <w:bCs w:val="0"/>
          <w:sz w:val="32"/>
        </w:rPr>
        <w:fldChar w:fldCharType="begin"/>
      </w:r>
      <w:r w:rsidR="006D6BF8" w:rsidRPr="00264E61">
        <w:rPr>
          <w:rFonts w:ascii="宋体" w:hAnsi="宋体"/>
          <w:b w:val="0"/>
          <w:bCs w:val="0"/>
          <w:sz w:val="32"/>
        </w:rPr>
        <w:instrText xml:space="preserve"> TOC \o "1-3" \h \z </w:instrText>
      </w:r>
      <w:r w:rsidRPr="00F26869">
        <w:rPr>
          <w:rFonts w:ascii="宋体" w:hAnsi="宋体"/>
          <w:b w:val="0"/>
          <w:bCs w:val="0"/>
          <w:sz w:val="32"/>
        </w:rPr>
        <w:fldChar w:fldCharType="separate"/>
      </w:r>
      <w:hyperlink w:anchor="_Toc520731239" w:history="1">
        <w:r w:rsidR="00C37835" w:rsidRPr="00B43BC6">
          <w:rPr>
            <w:rStyle w:val="a9"/>
            <w:noProof/>
          </w:rPr>
          <w:t>1</w:t>
        </w:r>
        <w:r w:rsidR="00C3783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37835" w:rsidRPr="00B43BC6">
          <w:rPr>
            <w:rStyle w:val="a9"/>
            <w:rFonts w:ascii="宋体" w:hAnsi="宋体" w:hint="eastAsia"/>
            <w:noProof/>
          </w:rPr>
          <w:t>概述</w:t>
        </w:r>
        <w:r w:rsidR="00C378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835">
          <w:rPr>
            <w:noProof/>
            <w:webHidden/>
          </w:rPr>
          <w:instrText xml:space="preserve"> PAGEREF _Toc520731239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8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7835" w:rsidRDefault="00F2686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0731240" w:history="1">
        <w:r w:rsidR="00C37835" w:rsidRPr="00B43BC6">
          <w:rPr>
            <w:rStyle w:val="a9"/>
            <w:b/>
            <w:bCs/>
            <w:noProof/>
          </w:rPr>
          <w:t>1.1</w:t>
        </w:r>
        <w:r w:rsidR="00C3783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37835" w:rsidRPr="00B43BC6">
          <w:rPr>
            <w:rStyle w:val="a9"/>
            <w:rFonts w:ascii="宋体" w:hAnsi="宋体" w:hint="eastAsia"/>
            <w:b/>
            <w:bCs/>
            <w:noProof/>
          </w:rPr>
          <w:t>背景</w:t>
        </w:r>
        <w:r w:rsidR="00C378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835">
          <w:rPr>
            <w:noProof/>
            <w:webHidden/>
          </w:rPr>
          <w:instrText xml:space="preserve"> PAGEREF _Toc520731240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8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7835" w:rsidRDefault="00F26869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0731241" w:history="1">
        <w:r w:rsidR="00C37835" w:rsidRPr="00B43BC6">
          <w:rPr>
            <w:rStyle w:val="a9"/>
            <w:noProof/>
          </w:rPr>
          <w:t>2</w:t>
        </w:r>
        <w:r w:rsidR="00C3783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37835" w:rsidRPr="00B43BC6">
          <w:rPr>
            <w:rStyle w:val="a9"/>
            <w:rFonts w:ascii="宋体" w:hAnsi="宋体" w:hint="eastAsia"/>
            <w:noProof/>
          </w:rPr>
          <w:t>方案设计</w:t>
        </w:r>
        <w:r w:rsidR="00C378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835">
          <w:rPr>
            <w:noProof/>
            <w:webHidden/>
          </w:rPr>
          <w:instrText xml:space="preserve"> PAGEREF _Toc520731241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8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835" w:rsidRDefault="00F2686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0731242" w:history="1">
        <w:r w:rsidR="00C37835" w:rsidRPr="00B43BC6">
          <w:rPr>
            <w:rStyle w:val="a9"/>
            <w:noProof/>
          </w:rPr>
          <w:t>2.1</w:t>
        </w:r>
        <w:r w:rsidR="00C3783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37835" w:rsidRPr="00B43BC6">
          <w:rPr>
            <w:rStyle w:val="a9"/>
            <w:rFonts w:hint="eastAsia"/>
            <w:noProof/>
          </w:rPr>
          <w:t>投保信息相似度</w:t>
        </w:r>
        <w:r w:rsidR="00C378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835">
          <w:rPr>
            <w:noProof/>
            <w:webHidden/>
          </w:rPr>
          <w:instrText xml:space="preserve"> PAGEREF _Toc520731242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8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835" w:rsidRDefault="00F2686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0731243" w:history="1">
        <w:r w:rsidR="00C37835" w:rsidRPr="00B43BC6">
          <w:rPr>
            <w:rStyle w:val="a9"/>
            <w:noProof/>
          </w:rPr>
          <w:t>2.2</w:t>
        </w:r>
        <w:r w:rsidR="00C3783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37835" w:rsidRPr="00B43BC6">
          <w:rPr>
            <w:rStyle w:val="a9"/>
            <w:rFonts w:hint="eastAsia"/>
            <w:noProof/>
          </w:rPr>
          <w:t>费用清单相似度</w:t>
        </w:r>
        <w:r w:rsidR="00C378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835">
          <w:rPr>
            <w:noProof/>
            <w:webHidden/>
          </w:rPr>
          <w:instrText xml:space="preserve"> PAGEREF _Toc520731243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8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835" w:rsidRDefault="00F2686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0731244" w:history="1">
        <w:r w:rsidR="00C37835" w:rsidRPr="00B43BC6">
          <w:rPr>
            <w:rStyle w:val="a9"/>
            <w:noProof/>
          </w:rPr>
          <w:t>2.3</w:t>
        </w:r>
        <w:r w:rsidR="00C3783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37835" w:rsidRPr="00B43BC6">
          <w:rPr>
            <w:rStyle w:val="a9"/>
            <w:rFonts w:hint="eastAsia"/>
            <w:noProof/>
          </w:rPr>
          <w:t>案件诊断相似度</w:t>
        </w:r>
        <w:r w:rsidR="00C378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835">
          <w:rPr>
            <w:noProof/>
            <w:webHidden/>
          </w:rPr>
          <w:instrText xml:space="preserve"> PAGEREF _Toc520731244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8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835" w:rsidRDefault="00F26869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0731245" w:history="1">
        <w:r w:rsidR="00C37835" w:rsidRPr="00B43BC6">
          <w:rPr>
            <w:rStyle w:val="a9"/>
            <w:noProof/>
          </w:rPr>
          <w:t>2.4</w:t>
        </w:r>
        <w:r w:rsidR="00C3783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37835" w:rsidRPr="00B43BC6">
          <w:rPr>
            <w:rStyle w:val="a9"/>
            <w:rFonts w:hint="eastAsia"/>
            <w:noProof/>
          </w:rPr>
          <w:t>账单金额相似度</w:t>
        </w:r>
        <w:r w:rsidR="00C378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835">
          <w:rPr>
            <w:noProof/>
            <w:webHidden/>
          </w:rPr>
          <w:instrText xml:space="preserve"> PAGEREF _Toc520731245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8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5C8" w:rsidRPr="00264E61" w:rsidRDefault="00F26869">
      <w:pPr>
        <w:rPr>
          <w:rFonts w:ascii="宋体" w:hAnsi="宋体"/>
          <w:b/>
          <w:bCs/>
          <w:sz w:val="32"/>
        </w:rPr>
      </w:pPr>
      <w:r w:rsidRPr="00264E61">
        <w:rPr>
          <w:rFonts w:ascii="宋体" w:hAnsi="宋体"/>
          <w:b/>
          <w:bCs/>
          <w:sz w:val="32"/>
        </w:rPr>
        <w:fldChar w:fldCharType="end"/>
      </w:r>
    </w:p>
    <w:p w:rsidR="002D55C8" w:rsidRPr="00264E61" w:rsidRDefault="002D55C8">
      <w:pPr>
        <w:rPr>
          <w:rFonts w:ascii="宋体" w:hAnsi="宋体"/>
        </w:rPr>
      </w:pPr>
    </w:p>
    <w:p w:rsidR="000E7A3A" w:rsidRPr="00264E61" w:rsidRDefault="000E7A3A">
      <w:pPr>
        <w:rPr>
          <w:rFonts w:ascii="宋体" w:hAnsi="宋体"/>
        </w:rPr>
      </w:pPr>
    </w:p>
    <w:p w:rsidR="000E7A3A" w:rsidRPr="00264E61" w:rsidRDefault="000E7A3A">
      <w:pPr>
        <w:rPr>
          <w:rFonts w:ascii="宋体" w:hAnsi="宋体"/>
        </w:rPr>
      </w:pPr>
    </w:p>
    <w:p w:rsidR="000E7A3A" w:rsidRPr="00264E61" w:rsidRDefault="000E7A3A">
      <w:pPr>
        <w:rPr>
          <w:rFonts w:ascii="宋体" w:hAnsi="宋体"/>
        </w:rPr>
      </w:pPr>
    </w:p>
    <w:p w:rsidR="000E7A3A" w:rsidRPr="00264E61" w:rsidRDefault="000E7A3A">
      <w:pPr>
        <w:rPr>
          <w:rFonts w:ascii="宋体" w:hAnsi="宋体"/>
        </w:rPr>
      </w:pPr>
    </w:p>
    <w:p w:rsidR="000E7A3A" w:rsidRDefault="000E7A3A">
      <w:pPr>
        <w:rPr>
          <w:rFonts w:ascii="宋体" w:hAnsi="宋体"/>
        </w:rPr>
      </w:pPr>
    </w:p>
    <w:p w:rsidR="00EC0701" w:rsidRDefault="00EC0701">
      <w:pPr>
        <w:rPr>
          <w:rFonts w:ascii="宋体" w:hAnsi="宋体"/>
        </w:rPr>
      </w:pPr>
    </w:p>
    <w:p w:rsidR="00EC0701" w:rsidRDefault="00EC0701">
      <w:pPr>
        <w:rPr>
          <w:rFonts w:ascii="宋体" w:hAnsi="宋体"/>
        </w:rPr>
      </w:pPr>
    </w:p>
    <w:p w:rsidR="00EC0701" w:rsidRDefault="00EC0701">
      <w:pPr>
        <w:rPr>
          <w:rFonts w:ascii="宋体" w:hAnsi="宋体"/>
        </w:rPr>
      </w:pPr>
    </w:p>
    <w:p w:rsidR="00EC0701" w:rsidRDefault="00EC0701">
      <w:pPr>
        <w:rPr>
          <w:rFonts w:ascii="宋体" w:hAnsi="宋体"/>
        </w:rPr>
      </w:pPr>
    </w:p>
    <w:p w:rsidR="00EC0701" w:rsidRDefault="00EC0701">
      <w:pPr>
        <w:rPr>
          <w:rFonts w:ascii="宋体" w:hAnsi="宋体"/>
        </w:rPr>
      </w:pPr>
    </w:p>
    <w:p w:rsidR="00C37835" w:rsidRDefault="00C37835">
      <w:pPr>
        <w:rPr>
          <w:rFonts w:ascii="宋体" w:hAnsi="宋体"/>
        </w:rPr>
      </w:pPr>
    </w:p>
    <w:p w:rsidR="00C37835" w:rsidRPr="00264E61" w:rsidRDefault="00C37835">
      <w:pPr>
        <w:rPr>
          <w:rFonts w:ascii="宋体" w:hAnsi="宋体"/>
        </w:rPr>
      </w:pPr>
    </w:p>
    <w:p w:rsidR="000E7A3A" w:rsidRPr="00264E61" w:rsidRDefault="000E7A3A">
      <w:pPr>
        <w:rPr>
          <w:rFonts w:ascii="宋体" w:hAnsi="宋体"/>
        </w:rPr>
      </w:pPr>
    </w:p>
    <w:p w:rsidR="000E7A3A" w:rsidRPr="00264E61" w:rsidRDefault="000E7A3A">
      <w:pPr>
        <w:rPr>
          <w:rFonts w:ascii="宋体" w:hAnsi="宋体"/>
        </w:rPr>
      </w:pPr>
    </w:p>
    <w:p w:rsidR="000E7A3A" w:rsidRPr="00264E61" w:rsidRDefault="000E7A3A">
      <w:pPr>
        <w:rPr>
          <w:rFonts w:ascii="宋体" w:hAnsi="宋体"/>
        </w:rPr>
      </w:pPr>
    </w:p>
    <w:p w:rsidR="000E7A3A" w:rsidRPr="00264E61" w:rsidRDefault="000E7A3A">
      <w:pPr>
        <w:rPr>
          <w:rFonts w:ascii="宋体" w:hAnsi="宋体"/>
        </w:rPr>
      </w:pPr>
    </w:p>
    <w:p w:rsidR="002D55C8" w:rsidRPr="00264E61" w:rsidRDefault="006D6BF8">
      <w:pPr>
        <w:pStyle w:val="1"/>
        <w:rPr>
          <w:rFonts w:ascii="宋体" w:hAnsi="宋体"/>
          <w:b/>
          <w:bCs/>
        </w:rPr>
      </w:pPr>
      <w:bookmarkStart w:id="1" w:name="_Toc88047251"/>
      <w:bookmarkStart w:id="2" w:name="_Toc9998116"/>
      <w:bookmarkStart w:id="3" w:name="_Toc70225139"/>
      <w:bookmarkStart w:id="4" w:name="_Toc31598302"/>
      <w:bookmarkStart w:id="5" w:name="_Toc520731239"/>
      <w:r w:rsidRPr="00264E61">
        <w:rPr>
          <w:rFonts w:ascii="宋体" w:hAnsi="宋体" w:hint="eastAsia"/>
          <w:b/>
          <w:bCs/>
        </w:rPr>
        <w:lastRenderedPageBreak/>
        <w:t>概述</w:t>
      </w:r>
      <w:bookmarkEnd w:id="1"/>
      <w:bookmarkEnd w:id="2"/>
      <w:bookmarkEnd w:id="3"/>
      <w:bookmarkEnd w:id="4"/>
      <w:bookmarkEnd w:id="5"/>
    </w:p>
    <w:p w:rsidR="002D55C8" w:rsidRPr="00264E61" w:rsidRDefault="006D6BF8">
      <w:pPr>
        <w:pStyle w:val="2"/>
        <w:rPr>
          <w:rFonts w:ascii="宋体" w:hAnsi="宋体"/>
          <w:b/>
          <w:bCs/>
        </w:rPr>
      </w:pPr>
      <w:bookmarkStart w:id="6" w:name="_Toc520731240"/>
      <w:bookmarkStart w:id="7" w:name="_Toc88047252"/>
      <w:bookmarkStart w:id="8" w:name="_Toc70225140"/>
      <w:bookmarkStart w:id="9" w:name="_Toc31598303"/>
      <w:bookmarkStart w:id="10" w:name="_Toc9998117"/>
      <w:r w:rsidRPr="00264E61">
        <w:rPr>
          <w:rFonts w:ascii="宋体" w:hAnsi="宋体" w:hint="eastAsia"/>
          <w:b/>
          <w:bCs/>
        </w:rPr>
        <w:t>背景</w:t>
      </w:r>
      <w:bookmarkEnd w:id="6"/>
    </w:p>
    <w:p w:rsidR="002D55C8" w:rsidRPr="00264E61" w:rsidRDefault="003A606B" w:rsidP="00C37835">
      <w:pPr>
        <w:ind w:firstLineChars="200" w:firstLine="480"/>
        <w:rPr>
          <w:rFonts w:ascii="宋体" w:hAnsi="宋体"/>
        </w:rPr>
      </w:pPr>
      <w:r w:rsidRPr="00264E61">
        <w:rPr>
          <w:rFonts w:ascii="宋体" w:hAnsi="宋体" w:hint="eastAsia"/>
          <w:bCs/>
        </w:rPr>
        <w:t>反欺诈数据模型，</w:t>
      </w:r>
      <w:r w:rsidR="003C65FA">
        <w:rPr>
          <w:rFonts w:ascii="宋体" w:hAnsi="宋体" w:hint="eastAsia"/>
          <w:bCs/>
        </w:rPr>
        <w:t>根据</w:t>
      </w:r>
      <w:r w:rsidR="003C65FA">
        <w:rPr>
          <w:rFonts w:ascii="宋体" w:hAnsi="宋体"/>
          <w:bCs/>
        </w:rPr>
        <w:t>现有分析维度不满足客户要求，增加</w:t>
      </w:r>
      <w:r w:rsidR="003C65FA">
        <w:rPr>
          <w:rFonts w:ascii="宋体" w:hAnsi="宋体" w:hint="eastAsia"/>
          <w:bCs/>
        </w:rPr>
        <w:t>模型</w:t>
      </w:r>
      <w:r w:rsidR="003C65FA">
        <w:rPr>
          <w:rFonts w:ascii="宋体" w:hAnsi="宋体"/>
          <w:bCs/>
        </w:rPr>
        <w:t>分析维度。</w:t>
      </w:r>
      <w:bookmarkStart w:id="11" w:name="_Toc88047253"/>
      <w:bookmarkStart w:id="12" w:name="_Toc70225141"/>
      <w:bookmarkStart w:id="13" w:name="_Toc31598304"/>
      <w:bookmarkStart w:id="14" w:name="_Toc9998123"/>
      <w:bookmarkEnd w:id="7"/>
      <w:bookmarkEnd w:id="8"/>
      <w:bookmarkEnd w:id="9"/>
      <w:bookmarkEnd w:id="10"/>
      <w:r w:rsidR="001047C5">
        <w:rPr>
          <w:rFonts w:ascii="宋体" w:hAnsi="宋体" w:hint="eastAsia"/>
          <w:bCs/>
        </w:rPr>
        <w:t>将新增</w:t>
      </w:r>
      <w:r w:rsidR="001047C5">
        <w:rPr>
          <w:rFonts w:ascii="宋体" w:hAnsi="宋体"/>
          <w:bCs/>
        </w:rPr>
        <w:t>分析维度（</w:t>
      </w:r>
      <w:r w:rsidR="001047C5">
        <w:rPr>
          <w:rFonts w:ascii="宋体" w:hAnsi="宋体" w:hint="eastAsia"/>
          <w:bCs/>
        </w:rPr>
        <w:t>即</w:t>
      </w:r>
      <w:r w:rsidR="001047C5">
        <w:rPr>
          <w:rFonts w:ascii="宋体" w:hAnsi="宋体"/>
          <w:bCs/>
        </w:rPr>
        <w:t>优化因子）</w:t>
      </w:r>
      <w:r w:rsidR="003C2B38">
        <w:rPr>
          <w:rFonts w:ascii="宋体" w:hAnsi="宋体" w:hint="eastAsia"/>
          <w:bCs/>
        </w:rPr>
        <w:t>加入</w:t>
      </w:r>
      <w:r w:rsidR="003C2B38">
        <w:rPr>
          <w:rFonts w:ascii="宋体" w:hAnsi="宋体"/>
          <w:bCs/>
        </w:rPr>
        <w:t>原有模型框架中</w:t>
      </w:r>
      <w:r w:rsidR="001047C5">
        <w:rPr>
          <w:rFonts w:ascii="宋体" w:hAnsi="宋体"/>
          <w:bCs/>
        </w:rPr>
        <w:t>。</w:t>
      </w:r>
      <w:bookmarkStart w:id="15" w:name="_Toc364852743"/>
      <w:bookmarkEnd w:id="11"/>
      <w:bookmarkEnd w:id="12"/>
      <w:bookmarkEnd w:id="13"/>
      <w:bookmarkEnd w:id="14"/>
    </w:p>
    <w:p w:rsidR="002D55C8" w:rsidRPr="00264E61" w:rsidRDefault="00C37835">
      <w:pPr>
        <w:pStyle w:val="1"/>
        <w:rPr>
          <w:rFonts w:ascii="宋体" w:hAnsi="宋体"/>
          <w:b/>
          <w:bCs/>
        </w:rPr>
      </w:pPr>
      <w:bookmarkStart w:id="16" w:name="_Toc520731241"/>
      <w:bookmarkEnd w:id="15"/>
      <w:r>
        <w:rPr>
          <w:rFonts w:ascii="宋体" w:hAnsi="宋体" w:hint="eastAsia"/>
          <w:b/>
          <w:bCs/>
        </w:rPr>
        <w:t>方案</w:t>
      </w:r>
      <w:r>
        <w:rPr>
          <w:rFonts w:ascii="宋体" w:hAnsi="宋体"/>
          <w:b/>
          <w:bCs/>
        </w:rPr>
        <w:t>设计</w:t>
      </w:r>
      <w:bookmarkEnd w:id="16"/>
    </w:p>
    <w:p w:rsidR="002D55C8" w:rsidRPr="00C37835" w:rsidRDefault="00C37835" w:rsidP="00C37835">
      <w:pPr>
        <w:pStyle w:val="2"/>
      </w:pPr>
      <w:bookmarkStart w:id="17" w:name="_Toc520731242"/>
      <w:r w:rsidRPr="00C37835">
        <w:rPr>
          <w:rFonts w:hint="eastAsia"/>
        </w:rPr>
        <w:t>投保信息相似度</w:t>
      </w:r>
      <w:bookmarkEnd w:id="17"/>
    </w:p>
    <w:p w:rsidR="00EF4131" w:rsidRDefault="00F365B9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>a</w:t>
      </w:r>
      <w:r w:rsidR="00EF4131">
        <w:rPr>
          <w:rFonts w:hint="eastAsia"/>
          <w:szCs w:val="32"/>
        </w:rPr>
        <w:t xml:space="preserve"> </w:t>
      </w:r>
      <w:r w:rsidR="00EF4131">
        <w:rPr>
          <w:rFonts w:hint="eastAsia"/>
          <w:szCs w:val="32"/>
        </w:rPr>
        <w:t>基本属性</w:t>
      </w:r>
    </w:p>
    <w:p w:rsidR="00EF4131" w:rsidRDefault="00F365B9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>b</w:t>
      </w:r>
      <w:r w:rsidR="00EF4131">
        <w:rPr>
          <w:rFonts w:hint="eastAsia"/>
          <w:szCs w:val="32"/>
        </w:rPr>
        <w:t xml:space="preserve"> </w:t>
      </w:r>
      <w:r w:rsidR="00EF4131">
        <w:rPr>
          <w:rFonts w:hint="eastAsia"/>
          <w:szCs w:val="32"/>
        </w:rPr>
        <w:t>客户保单所在地</w:t>
      </w:r>
    </w:p>
    <w:p w:rsidR="00EF4131" w:rsidRDefault="00F365B9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>c</w:t>
      </w:r>
      <w:r w:rsidR="00EF4131">
        <w:rPr>
          <w:rFonts w:hint="eastAsia"/>
          <w:szCs w:val="32"/>
        </w:rPr>
        <w:t xml:space="preserve"> </w:t>
      </w:r>
      <w:r w:rsidR="00EF4131">
        <w:rPr>
          <w:rFonts w:hint="eastAsia"/>
          <w:szCs w:val="32"/>
        </w:rPr>
        <w:t>是否社保</w:t>
      </w:r>
    </w:p>
    <w:p w:rsidR="00EF4131" w:rsidRPr="00945DFD" w:rsidRDefault="00EF4131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 xml:space="preserve">a, b, c </w:t>
      </w:r>
      <w:r>
        <w:rPr>
          <w:rFonts w:hint="eastAsia"/>
          <w:szCs w:val="32"/>
        </w:rPr>
        <w:t>为该模块下总模型的参数的权重，改变模型参数的重要程度。该模块只有一个模型（是原来本征模型的扩展），只产生一个相似度。</w:t>
      </w:r>
      <w:r w:rsidR="00F55EF4">
        <w:rPr>
          <w:rFonts w:hint="eastAsia"/>
          <w:szCs w:val="32"/>
        </w:rPr>
        <w:t>基本属性（年龄、性别、婚姻状况、是否有驾照、是否吸烟、案件类型、事故性质）</w:t>
      </w:r>
      <w:r w:rsidR="00945DFD">
        <w:rPr>
          <w:rFonts w:hint="eastAsia"/>
          <w:szCs w:val="32"/>
        </w:rPr>
        <w:t>的</w:t>
      </w:r>
      <w:r w:rsidR="00C4469A">
        <w:rPr>
          <w:rFonts w:hint="eastAsia"/>
          <w:szCs w:val="32"/>
        </w:rPr>
        <w:t>权重</w:t>
      </w:r>
      <w:r w:rsidR="00945DFD">
        <w:rPr>
          <w:rFonts w:hint="eastAsia"/>
          <w:szCs w:val="32"/>
        </w:rPr>
        <w:t>均</w:t>
      </w:r>
      <w:r w:rsidR="00C4469A">
        <w:rPr>
          <w:rFonts w:hint="eastAsia"/>
          <w:szCs w:val="32"/>
        </w:rPr>
        <w:t>为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11</m:t>
            </m:r>
          </m:den>
        </m:f>
      </m:oMath>
      <w:r w:rsidR="00945DFD">
        <w:rPr>
          <w:rFonts w:hint="eastAsia"/>
          <w:szCs w:val="32"/>
        </w:rPr>
        <w:t>，</w:t>
      </w:r>
      <w:r w:rsidR="00BC3BEE">
        <w:rPr>
          <w:rFonts w:hint="eastAsia"/>
          <w:szCs w:val="32"/>
        </w:rPr>
        <w:t>客户保单所在地、是否社保的</w:t>
      </w:r>
      <w:r w:rsidR="00A2404C">
        <w:rPr>
          <w:rFonts w:hint="eastAsia"/>
          <w:szCs w:val="32"/>
        </w:rPr>
        <w:t>权重为</w:t>
      </w:r>
      <m:oMath>
        <m:f>
          <m:fPr>
            <m:ctrlPr>
              <w:rPr>
                <w:rFonts w:ascii="Cambria Math" w:hAnsi="Cambria Math"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11</m:t>
            </m:r>
          </m:den>
        </m:f>
      </m:oMath>
      <w:r w:rsidR="002E0FB2" w:rsidRPr="005440A4">
        <w:rPr>
          <w:rFonts w:hint="eastAsia"/>
          <w:szCs w:val="32"/>
        </w:rPr>
        <w:t>，其均</w:t>
      </w:r>
      <w:r w:rsidR="002E0FB2" w:rsidRPr="005440A4">
        <w:rPr>
          <w:rFonts w:ascii="宋体" w:hAnsi="宋体" w:hint="eastAsia"/>
          <w:bCs/>
        </w:rPr>
        <w:t>为参数权重</w:t>
      </w:r>
      <w:r w:rsidR="001E7BD4" w:rsidRPr="005440A4">
        <w:rPr>
          <w:rFonts w:ascii="宋体" w:hAnsi="宋体" w:hint="eastAsia"/>
          <w:bCs/>
        </w:rPr>
        <w:t>。</w:t>
      </w:r>
    </w:p>
    <w:p w:rsidR="00C37835" w:rsidRPr="00BC3BEE" w:rsidRDefault="00C37835" w:rsidP="00C37835"/>
    <w:p w:rsidR="00C37835" w:rsidRDefault="00C37835" w:rsidP="00C37835">
      <w:pPr>
        <w:pStyle w:val="2"/>
      </w:pPr>
      <w:bookmarkStart w:id="18" w:name="_Toc520731243"/>
      <w:r>
        <w:rPr>
          <w:rFonts w:hint="eastAsia"/>
        </w:rPr>
        <w:t>费用清单相似度</w:t>
      </w:r>
      <w:bookmarkEnd w:id="18"/>
    </w:p>
    <w:p w:rsidR="00F365B9" w:rsidRDefault="00F365B9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 xml:space="preserve">d </w:t>
      </w:r>
      <w:r>
        <w:rPr>
          <w:rFonts w:hint="eastAsia"/>
          <w:szCs w:val="32"/>
        </w:rPr>
        <w:t>项目与诊断相似度</w:t>
      </w:r>
    </w:p>
    <w:p w:rsidR="00F365B9" w:rsidRDefault="00F365B9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d</w:t>
      </w:r>
      <w:r>
        <w:rPr>
          <w:rFonts w:hint="eastAsia"/>
          <w:szCs w:val="32"/>
        </w:rPr>
        <w:t>为项目相似度，与原来不变</w:t>
      </w:r>
      <w:r w:rsidR="006D78CD">
        <w:rPr>
          <w:rFonts w:hint="eastAsia"/>
          <w:szCs w:val="32"/>
        </w:rPr>
        <w:t>。</w:t>
      </w:r>
    </w:p>
    <w:p w:rsidR="00C37835" w:rsidRPr="00F365B9" w:rsidRDefault="00C37835" w:rsidP="00C37835">
      <w:pPr>
        <w:rPr>
          <w:szCs w:val="32"/>
        </w:rPr>
      </w:pPr>
    </w:p>
    <w:p w:rsidR="00C37835" w:rsidRDefault="00C37835" w:rsidP="00C37835">
      <w:pPr>
        <w:pStyle w:val="2"/>
      </w:pPr>
      <w:bookmarkStart w:id="19" w:name="_Toc520731244"/>
      <w:r>
        <w:rPr>
          <w:rFonts w:hint="eastAsia"/>
        </w:rPr>
        <w:lastRenderedPageBreak/>
        <w:t>案件诊断相似度</w:t>
      </w:r>
      <w:bookmarkEnd w:id="19"/>
    </w:p>
    <w:p w:rsidR="00407A02" w:rsidRDefault="00407A02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 xml:space="preserve">e </w:t>
      </w:r>
      <w:r>
        <w:rPr>
          <w:rFonts w:hint="eastAsia"/>
          <w:szCs w:val="32"/>
        </w:rPr>
        <w:t>诊断相似度</w:t>
      </w:r>
    </w:p>
    <w:p w:rsidR="00407A02" w:rsidRDefault="00407A02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 xml:space="preserve">f </w:t>
      </w:r>
      <w:r>
        <w:rPr>
          <w:rFonts w:hint="eastAsia"/>
          <w:szCs w:val="32"/>
        </w:rPr>
        <w:t>主要诊断</w:t>
      </w:r>
      <w:r>
        <w:rPr>
          <w:rFonts w:hint="eastAsia"/>
          <w:szCs w:val="32"/>
        </w:rPr>
        <w:t>+</w:t>
      </w:r>
      <w:r>
        <w:rPr>
          <w:rFonts w:hint="eastAsia"/>
          <w:szCs w:val="32"/>
        </w:rPr>
        <w:t>出险时间</w:t>
      </w:r>
    </w:p>
    <w:p w:rsidR="00407A02" w:rsidRDefault="00407A02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 xml:space="preserve">g </w:t>
      </w:r>
      <w:r>
        <w:rPr>
          <w:rFonts w:hint="eastAsia"/>
          <w:szCs w:val="32"/>
        </w:rPr>
        <w:t>次要诊断</w:t>
      </w:r>
      <w:r>
        <w:rPr>
          <w:rFonts w:hint="eastAsia"/>
          <w:szCs w:val="32"/>
        </w:rPr>
        <w:t>+</w:t>
      </w:r>
      <w:r>
        <w:rPr>
          <w:rFonts w:hint="eastAsia"/>
          <w:szCs w:val="32"/>
        </w:rPr>
        <w:t>出险时间</w:t>
      </w:r>
    </w:p>
    <w:p w:rsidR="00407A02" w:rsidRDefault="00407A02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 xml:space="preserve">h </w:t>
      </w:r>
      <w:r>
        <w:rPr>
          <w:rFonts w:hint="eastAsia"/>
          <w:szCs w:val="32"/>
        </w:rPr>
        <w:t>主要诊断</w:t>
      </w:r>
      <w:r>
        <w:rPr>
          <w:rFonts w:hint="eastAsia"/>
          <w:szCs w:val="32"/>
        </w:rPr>
        <w:t>+</w:t>
      </w:r>
      <w:r>
        <w:rPr>
          <w:rFonts w:hint="eastAsia"/>
          <w:szCs w:val="32"/>
        </w:rPr>
        <w:t>住院费用</w:t>
      </w:r>
      <w:r>
        <w:rPr>
          <w:rFonts w:hint="eastAsia"/>
          <w:szCs w:val="32"/>
        </w:rPr>
        <w:t>+</w:t>
      </w:r>
      <w:r>
        <w:rPr>
          <w:rFonts w:hint="eastAsia"/>
          <w:szCs w:val="32"/>
        </w:rPr>
        <w:t>住院天数</w:t>
      </w:r>
    </w:p>
    <w:p w:rsidR="00407A02" w:rsidRDefault="00407A02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 xml:space="preserve">e </w:t>
      </w:r>
      <w:r>
        <w:rPr>
          <w:rFonts w:hint="eastAsia"/>
          <w:szCs w:val="32"/>
        </w:rPr>
        <w:t>为诊断相似度，与原来不变</w:t>
      </w:r>
    </w:p>
    <w:p w:rsidR="00EA3B0A" w:rsidRDefault="00407A02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 xml:space="preserve">f </w:t>
      </w:r>
      <w:r>
        <w:rPr>
          <w:rFonts w:hint="eastAsia"/>
          <w:szCs w:val="32"/>
        </w:rPr>
        <w:t>分诊断（主诊断</w:t>
      </w:r>
      <w:r w:rsidR="00443903">
        <w:rPr>
          <w:rFonts w:hint="eastAsia"/>
          <w:szCs w:val="32"/>
        </w:rPr>
        <w:t>归类后</w:t>
      </w:r>
      <w:r>
        <w:rPr>
          <w:rFonts w:hint="eastAsia"/>
          <w:szCs w:val="32"/>
        </w:rPr>
        <w:t>）下，</w:t>
      </w:r>
      <w:r w:rsidR="003F65D5">
        <w:rPr>
          <w:rFonts w:hint="eastAsia"/>
          <w:szCs w:val="32"/>
        </w:rPr>
        <w:t>根据出险时间的长短</w:t>
      </w:r>
      <w:r>
        <w:rPr>
          <w:rFonts w:hint="eastAsia"/>
          <w:szCs w:val="32"/>
        </w:rPr>
        <w:t>生成相似度</w:t>
      </w:r>
      <w:r w:rsidR="00644F0A">
        <w:rPr>
          <w:rFonts w:hint="eastAsia"/>
          <w:szCs w:val="32"/>
        </w:rPr>
        <w:t>。</w:t>
      </w:r>
    </w:p>
    <w:p w:rsidR="00EA3B0A" w:rsidRDefault="003A407E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生成模型的方法</w:t>
      </w:r>
      <w:r w:rsidR="00FD0D98">
        <w:rPr>
          <w:rFonts w:hint="eastAsia"/>
          <w:szCs w:val="32"/>
        </w:rPr>
        <w:t>具体方法为：</w:t>
      </w:r>
      <w:r w:rsidR="00CE5801">
        <w:rPr>
          <w:rFonts w:hint="eastAsia"/>
          <w:szCs w:val="32"/>
        </w:rPr>
        <w:t>找出出险天数</w:t>
      </w:r>
      <w:r w:rsidR="00EE350A">
        <w:rPr>
          <w:rFonts w:hint="eastAsia"/>
          <w:szCs w:val="32"/>
        </w:rPr>
        <w:t>频</w:t>
      </w:r>
      <w:r w:rsidR="00CE5801">
        <w:rPr>
          <w:rFonts w:hint="eastAsia"/>
          <w:szCs w:val="32"/>
        </w:rPr>
        <w:t>率曲线的峰值（若有多个峰值，取最右边的）</w:t>
      </w:r>
      <w:r w:rsidR="00964532">
        <w:rPr>
          <w:rFonts w:hint="eastAsia"/>
          <w:szCs w:val="32"/>
        </w:rPr>
        <w:t>。</w:t>
      </w:r>
      <w:r w:rsidR="00F46B8F">
        <w:rPr>
          <w:rFonts w:hint="eastAsia"/>
          <w:szCs w:val="32"/>
        </w:rPr>
        <w:t>比峰值对应天数要少的划分为好人，</w:t>
      </w:r>
      <w:r w:rsidR="00964532">
        <w:rPr>
          <w:rFonts w:hint="eastAsia"/>
          <w:szCs w:val="32"/>
        </w:rPr>
        <w:t>相似度为</w:t>
      </w:r>
      <w:r w:rsidR="00964532">
        <w:rPr>
          <w:rFonts w:hint="eastAsia"/>
          <w:szCs w:val="32"/>
        </w:rPr>
        <w:t>100</w:t>
      </w:r>
      <w:r w:rsidR="00964532">
        <w:rPr>
          <w:rFonts w:hint="eastAsia"/>
          <w:szCs w:val="32"/>
        </w:rPr>
        <w:t>。</w:t>
      </w:r>
      <w:r w:rsidR="009C783D">
        <w:rPr>
          <w:rFonts w:hint="eastAsia"/>
          <w:szCs w:val="32"/>
        </w:rPr>
        <w:t>比峰值对应天数多的划分为</w:t>
      </w:r>
      <w:r w:rsidR="00222F7A">
        <w:rPr>
          <w:rFonts w:hint="eastAsia"/>
          <w:szCs w:val="32"/>
        </w:rPr>
        <w:t>风险人群，其相似度</w:t>
      </w:r>
      <w:r w:rsidR="00435C19">
        <w:rPr>
          <w:rFonts w:hint="eastAsia"/>
          <w:szCs w:val="32"/>
        </w:rPr>
        <w:t>为</w:t>
      </w:r>
      <w:r w:rsidR="007C4168">
        <w:rPr>
          <w:rFonts w:hint="eastAsia"/>
          <w:szCs w:val="32"/>
        </w:rPr>
        <w:t>其频</w:t>
      </w:r>
      <w:r w:rsidR="00EE350A">
        <w:rPr>
          <w:rFonts w:hint="eastAsia"/>
          <w:szCs w:val="32"/>
        </w:rPr>
        <w:t>率</w:t>
      </w:r>
      <w:r w:rsidR="007C4168">
        <w:rPr>
          <w:rFonts w:hint="eastAsia"/>
          <w:szCs w:val="32"/>
        </w:rPr>
        <w:t>值比上峰值的频率值。</w:t>
      </w:r>
    </w:p>
    <w:p w:rsidR="00FD0D98" w:rsidRDefault="00B02CF3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计算方法</w:t>
      </w:r>
      <w:r w:rsidR="00433351">
        <w:rPr>
          <w:rFonts w:hint="eastAsia"/>
          <w:szCs w:val="32"/>
        </w:rPr>
        <w:t>为：</w:t>
      </w:r>
      <w:r w:rsidR="007A0A63">
        <w:rPr>
          <w:rFonts w:hint="eastAsia"/>
          <w:szCs w:val="32"/>
        </w:rPr>
        <w:t>分诊断后</w:t>
      </w:r>
      <w:r w:rsidR="00680B5E">
        <w:rPr>
          <w:rFonts w:hint="eastAsia"/>
          <w:szCs w:val="32"/>
        </w:rPr>
        <w:t>，</w:t>
      </w:r>
      <w:r w:rsidR="00376DFC">
        <w:rPr>
          <w:rFonts w:hint="eastAsia"/>
          <w:szCs w:val="32"/>
        </w:rPr>
        <w:t>根据对应出险时间</w:t>
      </w:r>
      <w:r w:rsidR="00ED1DBA">
        <w:rPr>
          <w:rFonts w:hint="eastAsia"/>
          <w:szCs w:val="32"/>
        </w:rPr>
        <w:t>得出相似度。</w:t>
      </w:r>
    </w:p>
    <w:p w:rsidR="00902281" w:rsidRDefault="00407A02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 xml:space="preserve">g </w:t>
      </w:r>
      <w:r w:rsidR="00D958D9">
        <w:rPr>
          <w:rFonts w:hint="eastAsia"/>
          <w:szCs w:val="32"/>
        </w:rPr>
        <w:t>分</w:t>
      </w:r>
      <w:r w:rsidR="00965A96">
        <w:rPr>
          <w:rFonts w:hint="eastAsia"/>
          <w:szCs w:val="32"/>
        </w:rPr>
        <w:t>次</w:t>
      </w:r>
      <w:r w:rsidR="00D958D9">
        <w:rPr>
          <w:rFonts w:hint="eastAsia"/>
          <w:szCs w:val="32"/>
        </w:rPr>
        <w:t>诊断（取时间最长的</w:t>
      </w:r>
      <w:r w:rsidR="0050715E">
        <w:rPr>
          <w:rFonts w:hint="eastAsia"/>
          <w:szCs w:val="32"/>
        </w:rPr>
        <w:t>一个或几个</w:t>
      </w:r>
      <w:r>
        <w:rPr>
          <w:rFonts w:hint="eastAsia"/>
          <w:szCs w:val="32"/>
        </w:rPr>
        <w:t>）下，</w:t>
      </w:r>
      <w:r w:rsidR="003F65D5">
        <w:rPr>
          <w:rFonts w:hint="eastAsia"/>
          <w:szCs w:val="32"/>
        </w:rPr>
        <w:t>根据出险时间的长短</w:t>
      </w:r>
      <w:r w:rsidR="00F16DDB">
        <w:rPr>
          <w:rFonts w:hint="eastAsia"/>
          <w:szCs w:val="32"/>
        </w:rPr>
        <w:t>生成相似度</w:t>
      </w:r>
      <w:r w:rsidR="00110FCA">
        <w:rPr>
          <w:rFonts w:hint="eastAsia"/>
          <w:szCs w:val="32"/>
        </w:rPr>
        <w:t>。</w:t>
      </w:r>
    </w:p>
    <w:p w:rsidR="00902281" w:rsidRDefault="006A68B5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生成模型时，</w:t>
      </w:r>
      <w:r w:rsidR="00D04FA4">
        <w:rPr>
          <w:rFonts w:hint="eastAsia"/>
          <w:szCs w:val="32"/>
        </w:rPr>
        <w:t>与</w:t>
      </w:r>
      <w:r w:rsidR="00141090">
        <w:rPr>
          <w:rFonts w:hint="eastAsia"/>
          <w:szCs w:val="32"/>
        </w:rPr>
        <w:t>f</w:t>
      </w:r>
      <w:r w:rsidR="00141090">
        <w:rPr>
          <w:rFonts w:hint="eastAsia"/>
          <w:szCs w:val="32"/>
        </w:rPr>
        <w:t>一致</w:t>
      </w:r>
      <w:r w:rsidR="00965A96">
        <w:rPr>
          <w:rFonts w:hint="eastAsia"/>
          <w:szCs w:val="32"/>
        </w:rPr>
        <w:t>。</w:t>
      </w:r>
      <w:r w:rsidR="000C2F50">
        <w:rPr>
          <w:rFonts w:hint="eastAsia"/>
          <w:szCs w:val="32"/>
        </w:rPr>
        <w:t>但</w:t>
      </w:r>
      <w:r w:rsidR="00D958D9">
        <w:rPr>
          <w:rFonts w:hint="eastAsia"/>
          <w:szCs w:val="32"/>
        </w:rPr>
        <w:t>若有</w:t>
      </w:r>
      <w:r w:rsidR="00965A96">
        <w:rPr>
          <w:rFonts w:hint="eastAsia"/>
          <w:szCs w:val="32"/>
        </w:rPr>
        <w:t>多个次诊断</w:t>
      </w:r>
      <w:r w:rsidR="00447F41">
        <w:rPr>
          <w:rFonts w:hint="eastAsia"/>
          <w:szCs w:val="32"/>
        </w:rPr>
        <w:t>以及多个出险时间（</w:t>
      </w:r>
      <w:r w:rsidR="00663AEB">
        <w:rPr>
          <w:rFonts w:hint="eastAsia"/>
          <w:szCs w:val="32"/>
        </w:rPr>
        <w:t>有多个保单</w:t>
      </w:r>
      <w:r w:rsidR="00447F41">
        <w:rPr>
          <w:rFonts w:hint="eastAsia"/>
          <w:szCs w:val="32"/>
        </w:rPr>
        <w:t>）</w:t>
      </w:r>
      <w:r w:rsidR="00965A96">
        <w:rPr>
          <w:rFonts w:hint="eastAsia"/>
          <w:szCs w:val="32"/>
        </w:rPr>
        <w:t>，</w:t>
      </w:r>
      <w:r w:rsidR="008C59CC">
        <w:rPr>
          <w:rFonts w:hint="eastAsia"/>
          <w:szCs w:val="32"/>
        </w:rPr>
        <w:t>则应</w:t>
      </w:r>
      <w:r w:rsidR="0024506E">
        <w:rPr>
          <w:rFonts w:hint="eastAsia"/>
          <w:szCs w:val="32"/>
        </w:rPr>
        <w:t>在每个</w:t>
      </w:r>
      <w:r w:rsidR="001B4060">
        <w:rPr>
          <w:rFonts w:hint="eastAsia"/>
          <w:szCs w:val="32"/>
        </w:rPr>
        <w:t>出险时间下再分每个</w:t>
      </w:r>
      <w:r w:rsidR="0024506E">
        <w:rPr>
          <w:rFonts w:hint="eastAsia"/>
          <w:szCs w:val="32"/>
        </w:rPr>
        <w:t>次诊断</w:t>
      </w:r>
      <w:r w:rsidR="001B4060">
        <w:rPr>
          <w:rFonts w:hint="eastAsia"/>
          <w:szCs w:val="32"/>
        </w:rPr>
        <w:t>，</w:t>
      </w:r>
      <w:r w:rsidR="00D01836">
        <w:rPr>
          <w:rFonts w:hint="eastAsia"/>
          <w:szCs w:val="32"/>
        </w:rPr>
        <w:t>对</w:t>
      </w:r>
      <w:r w:rsidR="001B4060">
        <w:rPr>
          <w:rFonts w:hint="eastAsia"/>
          <w:szCs w:val="32"/>
        </w:rPr>
        <w:t>所有的情况</w:t>
      </w:r>
      <w:r w:rsidR="00E72B73">
        <w:rPr>
          <w:rFonts w:hint="eastAsia"/>
          <w:szCs w:val="32"/>
        </w:rPr>
        <w:t>分别进行</w:t>
      </w:r>
      <w:r w:rsidR="00D01836">
        <w:rPr>
          <w:rFonts w:hint="eastAsia"/>
          <w:szCs w:val="32"/>
        </w:rPr>
        <w:t>频率</w:t>
      </w:r>
      <w:r w:rsidR="00E72B73">
        <w:rPr>
          <w:rFonts w:hint="eastAsia"/>
          <w:szCs w:val="32"/>
        </w:rPr>
        <w:t>统计。</w:t>
      </w:r>
    </w:p>
    <w:p w:rsidR="00407A02" w:rsidRPr="00F16DDB" w:rsidRDefault="0032185B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计算方法也与</w:t>
      </w:r>
      <w:r>
        <w:rPr>
          <w:rFonts w:hint="eastAsia"/>
          <w:szCs w:val="32"/>
        </w:rPr>
        <w:t>f</w:t>
      </w:r>
      <w:r>
        <w:rPr>
          <w:rFonts w:hint="eastAsia"/>
          <w:szCs w:val="32"/>
        </w:rPr>
        <w:t>一致，</w:t>
      </w:r>
      <w:r w:rsidR="001B4060">
        <w:rPr>
          <w:rFonts w:hint="eastAsia"/>
          <w:szCs w:val="32"/>
        </w:rPr>
        <w:t>多个次诊断及</w:t>
      </w:r>
      <w:r w:rsidR="005B3750">
        <w:rPr>
          <w:rFonts w:hint="eastAsia"/>
          <w:szCs w:val="32"/>
        </w:rPr>
        <w:t>多个出险时间</w:t>
      </w:r>
      <w:r w:rsidR="00B31269">
        <w:rPr>
          <w:rFonts w:hint="eastAsia"/>
          <w:szCs w:val="32"/>
        </w:rPr>
        <w:t>的情况的处理方法</w:t>
      </w:r>
      <w:r w:rsidR="00273B9B">
        <w:rPr>
          <w:rFonts w:hint="eastAsia"/>
          <w:szCs w:val="32"/>
        </w:rPr>
        <w:t>与</w:t>
      </w:r>
      <w:r w:rsidR="009E640C">
        <w:rPr>
          <w:rFonts w:hint="eastAsia"/>
          <w:szCs w:val="32"/>
        </w:rPr>
        <w:t>生成模型时一致。</w:t>
      </w:r>
    </w:p>
    <w:p w:rsidR="00407A02" w:rsidRDefault="00407A02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 xml:space="preserve">h </w:t>
      </w:r>
      <w:r w:rsidR="003856A2">
        <w:rPr>
          <w:rFonts w:hint="eastAsia"/>
          <w:szCs w:val="32"/>
        </w:rPr>
        <w:t>为</w:t>
      </w:r>
      <w:r>
        <w:rPr>
          <w:rFonts w:hint="eastAsia"/>
          <w:szCs w:val="32"/>
        </w:rPr>
        <w:t>分诊断下，根据住院费用和住院天数来聚类，按距离算相似度</w:t>
      </w:r>
      <w:r w:rsidR="000E7F14">
        <w:rPr>
          <w:rFonts w:hint="eastAsia"/>
          <w:szCs w:val="32"/>
        </w:rPr>
        <w:t>。</w:t>
      </w:r>
    </w:p>
    <w:p w:rsidR="00C37835" w:rsidRPr="00407A02" w:rsidRDefault="00C37835" w:rsidP="00C37835">
      <w:pPr>
        <w:rPr>
          <w:szCs w:val="32"/>
        </w:rPr>
      </w:pPr>
    </w:p>
    <w:p w:rsidR="00C37835" w:rsidRPr="00C37835" w:rsidRDefault="00C37835" w:rsidP="00C37835">
      <w:pPr>
        <w:pStyle w:val="2"/>
      </w:pPr>
      <w:bookmarkStart w:id="20" w:name="_Toc520731245"/>
      <w:r>
        <w:rPr>
          <w:rFonts w:hint="eastAsia"/>
        </w:rPr>
        <w:t>账单金额相似度</w:t>
      </w:r>
      <w:bookmarkEnd w:id="20"/>
    </w:p>
    <w:p w:rsidR="00025D08" w:rsidRDefault="00025D08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 xml:space="preserve">i </w:t>
      </w:r>
      <w:r>
        <w:rPr>
          <w:rFonts w:hint="eastAsia"/>
          <w:szCs w:val="32"/>
        </w:rPr>
        <w:t>理赔险种相似度</w:t>
      </w:r>
    </w:p>
    <w:p w:rsidR="00025D08" w:rsidRDefault="00C82856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 xml:space="preserve">j </w:t>
      </w:r>
      <w:r w:rsidR="00025D08">
        <w:rPr>
          <w:rFonts w:hint="eastAsia"/>
          <w:szCs w:val="32"/>
        </w:rPr>
        <w:t>津贴责任</w:t>
      </w:r>
      <w:r>
        <w:rPr>
          <w:rFonts w:hint="eastAsia"/>
          <w:szCs w:val="32"/>
        </w:rPr>
        <w:t>+</w:t>
      </w:r>
      <w:r>
        <w:rPr>
          <w:rFonts w:hint="eastAsia"/>
          <w:szCs w:val="32"/>
        </w:rPr>
        <w:t>主诊断</w:t>
      </w:r>
      <w:r w:rsidR="00025D08">
        <w:rPr>
          <w:rFonts w:hint="eastAsia"/>
          <w:szCs w:val="32"/>
        </w:rPr>
        <w:t>+</w:t>
      </w:r>
      <w:r w:rsidR="00025D08">
        <w:rPr>
          <w:rFonts w:hint="eastAsia"/>
          <w:szCs w:val="32"/>
        </w:rPr>
        <w:t>住院天数</w:t>
      </w:r>
    </w:p>
    <w:p w:rsidR="00025D08" w:rsidRDefault="00025D08" w:rsidP="001A01AE">
      <w:pPr>
        <w:spacing w:afterLines="50"/>
        <w:ind w:firstLine="420"/>
        <w:rPr>
          <w:szCs w:val="32"/>
        </w:rPr>
      </w:pPr>
      <w:r>
        <w:rPr>
          <w:rFonts w:hint="eastAsia"/>
          <w:szCs w:val="32"/>
        </w:rPr>
        <w:t xml:space="preserve">k </w:t>
      </w:r>
      <w:r>
        <w:rPr>
          <w:rFonts w:hint="eastAsia"/>
          <w:szCs w:val="32"/>
        </w:rPr>
        <w:t>有无社保</w:t>
      </w:r>
      <w:r>
        <w:rPr>
          <w:rFonts w:hint="eastAsia"/>
          <w:szCs w:val="32"/>
        </w:rPr>
        <w:t>+</w:t>
      </w:r>
      <w:r w:rsidR="00BF47DA">
        <w:rPr>
          <w:rFonts w:hint="eastAsia"/>
          <w:szCs w:val="32"/>
        </w:rPr>
        <w:t>主诊断</w:t>
      </w:r>
      <w:r w:rsidR="00BF47DA">
        <w:rPr>
          <w:rFonts w:hint="eastAsia"/>
          <w:szCs w:val="32"/>
        </w:rPr>
        <w:t>+</w:t>
      </w:r>
      <w:r>
        <w:rPr>
          <w:rFonts w:hint="eastAsia"/>
          <w:szCs w:val="32"/>
        </w:rPr>
        <w:t>住院费用</w:t>
      </w:r>
    </w:p>
    <w:p w:rsidR="00025D08" w:rsidRDefault="00025D08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lastRenderedPageBreak/>
        <w:t xml:space="preserve">i </w:t>
      </w:r>
      <w:r>
        <w:rPr>
          <w:rFonts w:hint="eastAsia"/>
          <w:szCs w:val="32"/>
        </w:rPr>
        <w:t>为险种责任相似度，与原来不变</w:t>
      </w:r>
      <w:r w:rsidR="00597B5C">
        <w:rPr>
          <w:rFonts w:hint="eastAsia"/>
          <w:szCs w:val="32"/>
        </w:rPr>
        <w:t>。</w:t>
      </w:r>
    </w:p>
    <w:p w:rsidR="00316C32" w:rsidRDefault="00025D08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j</w:t>
      </w:r>
      <w:r w:rsidR="00CD202E">
        <w:rPr>
          <w:rFonts w:hint="eastAsia"/>
          <w:szCs w:val="32"/>
        </w:rPr>
        <w:t xml:space="preserve"> </w:t>
      </w:r>
      <w:r w:rsidR="00CD202E">
        <w:rPr>
          <w:rFonts w:hint="eastAsia"/>
          <w:szCs w:val="32"/>
        </w:rPr>
        <w:t>无津贴时，相似度为</w:t>
      </w:r>
      <w:r w:rsidR="00CD202E">
        <w:rPr>
          <w:rFonts w:hint="eastAsia"/>
          <w:szCs w:val="32"/>
        </w:rPr>
        <w:t>100</w:t>
      </w:r>
      <w:r w:rsidR="00F77264">
        <w:rPr>
          <w:rFonts w:hint="eastAsia"/>
          <w:szCs w:val="32"/>
        </w:rPr>
        <w:t>。有津贴情况时</w:t>
      </w:r>
      <w:r w:rsidR="00B75CB2">
        <w:rPr>
          <w:rFonts w:hint="eastAsia"/>
          <w:szCs w:val="32"/>
        </w:rPr>
        <w:t>，</w:t>
      </w:r>
      <w:r w:rsidR="00F77264">
        <w:rPr>
          <w:rFonts w:hint="eastAsia"/>
          <w:szCs w:val="32"/>
        </w:rPr>
        <w:t>分诊断（主诊断归类后）下，</w:t>
      </w:r>
      <w:r w:rsidR="00C822AD">
        <w:rPr>
          <w:rFonts w:hint="eastAsia"/>
          <w:szCs w:val="32"/>
        </w:rPr>
        <w:t>根据住院天数</w:t>
      </w:r>
      <w:r w:rsidR="00F77264">
        <w:rPr>
          <w:rFonts w:hint="eastAsia"/>
          <w:szCs w:val="32"/>
        </w:rPr>
        <w:t>的长短生成相似度。</w:t>
      </w:r>
    </w:p>
    <w:p w:rsidR="00316C32" w:rsidRDefault="0034381C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生成模型的方法具体方法为：</w:t>
      </w:r>
      <w:r w:rsidR="0008638D">
        <w:rPr>
          <w:rFonts w:hint="eastAsia"/>
          <w:szCs w:val="32"/>
        </w:rPr>
        <w:t>找出</w:t>
      </w:r>
      <w:r w:rsidR="00E9649C">
        <w:rPr>
          <w:rFonts w:hint="eastAsia"/>
          <w:szCs w:val="32"/>
        </w:rPr>
        <w:t>住院天数</w:t>
      </w:r>
      <w:r>
        <w:rPr>
          <w:rFonts w:hint="eastAsia"/>
          <w:szCs w:val="32"/>
        </w:rPr>
        <w:t>频率曲线的峰值（若有多个峰值，取最右边的）。比峰值对应天数要少的划分为好人，相似度为</w:t>
      </w:r>
      <w:r>
        <w:rPr>
          <w:rFonts w:hint="eastAsia"/>
          <w:szCs w:val="32"/>
        </w:rPr>
        <w:t>100</w:t>
      </w:r>
      <w:r>
        <w:rPr>
          <w:rFonts w:hint="eastAsia"/>
          <w:szCs w:val="32"/>
        </w:rPr>
        <w:t>。比峰值对应天数多的划分为风险人群，其相似度为其频率值比上峰值的频率值。</w:t>
      </w:r>
    </w:p>
    <w:p w:rsidR="00CD202E" w:rsidRPr="0034381C" w:rsidRDefault="0034381C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计算方法为：分诊断后，</w:t>
      </w:r>
      <w:r w:rsidR="007B6260">
        <w:rPr>
          <w:rFonts w:hint="eastAsia"/>
          <w:szCs w:val="32"/>
        </w:rPr>
        <w:t>根据对应住院</w:t>
      </w:r>
      <w:r w:rsidR="00C10C26">
        <w:rPr>
          <w:rFonts w:hint="eastAsia"/>
          <w:szCs w:val="32"/>
        </w:rPr>
        <w:t>天数</w:t>
      </w:r>
      <w:r>
        <w:rPr>
          <w:rFonts w:hint="eastAsia"/>
          <w:szCs w:val="32"/>
        </w:rPr>
        <w:t>得出相似度。</w:t>
      </w:r>
    </w:p>
    <w:p w:rsidR="005A62B8" w:rsidRDefault="00025D08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 xml:space="preserve">k </w:t>
      </w:r>
      <w:r>
        <w:rPr>
          <w:rFonts w:hint="eastAsia"/>
          <w:szCs w:val="32"/>
        </w:rPr>
        <w:t>与</w:t>
      </w:r>
      <w:r>
        <w:rPr>
          <w:rFonts w:hint="eastAsia"/>
          <w:szCs w:val="32"/>
        </w:rPr>
        <w:t>j</w:t>
      </w:r>
      <w:r w:rsidR="005A62B8">
        <w:rPr>
          <w:rFonts w:hint="eastAsia"/>
          <w:szCs w:val="32"/>
        </w:rPr>
        <w:t>相似。有社保时，相似度为</w:t>
      </w:r>
      <w:r w:rsidR="005A62B8">
        <w:rPr>
          <w:rFonts w:hint="eastAsia"/>
          <w:szCs w:val="32"/>
        </w:rPr>
        <w:t>100</w:t>
      </w:r>
      <w:r w:rsidR="005A62B8">
        <w:rPr>
          <w:rFonts w:hint="eastAsia"/>
          <w:szCs w:val="32"/>
        </w:rPr>
        <w:t>。无社保时，</w:t>
      </w:r>
      <w:r w:rsidR="00306D04">
        <w:rPr>
          <w:rFonts w:hint="eastAsia"/>
          <w:szCs w:val="32"/>
        </w:rPr>
        <w:t>分诊断（主诊断归类后）下，根据住院费用</w:t>
      </w:r>
      <w:r w:rsidR="00950C82">
        <w:rPr>
          <w:rFonts w:hint="eastAsia"/>
          <w:szCs w:val="32"/>
        </w:rPr>
        <w:t>的大小</w:t>
      </w:r>
      <w:r w:rsidR="00306D04">
        <w:rPr>
          <w:rFonts w:hint="eastAsia"/>
          <w:szCs w:val="32"/>
        </w:rPr>
        <w:t>生成相似度。</w:t>
      </w:r>
      <w:r w:rsidR="00C56D2F">
        <w:rPr>
          <w:rFonts w:hint="eastAsia"/>
          <w:szCs w:val="32"/>
        </w:rPr>
        <w:t>先对住院费用进行离散化，</w:t>
      </w:r>
      <w:r w:rsidR="008C0E1A">
        <w:rPr>
          <w:rFonts w:hint="eastAsia"/>
          <w:szCs w:val="32"/>
        </w:rPr>
        <w:t>以</w:t>
      </w:r>
      <w:r w:rsidR="008C0E1A">
        <w:rPr>
          <w:rFonts w:hint="eastAsia"/>
          <w:szCs w:val="32"/>
        </w:rPr>
        <w:t>200</w:t>
      </w:r>
      <w:r w:rsidR="008C0E1A">
        <w:rPr>
          <w:rFonts w:hint="eastAsia"/>
          <w:szCs w:val="32"/>
        </w:rPr>
        <w:t>元为一个单位</w:t>
      </w:r>
      <w:r w:rsidR="006E5ED3">
        <w:rPr>
          <w:rFonts w:hint="eastAsia"/>
          <w:szCs w:val="32"/>
        </w:rPr>
        <w:t>区间</w:t>
      </w:r>
      <w:r w:rsidR="008C0E1A">
        <w:rPr>
          <w:rFonts w:hint="eastAsia"/>
          <w:szCs w:val="32"/>
        </w:rPr>
        <w:t>。</w:t>
      </w:r>
    </w:p>
    <w:p w:rsidR="00193588" w:rsidRDefault="006E5ED3" w:rsidP="001A01AE">
      <w:pPr>
        <w:spacing w:afterLines="50"/>
        <w:rPr>
          <w:szCs w:val="32"/>
        </w:rPr>
      </w:pPr>
      <w:r>
        <w:rPr>
          <w:rFonts w:hint="eastAsia"/>
          <w:szCs w:val="32"/>
        </w:rPr>
        <w:t>生成模型的方法具体方法为：找出住院费用区间频率曲线的峰值（若有多个峰值，取最右边的）。</w:t>
      </w:r>
      <w:r w:rsidR="003D2DB1">
        <w:rPr>
          <w:rFonts w:hint="eastAsia"/>
          <w:szCs w:val="32"/>
        </w:rPr>
        <w:t>比峰值对应费用</w:t>
      </w:r>
      <w:r>
        <w:rPr>
          <w:rFonts w:hint="eastAsia"/>
          <w:szCs w:val="32"/>
        </w:rPr>
        <w:t>要少的划分为好人，相似度为</w:t>
      </w:r>
      <w:r>
        <w:rPr>
          <w:rFonts w:hint="eastAsia"/>
          <w:szCs w:val="32"/>
        </w:rPr>
        <w:t>100</w:t>
      </w:r>
      <w:r>
        <w:rPr>
          <w:rFonts w:hint="eastAsia"/>
          <w:szCs w:val="32"/>
        </w:rPr>
        <w:t>。</w:t>
      </w:r>
      <w:r w:rsidR="00B37B75">
        <w:rPr>
          <w:rFonts w:hint="eastAsia"/>
          <w:szCs w:val="32"/>
        </w:rPr>
        <w:t>比峰值对应费用</w:t>
      </w:r>
      <w:r>
        <w:rPr>
          <w:rFonts w:hint="eastAsia"/>
          <w:szCs w:val="32"/>
        </w:rPr>
        <w:t>多的划分为风险人群，其相似度为其频率值比上峰值的频率值。</w:t>
      </w:r>
    </w:p>
    <w:p w:rsidR="00950C82" w:rsidRPr="00950C82" w:rsidRDefault="006E5ED3" w:rsidP="00F26869">
      <w:pPr>
        <w:spacing w:afterLines="50"/>
        <w:rPr>
          <w:szCs w:val="32"/>
        </w:rPr>
      </w:pPr>
      <w:r>
        <w:rPr>
          <w:rFonts w:hint="eastAsia"/>
          <w:szCs w:val="32"/>
        </w:rPr>
        <w:t>计算方法为：分诊断后，</w:t>
      </w:r>
      <w:r w:rsidR="001E3D68">
        <w:rPr>
          <w:rFonts w:hint="eastAsia"/>
          <w:szCs w:val="32"/>
        </w:rPr>
        <w:t>根据对应住院费用</w:t>
      </w:r>
      <w:r w:rsidR="006D0AC1">
        <w:rPr>
          <w:rFonts w:hint="eastAsia"/>
          <w:szCs w:val="32"/>
        </w:rPr>
        <w:t>的区间</w:t>
      </w:r>
      <w:r>
        <w:rPr>
          <w:rFonts w:hint="eastAsia"/>
          <w:szCs w:val="32"/>
        </w:rPr>
        <w:t>得出相似度。</w:t>
      </w:r>
    </w:p>
    <w:sectPr w:rsidR="00950C82" w:rsidRPr="00950C82" w:rsidSect="00A3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F15" w:rsidRDefault="00E07F15" w:rsidP="00EF4131">
      <w:pPr>
        <w:spacing w:line="240" w:lineRule="auto"/>
      </w:pPr>
      <w:r>
        <w:separator/>
      </w:r>
    </w:p>
  </w:endnote>
  <w:endnote w:type="continuationSeparator" w:id="1">
    <w:p w:rsidR="00E07F15" w:rsidRDefault="00E07F15" w:rsidP="00EF4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F15" w:rsidRDefault="00E07F15" w:rsidP="00EF4131">
      <w:pPr>
        <w:spacing w:line="240" w:lineRule="auto"/>
      </w:pPr>
      <w:r>
        <w:separator/>
      </w:r>
    </w:p>
  </w:footnote>
  <w:footnote w:type="continuationSeparator" w:id="1">
    <w:p w:rsidR="00E07F15" w:rsidRDefault="00E07F15" w:rsidP="00EF41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16535"/>
    <w:multiLevelType w:val="multilevel"/>
    <w:tmpl w:val="10316535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2C5F7BA8"/>
    <w:multiLevelType w:val="multilevel"/>
    <w:tmpl w:val="2C5F7BA8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93021B4"/>
    <w:multiLevelType w:val="multilevel"/>
    <w:tmpl w:val="693021B4"/>
    <w:lvl w:ilvl="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060"/>
    <w:rsid w:val="0000566A"/>
    <w:rsid w:val="00017590"/>
    <w:rsid w:val="000255CC"/>
    <w:rsid w:val="00025D08"/>
    <w:rsid w:val="0003276A"/>
    <w:rsid w:val="00037A64"/>
    <w:rsid w:val="0004297A"/>
    <w:rsid w:val="00046152"/>
    <w:rsid w:val="00080A8A"/>
    <w:rsid w:val="00082C2C"/>
    <w:rsid w:val="0008638D"/>
    <w:rsid w:val="000A266D"/>
    <w:rsid w:val="000A45BC"/>
    <w:rsid w:val="000B2987"/>
    <w:rsid w:val="000C2F50"/>
    <w:rsid w:val="000C3B0F"/>
    <w:rsid w:val="000D3FEE"/>
    <w:rsid w:val="000D5DDE"/>
    <w:rsid w:val="000E07A1"/>
    <w:rsid w:val="000E7A3A"/>
    <w:rsid w:val="000E7F14"/>
    <w:rsid w:val="000F059A"/>
    <w:rsid w:val="000F1B88"/>
    <w:rsid w:val="001047C5"/>
    <w:rsid w:val="00110FCA"/>
    <w:rsid w:val="00123C77"/>
    <w:rsid w:val="00133D6A"/>
    <w:rsid w:val="00134B3E"/>
    <w:rsid w:val="00141090"/>
    <w:rsid w:val="00147F9E"/>
    <w:rsid w:val="00150321"/>
    <w:rsid w:val="00155380"/>
    <w:rsid w:val="001708DF"/>
    <w:rsid w:val="00174F15"/>
    <w:rsid w:val="001755FC"/>
    <w:rsid w:val="00182A88"/>
    <w:rsid w:val="00182BEF"/>
    <w:rsid w:val="00184754"/>
    <w:rsid w:val="001911BD"/>
    <w:rsid w:val="00193588"/>
    <w:rsid w:val="001A01AE"/>
    <w:rsid w:val="001B4060"/>
    <w:rsid w:val="001D2618"/>
    <w:rsid w:val="001D3E38"/>
    <w:rsid w:val="001E3D68"/>
    <w:rsid w:val="001E40A0"/>
    <w:rsid w:val="001E5975"/>
    <w:rsid w:val="001E5B25"/>
    <w:rsid w:val="001E786C"/>
    <w:rsid w:val="001E7BD4"/>
    <w:rsid w:val="001F6E7D"/>
    <w:rsid w:val="00207AE6"/>
    <w:rsid w:val="00214A0D"/>
    <w:rsid w:val="00222AF1"/>
    <w:rsid w:val="00222F7A"/>
    <w:rsid w:val="00233D29"/>
    <w:rsid w:val="002347C9"/>
    <w:rsid w:val="0024506E"/>
    <w:rsid w:val="0024570F"/>
    <w:rsid w:val="00247AA3"/>
    <w:rsid w:val="00264E61"/>
    <w:rsid w:val="00271A5F"/>
    <w:rsid w:val="00273B9B"/>
    <w:rsid w:val="00273EE4"/>
    <w:rsid w:val="002764CF"/>
    <w:rsid w:val="002822D4"/>
    <w:rsid w:val="00295C48"/>
    <w:rsid w:val="002B0E43"/>
    <w:rsid w:val="002C7580"/>
    <w:rsid w:val="002D3553"/>
    <w:rsid w:val="002D55C8"/>
    <w:rsid w:val="002D77C2"/>
    <w:rsid w:val="002E0FB2"/>
    <w:rsid w:val="002E3740"/>
    <w:rsid w:val="002E3FBC"/>
    <w:rsid w:val="002F7673"/>
    <w:rsid w:val="00300BF1"/>
    <w:rsid w:val="00305907"/>
    <w:rsid w:val="00306D04"/>
    <w:rsid w:val="00316C32"/>
    <w:rsid w:val="00316EA2"/>
    <w:rsid w:val="0032185B"/>
    <w:rsid w:val="00342557"/>
    <w:rsid w:val="0034381C"/>
    <w:rsid w:val="00376DFC"/>
    <w:rsid w:val="00381CBC"/>
    <w:rsid w:val="003856A2"/>
    <w:rsid w:val="003A08EB"/>
    <w:rsid w:val="003A407E"/>
    <w:rsid w:val="003A606B"/>
    <w:rsid w:val="003B05C7"/>
    <w:rsid w:val="003C2B38"/>
    <w:rsid w:val="003C4234"/>
    <w:rsid w:val="003C65FA"/>
    <w:rsid w:val="003C742D"/>
    <w:rsid w:val="003D2DB1"/>
    <w:rsid w:val="003D6AD3"/>
    <w:rsid w:val="003E2DA2"/>
    <w:rsid w:val="003F65D5"/>
    <w:rsid w:val="00407A02"/>
    <w:rsid w:val="004129F7"/>
    <w:rsid w:val="00416ACB"/>
    <w:rsid w:val="00421BF6"/>
    <w:rsid w:val="00422994"/>
    <w:rsid w:val="00433351"/>
    <w:rsid w:val="00433E03"/>
    <w:rsid w:val="0043586F"/>
    <w:rsid w:val="00435C19"/>
    <w:rsid w:val="00437B02"/>
    <w:rsid w:val="00443861"/>
    <w:rsid w:val="00443903"/>
    <w:rsid w:val="004447BD"/>
    <w:rsid w:val="00447F41"/>
    <w:rsid w:val="00450388"/>
    <w:rsid w:val="00456DED"/>
    <w:rsid w:val="00460F71"/>
    <w:rsid w:val="00461A1F"/>
    <w:rsid w:val="00462BA1"/>
    <w:rsid w:val="00464AD6"/>
    <w:rsid w:val="004828D4"/>
    <w:rsid w:val="00483101"/>
    <w:rsid w:val="00490933"/>
    <w:rsid w:val="00496CC4"/>
    <w:rsid w:val="004A25BF"/>
    <w:rsid w:val="004A4092"/>
    <w:rsid w:val="004B3AD8"/>
    <w:rsid w:val="004C0D01"/>
    <w:rsid w:val="004D7522"/>
    <w:rsid w:val="004E3691"/>
    <w:rsid w:val="004F2AA1"/>
    <w:rsid w:val="004F4147"/>
    <w:rsid w:val="004F631F"/>
    <w:rsid w:val="004F6951"/>
    <w:rsid w:val="0050715E"/>
    <w:rsid w:val="00513E06"/>
    <w:rsid w:val="0052292D"/>
    <w:rsid w:val="00522BE8"/>
    <w:rsid w:val="00524B8B"/>
    <w:rsid w:val="00534BB9"/>
    <w:rsid w:val="00534CE1"/>
    <w:rsid w:val="00535933"/>
    <w:rsid w:val="005440A4"/>
    <w:rsid w:val="005477AE"/>
    <w:rsid w:val="00554A63"/>
    <w:rsid w:val="005604E1"/>
    <w:rsid w:val="00572768"/>
    <w:rsid w:val="00584BA7"/>
    <w:rsid w:val="005950AA"/>
    <w:rsid w:val="0059712E"/>
    <w:rsid w:val="00597B5C"/>
    <w:rsid w:val="005A62B8"/>
    <w:rsid w:val="005B3750"/>
    <w:rsid w:val="005B506F"/>
    <w:rsid w:val="005C064D"/>
    <w:rsid w:val="005C51EC"/>
    <w:rsid w:val="005D34F8"/>
    <w:rsid w:val="005D4872"/>
    <w:rsid w:val="005F5F0C"/>
    <w:rsid w:val="00611E14"/>
    <w:rsid w:val="00613385"/>
    <w:rsid w:val="00623DFB"/>
    <w:rsid w:val="00632064"/>
    <w:rsid w:val="006354A8"/>
    <w:rsid w:val="006360D8"/>
    <w:rsid w:val="00644F0A"/>
    <w:rsid w:val="00645F46"/>
    <w:rsid w:val="00663AEB"/>
    <w:rsid w:val="006655A9"/>
    <w:rsid w:val="00666A07"/>
    <w:rsid w:val="00676D1F"/>
    <w:rsid w:val="00680B5E"/>
    <w:rsid w:val="00682CF4"/>
    <w:rsid w:val="00692E66"/>
    <w:rsid w:val="006A0C2A"/>
    <w:rsid w:val="006A68B5"/>
    <w:rsid w:val="006B2118"/>
    <w:rsid w:val="006B241D"/>
    <w:rsid w:val="006C0AF4"/>
    <w:rsid w:val="006D0AC1"/>
    <w:rsid w:val="006D609A"/>
    <w:rsid w:val="006D6BF8"/>
    <w:rsid w:val="006D78AD"/>
    <w:rsid w:val="006D78CD"/>
    <w:rsid w:val="006E17EF"/>
    <w:rsid w:val="006E40E6"/>
    <w:rsid w:val="006E5ED3"/>
    <w:rsid w:val="006F1258"/>
    <w:rsid w:val="006F3D69"/>
    <w:rsid w:val="00700179"/>
    <w:rsid w:val="007028F7"/>
    <w:rsid w:val="007172B9"/>
    <w:rsid w:val="00727A15"/>
    <w:rsid w:val="00727F85"/>
    <w:rsid w:val="0073473E"/>
    <w:rsid w:val="0073677D"/>
    <w:rsid w:val="007411CA"/>
    <w:rsid w:val="00746016"/>
    <w:rsid w:val="00747060"/>
    <w:rsid w:val="00751038"/>
    <w:rsid w:val="0075406D"/>
    <w:rsid w:val="00756C61"/>
    <w:rsid w:val="00764D91"/>
    <w:rsid w:val="00765165"/>
    <w:rsid w:val="00766C73"/>
    <w:rsid w:val="007722F7"/>
    <w:rsid w:val="00774DD7"/>
    <w:rsid w:val="00777191"/>
    <w:rsid w:val="00792C87"/>
    <w:rsid w:val="007A0A63"/>
    <w:rsid w:val="007A3307"/>
    <w:rsid w:val="007A54DD"/>
    <w:rsid w:val="007B521B"/>
    <w:rsid w:val="007B6260"/>
    <w:rsid w:val="007C40A4"/>
    <w:rsid w:val="007C4168"/>
    <w:rsid w:val="007D79B4"/>
    <w:rsid w:val="007E517C"/>
    <w:rsid w:val="007E7EC1"/>
    <w:rsid w:val="00802944"/>
    <w:rsid w:val="008072DC"/>
    <w:rsid w:val="00816337"/>
    <w:rsid w:val="00816CE5"/>
    <w:rsid w:val="00817B93"/>
    <w:rsid w:val="0084279E"/>
    <w:rsid w:val="00843D3C"/>
    <w:rsid w:val="00853309"/>
    <w:rsid w:val="00856C0E"/>
    <w:rsid w:val="0086352E"/>
    <w:rsid w:val="00865C9F"/>
    <w:rsid w:val="00867744"/>
    <w:rsid w:val="008704E7"/>
    <w:rsid w:val="00886F3F"/>
    <w:rsid w:val="0088773D"/>
    <w:rsid w:val="008A6C89"/>
    <w:rsid w:val="008B4C04"/>
    <w:rsid w:val="008C0E1A"/>
    <w:rsid w:val="008C59CC"/>
    <w:rsid w:val="008D135B"/>
    <w:rsid w:val="008D4E31"/>
    <w:rsid w:val="008E261B"/>
    <w:rsid w:val="008F1A21"/>
    <w:rsid w:val="00902281"/>
    <w:rsid w:val="00902DF7"/>
    <w:rsid w:val="00920B85"/>
    <w:rsid w:val="00922377"/>
    <w:rsid w:val="00934789"/>
    <w:rsid w:val="009370D3"/>
    <w:rsid w:val="00941474"/>
    <w:rsid w:val="00945DFD"/>
    <w:rsid w:val="0095032A"/>
    <w:rsid w:val="00950C82"/>
    <w:rsid w:val="00964532"/>
    <w:rsid w:val="00965A96"/>
    <w:rsid w:val="00966853"/>
    <w:rsid w:val="00967942"/>
    <w:rsid w:val="00977DE5"/>
    <w:rsid w:val="00986294"/>
    <w:rsid w:val="00991D8D"/>
    <w:rsid w:val="0099576A"/>
    <w:rsid w:val="009A46D8"/>
    <w:rsid w:val="009A5DD3"/>
    <w:rsid w:val="009C1FF4"/>
    <w:rsid w:val="009C348B"/>
    <w:rsid w:val="009C783D"/>
    <w:rsid w:val="009D68F6"/>
    <w:rsid w:val="009E23B3"/>
    <w:rsid w:val="009E640C"/>
    <w:rsid w:val="00A12453"/>
    <w:rsid w:val="00A14166"/>
    <w:rsid w:val="00A14202"/>
    <w:rsid w:val="00A207DC"/>
    <w:rsid w:val="00A2119F"/>
    <w:rsid w:val="00A21816"/>
    <w:rsid w:val="00A2404C"/>
    <w:rsid w:val="00A24AB3"/>
    <w:rsid w:val="00A260D3"/>
    <w:rsid w:val="00A325D2"/>
    <w:rsid w:val="00A32680"/>
    <w:rsid w:val="00A43706"/>
    <w:rsid w:val="00A4647C"/>
    <w:rsid w:val="00A561FF"/>
    <w:rsid w:val="00A65E68"/>
    <w:rsid w:val="00A737F3"/>
    <w:rsid w:val="00A775D4"/>
    <w:rsid w:val="00A8769E"/>
    <w:rsid w:val="00AA512C"/>
    <w:rsid w:val="00AA76CA"/>
    <w:rsid w:val="00AB04E4"/>
    <w:rsid w:val="00AC2F9C"/>
    <w:rsid w:val="00AC6F5F"/>
    <w:rsid w:val="00AE0D66"/>
    <w:rsid w:val="00AE6C2D"/>
    <w:rsid w:val="00B02CF3"/>
    <w:rsid w:val="00B03E4F"/>
    <w:rsid w:val="00B1728B"/>
    <w:rsid w:val="00B231A2"/>
    <w:rsid w:val="00B26CB5"/>
    <w:rsid w:val="00B31269"/>
    <w:rsid w:val="00B37B75"/>
    <w:rsid w:val="00B40104"/>
    <w:rsid w:val="00B409A8"/>
    <w:rsid w:val="00B531CD"/>
    <w:rsid w:val="00B56367"/>
    <w:rsid w:val="00B75CB2"/>
    <w:rsid w:val="00B80A9E"/>
    <w:rsid w:val="00B9510D"/>
    <w:rsid w:val="00B96C7C"/>
    <w:rsid w:val="00BB32A4"/>
    <w:rsid w:val="00BC3BEE"/>
    <w:rsid w:val="00BD2D25"/>
    <w:rsid w:val="00BD39DA"/>
    <w:rsid w:val="00BD5239"/>
    <w:rsid w:val="00BE483E"/>
    <w:rsid w:val="00BF47DA"/>
    <w:rsid w:val="00C10C26"/>
    <w:rsid w:val="00C15C34"/>
    <w:rsid w:val="00C15F8B"/>
    <w:rsid w:val="00C2580B"/>
    <w:rsid w:val="00C30ECF"/>
    <w:rsid w:val="00C32512"/>
    <w:rsid w:val="00C354F8"/>
    <w:rsid w:val="00C366CD"/>
    <w:rsid w:val="00C37835"/>
    <w:rsid w:val="00C4469A"/>
    <w:rsid w:val="00C54A9A"/>
    <w:rsid w:val="00C559AD"/>
    <w:rsid w:val="00C56D2F"/>
    <w:rsid w:val="00C57D00"/>
    <w:rsid w:val="00C70D0B"/>
    <w:rsid w:val="00C74B0A"/>
    <w:rsid w:val="00C822AD"/>
    <w:rsid w:val="00C82856"/>
    <w:rsid w:val="00C91408"/>
    <w:rsid w:val="00C91713"/>
    <w:rsid w:val="00CA36FB"/>
    <w:rsid w:val="00CC5810"/>
    <w:rsid w:val="00CC7FDD"/>
    <w:rsid w:val="00CD202E"/>
    <w:rsid w:val="00CE2C85"/>
    <w:rsid w:val="00CE5801"/>
    <w:rsid w:val="00CF76A3"/>
    <w:rsid w:val="00D01836"/>
    <w:rsid w:val="00D04FA4"/>
    <w:rsid w:val="00D15C93"/>
    <w:rsid w:val="00D15D81"/>
    <w:rsid w:val="00D27C8E"/>
    <w:rsid w:val="00D32E0B"/>
    <w:rsid w:val="00D33A7A"/>
    <w:rsid w:val="00D437EB"/>
    <w:rsid w:val="00D47ED1"/>
    <w:rsid w:val="00D51F7A"/>
    <w:rsid w:val="00D73398"/>
    <w:rsid w:val="00D74E83"/>
    <w:rsid w:val="00D813B1"/>
    <w:rsid w:val="00D958D9"/>
    <w:rsid w:val="00D95E22"/>
    <w:rsid w:val="00DA20E6"/>
    <w:rsid w:val="00DB3248"/>
    <w:rsid w:val="00DB3E04"/>
    <w:rsid w:val="00DC5653"/>
    <w:rsid w:val="00DD759A"/>
    <w:rsid w:val="00DE7C88"/>
    <w:rsid w:val="00DF71F4"/>
    <w:rsid w:val="00E0301D"/>
    <w:rsid w:val="00E07F15"/>
    <w:rsid w:val="00E20D15"/>
    <w:rsid w:val="00E267C2"/>
    <w:rsid w:val="00E3603B"/>
    <w:rsid w:val="00E62307"/>
    <w:rsid w:val="00E72B73"/>
    <w:rsid w:val="00E7692D"/>
    <w:rsid w:val="00E83B5B"/>
    <w:rsid w:val="00E8485B"/>
    <w:rsid w:val="00E8556C"/>
    <w:rsid w:val="00E9649C"/>
    <w:rsid w:val="00EA3B0A"/>
    <w:rsid w:val="00EA7104"/>
    <w:rsid w:val="00EA75B8"/>
    <w:rsid w:val="00EB25C5"/>
    <w:rsid w:val="00EB57C0"/>
    <w:rsid w:val="00EC0701"/>
    <w:rsid w:val="00ED0A32"/>
    <w:rsid w:val="00ED1DBA"/>
    <w:rsid w:val="00EE350A"/>
    <w:rsid w:val="00EE53AF"/>
    <w:rsid w:val="00EE7998"/>
    <w:rsid w:val="00EF4131"/>
    <w:rsid w:val="00F04D96"/>
    <w:rsid w:val="00F106DD"/>
    <w:rsid w:val="00F16DDB"/>
    <w:rsid w:val="00F22E52"/>
    <w:rsid w:val="00F26869"/>
    <w:rsid w:val="00F30AD5"/>
    <w:rsid w:val="00F365B9"/>
    <w:rsid w:val="00F46B8F"/>
    <w:rsid w:val="00F50E1F"/>
    <w:rsid w:val="00F51D2C"/>
    <w:rsid w:val="00F550B4"/>
    <w:rsid w:val="00F555C2"/>
    <w:rsid w:val="00F55EF4"/>
    <w:rsid w:val="00F77264"/>
    <w:rsid w:val="00F800AD"/>
    <w:rsid w:val="00F92CFF"/>
    <w:rsid w:val="00F947FF"/>
    <w:rsid w:val="00F9769F"/>
    <w:rsid w:val="00FA311E"/>
    <w:rsid w:val="00FA55DB"/>
    <w:rsid w:val="00FB36A5"/>
    <w:rsid w:val="00FC4B73"/>
    <w:rsid w:val="00FD0D98"/>
    <w:rsid w:val="00FD0F91"/>
    <w:rsid w:val="00FE1EA8"/>
    <w:rsid w:val="00FE6802"/>
    <w:rsid w:val="00FF67FE"/>
    <w:rsid w:val="3AB1177A"/>
    <w:rsid w:val="7C977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680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32680"/>
    <w:pPr>
      <w:keepNext/>
      <w:keepLines/>
      <w:numPr>
        <w:numId w:val="1"/>
      </w:numPr>
      <w:spacing w:before="480" w:after="330" w:line="240" w:lineRule="auto"/>
      <w:outlineLvl w:val="0"/>
    </w:pPr>
    <w:rPr>
      <w:rFonts w:ascii="Arial" w:hAnsi="Arial"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A3268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A32680"/>
    <w:pPr>
      <w:keepNext/>
      <w:keepLines/>
      <w:numPr>
        <w:ilvl w:val="2"/>
        <w:numId w:val="1"/>
      </w:numPr>
      <w:spacing w:before="260" w:after="260" w:line="412" w:lineRule="auto"/>
      <w:outlineLvl w:val="2"/>
    </w:pPr>
    <w:rPr>
      <w:szCs w:val="32"/>
    </w:rPr>
  </w:style>
  <w:style w:type="paragraph" w:styleId="4">
    <w:name w:val="heading 4"/>
    <w:basedOn w:val="a"/>
    <w:next w:val="a"/>
    <w:link w:val="4Char"/>
    <w:unhideWhenUsed/>
    <w:qFormat/>
    <w:rsid w:val="00A326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sz w:val="21"/>
      <w:szCs w:val="28"/>
    </w:rPr>
  </w:style>
  <w:style w:type="paragraph" w:styleId="5">
    <w:name w:val="heading 5"/>
    <w:basedOn w:val="a"/>
    <w:next w:val="a"/>
    <w:link w:val="5Char"/>
    <w:unhideWhenUsed/>
    <w:qFormat/>
    <w:rsid w:val="00A3268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A3268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unhideWhenUsed/>
    <w:qFormat/>
    <w:rsid w:val="00A3268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nhideWhenUsed/>
    <w:qFormat/>
    <w:rsid w:val="00A3268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nhideWhenUsed/>
    <w:qFormat/>
    <w:rsid w:val="00A3268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A32680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A32680"/>
    <w:pPr>
      <w:jc w:val="left"/>
    </w:pPr>
  </w:style>
  <w:style w:type="paragraph" w:styleId="30">
    <w:name w:val="toc 3"/>
    <w:basedOn w:val="a"/>
    <w:next w:val="a"/>
    <w:uiPriority w:val="39"/>
    <w:unhideWhenUsed/>
    <w:qFormat/>
    <w:rsid w:val="00A32680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sid w:val="00A32680"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A326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A32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32680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unhideWhenUsed/>
    <w:qFormat/>
    <w:rsid w:val="00A3268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a8">
    <w:name w:val="Title"/>
    <w:basedOn w:val="a"/>
    <w:next w:val="a"/>
    <w:link w:val="Char4"/>
    <w:qFormat/>
    <w:rsid w:val="00A32680"/>
    <w:pPr>
      <w:spacing w:line="240" w:lineRule="auto"/>
      <w:jc w:val="center"/>
    </w:pPr>
    <w:rPr>
      <w:rFonts w:ascii="Arial" w:eastAsia="楷体_GB2312" w:hAnsi="Arial" w:cstheme="minorBidi"/>
      <w:b/>
      <w:sz w:val="44"/>
      <w:szCs w:val="22"/>
      <w:lang w:eastAsia="en-US"/>
    </w:rPr>
  </w:style>
  <w:style w:type="character" w:styleId="a9">
    <w:name w:val="Hyperlink"/>
    <w:uiPriority w:val="99"/>
    <w:unhideWhenUsed/>
    <w:qFormat/>
    <w:rsid w:val="00A32680"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qFormat/>
    <w:rsid w:val="00A32680"/>
    <w:rPr>
      <w:sz w:val="21"/>
      <w:szCs w:val="21"/>
    </w:rPr>
  </w:style>
  <w:style w:type="character" w:customStyle="1" w:styleId="1Char">
    <w:name w:val="标题 1 Char"/>
    <w:basedOn w:val="a0"/>
    <w:link w:val="1"/>
    <w:rsid w:val="00A32680"/>
    <w:rPr>
      <w:rFonts w:ascii="Arial" w:eastAsia="宋体" w:hAnsi="Arial" w:cs="Times New Roman"/>
      <w:kern w:val="44"/>
      <w:sz w:val="36"/>
      <w:szCs w:val="44"/>
    </w:rPr>
  </w:style>
  <w:style w:type="character" w:customStyle="1" w:styleId="2Char">
    <w:name w:val="标题 2 Char"/>
    <w:basedOn w:val="a0"/>
    <w:link w:val="2"/>
    <w:qFormat/>
    <w:rsid w:val="00A32680"/>
    <w:rPr>
      <w:rFonts w:ascii="Arial" w:eastAsia="宋体" w:hAnsi="Arial" w:cs="Times New Roman"/>
      <w:sz w:val="28"/>
      <w:szCs w:val="32"/>
    </w:rPr>
  </w:style>
  <w:style w:type="character" w:customStyle="1" w:styleId="3Char">
    <w:name w:val="标题 3 Char"/>
    <w:basedOn w:val="a0"/>
    <w:link w:val="3"/>
    <w:qFormat/>
    <w:rsid w:val="00A32680"/>
    <w:rPr>
      <w:rFonts w:ascii="Times New Roman" w:eastAsia="宋体" w:hAnsi="Times New Roman" w:cs="Times New Roman"/>
      <w:sz w:val="24"/>
      <w:szCs w:val="32"/>
    </w:rPr>
  </w:style>
  <w:style w:type="character" w:customStyle="1" w:styleId="4Char">
    <w:name w:val="标题 4 Char"/>
    <w:basedOn w:val="a0"/>
    <w:link w:val="4"/>
    <w:semiHidden/>
    <w:qFormat/>
    <w:rsid w:val="00A32680"/>
    <w:rPr>
      <w:rFonts w:ascii="Arial" w:eastAsia="黑体" w:hAnsi="Arial" w:cs="Times New Roman"/>
      <w:szCs w:val="28"/>
    </w:rPr>
  </w:style>
  <w:style w:type="character" w:customStyle="1" w:styleId="5Char">
    <w:name w:val="标题 5 Char"/>
    <w:basedOn w:val="a0"/>
    <w:link w:val="5"/>
    <w:semiHidden/>
    <w:qFormat/>
    <w:rsid w:val="00A326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A3268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A326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qFormat/>
    <w:rsid w:val="00A3268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A32680"/>
    <w:rPr>
      <w:rFonts w:ascii="Arial" w:eastAsia="黑体" w:hAnsi="Arial" w:cs="Times New Roman"/>
      <w:sz w:val="24"/>
      <w:szCs w:val="21"/>
    </w:rPr>
  </w:style>
  <w:style w:type="character" w:customStyle="1" w:styleId="Char4">
    <w:name w:val="标题 Char"/>
    <w:basedOn w:val="a0"/>
    <w:link w:val="a8"/>
    <w:rsid w:val="00A32680"/>
    <w:rPr>
      <w:rFonts w:ascii="Arial" w:eastAsia="楷体_GB2312" w:hAnsi="Arial"/>
      <w:b/>
      <w:sz w:val="44"/>
      <w:lang w:eastAsia="en-US"/>
    </w:rPr>
  </w:style>
  <w:style w:type="paragraph" w:customStyle="1" w:styleId="11">
    <w:name w:val="列出段落1"/>
    <w:basedOn w:val="a"/>
    <w:uiPriority w:val="34"/>
    <w:qFormat/>
    <w:rsid w:val="00A32680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rsid w:val="00A32680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A32680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A32680"/>
    <w:rPr>
      <w:rFonts w:ascii="Times New Roman" w:eastAsia="宋体" w:hAnsi="Times New Roman" w:cs="Times New Roman"/>
      <w:sz w:val="18"/>
      <w:szCs w:val="18"/>
    </w:rPr>
  </w:style>
  <w:style w:type="paragraph" w:customStyle="1" w:styleId="StyleHeading311pt">
    <w:name w:val="Style Heading 3 + 11 pt"/>
    <w:basedOn w:val="3"/>
    <w:qFormat/>
    <w:rsid w:val="00A32680"/>
    <w:pPr>
      <w:keepLines w:val="0"/>
      <w:numPr>
        <w:ilvl w:val="0"/>
        <w:numId w:val="0"/>
      </w:numPr>
      <w:spacing w:before="120" w:after="60" w:line="240" w:lineRule="atLeast"/>
      <w:ind w:left="360"/>
      <w:jc w:val="left"/>
    </w:pPr>
    <w:rPr>
      <w:rFonts w:ascii="Arial" w:hAnsi="Arial"/>
      <w:b/>
      <w:bCs/>
      <w:iCs/>
      <w:kern w:val="0"/>
      <w:sz w:val="22"/>
      <w:szCs w:val="28"/>
      <w:lang w:eastAsia="en-US"/>
    </w:rPr>
  </w:style>
  <w:style w:type="character" w:customStyle="1" w:styleId="Char0">
    <w:name w:val="批注文字 Char"/>
    <w:basedOn w:val="a0"/>
    <w:link w:val="a4"/>
    <w:uiPriority w:val="99"/>
    <w:semiHidden/>
    <w:rsid w:val="00A32680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">
    <w:name w:val="批注主题 Char"/>
    <w:basedOn w:val="Char0"/>
    <w:link w:val="a3"/>
    <w:uiPriority w:val="99"/>
    <w:semiHidden/>
    <w:rsid w:val="00A32680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styleId="ab">
    <w:name w:val="Placeholder Text"/>
    <w:basedOn w:val="a0"/>
    <w:uiPriority w:val="99"/>
    <w:semiHidden/>
    <w:rsid w:val="00945D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1646C-1E0B-4FAB-8C52-20B8F61A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278</Words>
  <Characters>1586</Characters>
  <Application>Microsoft Office Word</Application>
  <DocSecurity>0</DocSecurity>
  <Lines>13</Lines>
  <Paragraphs>3</Paragraphs>
  <ScaleCrop>false</ScaleCrop>
  <Company>mdtfsc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叶舟</dc:creator>
  <cp:lastModifiedBy>DEV-ZKW</cp:lastModifiedBy>
  <cp:revision>14</cp:revision>
  <dcterms:created xsi:type="dcterms:W3CDTF">2018-08-01T07:50:00Z</dcterms:created>
  <dcterms:modified xsi:type="dcterms:W3CDTF">2018-08-01T07:53:00Z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