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40" w:lineRule="auto"/>
        <w:jc w:val="center"/>
        <w:tabs defTabSz="720">
          <w:tab w:val="left" w:pos="851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>
      <w:pPr>
        <w:spacing w:after="0" w:line="240" w:lineRule="auto"/>
        <w:jc w:val="center"/>
        <w:tabs defTabSz="720">
          <w:tab w:val="left" w:pos="851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FFFFFF" tmshd="1677721856, 0, 16777215"/>
        <w:rPr>
          <w:b/>
          <w:bCs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0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50800</wp:posOffset>
                </wp:positionV>
                <wp:extent cx="0" cy="12700"/>
                <wp:effectExtent l="9525" t="9525" r="9525" b="9525"/>
                <wp:wrapNone/>
                <wp:docPr id="1" name="Соединительная линия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  <a:extLst>
                          <a:ext uri="smNativeData">
                            <sm:smNativeData xmlns:sm="smNativeData" val="SMDATA_14_yXQYahMAAAAlAAAADQAAAA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EAAAAAoAAAAAAAAAAAAAAAAAAAAgAAAB4AAAAAAAAAAgAAAFAAAAAAAAAAFAAAAAAAAADDBgAAagkAACgAAAAIAAAAAQAAAAEAAAA="/>
                          </a:ext>
                        </a:extLst>
                      </wps:cNvCnPr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91440" tIns="91440" rIns="91440" bIns="91440" anchor="ctr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Соединительная линия1" o:spid="_x0000_s1026" type="#_x0000_t32" style="position:absolute;margin-left:1.50pt;margin-top:4.00pt;width:0.00pt;height:1.00pt;z-index:251658241;mso-wrap-distance-left:9.00pt;mso-wrap-distance-top:0.00pt;mso-wrap-distance-right:9.00pt;mso-wrap-distance-bottom:0.00pt;mso-wrap-style:square" o:connectortype="straight" adj="16200,16200,16200" strokeweight="0.75pt" v:ext="SMDATA_14_yXQYahMAAAAlAAAADQAAAA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PAAAAAQAAABQAAAAUAAAAFAAAAAEAAAAAAAAASwAAAEsAAAAAAAAASwAAAEs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EAAAAAoAAAAAAAAAAAAAAAAAAAAgAAAB4AAAAAAAAAAgAAAFAAAAAAAAAAFAAAAAAAAADDBgAAagkAACgAAAAIAAAAAQAAAAEAAAA=">
                <w10:wrap type="none" anchorx="text" anchory="text"/>
              </v:shape>
            </w:pict>
          </mc:Fallback>
        </mc:AlternateContent>
      </w:r>
      <w:r>
        <w:rPr>
          <w:b/>
          <w:bCs/>
          <w:color w:val="000000"/>
          <w:sz w:val="26"/>
          <w:szCs w:val="26"/>
        </w:rPr>
      </w:r>
    </w:p>
    <w:p>
      <w:pPr>
        <w:ind w:right="1133"/>
      </w:pPr>
      <w:r/>
    </w:p>
    <w:p>
      <w:pPr>
        <w:ind w:right="1133"/>
      </w:pPr>
      <w:r/>
    </w:p>
    <w:p>
      <w:r/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ОТЧЕТ 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о прохождении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Учебной практики по специальности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09.02.07 Информационные системы и программирование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</w:r>
    </w:p>
    <w:p>
      <w:pPr>
        <w:spacing w:after="0" w:line="240" w:lineRule="auto"/>
        <w:tabs defTabSz="720">
          <w:tab w:val="left" w:pos="8235" w:leader="none"/>
        </w:tabs>
        <w:rPr>
          <w:u w:color="auto" w:val="single"/>
        </w:rPr>
      </w:pPr>
      <w:r>
        <w:t>Студентом(кой)</w:t>
      </w:r>
      <w:r>
        <w:rPr>
          <w:u w:color="auto" w:val="single"/>
        </w:rPr>
        <w:t xml:space="preserve">                     Гавриловский А.А_11.1/-РПО-/24.2              </w:t>
        <w:tab/>
        <w:t xml:space="preserve">    </w:t>
      </w:r>
      <w:r>
        <w:rPr>
          <w:color w:val="ffffff"/>
          <w:u w:color="auto" w:val="single"/>
        </w:rPr>
        <w:t>.</w:t>
      </w:r>
      <w:r>
        <w:rPr>
          <w:u w:color="auto" w:val="single"/>
        </w:rPr>
        <w:t xml:space="preserve">  </w:t>
      </w:r>
      <w:r>
        <w:rPr>
          <w:u w:color="auto" w:val="single"/>
        </w:rPr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</w:rPr>
        <w:t xml:space="preserve">                                                        </w:t>
      </w:r>
      <w:r>
        <w:rPr>
          <w:i/>
          <w:iCs/>
          <w:sz w:val="20"/>
          <w:szCs w:val="20"/>
        </w:rPr>
        <w:t>(фамилия, инициалы, группа)</w:t>
      </w:r>
      <w:r>
        <w:rPr>
          <w:i/>
          <w:iCs/>
          <w:sz w:val="20"/>
          <w:szCs w:val="20"/>
        </w:rPr>
      </w:r>
    </w:p>
    <w:p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</w:r>
    </w:p>
    <w:p>
      <w:pPr>
        <w:rPr>
          <w:u w:color="auto" w:val="single"/>
        </w:rPr>
      </w:pPr>
      <w:r>
        <w:t xml:space="preserve">Наименование профессионального модуля </w:t>
      </w:r>
      <w:r>
        <w:rPr>
          <w:b/>
          <w:bCs/>
          <w:sz w:val="26"/>
          <w:szCs w:val="26"/>
        </w:rPr>
        <w:t xml:space="preserve">ПМ.03 </w:t>
      </w:r>
      <w:r>
        <w:rPr>
          <w:b/>
          <w:bCs/>
        </w:rPr>
        <w:t>ОСУЩЕСТВЛЕНИЕ ИНТЕГРАЦИИ ПРОГРАММНЫХ МОДУЛЕЙ</w:t>
      </w:r>
      <w:r>
        <w:rPr>
          <w:u w:color="auto" w:val="single"/>
        </w:rPr>
      </w:r>
    </w:p>
    <w:p>
      <w:pPr>
        <w:spacing w:after="0" w:line="240" w:lineRule="auto"/>
        <w:rPr>
          <w:b/>
          <w:bCs/>
        </w:rPr>
      </w:pPr>
      <w:r>
        <w:rPr>
          <w:b/>
          <w:bCs/>
        </w:rPr>
      </w:r>
    </w:p>
    <w:p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40" w:lineRule="auto"/>
      </w:pPr>
      <w:r>
        <w:t>Практика проходила  с 12.05.2026 по 29.05.2026</w:t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</w:rPr>
        <w:t xml:space="preserve">                                              </w:t>
      </w:r>
      <w:r>
        <w:rPr>
          <w:i/>
          <w:iCs/>
          <w:sz w:val="20"/>
          <w:szCs w:val="20"/>
        </w:rPr>
        <w:t>(даты практики)</w:t>
      </w:r>
      <w:r>
        <w:rPr>
          <w:i/>
          <w:iCs/>
          <w:sz w:val="20"/>
          <w:szCs w:val="20"/>
        </w:rPr>
      </w:r>
    </w:p>
    <w:p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40" w:lineRule="auto"/>
        <w:rPr>
          <w:sz w:val="20"/>
          <w:szCs w:val="20"/>
          <w:u w:color="auto" w:val="single"/>
        </w:rPr>
      </w:pPr>
      <w:r>
        <w:t xml:space="preserve">Дата сдачи отчета </w:t>
      </w:r>
      <w:r>
        <w:rPr>
          <w:u w:color="auto" w:val="single"/>
        </w:rPr>
        <w:t xml:space="preserve">     28.05.2026     </w:t>
      </w:r>
      <w:r>
        <w:rPr>
          <w:color w:val="ffffff"/>
          <w:u w:color="auto" w:val="single"/>
        </w:rPr>
        <w:t>.</w:t>
      </w:r>
      <w:r>
        <w:rPr>
          <w:sz w:val="20"/>
          <w:szCs w:val="20"/>
          <w:u w:color="auto" w:val="single"/>
        </w:rPr>
      </w:r>
    </w:p>
    <w:p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spacing w:after="0" w:line="240" w:lineRule="auto"/>
      </w:pPr>
      <w:bookmarkStart w:id="0" w:name="_heading=h.gjdgxs"/>
      <w:r/>
      <w:bookmarkEnd w:id="0"/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rPr>
          <w:b/>
          <w:bCs/>
        </w:rPr>
        <w:t xml:space="preserve">Зачтено оценкой: </w:t>
      </w:r>
      <w:r>
        <w:t>_________________________________________</w:t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(цифрой и прописью)</w:t>
      </w:r>
    </w:p>
    <w:p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40" w:lineRule="auto"/>
        <w:rPr>
          <w:u w:color="auto" w:val="single"/>
        </w:rPr>
      </w:pPr>
      <w:r>
        <w:rPr>
          <w:b/>
          <w:bCs/>
        </w:rPr>
        <w:t xml:space="preserve">Руководитель практики от колледжа: </w:t>
      </w:r>
      <w:r>
        <w:rPr>
          <w:u w:color="auto" w:val="single"/>
        </w:rPr>
        <w:t xml:space="preserve">        Губин Е.А      </w:t>
      </w:r>
      <w:r>
        <w:rPr>
          <w:color w:val="ffffff"/>
          <w:u w:color="auto" w:val="single"/>
        </w:rPr>
        <w:t>.</w:t>
      </w:r>
      <w:r>
        <w:rPr>
          <w:u w:color="auto" w:val="single"/>
        </w:rPr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(фамилия, инициалы)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Тюмень, 2026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ЗАДАНИЕ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на учебную практику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Студент </w:t>
      </w:r>
      <w:r>
        <w:rPr>
          <w:u w:color="auto" w:val="single"/>
        </w:rPr>
        <w:t xml:space="preserve">                               Гавриловский Артем Андреевич                           </w:t>
      </w:r>
      <w:r>
        <w:rPr>
          <w:color w:val="ffffff"/>
          <w:u w:color="auto" w:val="single"/>
        </w:rPr>
        <w:t xml:space="preserve"> .</w:t>
      </w:r>
      <w:r>
        <w:rPr>
          <w:color w:val="ffffff"/>
        </w:rPr>
        <w:t xml:space="preserve"> </w:t>
      </w:r>
      <w:r/>
    </w:p>
    <w:p>
      <w:pPr>
        <w:spacing w:after="0" w:line="240" w:lineRule="auto"/>
        <w:rPr>
          <w:u w:color="auto" w:val="single"/>
        </w:rPr>
      </w:pPr>
      <w:r>
        <w:t>Группа</w:t>
      </w:r>
      <w:r>
        <w:rPr>
          <w:u w:color="auto" w:val="single"/>
        </w:rPr>
        <w:t xml:space="preserve">                                   11.1/-РПО-/24.2                                               </w:t>
      </w:r>
      <w:r>
        <w:rPr>
          <w:color w:val="ffffff"/>
          <w:u w:color="auto" w:val="single"/>
        </w:rPr>
        <w:t>.</w:t>
      </w:r>
      <w:r>
        <w:rPr>
          <w:u w:color="auto" w:val="single"/>
        </w:rPr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Задание Десктопное приложение «Система учета инцидентов техподдержки»: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numPr>
          <w:ilvl w:val="0"/>
          <w:numId w:val="1"/>
        </w:numPr>
        <w:ind w:left="720" w:hanging="360"/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Анализ требований;</w:t>
      </w:r>
      <w:r/>
    </w:p>
    <w:p>
      <w:pPr>
        <w:numPr>
          <w:ilvl w:val="0"/>
          <w:numId w:val="1"/>
        </w:numPr>
        <w:ind w:left="720" w:hanging="360"/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 xml:space="preserve">Разработка модели данных и сервисов; </w:t>
      </w:r>
      <w:r/>
    </w:p>
    <w:p>
      <w:pPr>
        <w:numPr>
          <w:ilvl w:val="0"/>
          <w:numId w:val="1"/>
        </w:numPr>
        <w:ind w:left="720" w:hanging="360"/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Разработка пользовательского интерфейса;</w:t>
      </w:r>
      <w:r/>
    </w:p>
    <w:p>
      <w:pPr>
        <w:numPr>
          <w:ilvl w:val="0"/>
          <w:numId w:val="1"/>
        </w:numPr>
        <w:ind w:left="720" w:hanging="360"/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Реализация бизнес-логики;</w:t>
      </w:r>
      <w:r/>
    </w:p>
    <w:p>
      <w:pPr>
        <w:numPr>
          <w:ilvl w:val="0"/>
          <w:numId w:val="1"/>
        </w:numPr>
        <w:ind w:left="720" w:hanging="360"/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color w:val="000000"/>
        </w:rPr>
        <w:t>Тестирование и исправление ошибок.</w:t>
      </w: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ind w:left="720"/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ind w:left="720"/>
        <w:spacing w:after="0" w:line="24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Руководитель практики </w:t>
      </w:r>
    </w:p>
    <w:p>
      <w:pPr>
        <w:spacing w:after="0" w:line="240" w:lineRule="auto"/>
      </w:pPr>
      <w:r>
        <w:t xml:space="preserve">от колледжа ____________________________________________________ </w:t>
      </w:r>
    </w:p>
    <w:p>
      <w:pPr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  <w:r/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Задание принял </w:t>
      </w:r>
    </w:p>
    <w:p>
      <w:pPr>
        <w:spacing w:after="0" w:line="240" w:lineRule="auto"/>
      </w:pPr>
      <w:r>
        <w:t xml:space="preserve">к исполнению ___________________________________________________ </w:t>
      </w:r>
    </w:p>
    <w:p>
      <w:pPr>
        <w:spacing w:after="0" w:line="24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подпись)</w:t>
      </w:r>
      <w:r/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ДНЕВНИК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</w:r>
    </w:p>
    <w:tbl>
      <w:tblPr>
        <w:tblStyle w:val=""/>
        <w:name w:val="Таблица1"/>
        <w:tabOrder w:val="0"/>
        <w:jc w:val="left"/>
        <w:tblInd w:w="-647" w:type="dxa"/>
        <w:tblW w:w="8906" w:type="dxa"/>
        <w:pPr>
          <w:ind w:left="-647"/>
        </w:pPr>
        <w:tblLook w:val="0400" w:firstRow="0" w:lastRow="0" w:firstColumn="0" w:lastColumn="0" w:noHBand="0" w:noVBand="1"/>
        <w:tblPrChange w:id="1" w:author="Неизвестный" w:date="1970-01-01T05:00:00Z">
          <w:tblPr>
            <w:jc w:val="left"/>
            <w:tblInd w:w="-647" w:type="dxa"/>
            <w:pPr>
              <w:ind w:left="-647"/>
            </w:pPr>
          </w:tblPr>
        </w:tblPrChange>
      </w:tblPr>
      <w:tblGrid>
        <w:gridCol w:w="1844"/>
        <w:gridCol w:w="5000"/>
        <w:gridCol w:w="2062"/>
      </w:tblGrid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Содержание работы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Инструменты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12.05.2026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Определение с вариантом проекта и составление ТЗ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13.05.2026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Cоздание WinForm проекта и окон в нем, создание Бд и таблиц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C#, SQLite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14.05.2026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Создание интерфейса и CRUD-операций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C#, SQLite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15.05.2026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Реалицазия логики и доработка интерфейса и CRUD-оперций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C#, SQLite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18.05.2026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Доработка логики и отпрака кода на проверку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19.05.2026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Внесение правок в код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20.05.2026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Внесение правок в код и исправление ошибок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21.05.2026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Внесение правок в код и исправление ошибок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22.05.2026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Внесение правок в код и исправление ошибок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</w:t>
            </w:r>
          </w:p>
        </w:tc>
      </w:tr>
      <w:tr>
        <w:trPr>
          <w:tblHeader w:val="0"/>
          <w:cantSplit w:val="0"/>
          <w:trHeight w:val="658" w:hRule="atLeast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25.05.2026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Составление техпроекта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>
              <w:rPr>
                <w:sz w:val="20"/>
              </w:rPr>
            </w:pPr>
            <w:r>
              <w:t>Microsoft Word</w:t>
            </w:r>
            <w:r>
              <w:rPr>
                <w:sz w:val="20"/>
              </w:rPr>
            </w:r>
          </w:p>
        </w:tc>
      </w:tr>
      <w:tr>
        <w:trPr>
          <w:tblHeader w:val="0"/>
          <w:cantSplit w:val="0"/>
          <w:trHeight w:val="658" w:hRule="atLeast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26.05.2026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Составление руководства пользователя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>
              <w:rPr>
                <w:sz w:val="20"/>
              </w:rPr>
            </w:pPr>
            <w:r>
              <w:t>Microsoft Word</w:t>
            </w:r>
            <w:r>
              <w:rPr>
                <w:sz w:val="20"/>
              </w:rPr>
            </w:r>
          </w:p>
        </w:tc>
      </w:tr>
      <w:tr>
        <w:trPr>
          <w:tblHeader w:val="0"/>
          <w:cantSplit w:val="0"/>
          <w:trHeight w:val="658" w:hRule="atLeast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27.05.2026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Заполнение дневника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>
              <w:rPr>
                <w:sz w:val="20"/>
              </w:rPr>
            </w:pPr>
            <w:r>
              <w:t>Microsoft Word</w:t>
            </w:r>
            <w:r>
              <w:rPr>
                <w:sz w:val="20"/>
              </w:rPr>
            </w:r>
          </w:p>
        </w:tc>
      </w:tr>
      <w:tr>
        <w:trPr>
          <w:tblHeader w:val="0"/>
          <w:cantSplit w:val="0"/>
          <w:trHeight w:val="658" w:hRule="atLeast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28.05.2026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>
              <w:rPr>
                <w:sz w:val="20"/>
              </w:rPr>
            </w:pPr>
            <w:r>
              <w:t>Финальная проверка проекта</w:t>
            </w:r>
            <w:r>
              <w:rPr>
                <w:sz w:val="20"/>
              </w:rPr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C#, SQLite</w:t>
            </w:r>
          </w:p>
        </w:tc>
      </w:tr>
      <w:tr>
        <w:trPr>
          <w:tblHeader w:val="0"/>
          <w:cantSplit w:val="0"/>
          <w:trHeight w:val="658" w:hRule="atLeast"/>
        </w:trPr>
        <w:tc>
          <w:tcPr>
            <w:tcW w:w="1844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29.05.2026</w:t>
            </w:r>
          </w:p>
        </w:tc>
        <w:tc>
          <w:tcPr>
            <w:tcW w:w="5000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>
              <w:t>Сдача проекта</w:t>
            </w:r>
          </w:p>
        </w:tc>
        <w:tc>
          <w:tcPr>
            <w:tcW w:w="206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</w:tcPr>
          <w:p>
            <w:pPr/>
            <w:r/>
          </w:p>
        </w:tc>
      </w:tr>
    </w:tbl>
    <w:p>
      <w:pPr>
        <w:spacing w:after="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spacing w:after="0" w:line="240" w:lineRule="auto"/>
      </w:pPr>
      <w:r/>
    </w:p>
    <w:p>
      <w:pPr>
        <w:spacing w:after="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spacing w:after="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spacing w:after="0"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</w:r>
    </w:p>
    <w:p>
      <w:r/>
    </w:p>
    <w:p>
      <w:pPr>
        <w:spacing w:after="0" w:line="240" w:lineRule="auto"/>
        <w:jc w:val="center"/>
        <w:rPr>
          <w:b/>
          <w:bCs/>
        </w:rPr>
      </w:pPr>
      <w:r>
        <w:br w:type="page"/>
      </w:r>
      <w:r>
        <w:rPr>
          <w:b/>
          <w:bCs/>
        </w:rPr>
        <w:t>АТТЕСТАЦИОННЫЙ ЛИСТ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</w:r>
    </w:p>
    <w:p>
      <w:pPr>
        <w:spacing w:after="0" w:line="240" w:lineRule="auto"/>
      </w:pPr>
      <w:r>
        <w:t xml:space="preserve">Студент, </w:t>
      </w:r>
      <w:r>
        <w:rPr>
          <w:u w:color="auto" w:val="single"/>
        </w:rPr>
        <w:t xml:space="preserve">      Гавриловский А.А_11.1/-РПО-/24.2       </w:t>
      </w:r>
      <w:r>
        <w:rPr>
          <w:color w:val="ffffff"/>
          <w:u w:color="auto" w:val="single"/>
        </w:rPr>
        <w:t>.</w:t>
      </w:r>
      <w:r>
        <w:t xml:space="preserve">, во время прохождения учебной </w:t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(фамилия, инициалы, группа)</w:t>
      </w:r>
    </w:p>
    <w:p>
      <w:pPr>
        <w:spacing w:after="0" w:line="240" w:lineRule="auto"/>
      </w:pPr>
      <w:r>
        <w:t>практики</w:t>
      </w:r>
      <w:r>
        <w:rPr>
          <w:u w:color="auto" w:val="single"/>
        </w:rPr>
        <w:t xml:space="preserve">         ПМ.03 ОСУЩЕСТВЛЕНИЕ ИНТЕГРАЦИИ ПРОГРАММНЫХ МОДУЛЕЙ          </w:t>
      </w:r>
      <w:r>
        <w:rPr>
          <w:color w:val="ffffff"/>
          <w:u w:color="auto" w:val="single"/>
        </w:rPr>
        <w:t xml:space="preserve">  </w:t>
      </w:r>
      <w:r>
        <w:t xml:space="preserve">проявил следующий уровень </w:t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(наименование МДК)</w:t>
      </w:r>
    </w:p>
    <w:p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Профессиональных компетенций:</w:t>
      </w:r>
    </w:p>
    <w:tbl>
      <w:tblPr>
        <w:tblStyle w:val=""/>
        <w:name w:val="Таблица2"/>
        <w:tabOrder w:val="0"/>
        <w:jc w:val="left"/>
        <w:tblInd w:w="-216" w:type="dxa"/>
        <w:tblW w:w="9518" w:type="dxa"/>
        <w:pPr>
          <w:ind w:left="-216"/>
        </w:pPr>
        <w:tblLook w:val="0400" w:firstRow="0" w:lastRow="0" w:firstColumn="0" w:lastColumn="0" w:noHBand="0" w:noVBand="1"/>
        <w:tblPrChange w:id="2" w:author="Неизвестный" w:date="1970-01-01T05:00:00Z">
          <w:tblPr>
            <w:name w:val="Таблица2"/>
            <w:tabOrder w:val="0"/>
            <w:jc w:val="left"/>
            <w:tblInd w:w="-216" w:type="dxa"/>
            <w:tblW w:w="0" w:type="dxa"/>
            <w:pPr>
              <w:ind w:left="-216"/>
            </w:pPr>
          </w:tblPr>
        </w:tblPrChange>
      </w:tblPr>
      <w:tblGrid>
        <w:gridCol w:w="877"/>
        <w:gridCol w:w="7169"/>
        <w:gridCol w:w="1472"/>
        <w:tblGridChange w:id="3" w:author="Неизвестный" w:date="1970-01-01T05:00:00Z">
          <w:tblGrid>
            <w:gridCol w:w="877"/>
            <w:gridCol w:w="7169"/>
            <w:gridCol w:w="1472"/>
          </w:tblGrid>
        </w:tblGridChange>
      </w:tblGrid>
      <w:tr>
        <w:trPr>
          <w:tblHeader w:val="0"/>
          <w:cantSplit w:val="0"/>
          <w:trHeight w:val="0" w:hRule="auto"/>
          <w:trPrChange w:id="4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5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716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" w:author="Неизвестный" w:date="1970-01-01T05:00:00Z">
              <w:tcPr>
                <w:tcW w:w="71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Наименование компетенции </w:t>
            </w:r>
          </w:p>
        </w:tc>
        <w:tc>
          <w:tcPr>
            <w:tcW w:w="147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7" w:author="Неизвестный" w:date="1970-01-01T05:00:00Z">
              <w:tcPr>
                <w:tcW w:w="147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Оценка </w:t>
            </w:r>
          </w:p>
          <w:p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(по 5-балльной системе)</w:t>
            </w:r>
          </w:p>
        </w:tc>
      </w:tr>
      <w:tr>
        <w:trPr>
          <w:tblHeader w:val="0"/>
          <w:cantSplit w:val="0"/>
          <w:trHeight w:val="0" w:hRule="auto"/>
          <w:trPrChange w:id="8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9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ПК3.1.</w:t>
            </w:r>
          </w:p>
        </w:tc>
        <w:tc>
          <w:tcPr>
            <w:tcW w:w="716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10" w:author="Неизвестный" w:date="1970-01-01T05:00:00Z">
              <w:tcPr>
                <w:tcW w:w="71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7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11" w:author="Неизвестный" w:date="1970-01-01T05:00:00Z">
              <w:tcPr>
                <w:tcW w:w="147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12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13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ПК3.2.</w:t>
            </w:r>
          </w:p>
        </w:tc>
        <w:tc>
          <w:tcPr>
            <w:tcW w:w="716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14" w:author="Неизвестный" w:date="1970-01-01T05:00:00Z">
              <w:tcPr>
                <w:tcW w:w="71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интеграцию модулей в программное обеспечение</w:t>
            </w:r>
          </w:p>
        </w:tc>
        <w:tc>
          <w:tcPr>
            <w:tcW w:w="147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15" w:author="Неизвестный" w:date="1970-01-01T05:00:00Z">
              <w:tcPr>
                <w:tcW w:w="147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16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17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ПК3.3.</w:t>
            </w:r>
          </w:p>
        </w:tc>
        <w:tc>
          <w:tcPr>
            <w:tcW w:w="716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18" w:author="Неизвестный" w:date="1970-01-01T05:00:00Z">
              <w:tcPr>
                <w:tcW w:w="71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7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19" w:author="Неизвестный" w:date="1970-01-01T05:00:00Z">
              <w:tcPr>
                <w:tcW w:w="147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20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21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ПК3.4.</w:t>
            </w:r>
          </w:p>
        </w:tc>
        <w:tc>
          <w:tcPr>
            <w:tcW w:w="716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22" w:author="Неизвестный" w:date="1970-01-01T05:00:00Z">
              <w:tcPr>
                <w:tcW w:w="71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147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23" w:author="Неизвестный" w:date="1970-01-01T05:00:00Z">
              <w:tcPr>
                <w:tcW w:w="147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24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25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ПК3.5</w:t>
            </w:r>
          </w:p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716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26" w:author="Неизвестный" w:date="1970-01-01T05:00:00Z">
              <w:tcPr>
                <w:tcW w:w="716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72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27" w:author="Неизвестный" w:date="1970-01-01T05:00:00Z">
              <w:tcPr>
                <w:tcW w:w="1472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Общий компетенций:</w:t>
      </w:r>
    </w:p>
    <w:tbl>
      <w:tblPr>
        <w:tblStyle w:val=""/>
        <w:name w:val="Таблица3"/>
        <w:tabOrder w:val="0"/>
        <w:jc w:val="left"/>
        <w:tblInd w:w="-216" w:type="dxa"/>
        <w:tblW w:w="9464" w:type="dxa"/>
        <w:pPr>
          <w:ind w:left="-216"/>
        </w:pPr>
        <w:tblLook w:val="0400" w:firstRow="0" w:lastRow="0" w:firstColumn="0" w:lastColumn="0" w:noHBand="0" w:noVBand="1"/>
        <w:tblPrChange w:id="28" w:author="Неизвестный" w:date="1970-01-01T05:00:00Z">
          <w:tblPr>
            <w:name w:val="Таблица3"/>
            <w:tabOrder w:val="0"/>
            <w:jc w:val="left"/>
            <w:tblInd w:w="-216" w:type="dxa"/>
            <w:tblW w:w="0" w:type="dxa"/>
            <w:pPr>
              <w:ind w:left="-216"/>
            </w:pPr>
          </w:tblPr>
        </w:tblPrChange>
      </w:tblPr>
      <w:tblGrid>
        <w:gridCol w:w="877"/>
        <w:gridCol w:w="7128"/>
        <w:gridCol w:w="1459"/>
        <w:tblGridChange w:id="29" w:author="Неизвестный" w:date="1970-01-01T05:00:00Z">
          <w:tblGrid>
            <w:gridCol w:w="877"/>
            <w:gridCol w:w="7128"/>
            <w:gridCol w:w="1459"/>
          </w:tblGrid>
        </w:tblGridChange>
      </w:tblGrid>
      <w:tr>
        <w:trPr>
          <w:tblHeader w:val="0"/>
          <w:cantSplit w:val="0"/>
          <w:trHeight w:val="0" w:hRule="auto"/>
          <w:trPrChange w:id="30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31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32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Наименование компетенции 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33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Оценка </w:t>
            </w:r>
          </w:p>
          <w:p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(по 5-балльной системе)</w:t>
            </w:r>
          </w:p>
        </w:tc>
      </w:tr>
      <w:tr>
        <w:trPr>
          <w:tblHeader w:val="0"/>
          <w:cantSplit w:val="0"/>
          <w:trHeight w:val="0" w:hRule="auto"/>
          <w:trPrChange w:id="34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35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ОК01.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36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37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38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39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ОК02.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40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41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42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43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ОК03.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44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развитие.</w:t>
            </w: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45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46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47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ОК04.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48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49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50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51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ОК05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52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53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54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55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ОК06.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56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57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58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59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ОК07.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0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1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62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3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ОК08.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4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5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66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7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ОК09.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8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69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70" w:author="Неизвестный" w:date="1970-01-01T05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77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71" w:author="Неизвестный" w:date="1970-01-01T05:00:00Z">
              <w:tcPr>
                <w:tcW w:w="877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ОК10.</w:t>
            </w:r>
          </w:p>
        </w:tc>
        <w:tc>
          <w:tcPr>
            <w:tcW w:w="7128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72" w:author="Неизвестный" w:date="1970-01-01T05:00:00Z">
              <w:tcPr>
                <w:tcW w:w="7128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1459" w:type="dxa"/>
            <w:shd w:val="none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9987657" protected="0"/>
            <w:tcPrChange w:id="73" w:author="Неизвестный" w:date="1970-01-01T05:00:00Z">
              <w:tcPr>
                <w:tcW w:w="1459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79987657" protected="0"/>
              </w:tcPr>
            </w:tcPrChange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spacing w:after="0" w:line="240" w:lineRule="auto"/>
        <w:rPr>
          <w:b/>
          <w:bCs/>
          <w:sz w:val="22"/>
          <w:szCs w:val="22"/>
        </w:rPr>
      </w:pPr>
      <w:r/>
      <w:bookmarkStart w:id="74" w:name="_heading=h.tl39dys72ltv"/>
      <w:r/>
      <w:bookmarkEnd w:id="74"/>
      <w:r/>
      <w:r>
        <w:rPr>
          <w:b/>
          <w:bCs/>
          <w:sz w:val="22"/>
          <w:szCs w:val="22"/>
        </w:rPr>
        <w:t>Руководить учебной практики            _________________________/_________________________/</w:t>
      </w:r>
      <w:r>
        <w:rPr>
          <w:b/>
          <w:bCs/>
          <w:sz w:val="22"/>
          <w:szCs w:val="2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Georgia">
    <w:panose1 w:val="02040502050405020303"/>
    <w:charset w:val="cc"/>
    <w:family w:val="roman"/>
    <w:pitch w:val="default"/>
  </w:font>
  <w:font w:name="Tahoma">
    <w:panose1 w:val="020B0604030504040204"/>
    <w:charset w:val="cc"/>
    <w:family w:val="swiss"/>
    <w:pitch w:val="default"/>
  </w:font>
  <w:font w:name="Cambria">
    <w:panose1 w:val="02040503050406030204"/>
    <w:charset w:val="cc"/>
    <w:family w:val="roman"/>
    <w:pitch w:val="default"/>
  </w:font>
  <w:font w:name="Segoe UI">
    <w:panose1 w:val="020B0502040204020203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7"/>
    <o:shapelayout v:ext="edit">
      <o:rules v:ext="edit">
        <o:r id="V:Rule2" type="connector" idref="#Соединительная линия1"/>
      </o:rules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44"/>
    <w:tmLastPosCaret>
      <w:tmLastPosPgfIdx w:val="0"/>
      <w:tmLastPosIdx w:val="13"/>
    </w:tmLastPosCaret>
    <w:tmLastPosAnchor>
      <w:tmLastPosPgfIdx w:val="0"/>
      <w:tmLastPosIdx w:val="0"/>
    </w:tmLastPosAnchor>
    <w:tmLastPosTblRect w:left="0" w:top="0" w:right="0" w:bottom="0"/>
  </w:tmLastPos>
  <w:tmAppRevision w:date="1779987657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  <w:sz w:val="22"/>
      <w:szCs w:val="22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List Paragraph"/>
    <w:qFormat/>
    <w:pPr>
      <w:ind w:left="720"/>
      <w:contextualSpacing/>
    </w:pPr>
    <w:rPr>
      <w:sz w:val="28"/>
      <w:szCs w:val="28"/>
      <w:lang w:val="ru-ru" w:eastAsia="zh-cn" w:bidi="ar-sa"/>
    </w:rPr>
  </w:style>
  <w:style w:type="paragraph" w:styleId="para9" w:customStyle="1">
    <w:name w:val="annotation text"/>
    <w:qFormat/>
    <w:pPr>
      <w:spacing w:line="240" w:lineRule="auto"/>
    </w:pPr>
    <w:rPr>
      <w:sz w:val="28"/>
      <w:szCs w:val="28"/>
      <w:lang w:val="ru-ru" w:eastAsia="zh-cn" w:bidi="ar-sa"/>
    </w:rPr>
  </w:style>
  <w:style w:type="paragraph" w:styleId="para10">
    <w:name w:val="Balloon Text"/>
    <w:qFormat/>
    <w:pPr>
      <w:spacing w:after="0" w:line="240" w:lineRule="auto"/>
    </w:pPr>
    <w:rPr>
      <w:rFonts w:ascii="Tahoma" w:hAnsi="Tahoma" w:cs="Tahoma"/>
      <w:sz w:val="16"/>
      <w:szCs w:val="16"/>
      <w:lang w:val="ru-ru" w:eastAsia="zh-cn" w:bidi="ar-sa"/>
    </w:rPr>
  </w:style>
  <w:style w:type="paragraph" w:styleId="para11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>
    <w:name w:val="Emphasis"/>
    <w:basedOn w:val="char0"/>
    <w:rPr>
      <w:i/>
      <w:iCs w:val="0"/>
    </w:rPr>
  </w:style>
  <w:style w:type="character" w:styleId="char3" w:customStyle="1">
    <w:name w:val="Текст примечания Знак"/>
    <w:basedOn w:val="char0"/>
    <w:rPr>
      <w:sz w:val="20"/>
      <w:szCs w:val="20"/>
    </w:rPr>
  </w:style>
  <w:style w:type="character" w:styleId="char4" w:customStyle="1">
    <w:name w:val="annotation reference"/>
    <w:basedOn w:val="char0"/>
    <w:rPr>
      <w:sz w:val="16"/>
      <w:szCs w:val="16"/>
    </w:rPr>
  </w:style>
  <w:style w:type="character" w:styleId="char5" w:customStyle="1">
    <w:name w:val="Текст выноски Знак"/>
    <w:basedOn w:val="char0"/>
    <w:rPr>
      <w:rFonts w:ascii="Tahoma" w:hAnsi="Tahoma" w:cs="Tahoma"/>
      <w:sz w:val="16"/>
      <w:szCs w:val="16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  <w:sz w:val="22"/>
      <w:szCs w:val="22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List Paragraph"/>
    <w:qFormat/>
    <w:pPr>
      <w:ind w:left="720"/>
      <w:contextualSpacing/>
    </w:pPr>
    <w:rPr>
      <w:sz w:val="28"/>
      <w:szCs w:val="28"/>
      <w:lang w:val="ru-ru" w:eastAsia="zh-cn" w:bidi="ar-sa"/>
    </w:rPr>
  </w:style>
  <w:style w:type="paragraph" w:styleId="para9" w:customStyle="1">
    <w:name w:val="annotation text"/>
    <w:qFormat/>
    <w:pPr>
      <w:spacing w:line="240" w:lineRule="auto"/>
    </w:pPr>
    <w:rPr>
      <w:sz w:val="28"/>
      <w:szCs w:val="28"/>
      <w:lang w:val="ru-ru" w:eastAsia="zh-cn" w:bidi="ar-sa"/>
    </w:rPr>
  </w:style>
  <w:style w:type="paragraph" w:styleId="para10">
    <w:name w:val="Balloon Text"/>
    <w:qFormat/>
    <w:pPr>
      <w:spacing w:after="0" w:line="240" w:lineRule="auto"/>
    </w:pPr>
    <w:rPr>
      <w:rFonts w:ascii="Tahoma" w:hAnsi="Tahoma" w:cs="Tahoma"/>
      <w:sz w:val="16"/>
      <w:szCs w:val="16"/>
      <w:lang w:val="ru-ru" w:eastAsia="zh-cn" w:bidi="ar-sa"/>
    </w:rPr>
  </w:style>
  <w:style w:type="paragraph" w:styleId="para11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>
    <w:name w:val="Emphasis"/>
    <w:basedOn w:val="char0"/>
    <w:rPr>
      <w:i/>
      <w:iCs w:val="0"/>
    </w:rPr>
  </w:style>
  <w:style w:type="character" w:styleId="char3" w:customStyle="1">
    <w:name w:val="Текст примечания Знак"/>
    <w:basedOn w:val="char0"/>
    <w:rPr>
      <w:sz w:val="20"/>
      <w:szCs w:val="20"/>
    </w:rPr>
  </w:style>
  <w:style w:type="character" w:styleId="char4" w:customStyle="1">
    <w:name w:val="annotation reference"/>
    <w:basedOn w:val="char0"/>
    <w:rPr>
      <w:sz w:val="16"/>
      <w:szCs w:val="16"/>
    </w:rPr>
  </w:style>
  <w:style w:type="character" w:styleId="char5" w:customStyle="1">
    <w:name w:val="Текст выноски Знак"/>
    <w:basedOn w:val="char0"/>
    <w:rPr>
      <w:rFonts w:ascii="Tahoma" w:hAnsi="Tahoma" w:cs="Tahoma"/>
      <w:sz w:val="16"/>
      <w:szCs w:val="16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/>
  <cp:revision>3</cp:revision>
  <dcterms:created xsi:type="dcterms:W3CDTF">2025-12-25T10:45:00Z</dcterms:created>
  <dcterms:modified xsi:type="dcterms:W3CDTF">2026-05-28T17:00:57Z</dcterms:modified>
</cp:coreProperties>
</file>