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采购合同</w:t>
      </w:r>
    </w:p>
    <w:p>
      <w:r>
        <w:t>第一条 标的：乙方供应办公设备一批。</w:t>
      </w:r>
    </w:p>
    <w:p>
      <w:r>
        <w:t>第二条 付款安排如下：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期次</w:t>
            </w:r>
          </w:p>
        </w:tc>
        <w:tc>
          <w:tcPr>
            <w:tcW w:type="dxa" w:w="4320"/>
          </w:tcPr>
          <w:p>
            <w:r>
              <w:t>金额</w:t>
            </w:r>
          </w:p>
        </w:tc>
      </w:tr>
      <w:tr>
        <w:tc>
          <w:tcPr>
            <w:tcW w:type="dxa" w:w="4320"/>
          </w:tcPr>
          <w:p>
            <w:r>
              <w:t>首付款</w:t>
            </w:r>
          </w:p>
        </w:tc>
        <w:tc>
          <w:tcPr>
            <w:tcW w:type="dxa" w:w="4320"/>
          </w:tcPr>
          <w:p>
            <w:r>
              <w:t>合同总价百分之三十</w:t>
            </w:r>
          </w:p>
        </w:tc>
      </w:tr>
      <w:tr>
        <w:tc>
          <w:tcPr>
            <w:tcW w:type="dxa" w:w="4320"/>
          </w:tcPr>
          <w:p>
            <w:r>
              <w:t>验收款</w:t>
            </w:r>
          </w:p>
        </w:tc>
        <w:tc>
          <w:tcPr>
            <w:tcW w:type="dxa" w:w="4320"/>
          </w:tcPr>
          <w:p>
            <w:r>
              <w:t>合同总价百分之七十</w:t>
            </w:r>
          </w:p>
        </w:tc>
      </w:tr>
    </w:tbl>
    <w:p>
      <w:r>
        <w:t>第三条 验收：货到七日内完成验收。</w:t>
      </w:r>
    </w:p>
    <w:p>
      <w:r>
        <w:t>第四条 违约责任：逾期付款按日万分之五计。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