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18E134">
      <w:pPr>
        <w:pStyle w:val="171"/>
        <w:pageBreakBefore/>
        <w:widowControl/>
      </w:pPr>
      <w:r>
        <w:t xml:space="preserve"> 面向科研实验记录的智能电子实验笔记系统设计与实现</w:t>
      </w:r>
    </w:p>
    <w:p w14:paraId="18DB8637">
      <w:pPr>
        <w:pStyle w:val="167"/>
        <w:keepNext/>
        <w:widowControl/>
        <w:outlineLvl w:val="9"/>
        <w:rPr>
          <w:rFonts w:hint="eastAsia" w:eastAsia="黑体"/>
          <w:lang w:eastAsia="zh-CN"/>
        </w:rPr>
      </w:pPr>
      <w:r>
        <w:rPr>
          <w:rFonts w:hint="eastAsia"/>
          <w:lang w:eastAsia="zh-CN"/>
        </w:rPr>
        <w:t>摘  要</w:t>
      </w:r>
    </w:p>
    <w:p w14:paraId="4F0C7D0F">
      <w:pPr>
        <w:pStyle w:val="168"/>
        <w:widowControl/>
        <w:rPr>
          <w:rFonts w:ascii="Times New Roman" w:hAnsi="Times New Roman" w:eastAsia="宋体" w:cs="Times New Roman"/>
          <w:sz w:val="24"/>
          <w:szCs w:val="24"/>
        </w:rPr>
      </w:pPr>
      <w:r>
        <w:rPr>
          <w:rFonts w:ascii="Times New Roman" w:hAnsi="Times New Roman" w:eastAsia="宋体" w:cs="Times New Roman"/>
          <w:sz w:val="24"/>
          <w:szCs w:val="24"/>
        </w:rPr>
        <w:t>科研实验记录是实验过程复现、数据追溯和成果产出的基础材料。在高校科研课题组中,实验人员每天产生大量实验记录,包括实验条件、操作步骤、试剂耗材、仪器参数、样本信息和观察结果等。这些记录既是科研人员复现实验过程的依据,也是团队协作、项目交接、成果发表和数据审查的重要材料。传统纸质实验笔记和普通电子文档虽然能够保存实验过程的基本信息,但在项目协作效率、附件资料统一归档、实验知识之间的关联组织、项目级别的数据权限隔离以及 AI 辅助问答的来源追溯方面仍存在明显不足。特别是在多成员、多项目的课题组管理场景中,实验记录既需要经过审核流程确认后才能沉淀为可信知识,又需要在 AI 问答过程中保持严格的项目边界和可核查的依据来源。因此,本文关注的核心问题是:如何在项目级权限约束下,将经过审核的实验记录转化为可追溯的结构化知识,并在此基础上构建可评价的智能问答系统,使科研人员能够安全、高效地利用 AI 辅助能力进行实验数据查询和分析。</w:t>
      </w:r>
    </w:p>
    <w:p w14:paraId="53012F23">
      <w:pPr>
        <w:pStyle w:val="168"/>
        <w:widowControl/>
        <w:rPr>
          <w:rFonts w:ascii="Times New Roman" w:hAnsi="Times New Roman" w:eastAsia="宋体" w:cs="Times New Roman"/>
          <w:sz w:val="24"/>
          <w:szCs w:val="24"/>
        </w:rPr>
      </w:pPr>
      <w:r>
        <w:rPr>
          <w:rFonts w:ascii="Times New Roman" w:hAnsi="Times New Roman" w:eastAsia="宋体" w:cs="Times New Roman"/>
          <w:sz w:val="24"/>
          <w:szCs w:val="24"/>
        </w:rPr>
        <w:t>围绕上述问题,本文设计并实现了一套面向科研实验记录的智能电子实验笔记系统。系统以项目为基本管理单元,支持用户管理、课题组管理、项目成员与角色分配、实验笔记全生命周期管理、实验模板定制、附件资料上传审核、审批流程和审计日志追溯等基础功能。在知识组织方面,本文构建了面向实验记录的项目级知识图谱模型,将项目、实验笔记、实验人员、附件资料、实验类型、试剂、仪器、样本和实验结果等九类对象抽象为实体类型,将"包含笔记""创建者""关联附件""实验类型""使用试剂""使用仪器""使用样本"和"产生结果"等八类实验语义抽象为关系。知识图谱的抽取时机与实验笔记的审核状态绑定,仅在笔记审核通过后自动触发抽取,草稿和未审核内容不会进入知识图谱。</w:t>
      </w:r>
    </w:p>
    <w:p w14:paraId="03A8CD25">
      <w:pPr>
        <w:pStyle w:val="168"/>
        <w:widowControl/>
        <w:rPr>
          <w:rFonts w:ascii="Times New Roman" w:hAnsi="Times New Roman" w:eastAsia="宋体" w:cs="Times New Roman"/>
          <w:sz w:val="24"/>
          <w:szCs w:val="24"/>
        </w:rPr>
      </w:pPr>
      <w:r>
        <w:rPr>
          <w:rFonts w:ascii="Times New Roman" w:hAnsi="Times New Roman" w:eastAsia="宋体" w:cs="Times New Roman"/>
          <w:sz w:val="24"/>
          <w:szCs w:val="24"/>
        </w:rPr>
        <w:t>在智能问答方面,本文设计了融合实验知识图谱的项目级检索增强生成流程。系统将审核通过的资料同步至项目知识库作为问答基础,在用户提问时根据问题内容检索项目内的相关图谱关系,并将结构化的图谱上下文与资料检索结果共同作为回答生成的依据。系统支持普通项目 RAG 和图谱增强 RAG 两种模式的切换,每次问答记录保存模式标识、图谱命中数量、资料来源数量、响应耗时、来源依据详情和人工评价结果,为普通 RAG 与图谱增强 RAG 的效果比较提供数据基础。对于实验总结、周报、阶段报告和图谱概览等周期性或阶段性文书整理任务,系统采用固定任务型智能辅助生成方式,根据预设的任务模板从数据库检索已审核实验笔记、资料和图谱关系生成结构化的总结内容,并保存完整的来源记录。</w:t>
      </w:r>
    </w:p>
    <w:p w14:paraId="382A38CC">
      <w:pPr>
        <w:pStyle w:val="168"/>
        <w:widowControl/>
        <w:rPr>
          <w:rFonts w:ascii="Times New Roman" w:hAnsi="Times New Roman" w:eastAsia="宋体" w:cs="Times New Roman"/>
          <w:sz w:val="24"/>
          <w:szCs w:val="24"/>
        </w:rPr>
      </w:pPr>
      <w:r>
        <w:rPr>
          <w:rFonts w:ascii="Times New Roman" w:hAnsi="Times New Roman" w:eastAsia="宋体" w:cs="Times New Roman"/>
          <w:sz w:val="24"/>
          <w:szCs w:val="24"/>
        </w:rPr>
        <w:t>系统采用前后端分离架构实现,后端基于 FastAPI 框架和关系数据库完成业务接口开发、权限校验、数据建模和审计记录功能,前端基于 Next.js 框架实现项目工作台、实验笔记管理、资料库管理、知识图谱可视化、AI 知识库和智能生成等功能页面。系统通过 JWT Token 实现用户身份认证,通过四级项目权限体系确保数据访问安全,通过版本管理、审核流程和审计日志保证操作可追溯。实验验证以功能闭环验证、权限隔离测试、知识图谱构建效果评估、问答记录与评价分析以及场景化对照实验为重点。基于以上方法,本文实现并部署了完整的智能电子实验笔记系统。系统在三个科研项目上完成部署和测试,合计 35 条已审核实验笔记、13 份入库资料、357 个图谱实体和 445 条图谱关系,后端 26 个自动化测试用例全部通过。系统在 25 题同题双模式对照实验中完成 50 条问答日志记录和人工评价。结果表明,图谱增强 RAG 在准确率(88%)、可追溯率(84%)和平均评分(3.96/5)上均优于普通项目 RAG(准确率 72%,可追溯率 56%,平均评分 3.44/5),验证了实验知识图谱上下文对关系型问答质量的改进作用。普通 RAG 在部分资料事实型问题上表现尚可,但在需要追溯实验过程和实体关系的问题上局限性明显。系统能够实现已审核实验记录到图谱构建、资料入库、图谱增强问答、人工评价和审计追溯的完整闭环。</w:t>
      </w:r>
    </w:p>
    <w:p w14:paraId="7DDC2D1F">
      <w:pPr>
        <w:pStyle w:val="168"/>
        <w:bidi w:val="0"/>
        <w:rPr>
          <w:rFonts w:hint="eastAsia"/>
          <w:lang w:eastAsia="zh-CN"/>
        </w:rPr>
      </w:pPr>
    </w:p>
    <w:p w14:paraId="48CA8260">
      <w:pPr>
        <w:pStyle w:val="169"/>
        <w:widowControl/>
        <w:ind w:firstLine="0" w:firstLineChars="0"/>
        <w:rPr>
          <w:rFonts w:ascii="Times New Roman" w:hAnsi="Times New Roman" w:eastAsia="宋体" w:cs="Times New Roman"/>
          <w:sz w:val="24"/>
          <w:szCs w:val="24"/>
        </w:rPr>
      </w:pPr>
      <w:r>
        <w:rPr>
          <w:rStyle w:val="170"/>
          <w:rFonts w:hint="eastAsia"/>
          <w:lang w:eastAsia="zh-CN"/>
        </w:rPr>
        <w:t>关键词：</w:t>
      </w:r>
      <w:r>
        <w:rPr>
          <w:rFonts w:ascii="Times New Roman" w:hAnsi="Times New Roman" w:eastAsia="宋体" w:cs="Times New Roman"/>
          <w:sz w:val="24"/>
          <w:szCs w:val="24"/>
        </w:rPr>
        <w:t>电子实验笔记;科研数据管理;知识图谱;检索增强生成;固定任务型智能辅助生成;可追溯问答</w:t>
      </w:r>
    </w:p>
    <w:p w14:paraId="18E7EBA1">
      <w:pPr>
        <w:pStyle w:val="171"/>
        <w:keepNext/>
        <w:widowControl/>
        <w:outlineLvl w:val="9"/>
        <w:rPr>
          <w:rFonts w:hint="eastAsia"/>
          <w:lang w:eastAsia="zh-CN"/>
        </w:rPr>
      </w:pPr>
    </w:p>
    <w:p w14:paraId="6FA00C48">
      <w:pPr>
        <w:pStyle w:val="171"/>
        <w:keepNext/>
        <w:widowControl/>
        <w:outlineLvl w:val="9"/>
        <w:rPr>
          <w:rFonts w:hint="eastAsia" w:eastAsia="黑体"/>
          <w:lang w:eastAsia="zh-CN"/>
        </w:rPr>
      </w:pPr>
      <w:r>
        <w:rPr>
          <w:rFonts w:hint="eastAsia"/>
          <w:lang w:eastAsia="zh-CN"/>
        </w:rPr>
        <w:t>Abstract</w:t>
      </w:r>
    </w:p>
    <w:p w14:paraId="365F06F0">
      <w:pPr>
        <w:pStyle w:val="172"/>
        <w:widowControl/>
        <w:rPr>
          <w:rFonts w:ascii="Times New Roman" w:hAnsi="Times New Roman" w:eastAsia="宋体" w:cs="Times New Roman"/>
          <w:sz w:val="24"/>
          <w:szCs w:val="24"/>
        </w:rPr>
      </w:pPr>
      <w:r>
        <w:rPr>
          <w:rFonts w:ascii="Times New Roman" w:hAnsi="Times New Roman" w:eastAsia="宋体" w:cs="Times New Roman"/>
          <w:sz w:val="24"/>
          <w:szCs w:val="24"/>
        </w:rPr>
        <w:t>Scientific experimental records are fundamental to experiment reproduction, data traceability, and research output. In academic research groups, a complete experimental study may involve tens to hundreds of experiment records covering multiple experiment types, various reagents and instruments, and repeated validations at different time points. Paper notebooks and general electronic documents can preserve basic experimental information, but they are significantly limited in multi-person project collaboration efficiency, unified attachment archiving, semantic association between experimental knowledge items, project-level data permission isolation, and evidence source tracing for AI-assisted question answering. In project-based research management, experimental records should be transformed into trusted knowledge only after passing a review process, and AI-assisted answers must remain within project boundaries and be supported by verifiable evidence sources. Therefore, the core problem of this thesis is how to transform approved experimental records into traceable structured knowledge under project-level permission constraints and further use this knowledge to support evaluable intelligent question answering with clear evidence provenance.</w:t>
      </w:r>
    </w:p>
    <w:p w14:paraId="001C40A5">
      <w:pPr>
        <w:pStyle w:val="172"/>
        <w:widowControl/>
        <w:rPr>
          <w:rFonts w:ascii="Times New Roman" w:hAnsi="Times New Roman" w:eastAsia="宋体" w:cs="Times New Roman"/>
          <w:sz w:val="24"/>
          <w:szCs w:val="24"/>
        </w:rPr>
      </w:pPr>
      <w:r>
        <w:rPr>
          <w:rFonts w:ascii="Times New Roman" w:hAnsi="Times New Roman" w:eastAsia="宋体" w:cs="Times New Roman"/>
          <w:sz w:val="24"/>
          <w:szCs w:val="24"/>
        </w:rPr>
        <w:t>To address this problem, this thesis designs and implements an intelligent electronic laboratory notebook system for research experiment record management. The system uses projects as the core management unit and supports users, groups, project members, experiment notes, templates, attachments, approval workflows, and audit logs. For knowledge organization, a project-level experimental knowledge graph model is constructed. Projects, notes, users, attachments, experiment types, reagents, instruments, samples, and results are modeled as entities, while semantics such as note inclusion, creator, attachment association, reagent usage, and result generation are modeled as relations. Knowledge graph extraction is triggered only after experiment notes are approved, preventing drafts and unverified records from entering the knowledge base.</w:t>
      </w:r>
    </w:p>
    <w:p w14:paraId="58071345">
      <w:pPr>
        <w:pStyle w:val="172"/>
        <w:widowControl/>
        <w:rPr>
          <w:rFonts w:ascii="Times New Roman" w:hAnsi="Times New Roman" w:eastAsia="宋体" w:cs="Times New Roman"/>
          <w:sz w:val="24"/>
          <w:szCs w:val="24"/>
        </w:rPr>
      </w:pPr>
      <w:r>
        <w:rPr>
          <w:rFonts w:ascii="Times New Roman" w:hAnsi="Times New Roman" w:eastAsia="宋体" w:cs="Times New Roman"/>
          <w:sz w:val="24"/>
          <w:szCs w:val="24"/>
        </w:rPr>
        <w:t>For intelligent question answering, this thesis designs a project-level retrieval-augmented generation process enhanced by experimental knowledge graphs. Approved documents are synchronized to the project knowledge base. During question answering, relevant graph relations are retrieved within the current project, and structured graph context is combined with document retrieval results as generation evidence. Each query records the mode, graph hit count, source count, response time, evidence, and manual evaluation, providing a basis for comparing ordinary RAG and graph-enhanced RAG. For experiment summaries, weekly reports, stage reports, and graph overviews, the system adopts fixed-task intelligent generation and stores source notes, source files, and graph relation evidence instead of treating it as an open-ended autonomous agent.</w:t>
      </w:r>
    </w:p>
    <w:p w14:paraId="3941E6F4">
      <w:pPr>
        <w:pStyle w:val="172"/>
        <w:widowControl/>
        <w:rPr>
          <w:rFonts w:ascii="Times New Roman" w:hAnsi="Times New Roman" w:eastAsia="宋体" w:cs="Times New Roman"/>
          <w:sz w:val="24"/>
          <w:szCs w:val="24"/>
        </w:rPr>
      </w:pPr>
      <w:r>
        <w:rPr>
          <w:rFonts w:ascii="Times New Roman" w:hAnsi="Times New Roman" w:eastAsia="宋体" w:cs="Times New Roman"/>
          <w:sz w:val="24"/>
          <w:szCs w:val="24"/>
        </w:rPr>
        <w:t>The system adopts a front-end and back-end separated architecture. The back end is implemented with FastAPI and a relational database for REST APIs, user authentication, project-level permission checking, data modeling, and audit logging. The front end is implemented with Next.js and provides pages for project workspace, experiment notes management, document library, knowledge graph visualization, AI knowledge base, and intelligent generation. The system uses JWT Token for user authentication, implements a four-level project permission system for data access control, and ensures operation traceability through version management, approval workflows, and audit logs. The validation focuses on functional closure, permission isolation, knowledge graph construction, query logging, and scenario-based comparative experiment design. The system was deployed and tested across three research projects with a total of 35 approved experiment notes, 13 ingested documents, 357 graph entities, and 445 graph relations, and all 26 backend automated tests pass. The results of a 25-question dual-mode comparative experiment across 50 query logs show that graph-enhanced RAG improves over plain project RAG in accuracy (88% vs 72%), traceability (84% vs 56%), and average score (3.96/5 vs 3.44/5), indicating the contribution of experimental knowledge graph context to relational question answering. Plain RAG performs adequately on factoid questions but shows notable limitations on questions requiring process tracing and entity relation understanding. The system can form a complete closed loop from approved records to graph construction, document ingestion, graph-enhanced question answering, manual evaluation, and audit tracing. The experimental results verify the system's capability in project-level permission isolation, review-based knowledge graph construction, KG-enhanced question answering with traceable sources, and fixed-task intelligent generation for experiment summary and report writing.</w:t>
      </w:r>
    </w:p>
    <w:p w14:paraId="0055F51D">
      <w:pPr>
        <w:pStyle w:val="172"/>
        <w:bidi w:val="0"/>
      </w:pPr>
      <w:bookmarkStart w:id="78" w:name="_GoBack"/>
      <w:bookmarkEnd w:id="78"/>
    </w:p>
    <w:p w14:paraId="0627CDC2">
      <w:pPr>
        <w:pStyle w:val="173"/>
        <w:widowControl/>
        <w:ind w:firstLine="0" w:firstLineChars="0"/>
        <w:rPr>
          <w:rFonts w:ascii="Times New Roman" w:hAnsi="Times New Roman" w:eastAsia="宋体" w:cs="Times New Roman"/>
          <w:b w:val="0"/>
          <w:sz w:val="24"/>
          <w:szCs w:val="24"/>
        </w:rPr>
      </w:pPr>
      <w:r>
        <w:rPr>
          <w:rStyle w:val="174"/>
        </w:rPr>
        <w:t xml:space="preserve">Key words: </w:t>
      </w:r>
      <w:r>
        <w:rPr>
          <w:rFonts w:ascii="Times New Roman" w:hAnsi="Times New Roman" w:eastAsia="宋体" w:cs="Times New Roman"/>
          <w:b w:val="0"/>
          <w:sz w:val="24"/>
          <w:szCs w:val="24"/>
        </w:rPr>
        <w:t>Electronic Laboratory Notebook; Research Data Management; Knowledge Graph; Retrieval-Augmented Generation; Fixed-Task Intelligent Generation; Traceable Question Answering</w:t>
      </w:r>
    </w:p>
    <w:p w14:paraId="30FB0C36">
      <w:r>
        <w:br w:type="page"/>
      </w:r>
    </w:p>
    <w:p w14:paraId="284AD6AE">
      <w:pPr>
        <w:pStyle w:val="175"/>
        <w:pageBreakBefore/>
        <w:widowControl/>
      </w:pPr>
      <w:r>
        <w:t>目</w:t>
      </w:r>
      <w:r>
        <w:rPr>
          <w:rFonts w:hint="eastAsia"/>
          <w:lang w:eastAsia="zh-CN"/>
        </w:rPr>
        <w:t xml:space="preserve">  </w:t>
      </w:r>
      <w:r>
        <w:t>录</w:t>
      </w:r>
    </w:p>
    <w:p w14:paraId="4AF81C86">
      <w:pPr>
        <w:pStyle w:val="27"/>
        <w:tabs>
          <w:tab w:val="right" w:leader="dot" w:pos="8312"/>
        </w:tabs>
      </w:pPr>
      <w:r>
        <w:fldChar w:fldCharType="begin"/>
      </w:r>
      <w:r>
        <w:instrText xml:space="preserve">TOC \o "1-3" \h \u </w:instrText>
      </w:r>
      <w:r>
        <w:fldChar w:fldCharType="separate"/>
      </w:r>
      <w:r>
        <w:fldChar w:fldCharType="begin"/>
      </w:r>
      <w:r>
        <w:instrText xml:space="preserve"> HYPERLINK \l _Toc21781 </w:instrText>
      </w:r>
      <w:r>
        <w:fldChar w:fldCharType="separate"/>
      </w:r>
      <w:r>
        <w:t>第一章 绪论</w:t>
      </w:r>
      <w:r>
        <w:tab/>
      </w:r>
      <w:r>
        <w:fldChar w:fldCharType="begin"/>
      </w:r>
      <w:r>
        <w:instrText xml:space="preserve"> PAGEREF _Toc21781 \h </w:instrText>
      </w:r>
      <w:r>
        <w:fldChar w:fldCharType="separate"/>
      </w:r>
      <w:r>
        <w:t>9</w:t>
      </w:r>
      <w:r>
        <w:fldChar w:fldCharType="end"/>
      </w:r>
      <w:r>
        <w:fldChar w:fldCharType="end"/>
      </w:r>
    </w:p>
    <w:p w14:paraId="63CAD1D5">
      <w:pPr>
        <w:pStyle w:val="30"/>
        <w:tabs>
          <w:tab w:val="right" w:leader="dot" w:pos="8312"/>
        </w:tabs>
      </w:pPr>
      <w:r>
        <w:fldChar w:fldCharType="begin"/>
      </w:r>
      <w:r>
        <w:instrText xml:space="preserve"> HYPERLINK \l _Toc2207 </w:instrText>
      </w:r>
      <w:r>
        <w:fldChar w:fldCharType="separate"/>
      </w:r>
      <w:r>
        <w:rPr>
          <w:rFonts w:hint="eastAsia"/>
          <w:lang w:eastAsia="zh-CN"/>
        </w:rPr>
        <w:t xml:space="preserve">1.1 </w:t>
      </w:r>
      <w:r>
        <w:t>研究背景及意义</w:t>
      </w:r>
      <w:r>
        <w:tab/>
      </w:r>
      <w:r>
        <w:fldChar w:fldCharType="begin"/>
      </w:r>
      <w:r>
        <w:instrText xml:space="preserve"> PAGEREF _Toc2207 \h </w:instrText>
      </w:r>
      <w:r>
        <w:fldChar w:fldCharType="separate"/>
      </w:r>
      <w:r>
        <w:t>9</w:t>
      </w:r>
      <w:r>
        <w:fldChar w:fldCharType="end"/>
      </w:r>
      <w:r>
        <w:fldChar w:fldCharType="end"/>
      </w:r>
    </w:p>
    <w:p w14:paraId="63C1C7D5">
      <w:pPr>
        <w:pStyle w:val="30"/>
        <w:tabs>
          <w:tab w:val="right" w:leader="dot" w:pos="8312"/>
        </w:tabs>
      </w:pPr>
      <w:r>
        <w:fldChar w:fldCharType="begin"/>
      </w:r>
      <w:r>
        <w:instrText xml:space="preserve"> HYPERLINK \l _Toc19230 </w:instrText>
      </w:r>
      <w:r>
        <w:fldChar w:fldCharType="separate"/>
      </w:r>
      <w:r>
        <w:rPr>
          <w:rFonts w:hint="eastAsia"/>
          <w:lang w:eastAsia="zh-CN"/>
        </w:rPr>
        <w:t xml:space="preserve">1.2 </w:t>
      </w:r>
      <w:r>
        <w:t>国内外研究现状</w:t>
      </w:r>
      <w:r>
        <w:tab/>
      </w:r>
      <w:r>
        <w:fldChar w:fldCharType="begin"/>
      </w:r>
      <w:r>
        <w:instrText xml:space="preserve"> PAGEREF _Toc19230 \h </w:instrText>
      </w:r>
      <w:r>
        <w:fldChar w:fldCharType="separate"/>
      </w:r>
      <w:r>
        <w:t>10</w:t>
      </w:r>
      <w:r>
        <w:fldChar w:fldCharType="end"/>
      </w:r>
      <w:r>
        <w:fldChar w:fldCharType="end"/>
      </w:r>
    </w:p>
    <w:p w14:paraId="60E3F651">
      <w:pPr>
        <w:pStyle w:val="24"/>
        <w:tabs>
          <w:tab w:val="right" w:leader="dot" w:pos="8312"/>
        </w:tabs>
      </w:pPr>
      <w:r>
        <w:fldChar w:fldCharType="begin"/>
      </w:r>
      <w:r>
        <w:instrText xml:space="preserve"> HYPERLINK \l _Toc8252 </w:instrText>
      </w:r>
      <w:r>
        <w:fldChar w:fldCharType="separate"/>
      </w:r>
      <w:r>
        <w:rPr>
          <w:rFonts w:hint="eastAsia"/>
          <w:lang w:eastAsia="zh-CN"/>
        </w:rPr>
        <w:t xml:space="preserve">1.2.1 </w:t>
      </w:r>
      <w:r>
        <w:t>电子实验笔记系统研究现状</w:t>
      </w:r>
      <w:r>
        <w:tab/>
      </w:r>
      <w:r>
        <w:fldChar w:fldCharType="begin"/>
      </w:r>
      <w:r>
        <w:instrText xml:space="preserve"> PAGEREF _Toc8252 \h </w:instrText>
      </w:r>
      <w:r>
        <w:fldChar w:fldCharType="separate"/>
      </w:r>
      <w:r>
        <w:t>10</w:t>
      </w:r>
      <w:r>
        <w:fldChar w:fldCharType="end"/>
      </w:r>
      <w:r>
        <w:fldChar w:fldCharType="end"/>
      </w:r>
    </w:p>
    <w:p w14:paraId="69B23BDC">
      <w:pPr>
        <w:pStyle w:val="24"/>
        <w:tabs>
          <w:tab w:val="right" w:leader="dot" w:pos="8312"/>
        </w:tabs>
      </w:pPr>
      <w:r>
        <w:fldChar w:fldCharType="begin"/>
      </w:r>
      <w:r>
        <w:instrText xml:space="preserve"> HYPERLINK \l _Toc28479 </w:instrText>
      </w:r>
      <w:r>
        <w:fldChar w:fldCharType="separate"/>
      </w:r>
      <w:r>
        <w:rPr>
          <w:rFonts w:hint="eastAsia"/>
          <w:lang w:eastAsia="zh-CN"/>
        </w:rPr>
        <w:t xml:space="preserve">1.2.2 </w:t>
      </w:r>
      <w:r>
        <w:t>大语言模型与 RAG 技术研究现状</w:t>
      </w:r>
      <w:r>
        <w:tab/>
      </w:r>
      <w:r>
        <w:fldChar w:fldCharType="begin"/>
      </w:r>
      <w:r>
        <w:instrText xml:space="preserve"> PAGEREF _Toc28479 \h </w:instrText>
      </w:r>
      <w:r>
        <w:fldChar w:fldCharType="separate"/>
      </w:r>
      <w:r>
        <w:t>10</w:t>
      </w:r>
      <w:r>
        <w:fldChar w:fldCharType="end"/>
      </w:r>
      <w:r>
        <w:fldChar w:fldCharType="end"/>
      </w:r>
    </w:p>
    <w:p w14:paraId="3C2414F1">
      <w:pPr>
        <w:pStyle w:val="24"/>
        <w:tabs>
          <w:tab w:val="right" w:leader="dot" w:pos="8312"/>
        </w:tabs>
      </w:pPr>
      <w:r>
        <w:fldChar w:fldCharType="begin"/>
      </w:r>
      <w:r>
        <w:instrText xml:space="preserve"> HYPERLINK \l _Toc27276 </w:instrText>
      </w:r>
      <w:r>
        <w:fldChar w:fldCharType="separate"/>
      </w:r>
      <w:r>
        <w:rPr>
          <w:rFonts w:hint="eastAsia"/>
          <w:lang w:eastAsia="zh-CN"/>
        </w:rPr>
        <w:t xml:space="preserve">1.2.3 </w:t>
      </w:r>
      <w:r>
        <w:t>知识图谱在科研数据管理中的应用现状</w:t>
      </w:r>
      <w:r>
        <w:tab/>
      </w:r>
      <w:r>
        <w:fldChar w:fldCharType="begin"/>
      </w:r>
      <w:r>
        <w:instrText xml:space="preserve"> PAGEREF _Toc27276 \h </w:instrText>
      </w:r>
      <w:r>
        <w:fldChar w:fldCharType="separate"/>
      </w:r>
      <w:r>
        <w:t>11</w:t>
      </w:r>
      <w:r>
        <w:fldChar w:fldCharType="end"/>
      </w:r>
      <w:r>
        <w:fldChar w:fldCharType="end"/>
      </w:r>
    </w:p>
    <w:p w14:paraId="32E45665">
      <w:pPr>
        <w:pStyle w:val="24"/>
        <w:tabs>
          <w:tab w:val="right" w:leader="dot" w:pos="8312"/>
        </w:tabs>
      </w:pPr>
      <w:r>
        <w:fldChar w:fldCharType="begin"/>
      </w:r>
      <w:r>
        <w:instrText xml:space="preserve"> HYPERLINK \l _Toc1364 </w:instrText>
      </w:r>
      <w:r>
        <w:fldChar w:fldCharType="separate"/>
      </w:r>
      <w:r>
        <w:rPr>
          <w:rFonts w:hint="eastAsia"/>
          <w:lang w:eastAsia="zh-CN"/>
        </w:rPr>
        <w:t xml:space="preserve">1.2.4 </w:t>
      </w:r>
      <w:r>
        <w:t>智能体与工具调用技术研究现状</w:t>
      </w:r>
      <w:r>
        <w:tab/>
      </w:r>
      <w:r>
        <w:fldChar w:fldCharType="begin"/>
      </w:r>
      <w:r>
        <w:instrText xml:space="preserve"> PAGEREF _Toc1364 \h </w:instrText>
      </w:r>
      <w:r>
        <w:fldChar w:fldCharType="separate"/>
      </w:r>
      <w:r>
        <w:t>11</w:t>
      </w:r>
      <w:r>
        <w:fldChar w:fldCharType="end"/>
      </w:r>
      <w:r>
        <w:fldChar w:fldCharType="end"/>
      </w:r>
    </w:p>
    <w:p w14:paraId="778C1522">
      <w:pPr>
        <w:pStyle w:val="30"/>
        <w:tabs>
          <w:tab w:val="right" w:leader="dot" w:pos="8312"/>
        </w:tabs>
      </w:pPr>
      <w:r>
        <w:fldChar w:fldCharType="begin"/>
      </w:r>
      <w:r>
        <w:instrText xml:space="preserve"> HYPERLINK \l _Toc32224 </w:instrText>
      </w:r>
      <w:r>
        <w:fldChar w:fldCharType="separate"/>
      </w:r>
      <w:r>
        <w:rPr>
          <w:rFonts w:hint="eastAsia"/>
          <w:lang w:eastAsia="zh-CN"/>
        </w:rPr>
        <w:t xml:space="preserve">1.3 </w:t>
      </w:r>
      <w:r>
        <w:t>现有研究存在的问题</w:t>
      </w:r>
      <w:r>
        <w:tab/>
      </w:r>
      <w:r>
        <w:fldChar w:fldCharType="begin"/>
      </w:r>
      <w:r>
        <w:instrText xml:space="preserve"> PAGEREF _Toc32224 \h </w:instrText>
      </w:r>
      <w:r>
        <w:fldChar w:fldCharType="separate"/>
      </w:r>
      <w:r>
        <w:t>11</w:t>
      </w:r>
      <w:r>
        <w:fldChar w:fldCharType="end"/>
      </w:r>
      <w:r>
        <w:fldChar w:fldCharType="end"/>
      </w:r>
    </w:p>
    <w:p w14:paraId="215D0EA5">
      <w:pPr>
        <w:pStyle w:val="30"/>
        <w:tabs>
          <w:tab w:val="right" w:leader="dot" w:pos="8312"/>
        </w:tabs>
      </w:pPr>
      <w:r>
        <w:fldChar w:fldCharType="begin"/>
      </w:r>
      <w:r>
        <w:instrText xml:space="preserve"> HYPERLINK \l _Toc11460 </w:instrText>
      </w:r>
      <w:r>
        <w:fldChar w:fldCharType="separate"/>
      </w:r>
      <w:r>
        <w:rPr>
          <w:rFonts w:hint="eastAsia"/>
          <w:lang w:eastAsia="zh-CN"/>
        </w:rPr>
        <w:t xml:space="preserve">1.4 </w:t>
      </w:r>
      <w:r>
        <w:t>论文主要研究内容</w:t>
      </w:r>
      <w:r>
        <w:tab/>
      </w:r>
      <w:r>
        <w:fldChar w:fldCharType="begin"/>
      </w:r>
      <w:r>
        <w:instrText xml:space="preserve"> PAGEREF _Toc11460 \h </w:instrText>
      </w:r>
      <w:r>
        <w:fldChar w:fldCharType="separate"/>
      </w:r>
      <w:r>
        <w:t>12</w:t>
      </w:r>
      <w:r>
        <w:fldChar w:fldCharType="end"/>
      </w:r>
      <w:r>
        <w:fldChar w:fldCharType="end"/>
      </w:r>
    </w:p>
    <w:p w14:paraId="2871A91D">
      <w:pPr>
        <w:pStyle w:val="30"/>
        <w:tabs>
          <w:tab w:val="right" w:leader="dot" w:pos="8312"/>
        </w:tabs>
      </w:pPr>
      <w:r>
        <w:fldChar w:fldCharType="begin"/>
      </w:r>
      <w:r>
        <w:instrText xml:space="preserve"> HYPERLINK \l _Toc15601 </w:instrText>
      </w:r>
      <w:r>
        <w:fldChar w:fldCharType="separate"/>
      </w:r>
      <w:r>
        <w:rPr>
          <w:rFonts w:hint="eastAsia"/>
          <w:lang w:eastAsia="zh-CN"/>
        </w:rPr>
        <w:t xml:space="preserve">1.5 </w:t>
      </w:r>
      <w:r>
        <w:t>论文创新点</w:t>
      </w:r>
      <w:r>
        <w:tab/>
      </w:r>
      <w:r>
        <w:fldChar w:fldCharType="begin"/>
      </w:r>
      <w:r>
        <w:instrText xml:space="preserve"> PAGEREF _Toc15601 \h </w:instrText>
      </w:r>
      <w:r>
        <w:fldChar w:fldCharType="separate"/>
      </w:r>
      <w:r>
        <w:t>13</w:t>
      </w:r>
      <w:r>
        <w:fldChar w:fldCharType="end"/>
      </w:r>
      <w:r>
        <w:fldChar w:fldCharType="end"/>
      </w:r>
    </w:p>
    <w:p w14:paraId="0415F455">
      <w:pPr>
        <w:pStyle w:val="30"/>
        <w:tabs>
          <w:tab w:val="right" w:leader="dot" w:pos="8312"/>
        </w:tabs>
      </w:pPr>
      <w:r>
        <w:fldChar w:fldCharType="begin"/>
      </w:r>
      <w:r>
        <w:instrText xml:space="preserve"> HYPERLINK \l _Toc17032 </w:instrText>
      </w:r>
      <w:r>
        <w:fldChar w:fldCharType="separate"/>
      </w:r>
      <w:r>
        <w:rPr>
          <w:rFonts w:hint="eastAsia"/>
          <w:lang w:eastAsia="zh-CN"/>
        </w:rPr>
        <w:t xml:space="preserve">1.6 </w:t>
      </w:r>
      <w:r>
        <w:t>论文组织结构</w:t>
      </w:r>
      <w:r>
        <w:tab/>
      </w:r>
      <w:r>
        <w:fldChar w:fldCharType="begin"/>
      </w:r>
      <w:r>
        <w:instrText xml:space="preserve"> PAGEREF _Toc17032 \h </w:instrText>
      </w:r>
      <w:r>
        <w:fldChar w:fldCharType="separate"/>
      </w:r>
      <w:r>
        <w:t>13</w:t>
      </w:r>
      <w:r>
        <w:fldChar w:fldCharType="end"/>
      </w:r>
      <w:r>
        <w:fldChar w:fldCharType="end"/>
      </w:r>
    </w:p>
    <w:p w14:paraId="4C74D317">
      <w:pPr>
        <w:pStyle w:val="27"/>
        <w:tabs>
          <w:tab w:val="right" w:leader="dot" w:pos="8312"/>
        </w:tabs>
      </w:pPr>
      <w:r>
        <w:fldChar w:fldCharType="begin"/>
      </w:r>
      <w:r>
        <w:instrText xml:space="preserve"> HYPERLINK \l _Toc10587 </w:instrText>
      </w:r>
      <w:r>
        <w:fldChar w:fldCharType="separate"/>
      </w:r>
      <w:r>
        <w:t>第二章 相关理论与技术</w:t>
      </w:r>
      <w:r>
        <w:tab/>
      </w:r>
      <w:r>
        <w:fldChar w:fldCharType="begin"/>
      </w:r>
      <w:r>
        <w:instrText xml:space="preserve"> PAGEREF _Toc10587 \h </w:instrText>
      </w:r>
      <w:r>
        <w:fldChar w:fldCharType="separate"/>
      </w:r>
      <w:r>
        <w:t>14</w:t>
      </w:r>
      <w:r>
        <w:fldChar w:fldCharType="end"/>
      </w:r>
      <w:r>
        <w:fldChar w:fldCharType="end"/>
      </w:r>
    </w:p>
    <w:p w14:paraId="7550C230">
      <w:pPr>
        <w:pStyle w:val="30"/>
        <w:tabs>
          <w:tab w:val="right" w:leader="dot" w:pos="8312"/>
        </w:tabs>
      </w:pPr>
      <w:r>
        <w:fldChar w:fldCharType="begin"/>
      </w:r>
      <w:r>
        <w:instrText xml:space="preserve"> HYPERLINK \l _Toc77 </w:instrText>
      </w:r>
      <w:r>
        <w:fldChar w:fldCharType="separate"/>
      </w:r>
      <w:r>
        <w:rPr>
          <w:rFonts w:hint="eastAsia"/>
          <w:lang w:eastAsia="zh-CN"/>
        </w:rPr>
        <w:t xml:space="preserve">2.1 </w:t>
      </w:r>
      <w:r>
        <w:t>电子实验笔记与科研数据管理</w:t>
      </w:r>
      <w:r>
        <w:tab/>
      </w:r>
      <w:r>
        <w:fldChar w:fldCharType="begin"/>
      </w:r>
      <w:r>
        <w:instrText xml:space="preserve"> PAGEREF _Toc77 \h </w:instrText>
      </w:r>
      <w:r>
        <w:fldChar w:fldCharType="separate"/>
      </w:r>
      <w:r>
        <w:t>14</w:t>
      </w:r>
      <w:r>
        <w:fldChar w:fldCharType="end"/>
      </w:r>
      <w:r>
        <w:fldChar w:fldCharType="end"/>
      </w:r>
    </w:p>
    <w:p w14:paraId="5C58A08D">
      <w:pPr>
        <w:pStyle w:val="30"/>
        <w:tabs>
          <w:tab w:val="right" w:leader="dot" w:pos="8312"/>
        </w:tabs>
      </w:pPr>
      <w:r>
        <w:fldChar w:fldCharType="begin"/>
      </w:r>
      <w:r>
        <w:instrText xml:space="preserve"> HYPERLINK \l _Toc17061 </w:instrText>
      </w:r>
      <w:r>
        <w:fldChar w:fldCharType="separate"/>
      </w:r>
      <w:r>
        <w:rPr>
          <w:rFonts w:hint="eastAsia"/>
          <w:lang w:eastAsia="zh-CN"/>
        </w:rPr>
        <w:t xml:space="preserve">2.2 </w:t>
      </w:r>
      <w:r>
        <w:t>大语言模型与检索增强生成技术</w:t>
      </w:r>
      <w:r>
        <w:tab/>
      </w:r>
      <w:r>
        <w:fldChar w:fldCharType="begin"/>
      </w:r>
      <w:r>
        <w:instrText xml:space="preserve"> PAGEREF _Toc17061 \h </w:instrText>
      </w:r>
      <w:r>
        <w:fldChar w:fldCharType="separate"/>
      </w:r>
      <w:r>
        <w:t>14</w:t>
      </w:r>
      <w:r>
        <w:fldChar w:fldCharType="end"/>
      </w:r>
      <w:r>
        <w:fldChar w:fldCharType="end"/>
      </w:r>
    </w:p>
    <w:p w14:paraId="0388D4B6">
      <w:pPr>
        <w:pStyle w:val="30"/>
        <w:tabs>
          <w:tab w:val="right" w:leader="dot" w:pos="8312"/>
        </w:tabs>
      </w:pPr>
      <w:r>
        <w:fldChar w:fldCharType="begin"/>
      </w:r>
      <w:r>
        <w:instrText xml:space="preserve"> HYPERLINK \l _Toc10693 </w:instrText>
      </w:r>
      <w:r>
        <w:fldChar w:fldCharType="separate"/>
      </w:r>
      <w:r>
        <w:rPr>
          <w:rFonts w:hint="eastAsia"/>
          <w:lang w:eastAsia="zh-CN"/>
        </w:rPr>
        <w:t xml:space="preserve">2.3 </w:t>
      </w:r>
      <w:r>
        <w:t>知识图谱与实体关系建模</w:t>
      </w:r>
      <w:r>
        <w:tab/>
      </w:r>
      <w:r>
        <w:fldChar w:fldCharType="begin"/>
      </w:r>
      <w:r>
        <w:instrText xml:space="preserve"> PAGEREF _Toc10693 \h </w:instrText>
      </w:r>
      <w:r>
        <w:fldChar w:fldCharType="separate"/>
      </w:r>
      <w:r>
        <w:t>15</w:t>
      </w:r>
      <w:r>
        <w:fldChar w:fldCharType="end"/>
      </w:r>
      <w:r>
        <w:fldChar w:fldCharType="end"/>
      </w:r>
    </w:p>
    <w:p w14:paraId="78E3E348">
      <w:pPr>
        <w:pStyle w:val="30"/>
        <w:tabs>
          <w:tab w:val="right" w:leader="dot" w:pos="8312"/>
        </w:tabs>
      </w:pPr>
      <w:r>
        <w:fldChar w:fldCharType="begin"/>
      </w:r>
      <w:r>
        <w:instrText xml:space="preserve"> HYPERLINK \l _Toc7899 </w:instrText>
      </w:r>
      <w:r>
        <w:fldChar w:fldCharType="separate"/>
      </w:r>
      <w:r>
        <w:rPr>
          <w:rFonts w:hint="eastAsia"/>
          <w:lang w:eastAsia="zh-CN"/>
        </w:rPr>
        <w:t xml:space="preserve">2.4 </w:t>
      </w:r>
      <w:r>
        <w:t>智能体与工具调用机制</w:t>
      </w:r>
      <w:r>
        <w:tab/>
      </w:r>
      <w:r>
        <w:fldChar w:fldCharType="begin"/>
      </w:r>
      <w:r>
        <w:instrText xml:space="preserve"> PAGEREF _Toc7899 \h </w:instrText>
      </w:r>
      <w:r>
        <w:fldChar w:fldCharType="separate"/>
      </w:r>
      <w:r>
        <w:t>15</w:t>
      </w:r>
      <w:r>
        <w:fldChar w:fldCharType="end"/>
      </w:r>
      <w:r>
        <w:fldChar w:fldCharType="end"/>
      </w:r>
    </w:p>
    <w:p w14:paraId="1AF02CDD">
      <w:pPr>
        <w:pStyle w:val="30"/>
        <w:tabs>
          <w:tab w:val="right" w:leader="dot" w:pos="8312"/>
        </w:tabs>
      </w:pPr>
      <w:r>
        <w:fldChar w:fldCharType="begin"/>
      </w:r>
      <w:r>
        <w:instrText xml:space="preserve"> HYPERLINK \l _Toc24934 </w:instrText>
      </w:r>
      <w:r>
        <w:fldChar w:fldCharType="separate"/>
      </w:r>
      <w:r>
        <w:rPr>
          <w:rFonts w:hint="eastAsia"/>
          <w:lang w:eastAsia="zh-CN"/>
        </w:rPr>
        <w:t xml:space="preserve">2.5 </w:t>
      </w:r>
      <w:r>
        <w:t>系统开发相关技术</w:t>
      </w:r>
      <w:r>
        <w:tab/>
      </w:r>
      <w:r>
        <w:fldChar w:fldCharType="begin"/>
      </w:r>
      <w:r>
        <w:instrText xml:space="preserve"> PAGEREF _Toc24934 \h </w:instrText>
      </w:r>
      <w:r>
        <w:fldChar w:fldCharType="separate"/>
      </w:r>
      <w:r>
        <w:t>16</w:t>
      </w:r>
      <w:r>
        <w:fldChar w:fldCharType="end"/>
      </w:r>
      <w:r>
        <w:fldChar w:fldCharType="end"/>
      </w:r>
    </w:p>
    <w:p w14:paraId="2756979C">
      <w:pPr>
        <w:pStyle w:val="30"/>
        <w:tabs>
          <w:tab w:val="right" w:leader="dot" w:pos="8312"/>
        </w:tabs>
      </w:pPr>
      <w:r>
        <w:fldChar w:fldCharType="begin"/>
      </w:r>
      <w:r>
        <w:instrText xml:space="preserve"> HYPERLINK \l _Toc4305 </w:instrText>
      </w:r>
      <w:r>
        <w:fldChar w:fldCharType="separate"/>
      </w:r>
      <w:r>
        <w:rPr>
          <w:rFonts w:hint="eastAsia"/>
          <w:lang w:eastAsia="zh-CN"/>
        </w:rPr>
        <w:t xml:space="preserve">2.6 </w:t>
      </w:r>
      <w:r>
        <w:t>本章小结</w:t>
      </w:r>
      <w:r>
        <w:tab/>
      </w:r>
      <w:r>
        <w:fldChar w:fldCharType="begin"/>
      </w:r>
      <w:r>
        <w:instrText xml:space="preserve"> PAGEREF _Toc4305 \h </w:instrText>
      </w:r>
      <w:r>
        <w:fldChar w:fldCharType="separate"/>
      </w:r>
      <w:r>
        <w:t>16</w:t>
      </w:r>
      <w:r>
        <w:fldChar w:fldCharType="end"/>
      </w:r>
      <w:r>
        <w:fldChar w:fldCharType="end"/>
      </w:r>
    </w:p>
    <w:p w14:paraId="5025D795">
      <w:pPr>
        <w:pStyle w:val="27"/>
        <w:tabs>
          <w:tab w:val="right" w:leader="dot" w:pos="8312"/>
        </w:tabs>
      </w:pPr>
      <w:r>
        <w:fldChar w:fldCharType="begin"/>
      </w:r>
      <w:r>
        <w:instrText xml:space="preserve"> HYPERLINK \l _Toc18462 </w:instrText>
      </w:r>
      <w:r>
        <w:fldChar w:fldCharType="separate"/>
      </w:r>
      <w:r>
        <w:t>第三章 面向科研实验记录的需求分析与问题建模</w:t>
      </w:r>
      <w:r>
        <w:tab/>
      </w:r>
      <w:r>
        <w:fldChar w:fldCharType="begin"/>
      </w:r>
      <w:r>
        <w:instrText xml:space="preserve"> PAGEREF _Toc18462 \h </w:instrText>
      </w:r>
      <w:r>
        <w:fldChar w:fldCharType="separate"/>
      </w:r>
      <w:r>
        <w:t>17</w:t>
      </w:r>
      <w:r>
        <w:fldChar w:fldCharType="end"/>
      </w:r>
      <w:r>
        <w:fldChar w:fldCharType="end"/>
      </w:r>
    </w:p>
    <w:p w14:paraId="681DC407">
      <w:pPr>
        <w:pStyle w:val="30"/>
        <w:tabs>
          <w:tab w:val="right" w:leader="dot" w:pos="8312"/>
        </w:tabs>
      </w:pPr>
      <w:r>
        <w:fldChar w:fldCharType="begin"/>
      </w:r>
      <w:r>
        <w:instrText xml:space="preserve"> HYPERLINK \l _Toc4472 </w:instrText>
      </w:r>
      <w:r>
        <w:fldChar w:fldCharType="separate"/>
      </w:r>
      <w:r>
        <w:rPr>
          <w:rFonts w:hint="eastAsia"/>
          <w:lang w:eastAsia="zh-CN"/>
        </w:rPr>
        <w:t xml:space="preserve">3.1 </w:t>
      </w:r>
      <w:r>
        <w:t>科研实验记录业务场景分析</w:t>
      </w:r>
      <w:r>
        <w:tab/>
      </w:r>
      <w:r>
        <w:fldChar w:fldCharType="begin"/>
      </w:r>
      <w:r>
        <w:instrText xml:space="preserve"> PAGEREF _Toc4472 \h </w:instrText>
      </w:r>
      <w:r>
        <w:fldChar w:fldCharType="separate"/>
      </w:r>
      <w:r>
        <w:t>17</w:t>
      </w:r>
      <w:r>
        <w:fldChar w:fldCharType="end"/>
      </w:r>
      <w:r>
        <w:fldChar w:fldCharType="end"/>
      </w:r>
    </w:p>
    <w:p w14:paraId="5BD98A6C">
      <w:pPr>
        <w:pStyle w:val="30"/>
        <w:tabs>
          <w:tab w:val="right" w:leader="dot" w:pos="8312"/>
        </w:tabs>
      </w:pPr>
      <w:r>
        <w:fldChar w:fldCharType="begin"/>
      </w:r>
      <w:r>
        <w:instrText xml:space="preserve"> HYPERLINK \l _Toc26580 </w:instrText>
      </w:r>
      <w:r>
        <w:fldChar w:fldCharType="separate"/>
      </w:r>
      <w:r>
        <w:rPr>
          <w:rFonts w:hint="eastAsia"/>
          <w:lang w:eastAsia="zh-CN"/>
        </w:rPr>
        <w:t xml:space="preserve">3.2 </w:t>
      </w:r>
      <w:r>
        <w:t>用户角色与权限需求分析</w:t>
      </w:r>
      <w:r>
        <w:tab/>
      </w:r>
      <w:r>
        <w:fldChar w:fldCharType="begin"/>
      </w:r>
      <w:r>
        <w:instrText xml:space="preserve"> PAGEREF _Toc26580 \h </w:instrText>
      </w:r>
      <w:r>
        <w:fldChar w:fldCharType="separate"/>
      </w:r>
      <w:r>
        <w:t>17</w:t>
      </w:r>
      <w:r>
        <w:fldChar w:fldCharType="end"/>
      </w:r>
      <w:r>
        <w:fldChar w:fldCharType="end"/>
      </w:r>
    </w:p>
    <w:p w14:paraId="66308ADB">
      <w:pPr>
        <w:pStyle w:val="30"/>
        <w:tabs>
          <w:tab w:val="right" w:leader="dot" w:pos="8312"/>
        </w:tabs>
      </w:pPr>
      <w:r>
        <w:fldChar w:fldCharType="begin"/>
      </w:r>
      <w:r>
        <w:instrText xml:space="preserve"> HYPERLINK \l _Toc3318 </w:instrText>
      </w:r>
      <w:r>
        <w:fldChar w:fldCharType="separate"/>
      </w:r>
      <w:r>
        <w:rPr>
          <w:rFonts w:hint="eastAsia"/>
          <w:lang w:eastAsia="zh-CN"/>
        </w:rPr>
        <w:t xml:space="preserve">3.3 </w:t>
      </w:r>
      <w:r>
        <w:t>实验笔记、附件资料与项目知识库需求分析</w:t>
      </w:r>
      <w:r>
        <w:tab/>
      </w:r>
      <w:r>
        <w:fldChar w:fldCharType="begin"/>
      </w:r>
      <w:r>
        <w:instrText xml:space="preserve"> PAGEREF _Toc3318 \h </w:instrText>
      </w:r>
      <w:r>
        <w:fldChar w:fldCharType="separate"/>
      </w:r>
      <w:r>
        <w:t>18</w:t>
      </w:r>
      <w:r>
        <w:fldChar w:fldCharType="end"/>
      </w:r>
      <w:r>
        <w:fldChar w:fldCharType="end"/>
      </w:r>
    </w:p>
    <w:p w14:paraId="52EFA690">
      <w:pPr>
        <w:pStyle w:val="30"/>
        <w:tabs>
          <w:tab w:val="right" w:leader="dot" w:pos="8312"/>
        </w:tabs>
      </w:pPr>
      <w:r>
        <w:fldChar w:fldCharType="begin"/>
      </w:r>
      <w:r>
        <w:instrText xml:space="preserve"> HYPERLINK \l _Toc9888 </w:instrText>
      </w:r>
      <w:r>
        <w:fldChar w:fldCharType="separate"/>
      </w:r>
      <w:r>
        <w:rPr>
          <w:rFonts w:hint="eastAsia"/>
          <w:lang w:eastAsia="zh-CN"/>
        </w:rPr>
        <w:t xml:space="preserve">3.4 </w:t>
      </w:r>
      <w:r>
        <w:t>AI 辅助实验记录管理需求分析</w:t>
      </w:r>
      <w:r>
        <w:tab/>
      </w:r>
      <w:r>
        <w:fldChar w:fldCharType="begin"/>
      </w:r>
      <w:r>
        <w:instrText xml:space="preserve"> PAGEREF _Toc9888 \h </w:instrText>
      </w:r>
      <w:r>
        <w:fldChar w:fldCharType="separate"/>
      </w:r>
      <w:r>
        <w:t>19</w:t>
      </w:r>
      <w:r>
        <w:fldChar w:fldCharType="end"/>
      </w:r>
      <w:r>
        <w:fldChar w:fldCharType="end"/>
      </w:r>
    </w:p>
    <w:p w14:paraId="732D01D1">
      <w:pPr>
        <w:pStyle w:val="30"/>
        <w:tabs>
          <w:tab w:val="right" w:leader="dot" w:pos="8312"/>
        </w:tabs>
      </w:pPr>
      <w:r>
        <w:fldChar w:fldCharType="begin"/>
      </w:r>
      <w:r>
        <w:instrText xml:space="preserve"> HYPERLINK \l _Toc31069 </w:instrText>
      </w:r>
      <w:r>
        <w:fldChar w:fldCharType="separate"/>
      </w:r>
      <w:r>
        <w:rPr>
          <w:rFonts w:hint="eastAsia"/>
          <w:lang w:eastAsia="zh-CN"/>
        </w:rPr>
        <w:t xml:space="preserve">3.5 </w:t>
      </w:r>
      <w:r>
        <w:t>系统非功能需求分析</w:t>
      </w:r>
      <w:r>
        <w:tab/>
      </w:r>
      <w:r>
        <w:fldChar w:fldCharType="begin"/>
      </w:r>
      <w:r>
        <w:instrText xml:space="preserve"> PAGEREF _Toc31069 \h </w:instrText>
      </w:r>
      <w:r>
        <w:fldChar w:fldCharType="separate"/>
      </w:r>
      <w:r>
        <w:t>19</w:t>
      </w:r>
      <w:r>
        <w:fldChar w:fldCharType="end"/>
      </w:r>
      <w:r>
        <w:fldChar w:fldCharType="end"/>
      </w:r>
    </w:p>
    <w:p w14:paraId="744E0580">
      <w:pPr>
        <w:pStyle w:val="30"/>
        <w:tabs>
          <w:tab w:val="right" w:leader="dot" w:pos="8312"/>
        </w:tabs>
      </w:pPr>
      <w:r>
        <w:fldChar w:fldCharType="begin"/>
      </w:r>
      <w:r>
        <w:instrText xml:space="preserve"> HYPERLINK \l _Toc12584 </w:instrText>
      </w:r>
      <w:r>
        <w:fldChar w:fldCharType="separate"/>
      </w:r>
      <w:r>
        <w:rPr>
          <w:rFonts w:hint="eastAsia"/>
          <w:lang w:eastAsia="zh-CN"/>
        </w:rPr>
        <w:t xml:space="preserve">3.6 </w:t>
      </w:r>
      <w:r>
        <w:t>关键问题建模</w:t>
      </w:r>
      <w:r>
        <w:tab/>
      </w:r>
      <w:r>
        <w:fldChar w:fldCharType="begin"/>
      </w:r>
      <w:r>
        <w:instrText xml:space="preserve"> PAGEREF _Toc12584 \h </w:instrText>
      </w:r>
      <w:r>
        <w:fldChar w:fldCharType="separate"/>
      </w:r>
      <w:r>
        <w:t>19</w:t>
      </w:r>
      <w:r>
        <w:fldChar w:fldCharType="end"/>
      </w:r>
      <w:r>
        <w:fldChar w:fldCharType="end"/>
      </w:r>
    </w:p>
    <w:p w14:paraId="1031F119">
      <w:pPr>
        <w:pStyle w:val="24"/>
        <w:tabs>
          <w:tab w:val="right" w:leader="dot" w:pos="8312"/>
        </w:tabs>
      </w:pPr>
      <w:r>
        <w:fldChar w:fldCharType="begin"/>
      </w:r>
      <w:r>
        <w:instrText xml:space="preserve"> HYPERLINK \l _Toc3122 </w:instrText>
      </w:r>
      <w:r>
        <w:fldChar w:fldCharType="separate"/>
      </w:r>
      <w:r>
        <w:rPr>
          <w:rFonts w:hint="eastAsia"/>
          <w:lang w:eastAsia="zh-CN"/>
        </w:rPr>
        <w:t xml:space="preserve">3.6.1 </w:t>
      </w:r>
      <w:r>
        <w:t>实验记录非结构化问题</w:t>
      </w:r>
      <w:r>
        <w:tab/>
      </w:r>
      <w:r>
        <w:fldChar w:fldCharType="begin"/>
      </w:r>
      <w:r>
        <w:instrText xml:space="preserve"> PAGEREF _Toc3122 \h </w:instrText>
      </w:r>
      <w:r>
        <w:fldChar w:fldCharType="separate"/>
      </w:r>
      <w:r>
        <w:t>20</w:t>
      </w:r>
      <w:r>
        <w:fldChar w:fldCharType="end"/>
      </w:r>
      <w:r>
        <w:fldChar w:fldCharType="end"/>
      </w:r>
    </w:p>
    <w:p w14:paraId="5878E134">
      <w:pPr>
        <w:pStyle w:val="24"/>
        <w:tabs>
          <w:tab w:val="right" w:leader="dot" w:pos="8312"/>
        </w:tabs>
      </w:pPr>
      <w:r>
        <w:fldChar w:fldCharType="begin"/>
      </w:r>
      <w:r>
        <w:instrText xml:space="preserve"> HYPERLINK \l _Toc31877 </w:instrText>
      </w:r>
      <w:r>
        <w:fldChar w:fldCharType="separate"/>
      </w:r>
      <w:r>
        <w:rPr>
          <w:rFonts w:hint="eastAsia"/>
          <w:lang w:eastAsia="zh-CN"/>
        </w:rPr>
        <w:t xml:space="preserve">3.6.2 </w:t>
      </w:r>
      <w:r>
        <w:t>项目知识权限隔离问题</w:t>
      </w:r>
      <w:r>
        <w:tab/>
      </w:r>
      <w:r>
        <w:fldChar w:fldCharType="begin"/>
      </w:r>
      <w:r>
        <w:instrText xml:space="preserve"> PAGEREF _Toc31877 \h </w:instrText>
      </w:r>
      <w:r>
        <w:fldChar w:fldCharType="separate"/>
      </w:r>
      <w:r>
        <w:t>20</w:t>
      </w:r>
      <w:r>
        <w:fldChar w:fldCharType="end"/>
      </w:r>
      <w:r>
        <w:fldChar w:fldCharType="end"/>
      </w:r>
    </w:p>
    <w:p w14:paraId="169940C4">
      <w:pPr>
        <w:pStyle w:val="24"/>
        <w:tabs>
          <w:tab w:val="right" w:leader="dot" w:pos="8312"/>
        </w:tabs>
      </w:pPr>
      <w:r>
        <w:fldChar w:fldCharType="begin"/>
      </w:r>
      <w:r>
        <w:instrText xml:space="preserve"> HYPERLINK \l _Toc19753 </w:instrText>
      </w:r>
      <w:r>
        <w:fldChar w:fldCharType="separate"/>
      </w:r>
      <w:r>
        <w:rPr>
          <w:rFonts w:hint="eastAsia"/>
          <w:lang w:eastAsia="zh-CN"/>
        </w:rPr>
        <w:t xml:space="preserve">3.6.3 </w:t>
      </w:r>
      <w:r>
        <w:t>实验知识关联不足问题</w:t>
      </w:r>
      <w:r>
        <w:tab/>
      </w:r>
      <w:r>
        <w:fldChar w:fldCharType="begin"/>
      </w:r>
      <w:r>
        <w:instrText xml:space="preserve"> PAGEREF _Toc19753 \h </w:instrText>
      </w:r>
      <w:r>
        <w:fldChar w:fldCharType="separate"/>
      </w:r>
      <w:r>
        <w:t>20</w:t>
      </w:r>
      <w:r>
        <w:fldChar w:fldCharType="end"/>
      </w:r>
      <w:r>
        <w:fldChar w:fldCharType="end"/>
      </w:r>
    </w:p>
    <w:p w14:paraId="2C014C6C">
      <w:pPr>
        <w:pStyle w:val="24"/>
        <w:tabs>
          <w:tab w:val="right" w:leader="dot" w:pos="8312"/>
        </w:tabs>
      </w:pPr>
      <w:r>
        <w:fldChar w:fldCharType="begin"/>
      </w:r>
      <w:r>
        <w:instrText xml:space="preserve"> HYPERLINK \l _Toc17556 </w:instrText>
      </w:r>
      <w:r>
        <w:fldChar w:fldCharType="separate"/>
      </w:r>
      <w:r>
        <w:rPr>
          <w:rFonts w:hint="eastAsia"/>
          <w:lang w:eastAsia="zh-CN"/>
        </w:rPr>
        <w:t xml:space="preserve">3.6.4 </w:t>
      </w:r>
      <w:r>
        <w:t>AI 回答可信性与可追溯问题</w:t>
      </w:r>
      <w:r>
        <w:tab/>
      </w:r>
      <w:r>
        <w:fldChar w:fldCharType="begin"/>
      </w:r>
      <w:r>
        <w:instrText xml:space="preserve"> PAGEREF _Toc17556 \h </w:instrText>
      </w:r>
      <w:r>
        <w:fldChar w:fldCharType="separate"/>
      </w:r>
      <w:r>
        <w:t>20</w:t>
      </w:r>
      <w:r>
        <w:fldChar w:fldCharType="end"/>
      </w:r>
      <w:r>
        <w:fldChar w:fldCharType="end"/>
      </w:r>
    </w:p>
    <w:p w14:paraId="5E8FE813">
      <w:pPr>
        <w:pStyle w:val="30"/>
        <w:tabs>
          <w:tab w:val="right" w:leader="dot" w:pos="8312"/>
        </w:tabs>
      </w:pPr>
      <w:r>
        <w:fldChar w:fldCharType="begin"/>
      </w:r>
      <w:r>
        <w:instrText xml:space="preserve"> HYPERLINK \l _Toc30655 </w:instrText>
      </w:r>
      <w:r>
        <w:fldChar w:fldCharType="separate"/>
      </w:r>
      <w:r>
        <w:rPr>
          <w:rFonts w:hint="eastAsia"/>
          <w:lang w:eastAsia="zh-CN"/>
        </w:rPr>
        <w:t xml:space="preserve">3.7 </w:t>
      </w:r>
      <w:r>
        <w:t>本章小结</w:t>
      </w:r>
      <w:r>
        <w:tab/>
      </w:r>
      <w:r>
        <w:fldChar w:fldCharType="begin"/>
      </w:r>
      <w:r>
        <w:instrText xml:space="preserve"> PAGEREF _Toc30655 \h </w:instrText>
      </w:r>
      <w:r>
        <w:fldChar w:fldCharType="separate"/>
      </w:r>
      <w:r>
        <w:t>20</w:t>
      </w:r>
      <w:r>
        <w:fldChar w:fldCharType="end"/>
      </w:r>
      <w:r>
        <w:fldChar w:fldCharType="end"/>
      </w:r>
    </w:p>
    <w:p w14:paraId="09FA1AD9">
      <w:pPr>
        <w:pStyle w:val="27"/>
        <w:tabs>
          <w:tab w:val="right" w:leader="dot" w:pos="8312"/>
        </w:tabs>
      </w:pPr>
      <w:r>
        <w:fldChar w:fldCharType="begin"/>
      </w:r>
      <w:r>
        <w:instrText xml:space="preserve"> HYPERLINK \l _Toc20906 </w:instrText>
      </w:r>
      <w:r>
        <w:fldChar w:fldCharType="separate"/>
      </w:r>
      <w:r>
        <w:t>第四章 实验知识图谱构建与可信知识管理方法</w:t>
      </w:r>
      <w:r>
        <w:tab/>
      </w:r>
      <w:r>
        <w:fldChar w:fldCharType="begin"/>
      </w:r>
      <w:r>
        <w:instrText xml:space="preserve"> PAGEREF _Toc20906 \h </w:instrText>
      </w:r>
      <w:r>
        <w:fldChar w:fldCharType="separate"/>
      </w:r>
      <w:r>
        <w:t>21</w:t>
      </w:r>
      <w:r>
        <w:fldChar w:fldCharType="end"/>
      </w:r>
      <w:r>
        <w:fldChar w:fldCharType="end"/>
      </w:r>
    </w:p>
    <w:p w14:paraId="12B4893F">
      <w:pPr>
        <w:pStyle w:val="30"/>
        <w:tabs>
          <w:tab w:val="right" w:leader="dot" w:pos="8312"/>
        </w:tabs>
      </w:pPr>
      <w:r>
        <w:fldChar w:fldCharType="begin"/>
      </w:r>
      <w:r>
        <w:instrText xml:space="preserve"> HYPERLINK \l _Toc27285 </w:instrText>
      </w:r>
      <w:r>
        <w:fldChar w:fldCharType="separate"/>
      </w:r>
      <w:r>
        <w:rPr>
          <w:rFonts w:hint="eastAsia"/>
          <w:lang w:eastAsia="zh-CN"/>
        </w:rPr>
        <w:t xml:space="preserve">4.1 </w:t>
      </w:r>
      <w:r>
        <w:t>实验知识图谱总体设计</w:t>
      </w:r>
      <w:r>
        <w:tab/>
      </w:r>
      <w:r>
        <w:fldChar w:fldCharType="begin"/>
      </w:r>
      <w:r>
        <w:instrText xml:space="preserve"> PAGEREF _Toc27285 \h </w:instrText>
      </w:r>
      <w:r>
        <w:fldChar w:fldCharType="separate"/>
      </w:r>
      <w:r>
        <w:t>21</w:t>
      </w:r>
      <w:r>
        <w:fldChar w:fldCharType="end"/>
      </w:r>
      <w:r>
        <w:fldChar w:fldCharType="end"/>
      </w:r>
    </w:p>
    <w:p w14:paraId="3782C17D">
      <w:pPr>
        <w:pStyle w:val="30"/>
        <w:tabs>
          <w:tab w:val="right" w:leader="dot" w:pos="8312"/>
        </w:tabs>
      </w:pPr>
      <w:r>
        <w:fldChar w:fldCharType="begin"/>
      </w:r>
      <w:r>
        <w:instrText xml:space="preserve"> HYPERLINK \l _Toc26878 </w:instrText>
      </w:r>
      <w:r>
        <w:fldChar w:fldCharType="separate"/>
      </w:r>
      <w:r>
        <w:rPr>
          <w:rFonts w:hint="eastAsia"/>
          <w:lang w:eastAsia="zh-CN"/>
        </w:rPr>
        <w:t xml:space="preserve">4.2 </w:t>
      </w:r>
      <w:r>
        <w:t>实验记录实体定义</w:t>
      </w:r>
      <w:r>
        <w:tab/>
      </w:r>
      <w:r>
        <w:fldChar w:fldCharType="begin"/>
      </w:r>
      <w:r>
        <w:instrText xml:space="preserve"> PAGEREF _Toc26878 \h </w:instrText>
      </w:r>
      <w:r>
        <w:fldChar w:fldCharType="separate"/>
      </w:r>
      <w:r>
        <w:t>21</w:t>
      </w:r>
      <w:r>
        <w:fldChar w:fldCharType="end"/>
      </w:r>
      <w:r>
        <w:fldChar w:fldCharType="end"/>
      </w:r>
    </w:p>
    <w:p w14:paraId="5D605390">
      <w:pPr>
        <w:pStyle w:val="30"/>
        <w:tabs>
          <w:tab w:val="right" w:leader="dot" w:pos="8312"/>
        </w:tabs>
      </w:pPr>
      <w:r>
        <w:fldChar w:fldCharType="begin"/>
      </w:r>
      <w:r>
        <w:instrText xml:space="preserve"> HYPERLINK \l _Toc6844 </w:instrText>
      </w:r>
      <w:r>
        <w:fldChar w:fldCharType="separate"/>
      </w:r>
      <w:r>
        <w:rPr>
          <w:rFonts w:hint="eastAsia"/>
          <w:lang w:eastAsia="zh-CN"/>
        </w:rPr>
        <w:t xml:space="preserve">4.3 </w:t>
      </w:r>
      <w:r>
        <w:t>实验知识关系定义</w:t>
      </w:r>
      <w:r>
        <w:tab/>
      </w:r>
      <w:r>
        <w:fldChar w:fldCharType="begin"/>
      </w:r>
      <w:r>
        <w:instrText xml:space="preserve"> PAGEREF _Toc6844 \h </w:instrText>
      </w:r>
      <w:r>
        <w:fldChar w:fldCharType="separate"/>
      </w:r>
      <w:r>
        <w:t>22</w:t>
      </w:r>
      <w:r>
        <w:fldChar w:fldCharType="end"/>
      </w:r>
      <w:r>
        <w:fldChar w:fldCharType="end"/>
      </w:r>
    </w:p>
    <w:p w14:paraId="530F2DE6">
      <w:pPr>
        <w:pStyle w:val="30"/>
        <w:tabs>
          <w:tab w:val="right" w:leader="dot" w:pos="8312"/>
        </w:tabs>
      </w:pPr>
      <w:r>
        <w:fldChar w:fldCharType="begin"/>
      </w:r>
      <w:r>
        <w:instrText xml:space="preserve"> HYPERLINK \l _Toc9540 </w:instrText>
      </w:r>
      <w:r>
        <w:fldChar w:fldCharType="separate"/>
      </w:r>
      <w:r>
        <w:rPr>
          <w:rFonts w:hint="eastAsia"/>
          <w:lang w:eastAsia="zh-CN"/>
        </w:rPr>
        <w:t xml:space="preserve">4.4 </w:t>
      </w:r>
      <w:r>
        <w:t>基于实验笔记内容的实体关系抽取方法</w:t>
      </w:r>
      <w:r>
        <w:tab/>
      </w:r>
      <w:r>
        <w:fldChar w:fldCharType="begin"/>
      </w:r>
      <w:r>
        <w:instrText xml:space="preserve"> PAGEREF _Toc9540 \h </w:instrText>
      </w:r>
      <w:r>
        <w:fldChar w:fldCharType="separate"/>
      </w:r>
      <w:r>
        <w:t>23</w:t>
      </w:r>
      <w:r>
        <w:fldChar w:fldCharType="end"/>
      </w:r>
      <w:r>
        <w:fldChar w:fldCharType="end"/>
      </w:r>
    </w:p>
    <w:p w14:paraId="446A8943">
      <w:pPr>
        <w:pStyle w:val="30"/>
        <w:tabs>
          <w:tab w:val="right" w:leader="dot" w:pos="8312"/>
        </w:tabs>
      </w:pPr>
      <w:r>
        <w:fldChar w:fldCharType="begin"/>
      </w:r>
      <w:r>
        <w:instrText xml:space="preserve"> HYPERLINK \l _Toc29270 </w:instrText>
      </w:r>
      <w:r>
        <w:fldChar w:fldCharType="separate"/>
      </w:r>
      <w:r>
        <w:rPr>
          <w:rFonts w:hint="eastAsia"/>
          <w:lang w:eastAsia="zh-CN"/>
        </w:rPr>
        <w:t xml:space="preserve">4.5 </w:t>
      </w:r>
      <w:r>
        <w:t>面向项目权限的知识图谱更新机制</w:t>
      </w:r>
      <w:r>
        <w:tab/>
      </w:r>
      <w:r>
        <w:fldChar w:fldCharType="begin"/>
      </w:r>
      <w:r>
        <w:instrText xml:space="preserve"> PAGEREF _Toc29270 \h </w:instrText>
      </w:r>
      <w:r>
        <w:fldChar w:fldCharType="separate"/>
      </w:r>
      <w:r>
        <w:t>24</w:t>
      </w:r>
      <w:r>
        <w:fldChar w:fldCharType="end"/>
      </w:r>
      <w:r>
        <w:fldChar w:fldCharType="end"/>
      </w:r>
    </w:p>
    <w:p w14:paraId="379A5FDF">
      <w:pPr>
        <w:pStyle w:val="30"/>
        <w:tabs>
          <w:tab w:val="right" w:leader="dot" w:pos="8312"/>
        </w:tabs>
      </w:pPr>
      <w:r>
        <w:fldChar w:fldCharType="begin"/>
      </w:r>
      <w:r>
        <w:instrText xml:space="preserve"> HYPERLINK \l _Toc8531 </w:instrText>
      </w:r>
      <w:r>
        <w:fldChar w:fldCharType="separate"/>
      </w:r>
      <w:r>
        <w:rPr>
          <w:rFonts w:hint="eastAsia"/>
          <w:lang w:eastAsia="zh-CN"/>
        </w:rPr>
        <w:t xml:space="preserve">4.6 </w:t>
      </w:r>
      <w:r>
        <w:t>资料审核与知识入库机制</w:t>
      </w:r>
      <w:r>
        <w:tab/>
      </w:r>
      <w:r>
        <w:fldChar w:fldCharType="begin"/>
      </w:r>
      <w:r>
        <w:instrText xml:space="preserve"> PAGEREF _Toc8531 \h </w:instrText>
      </w:r>
      <w:r>
        <w:fldChar w:fldCharType="separate"/>
      </w:r>
      <w:r>
        <w:t>24</w:t>
      </w:r>
      <w:r>
        <w:fldChar w:fldCharType="end"/>
      </w:r>
      <w:r>
        <w:fldChar w:fldCharType="end"/>
      </w:r>
    </w:p>
    <w:p w14:paraId="480994C7">
      <w:pPr>
        <w:pStyle w:val="30"/>
        <w:tabs>
          <w:tab w:val="right" w:leader="dot" w:pos="8312"/>
        </w:tabs>
      </w:pPr>
      <w:r>
        <w:fldChar w:fldCharType="begin"/>
      </w:r>
      <w:r>
        <w:instrText xml:space="preserve"> HYPERLINK \l _Toc32048 </w:instrText>
      </w:r>
      <w:r>
        <w:fldChar w:fldCharType="separate"/>
      </w:r>
      <w:r>
        <w:rPr>
          <w:rFonts w:hint="eastAsia"/>
          <w:lang w:eastAsia="zh-CN"/>
        </w:rPr>
        <w:t xml:space="preserve">4.7 </w:t>
      </w:r>
      <w:r>
        <w:t>实验知识图谱可视化与关联检索</w:t>
      </w:r>
      <w:r>
        <w:tab/>
      </w:r>
      <w:r>
        <w:fldChar w:fldCharType="begin"/>
      </w:r>
      <w:r>
        <w:instrText xml:space="preserve"> PAGEREF _Toc32048 \h </w:instrText>
      </w:r>
      <w:r>
        <w:fldChar w:fldCharType="separate"/>
      </w:r>
      <w:r>
        <w:t>24</w:t>
      </w:r>
      <w:r>
        <w:fldChar w:fldCharType="end"/>
      </w:r>
      <w:r>
        <w:fldChar w:fldCharType="end"/>
      </w:r>
    </w:p>
    <w:p w14:paraId="180A8422">
      <w:pPr>
        <w:pStyle w:val="30"/>
        <w:tabs>
          <w:tab w:val="right" w:leader="dot" w:pos="8312"/>
        </w:tabs>
      </w:pPr>
      <w:r>
        <w:fldChar w:fldCharType="begin"/>
      </w:r>
      <w:r>
        <w:instrText xml:space="preserve"> HYPERLINK \l _Toc27854 </w:instrText>
      </w:r>
      <w:r>
        <w:fldChar w:fldCharType="separate"/>
      </w:r>
      <w:r>
        <w:rPr>
          <w:rFonts w:hint="eastAsia"/>
          <w:lang w:eastAsia="zh-CN"/>
        </w:rPr>
        <w:t xml:space="preserve">4.8 </w:t>
      </w:r>
      <w:r>
        <w:t>本章小结</w:t>
      </w:r>
      <w:r>
        <w:tab/>
      </w:r>
      <w:r>
        <w:fldChar w:fldCharType="begin"/>
      </w:r>
      <w:r>
        <w:instrText xml:space="preserve"> PAGEREF _Toc27854 \h </w:instrText>
      </w:r>
      <w:r>
        <w:fldChar w:fldCharType="separate"/>
      </w:r>
      <w:r>
        <w:t>25</w:t>
      </w:r>
      <w:r>
        <w:fldChar w:fldCharType="end"/>
      </w:r>
      <w:r>
        <w:fldChar w:fldCharType="end"/>
      </w:r>
    </w:p>
    <w:p w14:paraId="44674816">
      <w:pPr>
        <w:pStyle w:val="27"/>
        <w:tabs>
          <w:tab w:val="right" w:leader="dot" w:pos="8312"/>
        </w:tabs>
      </w:pPr>
      <w:r>
        <w:fldChar w:fldCharType="begin"/>
      </w:r>
      <w:r>
        <w:instrText xml:space="preserve"> HYPERLINK \l _Toc6981 </w:instrText>
      </w:r>
      <w:r>
        <w:fldChar w:fldCharType="separate"/>
      </w:r>
      <w:r>
        <w:t>第五章 基于知识图谱与 RAG 的智能问答及固定任务型辅助生成方法</w:t>
      </w:r>
      <w:r>
        <w:tab/>
      </w:r>
      <w:r>
        <w:fldChar w:fldCharType="begin"/>
      </w:r>
      <w:r>
        <w:instrText xml:space="preserve"> PAGEREF _Toc6981 \h </w:instrText>
      </w:r>
      <w:r>
        <w:fldChar w:fldCharType="separate"/>
      </w:r>
      <w:r>
        <w:t>25</w:t>
      </w:r>
      <w:r>
        <w:fldChar w:fldCharType="end"/>
      </w:r>
      <w:r>
        <w:fldChar w:fldCharType="end"/>
      </w:r>
    </w:p>
    <w:p w14:paraId="74C9F014">
      <w:pPr>
        <w:pStyle w:val="30"/>
        <w:tabs>
          <w:tab w:val="right" w:leader="dot" w:pos="8312"/>
        </w:tabs>
      </w:pPr>
      <w:r>
        <w:fldChar w:fldCharType="begin"/>
      </w:r>
      <w:r>
        <w:instrText xml:space="preserve"> HYPERLINK \l _Toc17182 </w:instrText>
      </w:r>
      <w:r>
        <w:fldChar w:fldCharType="separate"/>
      </w:r>
      <w:r>
        <w:rPr>
          <w:rFonts w:hint="eastAsia"/>
          <w:lang w:eastAsia="zh-CN"/>
        </w:rPr>
        <w:t xml:space="preserve">5.1 </w:t>
      </w:r>
      <w:r>
        <w:t>项目级 RAG 知识库构建方法</w:t>
      </w:r>
      <w:r>
        <w:tab/>
      </w:r>
      <w:r>
        <w:fldChar w:fldCharType="begin"/>
      </w:r>
      <w:r>
        <w:instrText xml:space="preserve"> PAGEREF _Toc17182 \h </w:instrText>
      </w:r>
      <w:r>
        <w:fldChar w:fldCharType="separate"/>
      </w:r>
      <w:r>
        <w:t>26</w:t>
      </w:r>
      <w:r>
        <w:fldChar w:fldCharType="end"/>
      </w:r>
      <w:r>
        <w:fldChar w:fldCharType="end"/>
      </w:r>
    </w:p>
    <w:p w14:paraId="419B13F5">
      <w:pPr>
        <w:pStyle w:val="30"/>
        <w:tabs>
          <w:tab w:val="right" w:leader="dot" w:pos="8312"/>
        </w:tabs>
      </w:pPr>
      <w:r>
        <w:fldChar w:fldCharType="begin"/>
      </w:r>
      <w:r>
        <w:instrText xml:space="preserve"> HYPERLINK \l _Toc28748 </w:instrText>
      </w:r>
      <w:r>
        <w:fldChar w:fldCharType="separate"/>
      </w:r>
      <w:r>
        <w:rPr>
          <w:rFonts w:hint="eastAsia"/>
          <w:lang w:eastAsia="zh-CN"/>
        </w:rPr>
        <w:t xml:space="preserve">5.2 </w:t>
      </w:r>
      <w:r>
        <w:t>融合知识图谱的检索增强策略</w:t>
      </w:r>
      <w:r>
        <w:tab/>
      </w:r>
      <w:r>
        <w:fldChar w:fldCharType="begin"/>
      </w:r>
      <w:r>
        <w:instrText xml:space="preserve"> PAGEREF _Toc28748 \h </w:instrText>
      </w:r>
      <w:r>
        <w:fldChar w:fldCharType="separate"/>
      </w:r>
      <w:r>
        <w:t>26</w:t>
      </w:r>
      <w:r>
        <w:fldChar w:fldCharType="end"/>
      </w:r>
      <w:r>
        <w:fldChar w:fldCharType="end"/>
      </w:r>
    </w:p>
    <w:p w14:paraId="41F777B4">
      <w:pPr>
        <w:pStyle w:val="30"/>
        <w:tabs>
          <w:tab w:val="right" w:leader="dot" w:pos="8312"/>
        </w:tabs>
      </w:pPr>
      <w:r>
        <w:fldChar w:fldCharType="begin"/>
      </w:r>
      <w:r>
        <w:instrText xml:space="preserve"> HYPERLINK \l _Toc32582 </w:instrText>
      </w:r>
      <w:r>
        <w:fldChar w:fldCharType="separate"/>
      </w:r>
      <w:r>
        <w:rPr>
          <w:rFonts w:hint="eastAsia"/>
          <w:lang w:eastAsia="zh-CN"/>
        </w:rPr>
        <w:t xml:space="preserve">5.3 </w:t>
      </w:r>
      <w:r>
        <w:t>权限约束下的智能问答流程</w:t>
      </w:r>
      <w:r>
        <w:tab/>
      </w:r>
      <w:r>
        <w:fldChar w:fldCharType="begin"/>
      </w:r>
      <w:r>
        <w:instrText xml:space="preserve"> PAGEREF _Toc32582 \h </w:instrText>
      </w:r>
      <w:r>
        <w:fldChar w:fldCharType="separate"/>
      </w:r>
      <w:r>
        <w:t>26</w:t>
      </w:r>
      <w:r>
        <w:fldChar w:fldCharType="end"/>
      </w:r>
      <w:r>
        <w:fldChar w:fldCharType="end"/>
      </w:r>
    </w:p>
    <w:p w14:paraId="27D9660B">
      <w:pPr>
        <w:pStyle w:val="30"/>
        <w:tabs>
          <w:tab w:val="right" w:leader="dot" w:pos="8312"/>
        </w:tabs>
      </w:pPr>
      <w:r>
        <w:fldChar w:fldCharType="begin"/>
      </w:r>
      <w:r>
        <w:instrText xml:space="preserve"> HYPERLINK \l _Toc16573 </w:instrText>
      </w:r>
      <w:r>
        <w:fldChar w:fldCharType="separate"/>
      </w:r>
      <w:r>
        <w:rPr>
          <w:rFonts w:hint="eastAsia"/>
          <w:lang w:eastAsia="zh-CN"/>
        </w:rPr>
        <w:t xml:space="preserve">5.4 </w:t>
      </w:r>
      <w:r>
        <w:t>引用来源与回答可追溯机制</w:t>
      </w:r>
      <w:r>
        <w:tab/>
      </w:r>
      <w:r>
        <w:fldChar w:fldCharType="begin"/>
      </w:r>
      <w:r>
        <w:instrText xml:space="preserve"> PAGEREF _Toc16573 \h </w:instrText>
      </w:r>
      <w:r>
        <w:fldChar w:fldCharType="separate"/>
      </w:r>
      <w:r>
        <w:t>27</w:t>
      </w:r>
      <w:r>
        <w:fldChar w:fldCharType="end"/>
      </w:r>
      <w:r>
        <w:fldChar w:fldCharType="end"/>
      </w:r>
    </w:p>
    <w:p w14:paraId="087DBFF7">
      <w:pPr>
        <w:pStyle w:val="30"/>
        <w:tabs>
          <w:tab w:val="right" w:leader="dot" w:pos="8312"/>
        </w:tabs>
      </w:pPr>
      <w:r>
        <w:fldChar w:fldCharType="begin"/>
      </w:r>
      <w:r>
        <w:instrText xml:space="preserve"> HYPERLINK \l _Toc23385 </w:instrText>
      </w:r>
      <w:r>
        <w:fldChar w:fldCharType="separate"/>
      </w:r>
      <w:r>
        <w:rPr>
          <w:rFonts w:hint="eastAsia"/>
          <w:lang w:eastAsia="zh-CN"/>
        </w:rPr>
        <w:t xml:space="preserve">5.5 </w:t>
      </w:r>
      <w:r>
        <w:t>面向实验笔记的固定任务型辅助生成设计</w:t>
      </w:r>
      <w:r>
        <w:tab/>
      </w:r>
      <w:r>
        <w:fldChar w:fldCharType="begin"/>
      </w:r>
      <w:r>
        <w:instrText xml:space="preserve"> PAGEREF _Toc23385 \h </w:instrText>
      </w:r>
      <w:r>
        <w:fldChar w:fldCharType="separate"/>
      </w:r>
      <w:r>
        <w:t>27</w:t>
      </w:r>
      <w:r>
        <w:fldChar w:fldCharType="end"/>
      </w:r>
      <w:r>
        <w:fldChar w:fldCharType="end"/>
      </w:r>
    </w:p>
    <w:p w14:paraId="1CFB9738">
      <w:pPr>
        <w:pStyle w:val="24"/>
        <w:tabs>
          <w:tab w:val="right" w:leader="dot" w:pos="8312"/>
        </w:tabs>
      </w:pPr>
      <w:r>
        <w:fldChar w:fldCharType="begin"/>
      </w:r>
      <w:r>
        <w:instrText xml:space="preserve"> HYPERLINK \l _Toc12272 </w:instrText>
      </w:r>
      <w:r>
        <w:fldChar w:fldCharType="separate"/>
      </w:r>
      <w:r>
        <w:rPr>
          <w:rFonts w:hint="eastAsia"/>
          <w:lang w:eastAsia="zh-CN"/>
        </w:rPr>
        <w:t xml:space="preserve">5.5.1 </w:t>
      </w:r>
      <w:r>
        <w:t>实验笔记结构化整理任务</w:t>
      </w:r>
      <w:r>
        <w:tab/>
      </w:r>
      <w:r>
        <w:fldChar w:fldCharType="begin"/>
      </w:r>
      <w:r>
        <w:instrText xml:space="preserve"> PAGEREF _Toc12272 \h </w:instrText>
      </w:r>
      <w:r>
        <w:fldChar w:fldCharType="separate"/>
      </w:r>
      <w:r>
        <w:t>27</w:t>
      </w:r>
      <w:r>
        <w:fldChar w:fldCharType="end"/>
      </w:r>
      <w:r>
        <w:fldChar w:fldCharType="end"/>
      </w:r>
    </w:p>
    <w:p w14:paraId="35ABB752">
      <w:pPr>
        <w:pStyle w:val="24"/>
        <w:tabs>
          <w:tab w:val="right" w:leader="dot" w:pos="8312"/>
        </w:tabs>
      </w:pPr>
      <w:r>
        <w:fldChar w:fldCharType="begin"/>
      </w:r>
      <w:r>
        <w:instrText xml:space="preserve"> HYPERLINK \l _Toc16536 </w:instrText>
      </w:r>
      <w:r>
        <w:fldChar w:fldCharType="separate"/>
      </w:r>
      <w:r>
        <w:rPr>
          <w:rFonts w:hint="eastAsia"/>
          <w:lang w:eastAsia="zh-CN"/>
        </w:rPr>
        <w:t xml:space="preserve">5.5.2 </w:t>
      </w:r>
      <w:r>
        <w:t>实验总结与周报生成任务</w:t>
      </w:r>
      <w:r>
        <w:tab/>
      </w:r>
      <w:r>
        <w:fldChar w:fldCharType="begin"/>
      </w:r>
      <w:r>
        <w:instrText xml:space="preserve"> PAGEREF _Toc16536 \h </w:instrText>
      </w:r>
      <w:r>
        <w:fldChar w:fldCharType="separate"/>
      </w:r>
      <w:r>
        <w:t>27</w:t>
      </w:r>
      <w:r>
        <w:fldChar w:fldCharType="end"/>
      </w:r>
      <w:r>
        <w:fldChar w:fldCharType="end"/>
      </w:r>
    </w:p>
    <w:p w14:paraId="35D39FEB">
      <w:pPr>
        <w:pStyle w:val="24"/>
        <w:tabs>
          <w:tab w:val="right" w:leader="dot" w:pos="8312"/>
        </w:tabs>
      </w:pPr>
      <w:r>
        <w:fldChar w:fldCharType="begin"/>
      </w:r>
      <w:r>
        <w:instrText xml:space="preserve"> HYPERLINK \l _Toc12356 </w:instrText>
      </w:r>
      <w:r>
        <w:fldChar w:fldCharType="separate"/>
      </w:r>
      <w:r>
        <w:rPr>
          <w:rFonts w:hint="eastAsia"/>
          <w:lang w:eastAsia="zh-CN"/>
        </w:rPr>
        <w:t xml:space="preserve">5.5.3 </w:t>
      </w:r>
      <w:r>
        <w:t>实验知识图谱概览生成任务</w:t>
      </w:r>
      <w:r>
        <w:tab/>
      </w:r>
      <w:r>
        <w:fldChar w:fldCharType="begin"/>
      </w:r>
      <w:r>
        <w:instrText xml:space="preserve"> PAGEREF _Toc12356 \h </w:instrText>
      </w:r>
      <w:r>
        <w:fldChar w:fldCharType="separate"/>
      </w:r>
      <w:r>
        <w:t>27</w:t>
      </w:r>
      <w:r>
        <w:fldChar w:fldCharType="end"/>
      </w:r>
      <w:r>
        <w:fldChar w:fldCharType="end"/>
      </w:r>
    </w:p>
    <w:p w14:paraId="3B9A2195">
      <w:pPr>
        <w:pStyle w:val="30"/>
        <w:tabs>
          <w:tab w:val="right" w:leader="dot" w:pos="8312"/>
        </w:tabs>
      </w:pPr>
      <w:r>
        <w:fldChar w:fldCharType="begin"/>
      </w:r>
      <w:r>
        <w:instrText xml:space="preserve"> HYPERLINK \l _Toc21890 </w:instrText>
      </w:r>
      <w:r>
        <w:fldChar w:fldCharType="separate"/>
      </w:r>
      <w:r>
        <w:rPr>
          <w:rFonts w:hint="eastAsia"/>
          <w:lang w:eastAsia="zh-CN"/>
        </w:rPr>
        <w:t xml:space="preserve">5.6 </w:t>
      </w:r>
      <w:r>
        <w:t>基于工具调用/MCP 的辅助生成机制</w:t>
      </w:r>
      <w:r>
        <w:tab/>
      </w:r>
      <w:r>
        <w:fldChar w:fldCharType="begin"/>
      </w:r>
      <w:r>
        <w:instrText xml:space="preserve"> PAGEREF _Toc21890 \h </w:instrText>
      </w:r>
      <w:r>
        <w:fldChar w:fldCharType="separate"/>
      </w:r>
      <w:r>
        <w:t>28</w:t>
      </w:r>
      <w:r>
        <w:fldChar w:fldCharType="end"/>
      </w:r>
      <w:r>
        <w:fldChar w:fldCharType="end"/>
      </w:r>
    </w:p>
    <w:p w14:paraId="2E868BA6">
      <w:pPr>
        <w:pStyle w:val="30"/>
        <w:tabs>
          <w:tab w:val="right" w:leader="dot" w:pos="8312"/>
        </w:tabs>
      </w:pPr>
      <w:r>
        <w:fldChar w:fldCharType="begin"/>
      </w:r>
      <w:r>
        <w:instrText xml:space="preserve"> HYPERLINK \l _Toc15729 </w:instrText>
      </w:r>
      <w:r>
        <w:fldChar w:fldCharType="separate"/>
      </w:r>
      <w:r>
        <w:rPr>
          <w:rFonts w:hint="eastAsia"/>
          <w:lang w:eastAsia="zh-CN"/>
        </w:rPr>
        <w:t xml:space="preserve">5.7 </w:t>
      </w:r>
      <w:r>
        <w:t>本章小结</w:t>
      </w:r>
      <w:r>
        <w:tab/>
      </w:r>
      <w:r>
        <w:fldChar w:fldCharType="begin"/>
      </w:r>
      <w:r>
        <w:instrText xml:space="preserve"> PAGEREF _Toc15729 \h </w:instrText>
      </w:r>
      <w:r>
        <w:fldChar w:fldCharType="separate"/>
      </w:r>
      <w:r>
        <w:t>28</w:t>
      </w:r>
      <w:r>
        <w:fldChar w:fldCharType="end"/>
      </w:r>
      <w:r>
        <w:fldChar w:fldCharType="end"/>
      </w:r>
    </w:p>
    <w:p w14:paraId="3C23B968">
      <w:pPr>
        <w:pStyle w:val="27"/>
        <w:tabs>
          <w:tab w:val="right" w:leader="dot" w:pos="8312"/>
        </w:tabs>
      </w:pPr>
      <w:r>
        <w:fldChar w:fldCharType="begin"/>
      </w:r>
      <w:r>
        <w:instrText xml:space="preserve"> HYPERLINK \l _Toc8539 </w:instrText>
      </w:r>
      <w:r>
        <w:fldChar w:fldCharType="separate"/>
      </w:r>
      <w:r>
        <w:t>第六章 智能电子实验笔记系统设计与实现</w:t>
      </w:r>
      <w:r>
        <w:tab/>
      </w:r>
      <w:r>
        <w:fldChar w:fldCharType="begin"/>
      </w:r>
      <w:r>
        <w:instrText xml:space="preserve"> PAGEREF _Toc8539 \h </w:instrText>
      </w:r>
      <w:r>
        <w:fldChar w:fldCharType="separate"/>
      </w:r>
      <w:r>
        <w:t>29</w:t>
      </w:r>
      <w:r>
        <w:fldChar w:fldCharType="end"/>
      </w:r>
      <w:r>
        <w:fldChar w:fldCharType="end"/>
      </w:r>
    </w:p>
    <w:p w14:paraId="49ACF43D">
      <w:pPr>
        <w:pStyle w:val="30"/>
        <w:tabs>
          <w:tab w:val="right" w:leader="dot" w:pos="8312"/>
        </w:tabs>
      </w:pPr>
      <w:r>
        <w:fldChar w:fldCharType="begin"/>
      </w:r>
      <w:r>
        <w:instrText xml:space="preserve"> HYPERLINK \l _Toc31342 </w:instrText>
      </w:r>
      <w:r>
        <w:fldChar w:fldCharType="separate"/>
      </w:r>
      <w:r>
        <w:rPr>
          <w:rFonts w:hint="eastAsia"/>
          <w:lang w:eastAsia="zh-CN"/>
        </w:rPr>
        <w:t xml:space="preserve">6.1 </w:t>
      </w:r>
      <w:r>
        <w:t>系统架构设计</w:t>
      </w:r>
      <w:r>
        <w:tab/>
      </w:r>
      <w:r>
        <w:fldChar w:fldCharType="begin"/>
      </w:r>
      <w:r>
        <w:instrText xml:space="preserve"> PAGEREF _Toc31342 \h </w:instrText>
      </w:r>
      <w:r>
        <w:fldChar w:fldCharType="separate"/>
      </w:r>
      <w:r>
        <w:t>29</w:t>
      </w:r>
      <w:r>
        <w:fldChar w:fldCharType="end"/>
      </w:r>
      <w:r>
        <w:fldChar w:fldCharType="end"/>
      </w:r>
    </w:p>
    <w:p w14:paraId="2D883BAB">
      <w:pPr>
        <w:pStyle w:val="30"/>
        <w:tabs>
          <w:tab w:val="right" w:leader="dot" w:pos="8312"/>
        </w:tabs>
      </w:pPr>
      <w:r>
        <w:fldChar w:fldCharType="begin"/>
      </w:r>
      <w:r>
        <w:instrText xml:space="preserve"> HYPERLINK \l _Toc6386 </w:instrText>
      </w:r>
      <w:r>
        <w:fldChar w:fldCharType="separate"/>
      </w:r>
      <w:r>
        <w:rPr>
          <w:rFonts w:hint="eastAsia"/>
          <w:lang w:eastAsia="zh-CN"/>
        </w:rPr>
        <w:t xml:space="preserve">6.2 </w:t>
      </w:r>
      <w:r>
        <w:t>系统功能模块设计</w:t>
      </w:r>
      <w:r>
        <w:tab/>
      </w:r>
      <w:r>
        <w:fldChar w:fldCharType="begin"/>
      </w:r>
      <w:r>
        <w:instrText xml:space="preserve"> PAGEREF _Toc6386 \h </w:instrText>
      </w:r>
      <w:r>
        <w:fldChar w:fldCharType="separate"/>
      </w:r>
      <w:r>
        <w:t>29</w:t>
      </w:r>
      <w:r>
        <w:fldChar w:fldCharType="end"/>
      </w:r>
      <w:r>
        <w:fldChar w:fldCharType="end"/>
      </w:r>
    </w:p>
    <w:p w14:paraId="0C178B9B">
      <w:pPr>
        <w:pStyle w:val="30"/>
        <w:tabs>
          <w:tab w:val="right" w:leader="dot" w:pos="8312"/>
        </w:tabs>
      </w:pPr>
      <w:r>
        <w:fldChar w:fldCharType="begin"/>
      </w:r>
      <w:r>
        <w:instrText xml:space="preserve"> HYPERLINK \l _Toc22426 </w:instrText>
      </w:r>
      <w:r>
        <w:fldChar w:fldCharType="separate"/>
      </w:r>
      <w:r>
        <w:rPr>
          <w:rFonts w:hint="eastAsia"/>
          <w:lang w:eastAsia="zh-CN"/>
        </w:rPr>
        <w:t xml:space="preserve">6.3 </w:t>
      </w:r>
      <w:r>
        <w:t>数据库设计</w:t>
      </w:r>
      <w:r>
        <w:tab/>
      </w:r>
      <w:r>
        <w:fldChar w:fldCharType="begin"/>
      </w:r>
      <w:r>
        <w:instrText xml:space="preserve"> PAGEREF _Toc22426 \h </w:instrText>
      </w:r>
      <w:r>
        <w:fldChar w:fldCharType="separate"/>
      </w:r>
      <w:r>
        <w:t>30</w:t>
      </w:r>
      <w:r>
        <w:fldChar w:fldCharType="end"/>
      </w:r>
      <w:r>
        <w:fldChar w:fldCharType="end"/>
      </w:r>
    </w:p>
    <w:p w14:paraId="706755C1">
      <w:pPr>
        <w:pStyle w:val="30"/>
        <w:tabs>
          <w:tab w:val="right" w:leader="dot" w:pos="8312"/>
        </w:tabs>
      </w:pPr>
      <w:r>
        <w:fldChar w:fldCharType="begin"/>
      </w:r>
      <w:r>
        <w:instrText xml:space="preserve"> HYPERLINK \l _Toc18107 </w:instrText>
      </w:r>
      <w:r>
        <w:fldChar w:fldCharType="separate"/>
      </w:r>
      <w:r>
        <w:rPr>
          <w:rFonts w:hint="eastAsia"/>
          <w:lang w:eastAsia="zh-CN"/>
        </w:rPr>
        <w:t xml:space="preserve">6.4 </w:t>
      </w:r>
      <w:r>
        <w:t>用户与权限模块实现</w:t>
      </w:r>
      <w:r>
        <w:tab/>
      </w:r>
      <w:r>
        <w:fldChar w:fldCharType="begin"/>
      </w:r>
      <w:r>
        <w:instrText xml:space="preserve"> PAGEREF _Toc18107 \h </w:instrText>
      </w:r>
      <w:r>
        <w:fldChar w:fldCharType="separate"/>
      </w:r>
      <w:r>
        <w:t>31</w:t>
      </w:r>
      <w:r>
        <w:fldChar w:fldCharType="end"/>
      </w:r>
      <w:r>
        <w:fldChar w:fldCharType="end"/>
      </w:r>
    </w:p>
    <w:p w14:paraId="5178618A">
      <w:pPr>
        <w:pStyle w:val="30"/>
        <w:tabs>
          <w:tab w:val="right" w:leader="dot" w:pos="8312"/>
        </w:tabs>
      </w:pPr>
      <w:r>
        <w:fldChar w:fldCharType="begin"/>
      </w:r>
      <w:r>
        <w:instrText xml:space="preserve"> HYPERLINK \l _Toc19199 </w:instrText>
      </w:r>
      <w:r>
        <w:fldChar w:fldCharType="separate"/>
      </w:r>
      <w:r>
        <w:rPr>
          <w:rFonts w:hint="eastAsia"/>
          <w:lang w:eastAsia="zh-CN"/>
        </w:rPr>
        <w:t xml:space="preserve">6.5 </w:t>
      </w:r>
      <w:r>
        <w:t>项目与实验笔记模块实现</w:t>
      </w:r>
      <w:r>
        <w:tab/>
      </w:r>
      <w:r>
        <w:fldChar w:fldCharType="begin"/>
      </w:r>
      <w:r>
        <w:instrText xml:space="preserve"> PAGEREF _Toc19199 \h </w:instrText>
      </w:r>
      <w:r>
        <w:fldChar w:fldCharType="separate"/>
      </w:r>
      <w:r>
        <w:t>31</w:t>
      </w:r>
      <w:r>
        <w:fldChar w:fldCharType="end"/>
      </w:r>
      <w:r>
        <w:fldChar w:fldCharType="end"/>
      </w:r>
    </w:p>
    <w:p w14:paraId="34469B0C">
      <w:pPr>
        <w:pStyle w:val="30"/>
        <w:tabs>
          <w:tab w:val="right" w:leader="dot" w:pos="8312"/>
        </w:tabs>
      </w:pPr>
      <w:r>
        <w:fldChar w:fldCharType="begin"/>
      </w:r>
      <w:r>
        <w:instrText xml:space="preserve"> HYPERLINK \l _Toc4203 </w:instrText>
      </w:r>
      <w:r>
        <w:fldChar w:fldCharType="separate"/>
      </w:r>
      <w:r>
        <w:rPr>
          <w:rFonts w:hint="eastAsia"/>
          <w:lang w:eastAsia="zh-CN"/>
        </w:rPr>
        <w:t xml:space="preserve">6.6 </w:t>
      </w:r>
      <w:r>
        <w:t>附件资料与审核模块实现</w:t>
      </w:r>
      <w:r>
        <w:tab/>
      </w:r>
      <w:r>
        <w:fldChar w:fldCharType="begin"/>
      </w:r>
      <w:r>
        <w:instrText xml:space="preserve"> PAGEREF _Toc4203 \h </w:instrText>
      </w:r>
      <w:r>
        <w:fldChar w:fldCharType="separate"/>
      </w:r>
      <w:r>
        <w:t>31</w:t>
      </w:r>
      <w:r>
        <w:fldChar w:fldCharType="end"/>
      </w:r>
      <w:r>
        <w:fldChar w:fldCharType="end"/>
      </w:r>
    </w:p>
    <w:p w14:paraId="09376431">
      <w:pPr>
        <w:pStyle w:val="30"/>
        <w:tabs>
          <w:tab w:val="right" w:leader="dot" w:pos="8312"/>
        </w:tabs>
      </w:pPr>
      <w:r>
        <w:fldChar w:fldCharType="begin"/>
      </w:r>
      <w:r>
        <w:instrText xml:space="preserve"> HYPERLINK \l _Toc13296 </w:instrText>
      </w:r>
      <w:r>
        <w:fldChar w:fldCharType="separate"/>
      </w:r>
      <w:r>
        <w:rPr>
          <w:rFonts w:hint="eastAsia"/>
          <w:lang w:eastAsia="zh-CN"/>
        </w:rPr>
        <w:t xml:space="preserve">6.7 </w:t>
      </w:r>
      <w:r>
        <w:t>知识图谱模块实现</w:t>
      </w:r>
      <w:r>
        <w:tab/>
      </w:r>
      <w:r>
        <w:fldChar w:fldCharType="begin"/>
      </w:r>
      <w:r>
        <w:instrText xml:space="preserve"> PAGEREF _Toc13296 \h </w:instrText>
      </w:r>
      <w:r>
        <w:fldChar w:fldCharType="separate"/>
      </w:r>
      <w:r>
        <w:t>32</w:t>
      </w:r>
      <w:r>
        <w:fldChar w:fldCharType="end"/>
      </w:r>
      <w:r>
        <w:fldChar w:fldCharType="end"/>
      </w:r>
    </w:p>
    <w:p w14:paraId="6CE0D073">
      <w:pPr>
        <w:pStyle w:val="30"/>
        <w:tabs>
          <w:tab w:val="right" w:leader="dot" w:pos="8312"/>
        </w:tabs>
      </w:pPr>
      <w:r>
        <w:fldChar w:fldCharType="begin"/>
      </w:r>
      <w:r>
        <w:instrText xml:space="preserve"> HYPERLINK \l _Toc28342 </w:instrText>
      </w:r>
      <w:r>
        <w:fldChar w:fldCharType="separate"/>
      </w:r>
      <w:r>
        <w:rPr>
          <w:rFonts w:hint="eastAsia"/>
          <w:lang w:eastAsia="zh-CN"/>
        </w:rPr>
        <w:t xml:space="preserve">6.8 </w:t>
      </w:r>
      <w:r>
        <w:t>AI 问答与智能辅助生成模块实现</w:t>
      </w:r>
      <w:r>
        <w:tab/>
      </w:r>
      <w:r>
        <w:fldChar w:fldCharType="begin"/>
      </w:r>
      <w:r>
        <w:instrText xml:space="preserve"> PAGEREF _Toc28342 \h </w:instrText>
      </w:r>
      <w:r>
        <w:fldChar w:fldCharType="separate"/>
      </w:r>
      <w:r>
        <w:t>32</w:t>
      </w:r>
      <w:r>
        <w:fldChar w:fldCharType="end"/>
      </w:r>
      <w:r>
        <w:fldChar w:fldCharType="end"/>
      </w:r>
    </w:p>
    <w:p w14:paraId="41C3AEAD">
      <w:pPr>
        <w:pStyle w:val="30"/>
        <w:tabs>
          <w:tab w:val="right" w:leader="dot" w:pos="8312"/>
        </w:tabs>
      </w:pPr>
      <w:r>
        <w:fldChar w:fldCharType="begin"/>
      </w:r>
      <w:r>
        <w:instrText xml:space="preserve"> HYPERLINK \l _Toc3152 </w:instrText>
      </w:r>
      <w:r>
        <w:fldChar w:fldCharType="separate"/>
      </w:r>
      <w:r>
        <w:rPr>
          <w:rFonts w:hint="eastAsia"/>
          <w:lang w:eastAsia="zh-CN"/>
        </w:rPr>
        <w:t xml:space="preserve">6.9 </w:t>
      </w:r>
      <w:r>
        <w:t>安全与审计追溯实现</w:t>
      </w:r>
      <w:r>
        <w:tab/>
      </w:r>
      <w:r>
        <w:fldChar w:fldCharType="begin"/>
      </w:r>
      <w:r>
        <w:instrText xml:space="preserve"> PAGEREF _Toc3152 \h </w:instrText>
      </w:r>
      <w:r>
        <w:fldChar w:fldCharType="separate"/>
      </w:r>
      <w:r>
        <w:t>33</w:t>
      </w:r>
      <w:r>
        <w:fldChar w:fldCharType="end"/>
      </w:r>
      <w:r>
        <w:fldChar w:fldCharType="end"/>
      </w:r>
    </w:p>
    <w:p w14:paraId="45FD6817">
      <w:pPr>
        <w:pStyle w:val="30"/>
        <w:tabs>
          <w:tab w:val="right" w:leader="dot" w:pos="8312"/>
        </w:tabs>
      </w:pPr>
      <w:r>
        <w:fldChar w:fldCharType="begin"/>
      </w:r>
      <w:r>
        <w:instrText xml:space="preserve"> HYPERLINK \l _Toc20464 </w:instrText>
      </w:r>
      <w:r>
        <w:fldChar w:fldCharType="separate"/>
      </w:r>
      <w:r>
        <w:rPr>
          <w:rFonts w:hint="eastAsia"/>
          <w:lang w:eastAsia="zh-CN"/>
        </w:rPr>
        <w:t xml:space="preserve">6.10 </w:t>
      </w:r>
      <w:r>
        <w:t>本章小结</w:t>
      </w:r>
      <w:r>
        <w:tab/>
      </w:r>
      <w:r>
        <w:fldChar w:fldCharType="begin"/>
      </w:r>
      <w:r>
        <w:instrText xml:space="preserve"> PAGEREF _Toc20464 \h </w:instrText>
      </w:r>
      <w:r>
        <w:fldChar w:fldCharType="separate"/>
      </w:r>
      <w:r>
        <w:t>33</w:t>
      </w:r>
      <w:r>
        <w:fldChar w:fldCharType="end"/>
      </w:r>
      <w:r>
        <w:fldChar w:fldCharType="end"/>
      </w:r>
    </w:p>
    <w:p w14:paraId="5BE53E3C">
      <w:pPr>
        <w:pStyle w:val="27"/>
        <w:tabs>
          <w:tab w:val="right" w:leader="dot" w:pos="8312"/>
        </w:tabs>
      </w:pPr>
      <w:r>
        <w:fldChar w:fldCharType="begin"/>
      </w:r>
      <w:r>
        <w:instrText xml:space="preserve"> HYPERLINK \l _Toc23866 </w:instrText>
      </w:r>
      <w:r>
        <w:fldChar w:fldCharType="separate"/>
      </w:r>
      <w:r>
        <w:t>第七章 实验与结果分析</w:t>
      </w:r>
      <w:r>
        <w:tab/>
      </w:r>
      <w:r>
        <w:fldChar w:fldCharType="begin"/>
      </w:r>
      <w:r>
        <w:instrText xml:space="preserve"> PAGEREF _Toc23866 \h </w:instrText>
      </w:r>
      <w:r>
        <w:fldChar w:fldCharType="separate"/>
      </w:r>
      <w:r>
        <w:t>34</w:t>
      </w:r>
      <w:r>
        <w:fldChar w:fldCharType="end"/>
      </w:r>
      <w:r>
        <w:fldChar w:fldCharType="end"/>
      </w:r>
    </w:p>
    <w:p w14:paraId="0C315D20">
      <w:pPr>
        <w:pStyle w:val="30"/>
        <w:tabs>
          <w:tab w:val="right" w:leader="dot" w:pos="8312"/>
        </w:tabs>
      </w:pPr>
      <w:r>
        <w:fldChar w:fldCharType="begin"/>
      </w:r>
      <w:r>
        <w:instrText xml:space="preserve"> HYPERLINK \l _Toc25740 </w:instrText>
      </w:r>
      <w:r>
        <w:fldChar w:fldCharType="separate"/>
      </w:r>
      <w:r>
        <w:rPr>
          <w:rFonts w:hint="eastAsia"/>
          <w:lang w:eastAsia="zh-CN"/>
        </w:rPr>
        <w:t xml:space="preserve">7.1 </w:t>
      </w:r>
      <w:r>
        <w:t>实验目标与评价指标</w:t>
      </w:r>
      <w:r>
        <w:tab/>
      </w:r>
      <w:r>
        <w:fldChar w:fldCharType="begin"/>
      </w:r>
      <w:r>
        <w:instrText xml:space="preserve"> PAGEREF _Toc25740 \h </w:instrText>
      </w:r>
      <w:r>
        <w:fldChar w:fldCharType="separate"/>
      </w:r>
      <w:r>
        <w:t>34</w:t>
      </w:r>
      <w:r>
        <w:fldChar w:fldCharType="end"/>
      </w:r>
      <w:r>
        <w:fldChar w:fldCharType="end"/>
      </w:r>
    </w:p>
    <w:p w14:paraId="1E4241C7">
      <w:pPr>
        <w:pStyle w:val="30"/>
        <w:tabs>
          <w:tab w:val="right" w:leader="dot" w:pos="8312"/>
        </w:tabs>
      </w:pPr>
      <w:r>
        <w:fldChar w:fldCharType="begin"/>
      </w:r>
      <w:r>
        <w:instrText xml:space="preserve"> HYPERLINK \l _Toc23028 </w:instrText>
      </w:r>
      <w:r>
        <w:fldChar w:fldCharType="separate"/>
      </w:r>
      <w:r>
        <w:rPr>
          <w:rFonts w:hint="eastAsia"/>
          <w:lang w:eastAsia="zh-CN"/>
        </w:rPr>
        <w:t xml:space="preserve">7.2 </w:t>
      </w:r>
      <w:r>
        <w:t>实验环境与测试数据</w:t>
      </w:r>
      <w:r>
        <w:tab/>
      </w:r>
      <w:r>
        <w:fldChar w:fldCharType="begin"/>
      </w:r>
      <w:r>
        <w:instrText xml:space="preserve"> PAGEREF _Toc23028 \h </w:instrText>
      </w:r>
      <w:r>
        <w:fldChar w:fldCharType="separate"/>
      </w:r>
      <w:r>
        <w:t>36</w:t>
      </w:r>
      <w:r>
        <w:fldChar w:fldCharType="end"/>
      </w:r>
      <w:r>
        <w:fldChar w:fldCharType="end"/>
      </w:r>
    </w:p>
    <w:p w14:paraId="0A3709B2">
      <w:pPr>
        <w:pStyle w:val="30"/>
        <w:tabs>
          <w:tab w:val="right" w:leader="dot" w:pos="8312"/>
        </w:tabs>
      </w:pPr>
      <w:r>
        <w:fldChar w:fldCharType="begin"/>
      </w:r>
      <w:r>
        <w:instrText xml:space="preserve"> HYPERLINK \l _Toc19673 </w:instrText>
      </w:r>
      <w:r>
        <w:fldChar w:fldCharType="separate"/>
      </w:r>
      <w:r>
        <w:rPr>
          <w:rFonts w:hint="eastAsia"/>
          <w:lang w:eastAsia="zh-CN"/>
        </w:rPr>
        <w:t xml:space="preserve">7.3 </w:t>
      </w:r>
      <w:r>
        <w:t>功能闭环与安全边界测试</w:t>
      </w:r>
      <w:r>
        <w:tab/>
      </w:r>
      <w:r>
        <w:fldChar w:fldCharType="begin"/>
      </w:r>
      <w:r>
        <w:instrText xml:space="preserve"> PAGEREF _Toc19673 \h </w:instrText>
      </w:r>
      <w:r>
        <w:fldChar w:fldCharType="separate"/>
      </w:r>
      <w:r>
        <w:t>36</w:t>
      </w:r>
      <w:r>
        <w:fldChar w:fldCharType="end"/>
      </w:r>
      <w:r>
        <w:fldChar w:fldCharType="end"/>
      </w:r>
    </w:p>
    <w:p w14:paraId="7CE46A16">
      <w:pPr>
        <w:pStyle w:val="30"/>
        <w:tabs>
          <w:tab w:val="right" w:leader="dot" w:pos="8312"/>
        </w:tabs>
      </w:pPr>
      <w:r>
        <w:fldChar w:fldCharType="begin"/>
      </w:r>
      <w:r>
        <w:instrText xml:space="preserve"> HYPERLINK \l _Toc23361 </w:instrText>
      </w:r>
      <w:r>
        <w:fldChar w:fldCharType="separate"/>
      </w:r>
      <w:r>
        <w:rPr>
          <w:rFonts w:hint="eastAsia"/>
          <w:lang w:eastAsia="zh-CN"/>
        </w:rPr>
        <w:t xml:space="preserve">7.4 </w:t>
      </w:r>
      <w:r>
        <w:t>知识图谱构建效果分析</w:t>
      </w:r>
      <w:r>
        <w:tab/>
      </w:r>
      <w:r>
        <w:fldChar w:fldCharType="begin"/>
      </w:r>
      <w:r>
        <w:instrText xml:space="preserve"> PAGEREF _Toc23361 \h </w:instrText>
      </w:r>
      <w:r>
        <w:fldChar w:fldCharType="separate"/>
      </w:r>
      <w:r>
        <w:t>37</w:t>
      </w:r>
      <w:r>
        <w:fldChar w:fldCharType="end"/>
      </w:r>
      <w:r>
        <w:fldChar w:fldCharType="end"/>
      </w:r>
    </w:p>
    <w:p w14:paraId="4EDC0D7B">
      <w:pPr>
        <w:pStyle w:val="30"/>
        <w:tabs>
          <w:tab w:val="right" w:leader="dot" w:pos="8312"/>
        </w:tabs>
      </w:pPr>
      <w:r>
        <w:fldChar w:fldCharType="begin"/>
      </w:r>
      <w:r>
        <w:instrText xml:space="preserve"> HYPERLINK \l _Toc6512 </w:instrText>
      </w:r>
      <w:r>
        <w:fldChar w:fldCharType="separate"/>
      </w:r>
      <w:r>
        <w:rPr>
          <w:rFonts w:hint="eastAsia"/>
          <w:lang w:eastAsia="zh-CN"/>
        </w:rPr>
        <w:t xml:space="preserve">7.5 </w:t>
      </w:r>
      <w:r>
        <w:t>普通 RAG 与图谱增强 RAG 对照实验设计</w:t>
      </w:r>
      <w:r>
        <w:tab/>
      </w:r>
      <w:r>
        <w:fldChar w:fldCharType="begin"/>
      </w:r>
      <w:r>
        <w:instrText xml:space="preserve"> PAGEREF _Toc6512 \h </w:instrText>
      </w:r>
      <w:r>
        <w:fldChar w:fldCharType="separate"/>
      </w:r>
      <w:r>
        <w:t>38</w:t>
      </w:r>
      <w:r>
        <w:fldChar w:fldCharType="end"/>
      </w:r>
      <w:r>
        <w:fldChar w:fldCharType="end"/>
      </w:r>
    </w:p>
    <w:p w14:paraId="12670910">
      <w:pPr>
        <w:pStyle w:val="30"/>
        <w:tabs>
          <w:tab w:val="right" w:leader="dot" w:pos="8312"/>
        </w:tabs>
      </w:pPr>
      <w:r>
        <w:fldChar w:fldCharType="begin"/>
      </w:r>
      <w:r>
        <w:instrText xml:space="preserve"> HYPERLINK \l _Toc1690 </w:instrText>
      </w:r>
      <w:r>
        <w:fldChar w:fldCharType="separate"/>
      </w:r>
      <w:r>
        <w:rPr>
          <w:rFonts w:hint="eastAsia"/>
          <w:lang w:eastAsia="zh-CN"/>
        </w:rPr>
        <w:t xml:space="preserve">7.6 </w:t>
      </w:r>
      <w:r>
        <w:t>固定任务型智能辅助生成验证</w:t>
      </w:r>
      <w:r>
        <w:tab/>
      </w:r>
      <w:r>
        <w:fldChar w:fldCharType="begin"/>
      </w:r>
      <w:r>
        <w:instrText xml:space="preserve"> PAGEREF _Toc1690 \h </w:instrText>
      </w:r>
      <w:r>
        <w:fldChar w:fldCharType="separate"/>
      </w:r>
      <w:r>
        <w:t>39</w:t>
      </w:r>
      <w:r>
        <w:fldChar w:fldCharType="end"/>
      </w:r>
      <w:r>
        <w:fldChar w:fldCharType="end"/>
      </w:r>
    </w:p>
    <w:p w14:paraId="40E71AE7">
      <w:pPr>
        <w:pStyle w:val="30"/>
        <w:tabs>
          <w:tab w:val="right" w:leader="dot" w:pos="8312"/>
        </w:tabs>
      </w:pPr>
      <w:r>
        <w:fldChar w:fldCharType="begin"/>
      </w:r>
      <w:r>
        <w:instrText xml:space="preserve"> HYPERLINK \l _Toc23590 </w:instrText>
      </w:r>
      <w:r>
        <w:fldChar w:fldCharType="separate"/>
      </w:r>
      <w:r>
        <w:rPr>
          <w:rFonts w:hint="eastAsia"/>
          <w:lang w:eastAsia="zh-CN"/>
        </w:rPr>
        <w:t xml:space="preserve">7.7 </w:t>
      </w:r>
      <w:r>
        <w:t>场景化验证与审计追溯</w:t>
      </w:r>
      <w:r>
        <w:tab/>
      </w:r>
      <w:r>
        <w:fldChar w:fldCharType="begin"/>
      </w:r>
      <w:r>
        <w:instrText xml:space="preserve"> PAGEREF _Toc23590 \h </w:instrText>
      </w:r>
      <w:r>
        <w:fldChar w:fldCharType="separate"/>
      </w:r>
      <w:r>
        <w:t>40</w:t>
      </w:r>
      <w:r>
        <w:fldChar w:fldCharType="end"/>
      </w:r>
      <w:r>
        <w:fldChar w:fldCharType="end"/>
      </w:r>
    </w:p>
    <w:p w14:paraId="51498FD0">
      <w:pPr>
        <w:pStyle w:val="30"/>
        <w:tabs>
          <w:tab w:val="right" w:leader="dot" w:pos="8312"/>
        </w:tabs>
      </w:pPr>
      <w:r>
        <w:fldChar w:fldCharType="begin"/>
      </w:r>
      <w:r>
        <w:instrText xml:space="preserve"> HYPERLINK \l _Toc2005 </w:instrText>
      </w:r>
      <w:r>
        <w:fldChar w:fldCharType="separate"/>
      </w:r>
      <w:r>
        <w:rPr>
          <w:rFonts w:hint="eastAsia"/>
          <w:lang w:eastAsia="zh-CN"/>
        </w:rPr>
        <w:t xml:space="preserve">7.8 </w:t>
      </w:r>
      <w:r>
        <w:t>实验结果分析</w:t>
      </w:r>
      <w:r>
        <w:tab/>
      </w:r>
      <w:r>
        <w:fldChar w:fldCharType="begin"/>
      </w:r>
      <w:r>
        <w:instrText xml:space="preserve"> PAGEREF _Toc2005 \h </w:instrText>
      </w:r>
      <w:r>
        <w:fldChar w:fldCharType="separate"/>
      </w:r>
      <w:r>
        <w:t>41</w:t>
      </w:r>
      <w:r>
        <w:fldChar w:fldCharType="end"/>
      </w:r>
      <w:r>
        <w:fldChar w:fldCharType="end"/>
      </w:r>
    </w:p>
    <w:p w14:paraId="2F5DA23D">
      <w:pPr>
        <w:pStyle w:val="30"/>
        <w:tabs>
          <w:tab w:val="right" w:leader="dot" w:pos="8312"/>
        </w:tabs>
      </w:pPr>
      <w:r>
        <w:fldChar w:fldCharType="begin"/>
      </w:r>
      <w:r>
        <w:instrText xml:space="preserve"> HYPERLINK \l _Toc13700 </w:instrText>
      </w:r>
      <w:r>
        <w:fldChar w:fldCharType="separate"/>
      </w:r>
      <w:r>
        <w:rPr>
          <w:rFonts w:hint="eastAsia"/>
          <w:lang w:eastAsia="zh-CN"/>
        </w:rPr>
        <w:t xml:space="preserve">7.9 </w:t>
      </w:r>
      <w:r>
        <w:t>本章小结</w:t>
      </w:r>
      <w:r>
        <w:tab/>
      </w:r>
      <w:r>
        <w:fldChar w:fldCharType="begin"/>
      </w:r>
      <w:r>
        <w:instrText xml:space="preserve"> PAGEREF _Toc13700 \h </w:instrText>
      </w:r>
      <w:r>
        <w:fldChar w:fldCharType="separate"/>
      </w:r>
      <w:r>
        <w:t>42</w:t>
      </w:r>
      <w:r>
        <w:fldChar w:fldCharType="end"/>
      </w:r>
      <w:r>
        <w:fldChar w:fldCharType="end"/>
      </w:r>
    </w:p>
    <w:p w14:paraId="77CAAF7C">
      <w:pPr>
        <w:pStyle w:val="27"/>
        <w:tabs>
          <w:tab w:val="right" w:leader="dot" w:pos="8312"/>
        </w:tabs>
      </w:pPr>
      <w:r>
        <w:fldChar w:fldCharType="begin"/>
      </w:r>
      <w:r>
        <w:instrText xml:space="preserve"> HYPERLINK \l _Toc14645 </w:instrText>
      </w:r>
      <w:r>
        <w:fldChar w:fldCharType="separate"/>
      </w:r>
      <w:r>
        <w:t>第八章 总结与展望</w:t>
      </w:r>
      <w:r>
        <w:tab/>
      </w:r>
      <w:r>
        <w:fldChar w:fldCharType="begin"/>
      </w:r>
      <w:r>
        <w:instrText xml:space="preserve"> PAGEREF _Toc14645 \h </w:instrText>
      </w:r>
      <w:r>
        <w:fldChar w:fldCharType="separate"/>
      </w:r>
      <w:r>
        <w:t>43</w:t>
      </w:r>
      <w:r>
        <w:fldChar w:fldCharType="end"/>
      </w:r>
      <w:r>
        <w:fldChar w:fldCharType="end"/>
      </w:r>
    </w:p>
    <w:p w14:paraId="78BC8608">
      <w:pPr>
        <w:pStyle w:val="30"/>
        <w:tabs>
          <w:tab w:val="right" w:leader="dot" w:pos="8312"/>
        </w:tabs>
      </w:pPr>
      <w:r>
        <w:fldChar w:fldCharType="begin"/>
      </w:r>
      <w:r>
        <w:instrText xml:space="preserve"> HYPERLINK \l _Toc27412 </w:instrText>
      </w:r>
      <w:r>
        <w:fldChar w:fldCharType="separate"/>
      </w:r>
      <w:r>
        <w:rPr>
          <w:rFonts w:hint="eastAsia"/>
          <w:lang w:eastAsia="zh-CN"/>
        </w:rPr>
        <w:t xml:space="preserve">8.1 </w:t>
      </w:r>
      <w:r>
        <w:t>工作总结</w:t>
      </w:r>
      <w:r>
        <w:tab/>
      </w:r>
      <w:r>
        <w:fldChar w:fldCharType="begin"/>
      </w:r>
      <w:r>
        <w:instrText xml:space="preserve"> PAGEREF _Toc27412 \h </w:instrText>
      </w:r>
      <w:r>
        <w:fldChar w:fldCharType="separate"/>
      </w:r>
      <w:r>
        <w:t>43</w:t>
      </w:r>
      <w:r>
        <w:fldChar w:fldCharType="end"/>
      </w:r>
      <w:r>
        <w:fldChar w:fldCharType="end"/>
      </w:r>
    </w:p>
    <w:p w14:paraId="037F0D02">
      <w:pPr>
        <w:pStyle w:val="30"/>
        <w:tabs>
          <w:tab w:val="right" w:leader="dot" w:pos="8312"/>
        </w:tabs>
      </w:pPr>
      <w:r>
        <w:fldChar w:fldCharType="begin"/>
      </w:r>
      <w:r>
        <w:instrText xml:space="preserve"> HYPERLINK \l _Toc13584 </w:instrText>
      </w:r>
      <w:r>
        <w:fldChar w:fldCharType="separate"/>
      </w:r>
      <w:r>
        <w:rPr>
          <w:rFonts w:hint="eastAsia"/>
          <w:lang w:eastAsia="zh-CN"/>
        </w:rPr>
        <w:t xml:space="preserve">8.2 </w:t>
      </w:r>
      <w:r>
        <w:t>主要创新点总结</w:t>
      </w:r>
      <w:r>
        <w:tab/>
      </w:r>
      <w:r>
        <w:fldChar w:fldCharType="begin"/>
      </w:r>
      <w:r>
        <w:instrText xml:space="preserve"> PAGEREF _Toc13584 \h </w:instrText>
      </w:r>
      <w:r>
        <w:fldChar w:fldCharType="separate"/>
      </w:r>
      <w:r>
        <w:t>43</w:t>
      </w:r>
      <w:r>
        <w:fldChar w:fldCharType="end"/>
      </w:r>
      <w:r>
        <w:fldChar w:fldCharType="end"/>
      </w:r>
    </w:p>
    <w:p w14:paraId="0F651177">
      <w:pPr>
        <w:pStyle w:val="30"/>
        <w:tabs>
          <w:tab w:val="right" w:leader="dot" w:pos="8312"/>
        </w:tabs>
      </w:pPr>
      <w:r>
        <w:fldChar w:fldCharType="begin"/>
      </w:r>
      <w:r>
        <w:instrText xml:space="preserve"> HYPERLINK \l _Toc13572 </w:instrText>
      </w:r>
      <w:r>
        <w:fldChar w:fldCharType="separate"/>
      </w:r>
      <w:r>
        <w:rPr>
          <w:rFonts w:hint="eastAsia"/>
          <w:lang w:eastAsia="zh-CN"/>
        </w:rPr>
        <w:t xml:space="preserve">8.3 </w:t>
      </w:r>
      <w:r>
        <w:t>不足分析</w:t>
      </w:r>
      <w:r>
        <w:tab/>
      </w:r>
      <w:r>
        <w:fldChar w:fldCharType="begin"/>
      </w:r>
      <w:r>
        <w:instrText xml:space="preserve"> PAGEREF _Toc13572 \h </w:instrText>
      </w:r>
      <w:r>
        <w:fldChar w:fldCharType="separate"/>
      </w:r>
      <w:r>
        <w:t>43</w:t>
      </w:r>
      <w:r>
        <w:fldChar w:fldCharType="end"/>
      </w:r>
      <w:r>
        <w:fldChar w:fldCharType="end"/>
      </w:r>
    </w:p>
    <w:p w14:paraId="5CB8460B">
      <w:pPr>
        <w:pStyle w:val="30"/>
        <w:tabs>
          <w:tab w:val="right" w:leader="dot" w:pos="8312"/>
        </w:tabs>
      </w:pPr>
      <w:r>
        <w:fldChar w:fldCharType="begin"/>
      </w:r>
      <w:r>
        <w:instrText xml:space="preserve"> HYPERLINK \l _Toc25947 </w:instrText>
      </w:r>
      <w:r>
        <w:fldChar w:fldCharType="separate"/>
      </w:r>
      <w:r>
        <w:rPr>
          <w:rFonts w:hint="eastAsia"/>
          <w:lang w:eastAsia="zh-CN"/>
        </w:rPr>
        <w:t xml:space="preserve">8.4 </w:t>
      </w:r>
      <w:r>
        <w:t>未来展望</w:t>
      </w:r>
      <w:r>
        <w:tab/>
      </w:r>
      <w:r>
        <w:fldChar w:fldCharType="begin"/>
      </w:r>
      <w:r>
        <w:instrText xml:space="preserve"> PAGEREF _Toc25947 \h </w:instrText>
      </w:r>
      <w:r>
        <w:fldChar w:fldCharType="separate"/>
      </w:r>
      <w:r>
        <w:t>44</w:t>
      </w:r>
      <w:r>
        <w:fldChar w:fldCharType="end"/>
      </w:r>
      <w:r>
        <w:fldChar w:fldCharType="end"/>
      </w:r>
    </w:p>
    <w:p w14:paraId="151F0D1B">
      <w:pPr>
        <w:pStyle w:val="27"/>
        <w:tabs>
          <w:tab w:val="right" w:leader="dot" w:pos="8312"/>
        </w:tabs>
      </w:pPr>
      <w:r>
        <w:fldChar w:fldCharType="begin"/>
      </w:r>
      <w:r>
        <w:instrText xml:space="preserve"> HYPERLINK \l _Toc9710 </w:instrText>
      </w:r>
      <w:r>
        <w:fldChar w:fldCharType="separate"/>
      </w:r>
      <w:r>
        <w:rPr>
          <w:rFonts w:asciiTheme="majorHAnsi" w:hAnsiTheme="majorHAnsi" w:eastAsiaTheme="majorEastAsia" w:cstheme="majorBidi"/>
          <w:bCs/>
          <w:color w:val="001DAC" w:themeColor="hyperlink" w:themeShade="BF"/>
          <w:szCs w:val="28"/>
          <w:lang w:val="en-US" w:eastAsia="en-US" w:bidi="ar-SA"/>
        </w:rPr>
        <w:t>附录 A RAG 对照实验问题清单</w:t>
      </w:r>
      <w:r>
        <w:tab/>
      </w:r>
      <w:r>
        <w:fldChar w:fldCharType="begin"/>
      </w:r>
      <w:r>
        <w:instrText xml:space="preserve"> PAGEREF _Toc9710 \h </w:instrText>
      </w:r>
      <w:r>
        <w:fldChar w:fldCharType="separate"/>
      </w:r>
      <w:r>
        <w:t>45</w:t>
      </w:r>
      <w:r>
        <w:fldChar w:fldCharType="end"/>
      </w:r>
      <w:r>
        <w:fldChar w:fldCharType="end"/>
      </w:r>
    </w:p>
    <w:p w14:paraId="7D8647A4">
      <w:pPr>
        <w:pStyle w:val="27"/>
        <w:tabs>
          <w:tab w:val="right" w:leader="dot" w:pos="8312"/>
        </w:tabs>
      </w:pPr>
      <w:r>
        <w:fldChar w:fldCharType="begin"/>
      </w:r>
      <w:r>
        <w:instrText xml:space="preserve"> HYPERLINK \l _Toc2271 </w:instrText>
      </w:r>
      <w:r>
        <w:fldChar w:fldCharType="separate"/>
      </w:r>
      <w:r>
        <w:t>参考文献</w:t>
      </w:r>
      <w:r>
        <w:tab/>
      </w:r>
      <w:r>
        <w:fldChar w:fldCharType="begin"/>
      </w:r>
      <w:r>
        <w:instrText xml:space="preserve"> PAGEREF _Toc2271 \h </w:instrText>
      </w:r>
      <w:r>
        <w:fldChar w:fldCharType="separate"/>
      </w:r>
      <w:r>
        <w:t>47</w:t>
      </w:r>
      <w:r>
        <w:fldChar w:fldCharType="end"/>
      </w:r>
      <w:r>
        <w:fldChar w:fldCharType="end"/>
      </w:r>
    </w:p>
    <w:p w14:paraId="459839C4">
      <w:r>
        <w:fldChar w:fldCharType="end"/>
      </w:r>
    </w:p>
    <w:p w14:paraId="3912F85A"/>
    <w:p w14:paraId="4DC68F5B">
      <w:r>
        <w:br w:type="page"/>
      </w:r>
    </w:p>
    <w:p w14:paraId="03418C56">
      <w:pPr>
        <w:pStyle w:val="177"/>
        <w:keepNext/>
        <w:pageBreakBefore/>
        <w:widowControl/>
      </w:pPr>
      <w:bookmarkStart w:id="0" w:name="_Toc21781"/>
      <w:r>
        <w:t>第一章 绪论</w:t>
      </w:r>
      <w:bookmarkEnd w:id="0"/>
    </w:p>
    <w:p w14:paraId="470DAC87">
      <w:pPr>
        <w:pStyle w:val="4"/>
        <w:keepNext/>
        <w:numPr>
          <w:numId w:val="0"/>
        </w:numPr>
        <w:ind w:leftChars="0"/>
        <w:rPr>
          <w:b w:val="0"/>
          <w:bdr w:val="none" w:sz="0" w:space="0"/>
        </w:rPr>
      </w:pPr>
      <w:bookmarkStart w:id="1" w:name="_Toc2207"/>
      <w:r>
        <w:rPr>
          <w:rFonts w:hint="eastAsia"/>
          <w:lang w:eastAsia="zh-CN"/>
        </w:rPr>
        <w:t xml:space="preserve">1.1 </w:t>
      </w:r>
      <w:r>
        <w:t>研究背景及意义</w:t>
      </w:r>
      <w:bookmarkEnd w:id="1"/>
    </w:p>
    <w:p w14:paraId="0C297BD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14:paraId="22CB3E8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14:paraId="5F2965B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14:paraId="72EAB83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14:paraId="7479CE3A">
      <w:pPr>
        <w:pStyle w:val="4"/>
        <w:keepNext/>
        <w:numPr>
          <w:numId w:val="0"/>
        </w:numPr>
        <w:ind w:leftChars="0"/>
        <w:rPr>
          <w:b w:val="0"/>
          <w:bdr w:val="none" w:sz="0" w:space="0"/>
        </w:rPr>
      </w:pPr>
      <w:bookmarkStart w:id="2" w:name="_Toc19230"/>
      <w:r>
        <w:rPr>
          <w:rFonts w:hint="eastAsia"/>
          <w:lang w:eastAsia="zh-CN"/>
        </w:rPr>
        <w:t xml:space="preserve">1.2 </w:t>
      </w:r>
      <w:r>
        <w:t>国内外研究现状</w:t>
      </w:r>
      <w:bookmarkEnd w:id="2"/>
    </w:p>
    <w:p w14:paraId="54E36C35">
      <w:pPr>
        <w:pStyle w:val="5"/>
        <w:keepNext/>
        <w:numPr>
          <w:numId w:val="0"/>
        </w:numPr>
        <w:ind w:leftChars="0"/>
        <w:rPr>
          <w:b w:val="0"/>
          <w:bdr w:val="none" w:sz="0" w:space="0"/>
        </w:rPr>
      </w:pPr>
      <w:bookmarkStart w:id="3" w:name="_Toc8252"/>
      <w:r>
        <w:rPr>
          <w:rFonts w:hint="eastAsia"/>
          <w:lang w:eastAsia="zh-CN"/>
        </w:rPr>
        <w:t xml:space="preserve">1.2.1 </w:t>
      </w:r>
      <w:r>
        <w:t>电子实验笔记系统研究现状</w:t>
      </w:r>
      <w:bookmarkEnd w:id="3"/>
    </w:p>
    <w:p w14:paraId="0FE415E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14:paraId="5EE49D6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从现有系统看,ELN 的基础功能已经较为成熟,但在高校或课题组场景中仍存在一些问题:一是实验记录与附件资料常常分开保存,难以形成统一的数据链路;二是审核、归档、作废等过程没有完整留痕,影响后续追溯;三是实验记录中的试剂、仪器、样本和结果等知识通常停留在文本层面,缺少结构化建模;四是系统引入 AI 功能时,容易出现回答来源不清和跨项目知识泄露问题。</w:t>
      </w:r>
    </w:p>
    <w:p w14:paraId="35D6A81C">
      <w:pPr>
        <w:pStyle w:val="5"/>
        <w:keepNext/>
        <w:numPr>
          <w:numId w:val="0"/>
        </w:numPr>
        <w:ind w:leftChars="0"/>
        <w:rPr>
          <w:b w:val="0"/>
          <w:bdr w:val="none" w:sz="0" w:space="0"/>
        </w:rPr>
      </w:pPr>
      <w:bookmarkStart w:id="4" w:name="_Toc28479"/>
      <w:r>
        <w:rPr>
          <w:rFonts w:hint="eastAsia"/>
          <w:lang w:eastAsia="zh-CN"/>
        </w:rPr>
        <w:t xml:space="preserve">1.2.2 </w:t>
      </w:r>
      <w:r>
        <w:t>大语言模型与 RAG 技术研究现状</w:t>
      </w:r>
      <w:bookmarkEnd w:id="4"/>
    </w:p>
    <w:p w14:paraId="52125E4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等研究,则进一步说明检索增强生成正在从单纯文档片段检索向结构化知识融合和生成质量控制方向发展[10-11,48-50]。</w:t>
      </w:r>
    </w:p>
    <w:p w14:paraId="78ABA62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主要依赖文档片段检索,难以直接表达"某实验使用了哪些试剂""某结果来自哪条实验笔记"等结构化关系。因此,本文在项目级 RAG 基础上进一步引入实验知识图谱上下文。</w:t>
      </w:r>
    </w:p>
    <w:p w14:paraId="22C8D269">
      <w:pPr>
        <w:pStyle w:val="5"/>
        <w:keepNext/>
        <w:pageBreakBefore/>
        <w:numPr>
          <w:numId w:val="0"/>
        </w:numPr>
        <w:ind w:leftChars="0"/>
        <w:rPr>
          <w:b w:val="0"/>
          <w:bdr w:val="none" w:sz="0" w:space="0"/>
        </w:rPr>
      </w:pPr>
      <w:bookmarkStart w:id="5" w:name="_Toc27276"/>
      <w:r>
        <w:rPr>
          <w:rFonts w:hint="eastAsia"/>
          <w:lang w:eastAsia="zh-CN"/>
        </w:rPr>
        <w:t xml:space="preserve">1.2.3 </w:t>
      </w:r>
      <w:r>
        <w:t>知识图谱在科研数据管理中的应用现状</w:t>
      </w:r>
      <w:bookmarkEnd w:id="5"/>
    </w:p>
    <w:p w14:paraId="01C4C81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14:paraId="0CE9D8C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14:paraId="4898390F">
      <w:pPr>
        <w:pStyle w:val="5"/>
        <w:keepNext/>
        <w:numPr>
          <w:numId w:val="0"/>
        </w:numPr>
        <w:ind w:leftChars="0"/>
        <w:rPr>
          <w:b w:val="0"/>
          <w:bdr w:val="none" w:sz="0" w:space="0"/>
        </w:rPr>
      </w:pPr>
      <w:bookmarkStart w:id="6" w:name="_Toc1364"/>
      <w:r>
        <w:rPr>
          <w:rFonts w:hint="eastAsia"/>
          <w:lang w:eastAsia="zh-CN"/>
        </w:rPr>
        <w:t xml:space="preserve">1.2.4 </w:t>
      </w:r>
      <w:r>
        <w:t>智能体与工具调用技术研究现状</w:t>
      </w:r>
      <w:bookmarkEnd w:id="6"/>
    </w:p>
    <w:p w14:paraId="15878E1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14:paraId="5FD67F5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14:paraId="6E600C3E">
      <w:pPr>
        <w:pStyle w:val="4"/>
        <w:keepNext/>
        <w:numPr>
          <w:numId w:val="0"/>
        </w:numPr>
        <w:ind w:leftChars="0"/>
        <w:rPr>
          <w:b w:val="0"/>
          <w:bdr w:val="none" w:sz="0" w:space="0"/>
        </w:rPr>
      </w:pPr>
      <w:bookmarkStart w:id="7" w:name="_Toc32224"/>
      <w:r>
        <w:rPr>
          <w:rFonts w:hint="eastAsia"/>
          <w:lang w:eastAsia="zh-CN"/>
        </w:rPr>
        <w:t xml:space="preserve">1.3 </w:t>
      </w:r>
      <w:r>
        <w:t>现有研究存在的问题</w:t>
      </w:r>
      <w:bookmarkEnd w:id="7"/>
    </w:p>
    <w:p w14:paraId="76FFD68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合电子实验笔记、RAG、知识图谱和智能辅助生成研究现状,本文将研究问题集中为一个主问题:在项目级权限边界内,如何把已审核实验记录转化为可追溯的结构化知识,并进一步用于支撑有来源、有评价记录的智能问答。围绕该主问题,现有系统和方法主要存在以下不足。</w:t>
      </w:r>
    </w:p>
    <w:p w14:paraId="2534EEF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14:paraId="5543484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14:paraId="4D11B55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14:paraId="082929F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第四,AI 辅助结果缺少可评价闭环。科研记录场景不能只关注生成文本本身,还需要记录回答依据、响应耗时、评价结果和审计日志。缺少这些记录时,系统难以比较普通 RAG 与图谱增强 RAG 的效果,也难以判断生成内容是否适合进入科研汇报或后续整理流程。</w:t>
      </w:r>
    </w:p>
    <w:p w14:paraId="75D829CD">
      <w:pPr>
        <w:pStyle w:val="4"/>
        <w:keepNext/>
        <w:numPr>
          <w:numId w:val="0"/>
        </w:numPr>
        <w:ind w:leftChars="0"/>
        <w:rPr>
          <w:b w:val="0"/>
          <w:bdr w:val="none" w:sz="0" w:space="0"/>
        </w:rPr>
      </w:pPr>
      <w:bookmarkStart w:id="8" w:name="_Toc11460"/>
      <w:r>
        <w:rPr>
          <w:rFonts w:hint="eastAsia"/>
          <w:lang w:eastAsia="zh-CN"/>
        </w:rPr>
        <w:t xml:space="preserve">1.4 </w:t>
      </w:r>
      <w:r>
        <w:t>论文主要研究内容</w:t>
      </w:r>
      <w:bookmarkEnd w:id="8"/>
    </w:p>
    <w:p w14:paraId="1C9B007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本文主要完成以下研究与实现工作。</w:t>
      </w:r>
    </w:p>
    <w:p w14:paraId="2B4DDF1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14:paraId="7143FE5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14:paraId="1669B1C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14:paraId="5638D62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第四,设计融合知识图谱的项目级 RAG 问答流程。系统将审核通过的资料同步至项目知识库,在问答时结合资料检索结果和项目内图谱上下文,并记录问答模式、来源、图谱命中数、响应耗时和人工评价,为普通 RAG 与图谱增强 RAG 对比提供评价基础。</w:t>
      </w:r>
    </w:p>
    <w:p w14:paraId="098129F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14:paraId="77C6F16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第六,实现并验证智能电子实验笔记系统。本文基于前后端分离架构实现系统,并通过自动化测试、权限边界测试、构建测试、运行时 API 冒烟和浏览器关键路径验证系统可用性、安全边界和数据闭环。</w:t>
      </w:r>
    </w:p>
    <w:p w14:paraId="51B62927">
      <w:pPr>
        <w:pStyle w:val="4"/>
        <w:keepNext/>
        <w:pageBreakBefore/>
        <w:numPr>
          <w:numId w:val="0"/>
        </w:numPr>
        <w:ind w:leftChars="0"/>
        <w:rPr>
          <w:b w:val="0"/>
          <w:bdr w:val="none" w:sz="0" w:space="0"/>
        </w:rPr>
      </w:pPr>
      <w:bookmarkStart w:id="9" w:name="_Toc15601"/>
      <w:r>
        <w:rPr>
          <w:rFonts w:hint="eastAsia"/>
          <w:lang w:eastAsia="zh-CN"/>
        </w:rPr>
        <w:t xml:space="preserve">1.5 </w:t>
      </w:r>
      <w:r>
        <w:t>论文创新点</w:t>
      </w:r>
      <w:bookmarkEnd w:id="9"/>
    </w:p>
    <w:p w14:paraId="1EBA908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本文围绕项目级权限约束下已审核实验记录的结构化知识组织与可追溯问答这一核心问题,在方法设计和系统实现方面的创新性主要体现在以下三个方面。</w:t>
      </w:r>
    </w:p>
    <w:p w14:paraId="19A5ED2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提出审核约束下的项目级实验知识图谱构建机制。现有知识图谱构建研究通常关注如何从文本中准确抽取实体和关系,而较少考虑在科研记录管理场景中哪些内容可以进入图谱。本文在构建实验知识图谱时,将知识更新与实验笔记的审核状态绑定,草稿和未审核内容不触发图谱抽取,只有审核通过的记录才能进入知识图谱。同时,在实体、关系和抽取记录中保留项目编号和来源信息,使图谱知识具有明确的项目边界和审核流程依据。</w:t>
      </w:r>
    </w:p>
    <w:p w14:paraId="5DD6D75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第二,提出融合实验知识图谱上下文的可追溯 RAG 问答流程。系统在普通资料检索基础上引入项目内的实体关系上下文作为回答的结构化依据,支持普通项目 RAG 和图谱增强 RAG 两种问答模式的切换。系统在每次问答中统一记录模式标识、资料来源、图谱依据、图谱命中数、响应耗时和人工评价结果,为普通 RAG 与图谱增强 RAG 的比较提供了可复核、可统计的数据基础。</w:t>
      </w:r>
    </w:p>
    <w:p w14:paraId="2E0FECF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设计面向实验记录整理的固定任务型智能辅助生成机制。与目前研究中常见的开放式自主智能体不同,本文将生成任务限定为实验总结、周报、阶段报告和图谱概览四类可明确定义边界的任务。系统在生成过程中记录来源笔记、来源资料、图谱关系和审计日志,使生成结果能够被人工逐项核查,而不是作为黑箱式的自主决策结果。这种设计既发挥了 AI 在结构化文本生成方面的效率优势,又保留了科研场景中必要的人工审核环节。</w:t>
      </w:r>
    </w:p>
    <w:p w14:paraId="2B32C95D">
      <w:pPr>
        <w:pStyle w:val="4"/>
        <w:keepNext/>
        <w:numPr>
          <w:numId w:val="0"/>
        </w:numPr>
        <w:ind w:leftChars="0"/>
        <w:rPr>
          <w:b w:val="0"/>
          <w:bdr w:val="none" w:sz="0" w:space="0"/>
        </w:rPr>
      </w:pPr>
      <w:bookmarkStart w:id="10" w:name="_Toc17032"/>
      <w:r>
        <w:rPr>
          <w:rFonts w:hint="eastAsia"/>
          <w:lang w:eastAsia="zh-CN"/>
        </w:rPr>
        <w:t xml:space="preserve">1.6 </w:t>
      </w:r>
      <w:r>
        <w:t>论文组织结构</w:t>
      </w:r>
      <w:bookmarkEnd w:id="10"/>
    </w:p>
    <w:p w14:paraId="216FC22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共分八章。第一章介绍研究背景、研究现状、存在问题和主要研究内容,明确本文面向的核心问题和解决思路。第二章介绍电子实验笔记、科研数据管理、RAG、知识图谱、智能体和系统开发技术,为后续方法设计和系统实现提供理论基础和技术支撑。第三章分析科研实验记录业务场景和系统需求,从用户角色、功能流程和非功能需求等角度建立系统设计的目标约束。第四章阐述实验知识图谱构建与可信知识管理方法,包括实体关系定义、轻量级抽取流程设计、审核后入图谱的更新机制和可视化关联检索方式。第五章阐述基于知识图谱与 RAG 的智能问答及固定任务型辅助生成方法,包括项目级 RAG 知识库构建流程、图谱增强检索策略设计、权限约束下的问答实现、三层来源追溯机制以及四类固定任务型辅助生成的具体设计。第六章介绍系统架构、模块划分、数据库表设计和关键功能的具体实现,将第四章和第五章的方法映射到后端的 API 接口和前端的展示页面中。第七章给出系统的实验与结果分析,包括评价指标体系建立、功能闭环验证、安全边界测试、知识图谱构建效果评估和普通 RAG 与图谱增强 RAG 的对照实验结果分析。第八章总结本文的工作,对主要创新点进行归纳,分析当前系统的不足并展望未来的改进方向。</w:t>
      </w:r>
    </w:p>
    <w:p w14:paraId="70D95D37">
      <w:pPr>
        <w:pStyle w:val="3"/>
        <w:keepNext/>
      </w:pPr>
      <w:bookmarkStart w:id="11" w:name="_Toc10587"/>
      <w:r>
        <w:t>第二章 相关理论与技术</w:t>
      </w:r>
      <w:bookmarkEnd w:id="11"/>
    </w:p>
    <w:p w14:paraId="77535927">
      <w:pPr>
        <w:pStyle w:val="4"/>
        <w:keepNext/>
        <w:numPr>
          <w:numId w:val="0"/>
        </w:numPr>
        <w:ind w:leftChars="0"/>
        <w:rPr>
          <w:b w:val="0"/>
          <w:bdr w:val="none" w:sz="0" w:space="0"/>
        </w:rPr>
      </w:pPr>
      <w:bookmarkStart w:id="12" w:name="_Toc77"/>
      <w:r>
        <w:rPr>
          <w:rFonts w:hint="eastAsia"/>
          <w:lang w:eastAsia="zh-CN"/>
        </w:rPr>
        <w:t xml:space="preserve">2.1 </w:t>
      </w:r>
      <w:r>
        <w:t>电子实验笔记与科研数据管理</w:t>
      </w:r>
      <w:bookmarkEnd w:id="12"/>
    </w:p>
    <w:p w14:paraId="0645341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更强调实验对象、流程状态、附件、版本和审计信息。科研数据管理则关注数据从产生、保存、整理、共享到复用的全生命周期。FAIR 原则提出科研数据应具备可发现、可访问、可互操作和可复用等特征[1],为实验记录系统设计提供了重要参考。</w:t>
      </w:r>
    </w:p>
    <w:p w14:paraId="50F3008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14:paraId="2EEF1A0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14:paraId="6E6FBB6C">
      <w:pPr>
        <w:pStyle w:val="4"/>
        <w:keepNext/>
        <w:numPr>
          <w:numId w:val="0"/>
        </w:numPr>
        <w:ind w:leftChars="0"/>
        <w:rPr>
          <w:b w:val="0"/>
          <w:bdr w:val="none" w:sz="0" w:space="0"/>
        </w:rPr>
      </w:pPr>
      <w:bookmarkStart w:id="13" w:name="_Toc17061"/>
      <w:r>
        <w:rPr>
          <w:rFonts w:hint="eastAsia"/>
          <w:lang w:eastAsia="zh-CN"/>
        </w:rPr>
        <w:t xml:space="preserve">2.2 </w:t>
      </w:r>
      <w:r>
        <w:t>大语言模型与检索增强生成技术</w:t>
      </w:r>
      <w:bookmarkEnd w:id="13"/>
    </w:p>
    <w:p w14:paraId="5F87F55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大语言模型通过大规模语料训练获得文本理解和生成能力。Transformer 架构通过自注意力机制提升了序列建模效率[17],大规模预训练语言模型进一步表现出少样本学习能力[18]。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14:paraId="468F615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14:paraId="2CF5AFE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本文采用项目级 RAG 思路,将每个项目的资料库独立同步到外部 Dify 知识库,并在系统内保存资料来源和问答日志,便于后续按模式统计和比较问答效果。</w:t>
      </w:r>
    </w:p>
    <w:p w14:paraId="051E5E15">
      <w:pPr>
        <w:pStyle w:val="4"/>
        <w:keepNext/>
        <w:numPr>
          <w:numId w:val="0"/>
        </w:numPr>
        <w:ind w:leftChars="0"/>
        <w:rPr>
          <w:b w:val="0"/>
          <w:bdr w:val="none" w:sz="0" w:space="0"/>
        </w:rPr>
      </w:pPr>
      <w:bookmarkStart w:id="14" w:name="_Toc10693"/>
      <w:r>
        <w:rPr>
          <w:rFonts w:hint="eastAsia"/>
          <w:lang w:eastAsia="zh-CN"/>
        </w:rPr>
        <w:t xml:space="preserve">2.3 </w:t>
      </w:r>
      <w:r>
        <w:t>知识图谱与实体关系建模</w:t>
      </w:r>
      <w:bookmarkEnd w:id="14"/>
    </w:p>
    <w:p w14:paraId="0592518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知识图谱通常由实体、关系和属性构成,用于表示对象之间的语义联系。与纯文本检索相比,知识图谱能够更直接地表达关系型查询。Hogan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14:paraId="4F2037E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14:paraId="0AA794C7">
      <w:pPr>
        <w:pStyle w:val="4"/>
        <w:keepNext/>
        <w:numPr>
          <w:numId w:val="0"/>
        </w:numPr>
        <w:ind w:leftChars="0"/>
        <w:rPr>
          <w:b w:val="0"/>
          <w:bdr w:val="none" w:sz="0" w:space="0"/>
        </w:rPr>
      </w:pPr>
      <w:bookmarkStart w:id="15" w:name="_Toc7899"/>
      <w:r>
        <w:rPr>
          <w:rFonts w:hint="eastAsia"/>
          <w:lang w:eastAsia="zh-CN"/>
        </w:rPr>
        <w:t xml:space="preserve">2.4 </w:t>
      </w:r>
      <w:r>
        <w:t>智能体与工具调用机制</w:t>
      </w:r>
      <w:bookmarkEnd w:id="15"/>
    </w:p>
    <w:p w14:paraId="61510BE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14:paraId="42C3662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14:paraId="015EA6C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14:paraId="16251B1E">
      <w:pPr>
        <w:pStyle w:val="4"/>
        <w:keepNext/>
        <w:numPr>
          <w:numId w:val="0"/>
        </w:numPr>
        <w:ind w:leftChars="0"/>
        <w:rPr>
          <w:b w:val="0"/>
          <w:bdr w:val="none" w:sz="0" w:space="0"/>
        </w:rPr>
      </w:pPr>
      <w:bookmarkStart w:id="16" w:name="_Toc24934"/>
      <w:r>
        <w:rPr>
          <w:rFonts w:hint="eastAsia"/>
          <w:lang w:eastAsia="zh-CN"/>
        </w:rPr>
        <w:t xml:space="preserve">2.5 </w:t>
      </w:r>
      <w:r>
        <w:t>系统开发相关技术</w:t>
      </w:r>
      <w:bookmarkEnd w:id="16"/>
    </w:p>
    <w:p w14:paraId="10930FD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本文系统采用前后端分离架构。后端使用 FastAPI 提供 REST API,使用 SQLAlchemy 建模数据表,使用关系数据库保存用户、项目、笔记、附件、知识图谱、AI 日志和审计数据。前端使用 Next.js 构建单页式工作台界面,提供登录、项目管理、实验笔记、资料库、知识图谱、AI 知识库和智能生成等功能页面。RAG 能力通过外部 Dify 知识库接口完成资料同步和问答调用。</w:t>
      </w:r>
    </w:p>
    <w:p w14:paraId="62C3797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FastAPI 作为 Python 生态中的异步 Web 框架,具有自动生成 OpenAPI 文档、基于 Pydantic 的请求验证和原生异步支持等特点,适合构建需要与外部 AI 服务进行 HTTP 通信的后端接口。SQLAlchemy 作为 ORM 框架,能够通过声明式映射将 Python 类与数据库表关联,支持多种数据库后端的迁移和操作。Next.js 提供的服务端渲染和静态生成能力有助于提升前端页面的加载性能,其文件系统路由和 API 路由机制便于组织项目结构。Dify 作为开源 LLMOps 平台,提供了知识库管理、检索和对话编排能力,适合快速集成到科研管理系统的问答模块中。</w:t>
      </w:r>
    </w:p>
    <w:p w14:paraId="44EBBCF5">
      <w:pPr>
        <w:pStyle w:val="4"/>
        <w:keepNext/>
        <w:numPr>
          <w:numId w:val="0"/>
        </w:numPr>
        <w:ind w:leftChars="0"/>
        <w:rPr>
          <w:b w:val="0"/>
          <w:bdr w:val="none" w:sz="0" w:space="0"/>
        </w:rPr>
      </w:pPr>
      <w:bookmarkStart w:id="17" w:name="_Toc4305"/>
      <w:r>
        <w:rPr>
          <w:rFonts w:hint="eastAsia"/>
          <w:lang w:eastAsia="zh-CN"/>
        </w:rPr>
        <w:t xml:space="preserve">2.6 </w:t>
      </w:r>
      <w:r>
        <w:t>本章小结</w:t>
      </w:r>
      <w:bookmarkEnd w:id="17"/>
    </w:p>
    <w:p w14:paraId="0CA0770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14:paraId="72FCD807">
      <w:pPr>
        <w:pStyle w:val="3"/>
        <w:keepNext/>
      </w:pPr>
      <w:bookmarkStart w:id="18" w:name="_Toc18462"/>
      <w:r>
        <w:t>第三章 面向科研实验记录的需求分析与问题建模</w:t>
      </w:r>
      <w:bookmarkEnd w:id="18"/>
    </w:p>
    <w:p w14:paraId="65CC9AAB">
      <w:pPr>
        <w:pStyle w:val="4"/>
        <w:keepNext/>
        <w:numPr>
          <w:numId w:val="0"/>
        </w:numPr>
        <w:ind w:leftChars="0"/>
        <w:rPr>
          <w:b w:val="0"/>
          <w:bdr w:val="none" w:sz="0" w:space="0"/>
        </w:rPr>
      </w:pPr>
      <w:bookmarkStart w:id="19" w:name="_Toc4472"/>
      <w:r>
        <w:rPr>
          <w:rFonts w:hint="eastAsia"/>
          <w:lang w:eastAsia="zh-CN"/>
        </w:rPr>
        <w:t xml:space="preserve">3.1 </w:t>
      </w:r>
      <w:r>
        <w:t>科研实验记录业务场景分析</w:t>
      </w:r>
      <w:bookmarkEnd w:id="19"/>
    </w:p>
    <w:p w14:paraId="445F35C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整体进度管理和资源配置;管理员负责系统层面的用户和权限维护。</w:t>
      </w:r>
    </w:p>
    <w:p w14:paraId="71A9D3F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14:paraId="3DF1576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14:paraId="24163A17">
      <w:pPr>
        <w:pStyle w:val="4"/>
        <w:keepNext/>
        <w:numPr>
          <w:numId w:val="0"/>
        </w:numPr>
        <w:ind w:leftChars="0"/>
        <w:rPr>
          <w:b w:val="0"/>
          <w:bdr w:val="none" w:sz="0" w:space="0"/>
        </w:rPr>
      </w:pPr>
      <w:bookmarkStart w:id="20" w:name="_Toc26580"/>
      <w:r>
        <w:rPr>
          <w:rFonts w:hint="eastAsia"/>
          <w:lang w:eastAsia="zh-CN"/>
        </w:rPr>
        <w:t xml:space="preserve">3.2 </w:t>
      </w:r>
      <w:r>
        <w:t>用户角色与权限需求分析</w:t>
      </w:r>
      <w:bookmarkEnd w:id="20"/>
    </w:p>
    <w:p w14:paraId="6B52F82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系统用户角色包括管理员、项目负责人、审核人员、普通成员和只读成员。管理员负责全局用户和系统管理。项目负责人拥有项目管理权限。审核人员可以审核实验笔记、资料和 AI 问答评价。普通成员可以创建和编辑实验笔记、上传附件和查看项目内容。只读成员只能查看被授权项目内容,不能修改评价或创建智能辅助生成记录。</w:t>
      </w:r>
    </w:p>
    <w:p w14:paraId="666C743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项目级权限需求包括读取、写入、审核和管理四类能力。系统必须在实验笔记、资料库、搜索、通知、知识图谱、RAG 问答、问答评价和智能辅助生成等接口中校验项目访问权限,防止用户跨项目访问数据。</w:t>
      </w:r>
    </w:p>
    <w:p w14:paraId="7ADC70F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表 3-1 给出了系统主要角色与权限需求。该表中的权限划分与系统 `ProjectMember` 模型中的 `can_read`、`can_write`、`can_review` 和 `can_manage` 字段相对应。</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55D54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02BAF3F1">
            <w:pPr>
              <w:jc w:val="center"/>
            </w:pPr>
            <w:r>
              <w:rPr>
                <w:b/>
                <w:sz w:val="20"/>
              </w:rPr>
              <w:t>角色</w:t>
            </w:r>
          </w:p>
        </w:tc>
        <w:tc>
          <w:tcPr>
            <w:tcW w:w="1187" w:type="dxa"/>
          </w:tcPr>
          <w:p w14:paraId="51D3A082">
            <w:pPr>
              <w:jc w:val="center"/>
            </w:pPr>
            <w:r>
              <w:rPr>
                <w:b/>
                <w:sz w:val="20"/>
              </w:rPr>
              <w:t>读取项目</w:t>
            </w:r>
          </w:p>
        </w:tc>
        <w:tc>
          <w:tcPr>
            <w:tcW w:w="1187" w:type="dxa"/>
          </w:tcPr>
          <w:p w14:paraId="5E8709D3">
            <w:pPr>
              <w:jc w:val="center"/>
            </w:pPr>
            <w:r>
              <w:rPr>
                <w:b/>
                <w:sz w:val="20"/>
              </w:rPr>
              <w:t>创建/编辑笔记</w:t>
            </w:r>
          </w:p>
        </w:tc>
        <w:tc>
          <w:tcPr>
            <w:tcW w:w="1187" w:type="dxa"/>
          </w:tcPr>
          <w:p w14:paraId="21893DBD">
            <w:pPr>
              <w:jc w:val="center"/>
            </w:pPr>
            <w:r>
              <w:rPr>
                <w:b/>
                <w:sz w:val="20"/>
              </w:rPr>
              <w:t>审核笔记/资料</w:t>
            </w:r>
          </w:p>
        </w:tc>
        <w:tc>
          <w:tcPr>
            <w:tcW w:w="1187" w:type="dxa"/>
          </w:tcPr>
          <w:p w14:paraId="33A36011">
            <w:pPr>
              <w:jc w:val="center"/>
            </w:pPr>
            <w:r>
              <w:rPr>
                <w:b/>
                <w:sz w:val="20"/>
              </w:rPr>
              <w:t>管理成员与项目</w:t>
            </w:r>
          </w:p>
        </w:tc>
        <w:tc>
          <w:tcPr>
            <w:tcW w:w="1187" w:type="dxa"/>
          </w:tcPr>
          <w:p w14:paraId="7228B417">
            <w:pPr>
              <w:jc w:val="center"/>
            </w:pPr>
            <w:r>
              <w:rPr>
                <w:b/>
                <w:sz w:val="20"/>
              </w:rPr>
              <w:t>AI 问答评价</w:t>
            </w:r>
          </w:p>
        </w:tc>
        <w:tc>
          <w:tcPr>
            <w:tcW w:w="1187" w:type="dxa"/>
          </w:tcPr>
          <w:p w14:paraId="6AEB167A">
            <w:pPr>
              <w:jc w:val="center"/>
            </w:pPr>
            <w:r>
              <w:rPr>
                <w:b/>
                <w:sz w:val="20"/>
              </w:rPr>
              <w:t>智能辅助生成</w:t>
            </w:r>
          </w:p>
        </w:tc>
      </w:tr>
      <w:tr w14:paraId="1222D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0D26B680">
            <w:pPr>
              <w:jc w:val="center"/>
            </w:pPr>
            <w:r>
              <w:rPr>
                <w:sz w:val="20"/>
              </w:rPr>
              <w:t>管理员</w:t>
            </w:r>
          </w:p>
        </w:tc>
        <w:tc>
          <w:tcPr>
            <w:tcW w:w="1187" w:type="dxa"/>
          </w:tcPr>
          <w:p w14:paraId="219E8517">
            <w:pPr>
              <w:jc w:val="center"/>
            </w:pPr>
            <w:r>
              <w:rPr>
                <w:sz w:val="20"/>
              </w:rPr>
              <w:t>是</w:t>
            </w:r>
          </w:p>
        </w:tc>
        <w:tc>
          <w:tcPr>
            <w:tcW w:w="1187" w:type="dxa"/>
          </w:tcPr>
          <w:p w14:paraId="72C41AC2">
            <w:pPr>
              <w:jc w:val="center"/>
            </w:pPr>
            <w:r>
              <w:rPr>
                <w:sz w:val="20"/>
              </w:rPr>
              <w:t>是</w:t>
            </w:r>
          </w:p>
        </w:tc>
        <w:tc>
          <w:tcPr>
            <w:tcW w:w="1187" w:type="dxa"/>
          </w:tcPr>
          <w:p w14:paraId="5B0B5F0D">
            <w:pPr>
              <w:jc w:val="center"/>
            </w:pPr>
            <w:r>
              <w:rPr>
                <w:sz w:val="20"/>
              </w:rPr>
              <w:t>是</w:t>
            </w:r>
          </w:p>
        </w:tc>
        <w:tc>
          <w:tcPr>
            <w:tcW w:w="1187" w:type="dxa"/>
          </w:tcPr>
          <w:p w14:paraId="4E77E38A">
            <w:pPr>
              <w:jc w:val="center"/>
            </w:pPr>
            <w:r>
              <w:rPr>
                <w:sz w:val="20"/>
              </w:rPr>
              <w:t>是</w:t>
            </w:r>
          </w:p>
        </w:tc>
        <w:tc>
          <w:tcPr>
            <w:tcW w:w="1187" w:type="dxa"/>
          </w:tcPr>
          <w:p w14:paraId="2E477AA2">
            <w:pPr>
              <w:jc w:val="center"/>
            </w:pPr>
            <w:r>
              <w:rPr>
                <w:sz w:val="20"/>
              </w:rPr>
              <w:t>是</w:t>
            </w:r>
          </w:p>
        </w:tc>
        <w:tc>
          <w:tcPr>
            <w:tcW w:w="1187" w:type="dxa"/>
          </w:tcPr>
          <w:p w14:paraId="4FCCF75C">
            <w:pPr>
              <w:jc w:val="center"/>
            </w:pPr>
            <w:r>
              <w:rPr>
                <w:sz w:val="20"/>
              </w:rPr>
              <w:t>是</w:t>
            </w:r>
          </w:p>
        </w:tc>
      </w:tr>
      <w:tr w14:paraId="46CEC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18DB9FEF">
            <w:pPr>
              <w:jc w:val="center"/>
            </w:pPr>
            <w:r>
              <w:rPr>
                <w:sz w:val="20"/>
              </w:rPr>
              <w:t>项目负责人</w:t>
            </w:r>
          </w:p>
        </w:tc>
        <w:tc>
          <w:tcPr>
            <w:tcW w:w="1187" w:type="dxa"/>
          </w:tcPr>
          <w:p w14:paraId="278BCCF4">
            <w:pPr>
              <w:jc w:val="center"/>
            </w:pPr>
            <w:r>
              <w:rPr>
                <w:sz w:val="20"/>
              </w:rPr>
              <w:t>是</w:t>
            </w:r>
          </w:p>
        </w:tc>
        <w:tc>
          <w:tcPr>
            <w:tcW w:w="1187" w:type="dxa"/>
          </w:tcPr>
          <w:p w14:paraId="386F7688">
            <w:pPr>
              <w:jc w:val="center"/>
            </w:pPr>
            <w:r>
              <w:rPr>
                <w:sz w:val="20"/>
              </w:rPr>
              <w:t>是</w:t>
            </w:r>
          </w:p>
        </w:tc>
        <w:tc>
          <w:tcPr>
            <w:tcW w:w="1187" w:type="dxa"/>
          </w:tcPr>
          <w:p w14:paraId="676BFB11">
            <w:pPr>
              <w:jc w:val="center"/>
            </w:pPr>
            <w:r>
              <w:rPr>
                <w:sz w:val="20"/>
              </w:rPr>
              <w:t>是</w:t>
            </w:r>
          </w:p>
        </w:tc>
        <w:tc>
          <w:tcPr>
            <w:tcW w:w="1187" w:type="dxa"/>
          </w:tcPr>
          <w:p w14:paraId="4D3C7CC7">
            <w:pPr>
              <w:jc w:val="center"/>
            </w:pPr>
            <w:r>
              <w:rPr>
                <w:sz w:val="20"/>
              </w:rPr>
              <w:t>是</w:t>
            </w:r>
          </w:p>
        </w:tc>
        <w:tc>
          <w:tcPr>
            <w:tcW w:w="1187" w:type="dxa"/>
          </w:tcPr>
          <w:p w14:paraId="699D96AB">
            <w:pPr>
              <w:jc w:val="center"/>
            </w:pPr>
            <w:r>
              <w:rPr>
                <w:sz w:val="20"/>
              </w:rPr>
              <w:t>是</w:t>
            </w:r>
          </w:p>
        </w:tc>
        <w:tc>
          <w:tcPr>
            <w:tcW w:w="1187" w:type="dxa"/>
          </w:tcPr>
          <w:p w14:paraId="500DEB9F">
            <w:pPr>
              <w:jc w:val="center"/>
            </w:pPr>
            <w:r>
              <w:rPr>
                <w:sz w:val="20"/>
              </w:rPr>
              <w:t>是</w:t>
            </w:r>
          </w:p>
        </w:tc>
      </w:tr>
      <w:tr w14:paraId="595EE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01960B2D">
            <w:pPr>
              <w:jc w:val="center"/>
            </w:pPr>
            <w:r>
              <w:rPr>
                <w:sz w:val="20"/>
              </w:rPr>
              <w:t>审核人员</w:t>
            </w:r>
          </w:p>
        </w:tc>
        <w:tc>
          <w:tcPr>
            <w:tcW w:w="1187" w:type="dxa"/>
          </w:tcPr>
          <w:p w14:paraId="4F70B8BC">
            <w:pPr>
              <w:jc w:val="center"/>
            </w:pPr>
            <w:r>
              <w:rPr>
                <w:sz w:val="20"/>
              </w:rPr>
              <w:t>是</w:t>
            </w:r>
          </w:p>
        </w:tc>
        <w:tc>
          <w:tcPr>
            <w:tcW w:w="1187" w:type="dxa"/>
          </w:tcPr>
          <w:p w14:paraId="348D75A9">
            <w:pPr>
              <w:jc w:val="center"/>
            </w:pPr>
            <w:r>
              <w:rPr>
                <w:sz w:val="20"/>
              </w:rPr>
              <w:t>可按授权执行</w:t>
            </w:r>
          </w:p>
        </w:tc>
        <w:tc>
          <w:tcPr>
            <w:tcW w:w="1187" w:type="dxa"/>
          </w:tcPr>
          <w:p w14:paraId="6932D673">
            <w:pPr>
              <w:jc w:val="center"/>
            </w:pPr>
            <w:r>
              <w:rPr>
                <w:sz w:val="20"/>
              </w:rPr>
              <w:t>是</w:t>
            </w:r>
          </w:p>
        </w:tc>
        <w:tc>
          <w:tcPr>
            <w:tcW w:w="1187" w:type="dxa"/>
          </w:tcPr>
          <w:p w14:paraId="6623B452">
            <w:pPr>
              <w:jc w:val="center"/>
            </w:pPr>
            <w:r>
              <w:rPr>
                <w:sz w:val="20"/>
              </w:rPr>
              <w:t>否</w:t>
            </w:r>
          </w:p>
        </w:tc>
        <w:tc>
          <w:tcPr>
            <w:tcW w:w="1187" w:type="dxa"/>
          </w:tcPr>
          <w:p w14:paraId="69566DBD">
            <w:pPr>
              <w:jc w:val="center"/>
            </w:pPr>
            <w:r>
              <w:rPr>
                <w:sz w:val="20"/>
              </w:rPr>
              <w:t>是</w:t>
            </w:r>
          </w:p>
        </w:tc>
        <w:tc>
          <w:tcPr>
            <w:tcW w:w="1187" w:type="dxa"/>
          </w:tcPr>
          <w:p w14:paraId="0E67CBF2">
            <w:pPr>
              <w:jc w:val="center"/>
            </w:pPr>
            <w:r>
              <w:rPr>
                <w:sz w:val="20"/>
              </w:rPr>
              <w:t>可按授权执行</w:t>
            </w:r>
          </w:p>
        </w:tc>
      </w:tr>
      <w:tr w14:paraId="50532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23F3B937">
            <w:pPr>
              <w:jc w:val="center"/>
            </w:pPr>
            <w:r>
              <w:rPr>
                <w:sz w:val="20"/>
              </w:rPr>
              <w:t>普通成员</w:t>
            </w:r>
          </w:p>
        </w:tc>
        <w:tc>
          <w:tcPr>
            <w:tcW w:w="1187" w:type="dxa"/>
          </w:tcPr>
          <w:p w14:paraId="3607A3B0">
            <w:pPr>
              <w:jc w:val="center"/>
            </w:pPr>
            <w:r>
              <w:rPr>
                <w:sz w:val="20"/>
              </w:rPr>
              <w:t>是</w:t>
            </w:r>
          </w:p>
        </w:tc>
        <w:tc>
          <w:tcPr>
            <w:tcW w:w="1187" w:type="dxa"/>
          </w:tcPr>
          <w:p w14:paraId="4AC3CA67">
            <w:pPr>
              <w:jc w:val="center"/>
            </w:pPr>
            <w:r>
              <w:rPr>
                <w:sz w:val="20"/>
              </w:rPr>
              <w:t>是</w:t>
            </w:r>
          </w:p>
        </w:tc>
        <w:tc>
          <w:tcPr>
            <w:tcW w:w="1187" w:type="dxa"/>
          </w:tcPr>
          <w:p w14:paraId="4AA02052">
            <w:pPr>
              <w:jc w:val="center"/>
            </w:pPr>
            <w:r>
              <w:rPr>
                <w:sz w:val="20"/>
              </w:rPr>
              <w:t>否</w:t>
            </w:r>
          </w:p>
        </w:tc>
        <w:tc>
          <w:tcPr>
            <w:tcW w:w="1187" w:type="dxa"/>
          </w:tcPr>
          <w:p w14:paraId="56929A8F">
            <w:pPr>
              <w:jc w:val="center"/>
            </w:pPr>
            <w:r>
              <w:rPr>
                <w:sz w:val="20"/>
              </w:rPr>
              <w:t>否</w:t>
            </w:r>
          </w:p>
        </w:tc>
        <w:tc>
          <w:tcPr>
            <w:tcW w:w="1187" w:type="dxa"/>
          </w:tcPr>
          <w:p w14:paraId="4E86CA28">
            <w:pPr>
              <w:jc w:val="center"/>
            </w:pPr>
            <w:r>
              <w:rPr>
                <w:sz w:val="20"/>
              </w:rPr>
              <w:t>否</w:t>
            </w:r>
          </w:p>
        </w:tc>
        <w:tc>
          <w:tcPr>
            <w:tcW w:w="1187" w:type="dxa"/>
          </w:tcPr>
          <w:p w14:paraId="3DA7628E">
            <w:pPr>
              <w:jc w:val="center"/>
            </w:pPr>
            <w:r>
              <w:rPr>
                <w:sz w:val="20"/>
              </w:rPr>
              <w:t>是</w:t>
            </w:r>
          </w:p>
        </w:tc>
      </w:tr>
      <w:tr w14:paraId="65065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5BC12025">
            <w:pPr>
              <w:jc w:val="center"/>
            </w:pPr>
            <w:r>
              <w:rPr>
                <w:sz w:val="20"/>
              </w:rPr>
              <w:t>只读成员</w:t>
            </w:r>
          </w:p>
        </w:tc>
        <w:tc>
          <w:tcPr>
            <w:tcW w:w="1187" w:type="dxa"/>
          </w:tcPr>
          <w:p w14:paraId="46CA42C0">
            <w:pPr>
              <w:jc w:val="center"/>
            </w:pPr>
            <w:r>
              <w:rPr>
                <w:sz w:val="20"/>
              </w:rPr>
              <w:t>是</w:t>
            </w:r>
          </w:p>
        </w:tc>
        <w:tc>
          <w:tcPr>
            <w:tcW w:w="1187" w:type="dxa"/>
          </w:tcPr>
          <w:p w14:paraId="61671C0C">
            <w:pPr>
              <w:jc w:val="center"/>
            </w:pPr>
            <w:r>
              <w:rPr>
                <w:sz w:val="20"/>
              </w:rPr>
              <w:t>否</w:t>
            </w:r>
          </w:p>
        </w:tc>
        <w:tc>
          <w:tcPr>
            <w:tcW w:w="1187" w:type="dxa"/>
          </w:tcPr>
          <w:p w14:paraId="05DE7813">
            <w:pPr>
              <w:jc w:val="center"/>
            </w:pPr>
            <w:r>
              <w:rPr>
                <w:sz w:val="20"/>
              </w:rPr>
              <w:t>否</w:t>
            </w:r>
          </w:p>
        </w:tc>
        <w:tc>
          <w:tcPr>
            <w:tcW w:w="1187" w:type="dxa"/>
          </w:tcPr>
          <w:p w14:paraId="440AFD3C">
            <w:pPr>
              <w:jc w:val="center"/>
            </w:pPr>
            <w:r>
              <w:rPr>
                <w:sz w:val="20"/>
              </w:rPr>
              <w:t>否</w:t>
            </w:r>
          </w:p>
        </w:tc>
        <w:tc>
          <w:tcPr>
            <w:tcW w:w="1187" w:type="dxa"/>
          </w:tcPr>
          <w:p w14:paraId="616048B7">
            <w:pPr>
              <w:jc w:val="center"/>
            </w:pPr>
            <w:r>
              <w:rPr>
                <w:sz w:val="20"/>
              </w:rPr>
              <w:t>否</w:t>
            </w:r>
          </w:p>
        </w:tc>
        <w:tc>
          <w:tcPr>
            <w:tcW w:w="1187" w:type="dxa"/>
          </w:tcPr>
          <w:p w14:paraId="6E5E4DF5">
            <w:pPr>
              <w:jc w:val="center"/>
            </w:pPr>
            <w:r>
              <w:rPr>
                <w:sz w:val="20"/>
              </w:rPr>
              <w:t>否</w:t>
            </w:r>
          </w:p>
        </w:tc>
      </w:tr>
    </w:tbl>
    <w:p w14:paraId="3226C73C">
      <w:pPr>
        <w:pStyle w:val="4"/>
        <w:keepNext/>
        <w:numPr>
          <w:numId w:val="0"/>
        </w:numPr>
        <w:ind w:leftChars="0"/>
        <w:rPr>
          <w:b w:val="0"/>
          <w:bdr w:val="none" w:sz="0" w:space="0"/>
        </w:rPr>
      </w:pPr>
      <w:bookmarkStart w:id="21" w:name="_Toc3318"/>
      <w:r>
        <w:rPr>
          <w:rFonts w:hint="eastAsia"/>
          <w:lang w:eastAsia="zh-CN"/>
        </w:rPr>
        <w:t xml:space="preserve">3.3 </w:t>
      </w:r>
      <w:r>
        <w:t>实验笔记、附件资料与项目知识库需求分析</w:t>
      </w:r>
      <w:bookmarkEnd w:id="21"/>
    </w:p>
    <w:p w14:paraId="7BC790B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14:paraId="6AC99EF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附件资料应支持上传、审核、下载、归档和知识库同步等功能。系统区分两类文件:笔记附件和知识文档。笔记附件用于补充实验记录的原始数据或参考材料,知识文档用于构建项目 AI 知识库。对用于 RAG 的资料,只有审核通过的知识文档才能同步到 Dify 知识库,避免未审核内容进入问答系统。</w:t>
      </w:r>
    </w:p>
    <w:p w14:paraId="6107BCF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项目知识库需要具备初始化、资料同步、同步状态查看和问答能力。初始化过程在外部 Dify 服务中创建对应的数据集,同步过程将审核通过的知识文档上传到该数据集。资料同步失败时系统应记录失败原因和错误信息,便于用户排查外部服务配置或网络连接问题。项目成员可以在知识库页面查看当前同步状态,包括待同步数量、已同步数量和失败数量。</w:t>
      </w:r>
    </w:p>
    <w:p w14:paraId="185C34FA">
      <w:pPr>
        <w:pStyle w:val="4"/>
        <w:keepNext/>
        <w:pageBreakBefore/>
        <w:numPr>
          <w:numId w:val="0"/>
        </w:numPr>
        <w:ind w:leftChars="0"/>
        <w:rPr>
          <w:b w:val="0"/>
          <w:bdr w:val="none" w:sz="0" w:space="0"/>
        </w:rPr>
      </w:pPr>
      <w:bookmarkStart w:id="22" w:name="_Toc9888"/>
      <w:r>
        <w:rPr>
          <w:rFonts w:hint="eastAsia"/>
          <w:lang w:eastAsia="zh-CN"/>
        </w:rPr>
        <w:t xml:space="preserve">3.4 </w:t>
      </w:r>
      <w:r>
        <w:t>AI 辅助实验记录管理需求分析</w:t>
      </w:r>
      <w:bookmarkEnd w:id="22"/>
    </w:p>
    <w:p w14:paraId="707E934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14:paraId="583A94B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14:paraId="67AC3046">
      <w:pPr>
        <w:pStyle w:val="4"/>
        <w:keepNext/>
        <w:numPr>
          <w:numId w:val="0"/>
        </w:numPr>
        <w:ind w:leftChars="0"/>
        <w:rPr>
          <w:b w:val="0"/>
          <w:bdr w:val="none" w:sz="0" w:space="0"/>
        </w:rPr>
      </w:pPr>
      <w:bookmarkStart w:id="23" w:name="_Toc31069"/>
      <w:r>
        <w:rPr>
          <w:rFonts w:hint="eastAsia"/>
          <w:lang w:eastAsia="zh-CN"/>
        </w:rPr>
        <w:t xml:space="preserve">3.5 </w:t>
      </w:r>
      <w:r>
        <w:t>系统非功能需求分析</w:t>
      </w:r>
      <w:bookmarkEnd w:id="23"/>
    </w:p>
    <w:p w14:paraId="5EE1FF8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可追溯性体现在实验笔记版本记录、审核记录、问答日志、评价记录、智能辅助生成记录和审计日志的完整保存,支持按项目、用户和时间范围进行检索。</w:t>
      </w:r>
    </w:p>
    <w:p w14:paraId="2DAA2F6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14:paraId="3509C831">
      <w:pPr>
        <w:pStyle w:val="4"/>
        <w:keepNext/>
        <w:numPr>
          <w:numId w:val="0"/>
        </w:numPr>
        <w:ind w:leftChars="0"/>
        <w:rPr>
          <w:b w:val="0"/>
          <w:bdr w:val="none" w:sz="0" w:space="0"/>
        </w:rPr>
      </w:pPr>
      <w:bookmarkStart w:id="24" w:name="_Toc12584"/>
      <w:r>
        <w:rPr>
          <w:rFonts w:hint="eastAsia"/>
          <w:lang w:eastAsia="zh-CN"/>
        </w:rPr>
        <w:t xml:space="preserve">3.6 </w:t>
      </w:r>
      <w:r>
        <w:t>关键问题建模</w:t>
      </w:r>
      <w:bookmarkEnd w:id="24"/>
    </w:p>
    <w:p w14:paraId="2ABB71E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根据第一章提出的主问题,本文将系统需要解决的关键问题抽象为"项目边界内的可信知识闭环"。该闭环包含四个连续环节,环环相扣,构成从实验记录产生到 AI 辅助应用的完整数据链路。</w:t>
      </w:r>
    </w:p>
    <w:p w14:paraId="59A21B5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14:paraId="10FDEC6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14:paraId="2400BD9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14:paraId="58D1D3B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第四个环节是结果回存。问答结果、图谱依据、资料来源、响应耗时和人工评价等信息都保存到数据库中,形成可追溯的 AI 操作记录。这些记录既服务于后续的效果分析,也为审计追溯提供数据支撑。</w:t>
      </w:r>
    </w:p>
    <w:p w14:paraId="793063C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后续第四章、第五章和第七章分别对应该闭环的知识图谱构建方法、问答方法和实验验证,而不是将各功能模块孤立描述。</w:t>
      </w:r>
    </w:p>
    <w:p w14:paraId="4971F07B">
      <w:pPr>
        <w:pStyle w:val="5"/>
        <w:keepNext/>
        <w:numPr>
          <w:numId w:val="0"/>
        </w:numPr>
        <w:ind w:leftChars="0"/>
        <w:rPr>
          <w:b w:val="0"/>
          <w:bdr w:val="none" w:sz="0" w:space="0"/>
        </w:rPr>
      </w:pPr>
      <w:bookmarkStart w:id="25" w:name="_Toc3122"/>
      <w:r>
        <w:rPr>
          <w:rFonts w:hint="eastAsia"/>
          <w:lang w:eastAsia="zh-CN"/>
        </w:rPr>
        <w:t xml:space="preserve">3.6.1 </w:t>
      </w:r>
      <w:r>
        <w:t>实验记录非结构化问题</w:t>
      </w:r>
      <w:bookmarkEnd w:id="25"/>
    </w:p>
    <w:p w14:paraId="479D46F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14:paraId="50A0777E">
      <w:pPr>
        <w:pStyle w:val="5"/>
        <w:keepNext/>
        <w:numPr>
          <w:numId w:val="0"/>
        </w:numPr>
        <w:ind w:leftChars="0"/>
        <w:rPr>
          <w:b w:val="0"/>
          <w:bdr w:val="none" w:sz="0" w:space="0"/>
        </w:rPr>
      </w:pPr>
      <w:bookmarkStart w:id="26" w:name="_Toc31877"/>
      <w:r>
        <w:rPr>
          <w:rFonts w:hint="eastAsia"/>
          <w:lang w:eastAsia="zh-CN"/>
        </w:rPr>
        <w:t xml:space="preserve">3.6.2 </w:t>
      </w:r>
      <w:r>
        <w:t>项目知识权限隔离问题</w:t>
      </w:r>
      <w:bookmarkEnd w:id="26"/>
    </w:p>
    <w:p w14:paraId="18A09FD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科研项目之间可能存在不同权限边界。本文在实体、关系、资料、问答日志和生成记录中均保留 `project_id`,并在接口层进行项目访问校验,使知识图谱、RAG 和智能辅助生成均限定在当前项目范围内。</w:t>
      </w:r>
    </w:p>
    <w:p w14:paraId="09726473">
      <w:pPr>
        <w:pStyle w:val="5"/>
        <w:keepNext/>
        <w:numPr>
          <w:numId w:val="0"/>
        </w:numPr>
        <w:ind w:leftChars="0"/>
        <w:rPr>
          <w:b w:val="0"/>
          <w:bdr w:val="none" w:sz="0" w:space="0"/>
        </w:rPr>
      </w:pPr>
      <w:bookmarkStart w:id="27" w:name="_Toc19753"/>
      <w:r>
        <w:rPr>
          <w:rFonts w:hint="eastAsia"/>
          <w:lang w:eastAsia="zh-CN"/>
        </w:rPr>
        <w:t xml:space="preserve">3.6.3 </w:t>
      </w:r>
      <w:r>
        <w:t>实验知识关联不足问题</w:t>
      </w:r>
      <w:bookmarkEnd w:id="27"/>
    </w:p>
    <w:p w14:paraId="7391A24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14:paraId="2A9AE92E">
      <w:pPr>
        <w:pStyle w:val="5"/>
        <w:keepNext/>
        <w:numPr>
          <w:numId w:val="0"/>
        </w:numPr>
        <w:ind w:leftChars="0"/>
        <w:rPr>
          <w:b w:val="0"/>
          <w:bdr w:val="none" w:sz="0" w:space="0"/>
        </w:rPr>
      </w:pPr>
      <w:bookmarkStart w:id="28" w:name="_Toc17556"/>
      <w:r>
        <w:rPr>
          <w:rFonts w:hint="eastAsia"/>
          <w:lang w:eastAsia="zh-CN"/>
        </w:rPr>
        <w:t xml:space="preserve">3.6.4 </w:t>
      </w:r>
      <w:r>
        <w:t>AI 回答可信性与可追溯问题</w:t>
      </w:r>
      <w:bookmarkEnd w:id="28"/>
    </w:p>
    <w:p w14:paraId="0B37837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14:paraId="07F98E97">
      <w:pPr>
        <w:pStyle w:val="4"/>
        <w:keepNext/>
        <w:numPr>
          <w:numId w:val="0"/>
        </w:numPr>
        <w:ind w:leftChars="0"/>
        <w:rPr>
          <w:b w:val="0"/>
          <w:bdr w:val="none" w:sz="0" w:space="0"/>
        </w:rPr>
      </w:pPr>
      <w:bookmarkStart w:id="29" w:name="_Toc30655"/>
      <w:r>
        <w:rPr>
          <w:rFonts w:hint="eastAsia"/>
          <w:lang w:eastAsia="zh-CN"/>
        </w:rPr>
        <w:t xml:space="preserve">3.7 </w:t>
      </w:r>
      <w:r>
        <w:t>本章小结</w:t>
      </w:r>
      <w:bookmarkEnd w:id="29"/>
    </w:p>
    <w:p w14:paraId="6B5331E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从科研实验记录的实际业务流程出发,首先分析了科研课题组中项目管理和实验记录的基本工作模式,明确了管理员、项目负责人、审核人员、普通成员和只读成员五类用户角色及其对应的读取、写入、审核和管理四级权限需求。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14:paraId="28834D80">
      <w:pPr>
        <w:pStyle w:val="3"/>
        <w:keepNext/>
      </w:pPr>
      <w:bookmarkStart w:id="30" w:name="_Toc20906"/>
      <w:r>
        <w:t>第四章 实验知识图谱构建与可信知识管理方法</w:t>
      </w:r>
      <w:bookmarkEnd w:id="30"/>
    </w:p>
    <w:p w14:paraId="40FBDEB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14:paraId="0234384F">
      <w:pPr>
        <w:pStyle w:val="4"/>
        <w:keepNext/>
        <w:numPr>
          <w:numId w:val="0"/>
        </w:numPr>
        <w:ind w:leftChars="0"/>
        <w:rPr>
          <w:b w:val="0"/>
          <w:bdr w:val="none" w:sz="0" w:space="0"/>
        </w:rPr>
      </w:pPr>
      <w:bookmarkStart w:id="31" w:name="_Toc27285"/>
      <w:r>
        <w:rPr>
          <w:rFonts w:hint="eastAsia"/>
          <w:lang w:eastAsia="zh-CN"/>
        </w:rPr>
        <w:t xml:space="preserve">4.1 </w:t>
      </w:r>
      <w:r>
        <w:t>实验知识图谱总体设计</w:t>
      </w:r>
      <w:bookmarkEnd w:id="31"/>
    </w:p>
    <w:p w14:paraId="11F5E9A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本文构建的实验知识图谱以项目为边界,以实验笔记为核心节点,将实验记录涉及的对象和关系组织起来。图谱构建遵循三项原则。</w:t>
      </w:r>
    </w:p>
    <w:p w14:paraId="030E886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14:paraId="491C3842">
      <w:pPr>
        <w:pStyle w:val="4"/>
        <w:keepNext/>
        <w:numPr>
          <w:numId w:val="0"/>
        </w:numPr>
        <w:ind w:leftChars="0"/>
        <w:rPr>
          <w:b w:val="0"/>
          <w:bdr w:val="none" w:sz="0" w:space="0"/>
        </w:rPr>
      </w:pPr>
      <w:bookmarkStart w:id="32" w:name="_Toc26878"/>
      <w:r>
        <w:rPr>
          <w:rFonts w:hint="eastAsia"/>
          <w:lang w:eastAsia="zh-CN"/>
        </w:rPr>
        <w:t xml:space="preserve">4.2 </w:t>
      </w:r>
      <w:r>
        <w:t>实验记录实体定义</w:t>
      </w:r>
      <w:bookmarkEnd w:id="32"/>
    </w:p>
    <w:p w14:paraId="29AD22E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14:paraId="7BE8D20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实体表 `kg_entities` 保存实体编号、项目编号、实体类型、显示名称、归一化名称、自然键、来源类型、来源编号和属性 JSON。系统通过项目编号和自然键设置唯一约束,避免同一项目内重复创建等价实体。</w:t>
      </w:r>
    </w:p>
    <w:p w14:paraId="16B8794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表 4-1 给出了系统当前定义的实验知识图谱实体类型。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7CD4A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DDD3EC4">
            <w:pPr>
              <w:jc w:val="center"/>
            </w:pPr>
            <w:r>
              <w:rPr>
                <w:b/>
                <w:sz w:val="20"/>
              </w:rPr>
              <w:t>实体类型</w:t>
            </w:r>
          </w:p>
        </w:tc>
        <w:tc>
          <w:tcPr>
            <w:tcW w:w="2078" w:type="dxa"/>
          </w:tcPr>
          <w:p w14:paraId="03E8FEE9">
            <w:pPr>
              <w:jc w:val="center"/>
            </w:pPr>
            <w:r>
              <w:rPr>
                <w:b/>
                <w:sz w:val="20"/>
              </w:rPr>
              <w:t>系统标识</w:t>
            </w:r>
          </w:p>
        </w:tc>
        <w:tc>
          <w:tcPr>
            <w:tcW w:w="2078" w:type="dxa"/>
          </w:tcPr>
          <w:p w14:paraId="14F08643">
            <w:pPr>
              <w:jc w:val="center"/>
            </w:pPr>
            <w:r>
              <w:rPr>
                <w:b/>
                <w:sz w:val="20"/>
              </w:rPr>
              <w:t>含义</w:t>
            </w:r>
          </w:p>
        </w:tc>
        <w:tc>
          <w:tcPr>
            <w:tcW w:w="2078" w:type="dxa"/>
          </w:tcPr>
          <w:p w14:paraId="2260F336">
            <w:pPr>
              <w:jc w:val="center"/>
            </w:pPr>
            <w:r>
              <w:rPr>
                <w:b/>
                <w:sz w:val="20"/>
              </w:rPr>
              <w:t>主要来源</w:t>
            </w:r>
          </w:p>
        </w:tc>
      </w:tr>
      <w:tr w14:paraId="13A0E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41F210F">
            <w:pPr>
              <w:jc w:val="center"/>
            </w:pPr>
            <w:r>
              <w:rPr>
                <w:sz w:val="20"/>
              </w:rPr>
              <w:t>项目</w:t>
            </w:r>
          </w:p>
        </w:tc>
        <w:tc>
          <w:tcPr>
            <w:tcW w:w="2078" w:type="dxa"/>
          </w:tcPr>
          <w:p w14:paraId="252E6805">
            <w:pPr>
              <w:jc w:val="center"/>
            </w:pPr>
            <w:r>
              <w:rPr>
                <w:sz w:val="20"/>
              </w:rPr>
              <w:t>`project`</w:t>
            </w:r>
          </w:p>
        </w:tc>
        <w:tc>
          <w:tcPr>
            <w:tcW w:w="2078" w:type="dxa"/>
          </w:tcPr>
          <w:p w14:paraId="0CEB2A01">
            <w:pPr>
              <w:jc w:val="center"/>
            </w:pPr>
            <w:r>
              <w:rPr>
                <w:sz w:val="20"/>
              </w:rPr>
              <w:t>科研项目或实验项目</w:t>
            </w:r>
          </w:p>
        </w:tc>
        <w:tc>
          <w:tcPr>
            <w:tcW w:w="2078" w:type="dxa"/>
          </w:tcPr>
          <w:p w14:paraId="0445E170">
            <w:pPr>
              <w:jc w:val="center"/>
            </w:pPr>
            <w:r>
              <w:rPr>
                <w:sz w:val="20"/>
              </w:rPr>
              <w:t>项目表</w:t>
            </w:r>
          </w:p>
        </w:tc>
      </w:tr>
      <w:tr w14:paraId="40440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93DBAA0">
            <w:pPr>
              <w:jc w:val="center"/>
            </w:pPr>
            <w:r>
              <w:rPr>
                <w:sz w:val="20"/>
              </w:rPr>
              <w:t>实验笔记</w:t>
            </w:r>
          </w:p>
        </w:tc>
        <w:tc>
          <w:tcPr>
            <w:tcW w:w="2078" w:type="dxa"/>
          </w:tcPr>
          <w:p w14:paraId="128DC28A">
            <w:pPr>
              <w:jc w:val="center"/>
            </w:pPr>
            <w:r>
              <w:rPr>
                <w:sz w:val="20"/>
              </w:rPr>
              <w:t>`note`</w:t>
            </w:r>
          </w:p>
        </w:tc>
        <w:tc>
          <w:tcPr>
            <w:tcW w:w="2078" w:type="dxa"/>
          </w:tcPr>
          <w:p w14:paraId="788EDCD6">
            <w:pPr>
              <w:jc w:val="center"/>
            </w:pPr>
            <w:r>
              <w:rPr>
                <w:sz w:val="20"/>
              </w:rPr>
              <w:t>项目下的单条实验记录</w:t>
            </w:r>
          </w:p>
        </w:tc>
        <w:tc>
          <w:tcPr>
            <w:tcW w:w="2078" w:type="dxa"/>
          </w:tcPr>
          <w:p w14:paraId="7E78E509">
            <w:pPr>
              <w:jc w:val="center"/>
            </w:pPr>
            <w:r>
              <w:rPr>
                <w:sz w:val="20"/>
              </w:rPr>
              <w:t>实验笔记表</w:t>
            </w:r>
          </w:p>
        </w:tc>
      </w:tr>
      <w:tr w14:paraId="2A11F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6343BD7">
            <w:pPr>
              <w:jc w:val="center"/>
            </w:pPr>
            <w:r>
              <w:rPr>
                <w:sz w:val="20"/>
              </w:rPr>
              <w:t>用户</w:t>
            </w:r>
          </w:p>
        </w:tc>
        <w:tc>
          <w:tcPr>
            <w:tcW w:w="2078" w:type="dxa"/>
          </w:tcPr>
          <w:p w14:paraId="793C3940">
            <w:pPr>
              <w:jc w:val="center"/>
            </w:pPr>
            <w:r>
              <w:rPr>
                <w:sz w:val="20"/>
              </w:rPr>
              <w:t>`user`</w:t>
            </w:r>
          </w:p>
        </w:tc>
        <w:tc>
          <w:tcPr>
            <w:tcW w:w="2078" w:type="dxa"/>
          </w:tcPr>
          <w:p w14:paraId="24B1AC20">
            <w:pPr>
              <w:jc w:val="center"/>
            </w:pPr>
            <w:r>
              <w:rPr>
                <w:sz w:val="20"/>
              </w:rPr>
              <w:t>实验记录创建者或相关人员</w:t>
            </w:r>
          </w:p>
        </w:tc>
        <w:tc>
          <w:tcPr>
            <w:tcW w:w="2078" w:type="dxa"/>
          </w:tcPr>
          <w:p w14:paraId="7AE48A91">
            <w:pPr>
              <w:jc w:val="center"/>
            </w:pPr>
            <w:r>
              <w:rPr>
                <w:sz w:val="20"/>
              </w:rPr>
              <w:t>用户表</w:t>
            </w:r>
          </w:p>
        </w:tc>
      </w:tr>
      <w:tr w14:paraId="0FA4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9E5608E">
            <w:pPr>
              <w:jc w:val="center"/>
            </w:pPr>
            <w:r>
              <w:rPr>
                <w:sz w:val="20"/>
              </w:rPr>
              <w:t>附件资料</w:t>
            </w:r>
          </w:p>
        </w:tc>
        <w:tc>
          <w:tcPr>
            <w:tcW w:w="2078" w:type="dxa"/>
          </w:tcPr>
          <w:p w14:paraId="044E4D3D">
            <w:pPr>
              <w:jc w:val="center"/>
            </w:pPr>
            <w:r>
              <w:rPr>
                <w:sz w:val="20"/>
              </w:rPr>
              <w:t>`file`</w:t>
            </w:r>
          </w:p>
        </w:tc>
        <w:tc>
          <w:tcPr>
            <w:tcW w:w="2078" w:type="dxa"/>
          </w:tcPr>
          <w:p w14:paraId="4FAD01FE">
            <w:pPr>
              <w:jc w:val="center"/>
            </w:pPr>
            <w:r>
              <w:rPr>
                <w:sz w:val="20"/>
              </w:rPr>
              <w:t>实验附件或项目知识文档</w:t>
            </w:r>
          </w:p>
        </w:tc>
        <w:tc>
          <w:tcPr>
            <w:tcW w:w="2078" w:type="dxa"/>
          </w:tcPr>
          <w:p w14:paraId="675F0742">
            <w:pPr>
              <w:jc w:val="center"/>
            </w:pPr>
            <w:r>
              <w:rPr>
                <w:sz w:val="20"/>
              </w:rPr>
              <w:t>文件表</w:t>
            </w:r>
          </w:p>
        </w:tc>
      </w:tr>
      <w:tr w14:paraId="07433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CD3D609">
            <w:pPr>
              <w:jc w:val="center"/>
            </w:pPr>
            <w:r>
              <w:rPr>
                <w:sz w:val="20"/>
              </w:rPr>
              <w:t>实验类型</w:t>
            </w:r>
          </w:p>
        </w:tc>
        <w:tc>
          <w:tcPr>
            <w:tcW w:w="2078" w:type="dxa"/>
          </w:tcPr>
          <w:p w14:paraId="58B84326">
            <w:pPr>
              <w:jc w:val="center"/>
            </w:pPr>
            <w:r>
              <w:rPr>
                <w:sz w:val="20"/>
              </w:rPr>
              <w:t>`experiment_type`</w:t>
            </w:r>
          </w:p>
        </w:tc>
        <w:tc>
          <w:tcPr>
            <w:tcW w:w="2078" w:type="dxa"/>
          </w:tcPr>
          <w:p w14:paraId="44A307A4">
            <w:pPr>
              <w:jc w:val="center"/>
            </w:pPr>
            <w:r>
              <w:rPr>
                <w:sz w:val="20"/>
              </w:rPr>
              <w:t>PCR、Western Blot、细胞培养等分类</w:t>
            </w:r>
          </w:p>
        </w:tc>
        <w:tc>
          <w:tcPr>
            <w:tcW w:w="2078" w:type="dxa"/>
          </w:tcPr>
          <w:p w14:paraId="4D6DDD90">
            <w:pPr>
              <w:jc w:val="center"/>
            </w:pPr>
            <w:r>
              <w:rPr>
                <w:sz w:val="20"/>
              </w:rPr>
              <w:t>笔记字段</w:t>
            </w:r>
          </w:p>
        </w:tc>
      </w:tr>
      <w:tr w14:paraId="1772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03B1551">
            <w:pPr>
              <w:jc w:val="center"/>
            </w:pPr>
            <w:r>
              <w:rPr>
                <w:sz w:val="20"/>
              </w:rPr>
              <w:t>试剂</w:t>
            </w:r>
          </w:p>
        </w:tc>
        <w:tc>
          <w:tcPr>
            <w:tcW w:w="2078" w:type="dxa"/>
          </w:tcPr>
          <w:p w14:paraId="7F4B2ADB">
            <w:pPr>
              <w:jc w:val="center"/>
            </w:pPr>
            <w:r>
              <w:rPr>
                <w:sz w:val="20"/>
              </w:rPr>
              <w:t>`reagent`</w:t>
            </w:r>
          </w:p>
        </w:tc>
        <w:tc>
          <w:tcPr>
            <w:tcW w:w="2078" w:type="dxa"/>
          </w:tcPr>
          <w:p w14:paraId="70AB3540">
            <w:pPr>
              <w:jc w:val="center"/>
            </w:pPr>
            <w:r>
              <w:rPr>
                <w:sz w:val="20"/>
              </w:rPr>
              <w:t>实验中使用的试剂、材料或药品</w:t>
            </w:r>
          </w:p>
        </w:tc>
        <w:tc>
          <w:tcPr>
            <w:tcW w:w="2078" w:type="dxa"/>
          </w:tcPr>
          <w:p w14:paraId="221061CB">
            <w:pPr>
              <w:jc w:val="center"/>
            </w:pPr>
            <w:r>
              <w:rPr>
                <w:sz w:val="20"/>
              </w:rPr>
              <w:t>结构化字段或文本抽取</w:t>
            </w:r>
          </w:p>
        </w:tc>
      </w:tr>
      <w:tr w14:paraId="4722D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22E69E7">
            <w:pPr>
              <w:jc w:val="center"/>
            </w:pPr>
            <w:r>
              <w:rPr>
                <w:sz w:val="20"/>
              </w:rPr>
              <w:t>仪器</w:t>
            </w:r>
          </w:p>
        </w:tc>
        <w:tc>
          <w:tcPr>
            <w:tcW w:w="2078" w:type="dxa"/>
          </w:tcPr>
          <w:p w14:paraId="1F74BD9F">
            <w:pPr>
              <w:jc w:val="center"/>
            </w:pPr>
            <w:r>
              <w:rPr>
                <w:sz w:val="20"/>
              </w:rPr>
              <w:t>`instrument`</w:t>
            </w:r>
          </w:p>
        </w:tc>
        <w:tc>
          <w:tcPr>
            <w:tcW w:w="2078" w:type="dxa"/>
          </w:tcPr>
          <w:p w14:paraId="2919DA9C">
            <w:pPr>
              <w:jc w:val="center"/>
            </w:pPr>
            <w:r>
              <w:rPr>
                <w:sz w:val="20"/>
              </w:rPr>
              <w:t>实验中使用的仪器或设备</w:t>
            </w:r>
          </w:p>
        </w:tc>
        <w:tc>
          <w:tcPr>
            <w:tcW w:w="2078" w:type="dxa"/>
          </w:tcPr>
          <w:p w14:paraId="209994EE">
            <w:pPr>
              <w:jc w:val="center"/>
            </w:pPr>
            <w:r>
              <w:rPr>
                <w:sz w:val="20"/>
              </w:rPr>
              <w:t>结构化字段或文本抽取</w:t>
            </w:r>
          </w:p>
        </w:tc>
      </w:tr>
      <w:tr w14:paraId="4AA30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64D4796">
            <w:pPr>
              <w:jc w:val="center"/>
            </w:pPr>
            <w:r>
              <w:rPr>
                <w:sz w:val="20"/>
              </w:rPr>
              <w:t>样本</w:t>
            </w:r>
          </w:p>
        </w:tc>
        <w:tc>
          <w:tcPr>
            <w:tcW w:w="2078" w:type="dxa"/>
          </w:tcPr>
          <w:p w14:paraId="4848E9B4">
            <w:pPr>
              <w:jc w:val="center"/>
            </w:pPr>
            <w:r>
              <w:rPr>
                <w:sz w:val="20"/>
              </w:rPr>
              <w:t>`sample`</w:t>
            </w:r>
          </w:p>
        </w:tc>
        <w:tc>
          <w:tcPr>
            <w:tcW w:w="2078" w:type="dxa"/>
          </w:tcPr>
          <w:p w14:paraId="643ABDFC">
            <w:pPr>
              <w:jc w:val="center"/>
            </w:pPr>
            <w:r>
              <w:rPr>
                <w:sz w:val="20"/>
              </w:rPr>
              <w:t>实验样本、样品或处理组</w:t>
            </w:r>
          </w:p>
        </w:tc>
        <w:tc>
          <w:tcPr>
            <w:tcW w:w="2078" w:type="dxa"/>
          </w:tcPr>
          <w:p w14:paraId="55064853">
            <w:pPr>
              <w:jc w:val="center"/>
            </w:pPr>
            <w:r>
              <w:rPr>
                <w:sz w:val="20"/>
              </w:rPr>
              <w:t>结构化字段或文本抽取</w:t>
            </w:r>
          </w:p>
        </w:tc>
      </w:tr>
      <w:tr w14:paraId="133DB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A0704FA">
            <w:pPr>
              <w:jc w:val="center"/>
            </w:pPr>
            <w:r>
              <w:rPr>
                <w:sz w:val="20"/>
              </w:rPr>
              <w:t>实验结果</w:t>
            </w:r>
          </w:p>
        </w:tc>
        <w:tc>
          <w:tcPr>
            <w:tcW w:w="2078" w:type="dxa"/>
          </w:tcPr>
          <w:p w14:paraId="3B54E69B">
            <w:pPr>
              <w:jc w:val="center"/>
            </w:pPr>
            <w:r>
              <w:rPr>
                <w:sz w:val="20"/>
              </w:rPr>
              <w:t>`result`</w:t>
            </w:r>
          </w:p>
        </w:tc>
        <w:tc>
          <w:tcPr>
            <w:tcW w:w="2078" w:type="dxa"/>
          </w:tcPr>
          <w:p w14:paraId="141C78C1">
            <w:pPr>
              <w:jc w:val="center"/>
            </w:pPr>
            <w:r>
              <w:rPr>
                <w:sz w:val="20"/>
              </w:rPr>
              <w:t>实验观察、结果或结论</w:t>
            </w:r>
          </w:p>
        </w:tc>
        <w:tc>
          <w:tcPr>
            <w:tcW w:w="2078" w:type="dxa"/>
          </w:tcPr>
          <w:p w14:paraId="16CD0DA3">
            <w:pPr>
              <w:jc w:val="center"/>
            </w:pPr>
            <w:r>
              <w:rPr>
                <w:sz w:val="20"/>
              </w:rPr>
              <w:t>结构化字段或文本抽取</w:t>
            </w:r>
          </w:p>
        </w:tc>
      </w:tr>
    </w:tbl>
    <w:p w14:paraId="76EDEEE7">
      <w:pPr>
        <w:pStyle w:val="4"/>
        <w:keepNext/>
        <w:numPr>
          <w:numId w:val="0"/>
        </w:numPr>
        <w:ind w:leftChars="0"/>
        <w:rPr>
          <w:b w:val="0"/>
          <w:bdr w:val="none" w:sz="0" w:space="0"/>
        </w:rPr>
      </w:pPr>
      <w:bookmarkStart w:id="33" w:name="_Toc6844"/>
      <w:r>
        <w:rPr>
          <w:rFonts w:hint="eastAsia"/>
          <w:lang w:eastAsia="zh-CN"/>
        </w:rPr>
        <w:t xml:space="preserve">4.3 </w:t>
      </w:r>
      <w:r>
        <w:t>实验知识关系定义</w:t>
      </w:r>
      <w:bookmarkEnd w:id="33"/>
    </w:p>
    <w:p w14:paraId="3FD8771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14:paraId="58520E6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14:paraId="5CE7061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表 4-2 给出了系统当前定义的实验知识关系类型。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3"/>
        <w:gridCol w:w="2316"/>
        <w:gridCol w:w="1553"/>
        <w:gridCol w:w="1553"/>
        <w:gridCol w:w="1553"/>
      </w:tblGrid>
      <w:tr w14:paraId="14AFE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414AACED">
            <w:pPr>
              <w:jc w:val="center"/>
            </w:pPr>
            <w:r>
              <w:rPr>
                <w:b/>
                <w:sz w:val="20"/>
              </w:rPr>
              <w:t>关系类型</w:t>
            </w:r>
          </w:p>
        </w:tc>
        <w:tc>
          <w:tcPr>
            <w:tcW w:w="1662" w:type="dxa"/>
          </w:tcPr>
          <w:p w14:paraId="0F464A10">
            <w:pPr>
              <w:jc w:val="center"/>
            </w:pPr>
            <w:r>
              <w:rPr>
                <w:b/>
                <w:sz w:val="20"/>
              </w:rPr>
              <w:t>系统标识</w:t>
            </w:r>
          </w:p>
        </w:tc>
        <w:tc>
          <w:tcPr>
            <w:tcW w:w="1662" w:type="dxa"/>
          </w:tcPr>
          <w:p w14:paraId="49802CFA">
            <w:pPr>
              <w:jc w:val="center"/>
            </w:pPr>
            <w:r>
              <w:rPr>
                <w:b/>
                <w:sz w:val="20"/>
              </w:rPr>
              <w:t>源实体</w:t>
            </w:r>
          </w:p>
        </w:tc>
        <w:tc>
          <w:tcPr>
            <w:tcW w:w="1662" w:type="dxa"/>
          </w:tcPr>
          <w:p w14:paraId="46497A75">
            <w:pPr>
              <w:jc w:val="center"/>
            </w:pPr>
            <w:r>
              <w:rPr>
                <w:b/>
                <w:sz w:val="20"/>
              </w:rPr>
              <w:t>目标实体</w:t>
            </w:r>
          </w:p>
        </w:tc>
        <w:tc>
          <w:tcPr>
            <w:tcW w:w="1662" w:type="dxa"/>
          </w:tcPr>
          <w:p w14:paraId="440CE851">
            <w:pPr>
              <w:jc w:val="center"/>
            </w:pPr>
            <w:r>
              <w:rPr>
                <w:b/>
                <w:sz w:val="20"/>
              </w:rPr>
              <w:t>含义</w:t>
            </w:r>
          </w:p>
        </w:tc>
      </w:tr>
      <w:tr w14:paraId="62D0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4D07A22B">
            <w:pPr>
              <w:jc w:val="center"/>
            </w:pPr>
            <w:r>
              <w:rPr>
                <w:sz w:val="20"/>
              </w:rPr>
              <w:t>包含笔记</w:t>
            </w:r>
          </w:p>
        </w:tc>
        <w:tc>
          <w:tcPr>
            <w:tcW w:w="1662" w:type="dxa"/>
          </w:tcPr>
          <w:p w14:paraId="22588091">
            <w:pPr>
              <w:jc w:val="center"/>
            </w:pPr>
            <w:r>
              <w:rPr>
                <w:sz w:val="20"/>
              </w:rPr>
              <w:t>`has_note`</w:t>
            </w:r>
          </w:p>
        </w:tc>
        <w:tc>
          <w:tcPr>
            <w:tcW w:w="1662" w:type="dxa"/>
          </w:tcPr>
          <w:p w14:paraId="71C1BDD9">
            <w:pPr>
              <w:jc w:val="center"/>
            </w:pPr>
            <w:r>
              <w:rPr>
                <w:sz w:val="20"/>
              </w:rPr>
              <w:t>项目</w:t>
            </w:r>
          </w:p>
        </w:tc>
        <w:tc>
          <w:tcPr>
            <w:tcW w:w="1662" w:type="dxa"/>
          </w:tcPr>
          <w:p w14:paraId="475E19E0">
            <w:pPr>
              <w:jc w:val="center"/>
            </w:pPr>
            <w:r>
              <w:rPr>
                <w:sz w:val="20"/>
              </w:rPr>
              <w:t>实验笔记</w:t>
            </w:r>
          </w:p>
        </w:tc>
        <w:tc>
          <w:tcPr>
            <w:tcW w:w="1662" w:type="dxa"/>
          </w:tcPr>
          <w:p w14:paraId="61E52FCB">
            <w:pPr>
              <w:jc w:val="center"/>
            </w:pPr>
            <w:r>
              <w:rPr>
                <w:sz w:val="20"/>
              </w:rPr>
              <w:t>项目下包含某条实验笔记</w:t>
            </w:r>
          </w:p>
        </w:tc>
      </w:tr>
      <w:tr w14:paraId="6557A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3774098F">
            <w:pPr>
              <w:jc w:val="center"/>
            </w:pPr>
            <w:r>
              <w:rPr>
                <w:sz w:val="20"/>
              </w:rPr>
              <w:t>创建者</w:t>
            </w:r>
          </w:p>
        </w:tc>
        <w:tc>
          <w:tcPr>
            <w:tcW w:w="1662" w:type="dxa"/>
          </w:tcPr>
          <w:p w14:paraId="293FF561">
            <w:pPr>
              <w:jc w:val="center"/>
            </w:pPr>
            <w:r>
              <w:rPr>
                <w:sz w:val="20"/>
              </w:rPr>
              <w:t>`created_by`</w:t>
            </w:r>
          </w:p>
        </w:tc>
        <w:tc>
          <w:tcPr>
            <w:tcW w:w="1662" w:type="dxa"/>
          </w:tcPr>
          <w:p w14:paraId="0D9E8AC4">
            <w:pPr>
              <w:jc w:val="center"/>
            </w:pPr>
            <w:r>
              <w:rPr>
                <w:sz w:val="20"/>
              </w:rPr>
              <w:t>实验笔记</w:t>
            </w:r>
          </w:p>
        </w:tc>
        <w:tc>
          <w:tcPr>
            <w:tcW w:w="1662" w:type="dxa"/>
          </w:tcPr>
          <w:p w14:paraId="29F4582C">
            <w:pPr>
              <w:jc w:val="center"/>
            </w:pPr>
            <w:r>
              <w:rPr>
                <w:sz w:val="20"/>
              </w:rPr>
              <w:t>用户</w:t>
            </w:r>
          </w:p>
        </w:tc>
        <w:tc>
          <w:tcPr>
            <w:tcW w:w="1662" w:type="dxa"/>
          </w:tcPr>
          <w:p w14:paraId="1FC8B639">
            <w:pPr>
              <w:jc w:val="center"/>
            </w:pPr>
            <w:r>
              <w:rPr>
                <w:sz w:val="20"/>
              </w:rPr>
              <w:t>实验笔记由某用户创建</w:t>
            </w:r>
          </w:p>
        </w:tc>
      </w:tr>
      <w:tr w14:paraId="69E92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6DA91E0B">
            <w:pPr>
              <w:jc w:val="center"/>
            </w:pPr>
            <w:r>
              <w:rPr>
                <w:sz w:val="20"/>
              </w:rPr>
              <w:t>关联附件</w:t>
            </w:r>
          </w:p>
        </w:tc>
        <w:tc>
          <w:tcPr>
            <w:tcW w:w="1662" w:type="dxa"/>
          </w:tcPr>
          <w:p w14:paraId="66597C97">
            <w:pPr>
              <w:jc w:val="center"/>
            </w:pPr>
            <w:r>
              <w:rPr>
                <w:sz w:val="20"/>
              </w:rPr>
              <w:t>`has_attachment`</w:t>
            </w:r>
          </w:p>
        </w:tc>
        <w:tc>
          <w:tcPr>
            <w:tcW w:w="1662" w:type="dxa"/>
          </w:tcPr>
          <w:p w14:paraId="1A11D2EE">
            <w:pPr>
              <w:jc w:val="center"/>
            </w:pPr>
            <w:r>
              <w:rPr>
                <w:sz w:val="20"/>
              </w:rPr>
              <w:t>实验笔记</w:t>
            </w:r>
          </w:p>
        </w:tc>
        <w:tc>
          <w:tcPr>
            <w:tcW w:w="1662" w:type="dxa"/>
          </w:tcPr>
          <w:p w14:paraId="638A424D">
            <w:pPr>
              <w:jc w:val="center"/>
            </w:pPr>
            <w:r>
              <w:rPr>
                <w:sz w:val="20"/>
              </w:rPr>
              <w:t>附件资料</w:t>
            </w:r>
          </w:p>
        </w:tc>
        <w:tc>
          <w:tcPr>
            <w:tcW w:w="1662" w:type="dxa"/>
          </w:tcPr>
          <w:p w14:paraId="31055CEB">
            <w:pPr>
              <w:jc w:val="center"/>
            </w:pPr>
            <w:r>
              <w:rPr>
                <w:sz w:val="20"/>
              </w:rPr>
              <w:t>笔记关联某个附件或资料</w:t>
            </w:r>
          </w:p>
        </w:tc>
      </w:tr>
      <w:tr w14:paraId="79D99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455D37E9">
            <w:pPr>
              <w:jc w:val="center"/>
            </w:pPr>
            <w:r>
              <w:rPr>
                <w:sz w:val="20"/>
              </w:rPr>
              <w:t>实验类型</w:t>
            </w:r>
          </w:p>
        </w:tc>
        <w:tc>
          <w:tcPr>
            <w:tcW w:w="1662" w:type="dxa"/>
          </w:tcPr>
          <w:p w14:paraId="483C5050">
            <w:pPr>
              <w:jc w:val="center"/>
            </w:pPr>
            <w:r>
              <w:rPr>
                <w:sz w:val="20"/>
              </w:rPr>
              <w:t>`has_experiment_type`</w:t>
            </w:r>
          </w:p>
        </w:tc>
        <w:tc>
          <w:tcPr>
            <w:tcW w:w="1662" w:type="dxa"/>
          </w:tcPr>
          <w:p w14:paraId="2E8D8945">
            <w:pPr>
              <w:jc w:val="center"/>
            </w:pPr>
            <w:r>
              <w:rPr>
                <w:sz w:val="20"/>
              </w:rPr>
              <w:t>实验笔记</w:t>
            </w:r>
          </w:p>
        </w:tc>
        <w:tc>
          <w:tcPr>
            <w:tcW w:w="1662" w:type="dxa"/>
          </w:tcPr>
          <w:p w14:paraId="531BBEAD">
            <w:pPr>
              <w:jc w:val="center"/>
            </w:pPr>
            <w:r>
              <w:rPr>
                <w:sz w:val="20"/>
              </w:rPr>
              <w:t>实验类型</w:t>
            </w:r>
          </w:p>
        </w:tc>
        <w:tc>
          <w:tcPr>
            <w:tcW w:w="1662" w:type="dxa"/>
          </w:tcPr>
          <w:p w14:paraId="652668A1">
            <w:pPr>
              <w:jc w:val="center"/>
            </w:pPr>
            <w:r>
              <w:rPr>
                <w:sz w:val="20"/>
              </w:rPr>
              <w:t>笔记属于某类实验</w:t>
            </w:r>
          </w:p>
        </w:tc>
      </w:tr>
      <w:tr w14:paraId="7991D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65355253">
            <w:pPr>
              <w:jc w:val="center"/>
            </w:pPr>
            <w:r>
              <w:rPr>
                <w:sz w:val="20"/>
              </w:rPr>
              <w:t>使用试剂</w:t>
            </w:r>
          </w:p>
        </w:tc>
        <w:tc>
          <w:tcPr>
            <w:tcW w:w="1662" w:type="dxa"/>
          </w:tcPr>
          <w:p w14:paraId="6EE36A43">
            <w:pPr>
              <w:jc w:val="center"/>
            </w:pPr>
            <w:r>
              <w:rPr>
                <w:sz w:val="20"/>
              </w:rPr>
              <w:t>`uses_reagent`</w:t>
            </w:r>
          </w:p>
        </w:tc>
        <w:tc>
          <w:tcPr>
            <w:tcW w:w="1662" w:type="dxa"/>
          </w:tcPr>
          <w:p w14:paraId="0D6635D7">
            <w:pPr>
              <w:jc w:val="center"/>
            </w:pPr>
            <w:r>
              <w:rPr>
                <w:sz w:val="20"/>
              </w:rPr>
              <w:t>实验笔记</w:t>
            </w:r>
          </w:p>
        </w:tc>
        <w:tc>
          <w:tcPr>
            <w:tcW w:w="1662" w:type="dxa"/>
          </w:tcPr>
          <w:p w14:paraId="22783252">
            <w:pPr>
              <w:jc w:val="center"/>
            </w:pPr>
            <w:r>
              <w:rPr>
                <w:sz w:val="20"/>
              </w:rPr>
              <w:t>试剂</w:t>
            </w:r>
          </w:p>
        </w:tc>
        <w:tc>
          <w:tcPr>
            <w:tcW w:w="1662" w:type="dxa"/>
          </w:tcPr>
          <w:p w14:paraId="5873BB1D">
            <w:pPr>
              <w:jc w:val="center"/>
            </w:pPr>
            <w:r>
              <w:rPr>
                <w:sz w:val="20"/>
              </w:rPr>
              <w:t>实验过程中使用某种试剂</w:t>
            </w:r>
          </w:p>
        </w:tc>
      </w:tr>
      <w:tr w14:paraId="528F5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54471649">
            <w:pPr>
              <w:jc w:val="center"/>
            </w:pPr>
            <w:r>
              <w:rPr>
                <w:sz w:val="20"/>
              </w:rPr>
              <w:t>使用仪器</w:t>
            </w:r>
          </w:p>
        </w:tc>
        <w:tc>
          <w:tcPr>
            <w:tcW w:w="1662" w:type="dxa"/>
          </w:tcPr>
          <w:p w14:paraId="4E8A77D0">
            <w:pPr>
              <w:jc w:val="center"/>
            </w:pPr>
            <w:r>
              <w:rPr>
                <w:sz w:val="20"/>
              </w:rPr>
              <w:t>`uses_instrument`</w:t>
            </w:r>
          </w:p>
        </w:tc>
        <w:tc>
          <w:tcPr>
            <w:tcW w:w="1662" w:type="dxa"/>
          </w:tcPr>
          <w:p w14:paraId="1C1E49C8">
            <w:pPr>
              <w:jc w:val="center"/>
            </w:pPr>
            <w:r>
              <w:rPr>
                <w:sz w:val="20"/>
              </w:rPr>
              <w:t>实验笔记</w:t>
            </w:r>
          </w:p>
        </w:tc>
        <w:tc>
          <w:tcPr>
            <w:tcW w:w="1662" w:type="dxa"/>
          </w:tcPr>
          <w:p w14:paraId="4593886B">
            <w:pPr>
              <w:jc w:val="center"/>
            </w:pPr>
            <w:r>
              <w:rPr>
                <w:sz w:val="20"/>
              </w:rPr>
              <w:t>仪器</w:t>
            </w:r>
          </w:p>
        </w:tc>
        <w:tc>
          <w:tcPr>
            <w:tcW w:w="1662" w:type="dxa"/>
          </w:tcPr>
          <w:p w14:paraId="2641E5AB">
            <w:pPr>
              <w:jc w:val="center"/>
            </w:pPr>
            <w:r>
              <w:rPr>
                <w:sz w:val="20"/>
              </w:rPr>
              <w:t>实验过程中使用某种仪器</w:t>
            </w:r>
          </w:p>
        </w:tc>
      </w:tr>
      <w:tr w14:paraId="58D7E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09C935C3">
            <w:pPr>
              <w:jc w:val="center"/>
            </w:pPr>
            <w:r>
              <w:rPr>
                <w:sz w:val="20"/>
              </w:rPr>
              <w:t>使用样本</w:t>
            </w:r>
          </w:p>
        </w:tc>
        <w:tc>
          <w:tcPr>
            <w:tcW w:w="1662" w:type="dxa"/>
          </w:tcPr>
          <w:p w14:paraId="22B2D1FB">
            <w:pPr>
              <w:jc w:val="center"/>
            </w:pPr>
            <w:r>
              <w:rPr>
                <w:sz w:val="20"/>
              </w:rPr>
              <w:t>`uses_sample`</w:t>
            </w:r>
          </w:p>
        </w:tc>
        <w:tc>
          <w:tcPr>
            <w:tcW w:w="1662" w:type="dxa"/>
          </w:tcPr>
          <w:p w14:paraId="37F0A6E1">
            <w:pPr>
              <w:jc w:val="center"/>
            </w:pPr>
            <w:r>
              <w:rPr>
                <w:sz w:val="20"/>
              </w:rPr>
              <w:t>实验笔记</w:t>
            </w:r>
          </w:p>
        </w:tc>
        <w:tc>
          <w:tcPr>
            <w:tcW w:w="1662" w:type="dxa"/>
          </w:tcPr>
          <w:p w14:paraId="1E33214A">
            <w:pPr>
              <w:jc w:val="center"/>
            </w:pPr>
            <w:r>
              <w:rPr>
                <w:sz w:val="20"/>
              </w:rPr>
              <w:t>样本</w:t>
            </w:r>
          </w:p>
        </w:tc>
        <w:tc>
          <w:tcPr>
            <w:tcW w:w="1662" w:type="dxa"/>
          </w:tcPr>
          <w:p w14:paraId="52B9105B">
            <w:pPr>
              <w:jc w:val="center"/>
            </w:pPr>
            <w:r>
              <w:rPr>
                <w:sz w:val="20"/>
              </w:rPr>
              <w:t>实验过程中使用某类样本</w:t>
            </w:r>
          </w:p>
        </w:tc>
      </w:tr>
      <w:tr w14:paraId="56348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0EF2C551">
            <w:pPr>
              <w:jc w:val="center"/>
            </w:pPr>
            <w:r>
              <w:rPr>
                <w:sz w:val="20"/>
              </w:rPr>
              <w:t>产生结果</w:t>
            </w:r>
          </w:p>
        </w:tc>
        <w:tc>
          <w:tcPr>
            <w:tcW w:w="1662" w:type="dxa"/>
          </w:tcPr>
          <w:p w14:paraId="52E9FA68">
            <w:pPr>
              <w:jc w:val="center"/>
            </w:pPr>
            <w:r>
              <w:rPr>
                <w:sz w:val="20"/>
              </w:rPr>
              <w:t>`produces_result`</w:t>
            </w:r>
          </w:p>
        </w:tc>
        <w:tc>
          <w:tcPr>
            <w:tcW w:w="1662" w:type="dxa"/>
          </w:tcPr>
          <w:p w14:paraId="19EC5C5B">
            <w:pPr>
              <w:jc w:val="center"/>
            </w:pPr>
            <w:r>
              <w:rPr>
                <w:sz w:val="20"/>
              </w:rPr>
              <w:t>实验笔记</w:t>
            </w:r>
          </w:p>
        </w:tc>
        <w:tc>
          <w:tcPr>
            <w:tcW w:w="1662" w:type="dxa"/>
          </w:tcPr>
          <w:p w14:paraId="426AE787">
            <w:pPr>
              <w:jc w:val="center"/>
            </w:pPr>
            <w:r>
              <w:rPr>
                <w:sz w:val="20"/>
              </w:rPr>
              <w:t>实验结果</w:t>
            </w:r>
          </w:p>
        </w:tc>
        <w:tc>
          <w:tcPr>
            <w:tcW w:w="1662" w:type="dxa"/>
          </w:tcPr>
          <w:p w14:paraId="33C913AD">
            <w:pPr>
              <w:jc w:val="center"/>
            </w:pPr>
            <w:r>
              <w:rPr>
                <w:sz w:val="20"/>
              </w:rPr>
              <w:t>实验笔记产生某项结果或结论</w:t>
            </w:r>
          </w:p>
        </w:tc>
      </w:tr>
    </w:tbl>
    <w:p w14:paraId="053EE8F9">
      <w:pPr>
        <w:pStyle w:val="4"/>
        <w:keepNext/>
        <w:numPr>
          <w:numId w:val="0"/>
        </w:numPr>
        <w:ind w:leftChars="0"/>
        <w:rPr>
          <w:b w:val="0"/>
          <w:bdr w:val="none" w:sz="0" w:space="0"/>
        </w:rPr>
      </w:pPr>
      <w:bookmarkStart w:id="34" w:name="_Toc9540"/>
      <w:r>
        <w:rPr>
          <w:rFonts w:hint="eastAsia"/>
          <w:lang w:eastAsia="zh-CN"/>
        </w:rPr>
        <w:t xml:space="preserve">4.4 </w:t>
      </w:r>
      <w:r>
        <w:t>基于实验笔记内容的实体关系抽取方法</w:t>
      </w:r>
      <w:bookmarkEnd w:id="34"/>
    </w:p>
    <w:p w14:paraId="50D5FB8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14:paraId="5A5F7F7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14:paraId="1B285F8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14:paraId="1F2E3BE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术语归一化与去重。系统对抽取得到的术语进行空白字符清理、大小写归一化和符号规整,并以"项目编号、实体类型、归一化名称"构造自然键。相同项目内自然键相同的实体只保留一份,避免同一试剂或仪器在多条笔记中重复创建。</w:t>
      </w:r>
    </w:p>
    <w:p w14:paraId="700479D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关系写入与抽取记录。系统将实验笔记实体分别连接到试剂、仪器、样本和结果实体,形成"使用试剂""使用仪器""使用样本"和"产生结果"等关系。每条关系保留项目编号、来源类型、来源编号、置信度和属性信息;每次抽取记录实体数、关系数、运行状态和消息,便于后续复核。</w:t>
      </w:r>
    </w:p>
    <w:p w14:paraId="178EB12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没有将该方法表述为通用深度语义抽取模型。其优势在于规则清晰、结果可解释、与审核流程和项目权限容易结合,适用于实验笔记中常见的半结构化字段和规范化记录。其局限在于对长篇自由文本、隐含关系和复杂同义表达识别能力有限,因此第七章将图谱构建效果限定为演示项目中的结构化知识组织能力,而不扩大为通用自然语言信息抽取能力。</w:t>
      </w:r>
    </w:p>
    <w:p w14:paraId="34A2FF0C">
      <w:pPr>
        <w:pStyle w:val="4"/>
        <w:keepNext/>
        <w:numPr>
          <w:numId w:val="0"/>
        </w:numPr>
        <w:ind w:leftChars="0"/>
        <w:rPr>
          <w:b w:val="0"/>
          <w:bdr w:val="none" w:sz="0" w:space="0"/>
        </w:rPr>
      </w:pPr>
      <w:bookmarkStart w:id="35" w:name="_Toc29270"/>
      <w:r>
        <w:rPr>
          <w:rFonts w:hint="eastAsia"/>
          <w:lang w:eastAsia="zh-CN"/>
        </w:rPr>
        <w:t xml:space="preserve">4.5 </w:t>
      </w:r>
      <w:r>
        <w:t>面向项目权限的知识图谱更新机制</w:t>
      </w:r>
      <w:bookmarkEnd w:id="35"/>
    </w:p>
    <w:p w14:paraId="1134ED5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14:paraId="7F53E80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14:paraId="173B3702">
      <w:pPr>
        <w:pStyle w:val="4"/>
        <w:keepNext/>
        <w:numPr>
          <w:numId w:val="0"/>
        </w:numPr>
        <w:ind w:leftChars="0"/>
        <w:rPr>
          <w:b w:val="0"/>
          <w:bdr w:val="none" w:sz="0" w:space="0"/>
        </w:rPr>
      </w:pPr>
      <w:bookmarkStart w:id="36" w:name="_Toc8531"/>
      <w:r>
        <w:rPr>
          <w:rFonts w:hint="eastAsia"/>
          <w:lang w:eastAsia="zh-CN"/>
        </w:rPr>
        <w:t xml:space="preserve">4.6 </w:t>
      </w:r>
      <w:r>
        <w:t>资料审核与知识入库机制</w:t>
      </w:r>
      <w:bookmarkEnd w:id="36"/>
    </w:p>
    <w:p w14:paraId="4CA1637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项目资料库中的知识文档需要先经过审核,审核通过后才能同步到 Dify 知识库,确保 AI 问答系统使用的资料是经过项目负责人或审核人员确认的。系统为资料设置上传、审核通过、驳回、归档等状态,并为知识库同步设置待审核、待同步、已同步和失败等状态。</w:t>
      </w:r>
    </w:p>
    <w:p w14:paraId="5ABD46C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同步过程会记录外部 Dify 系统的文档编号和同步结果,包括成功和失败两种情况。失败时同步记录会保留错误信息,方便用户排查外部服务配置或网络连接问题。问答过程中,Dify 返回的来源信息通过文档编号映射回系统内的文件记录,从而在前端展示具体的资料来源文件名称和片段内容。这种设计保证了 AI 问答的资料来源可追溯到经过审核的项目资料文件。</w:t>
      </w:r>
    </w:p>
    <w:p w14:paraId="3A13F360">
      <w:pPr>
        <w:pStyle w:val="4"/>
        <w:keepNext/>
        <w:numPr>
          <w:numId w:val="0"/>
        </w:numPr>
        <w:ind w:leftChars="0"/>
        <w:rPr>
          <w:b w:val="0"/>
          <w:bdr w:val="none" w:sz="0" w:space="0"/>
        </w:rPr>
      </w:pPr>
      <w:bookmarkStart w:id="37" w:name="_Toc32048"/>
      <w:r>
        <w:rPr>
          <w:rFonts w:hint="eastAsia"/>
          <w:lang w:eastAsia="zh-CN"/>
        </w:rPr>
        <w:t xml:space="preserve">4.7 </w:t>
      </w:r>
      <w:r>
        <w:t>实验知识图谱可视化与关联检索</w:t>
      </w:r>
      <w:bookmarkEnd w:id="37"/>
    </w:p>
    <w:p w14:paraId="0B87A49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14:paraId="3EF9FE4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w:t>
      </w:r>
    </w:p>
    <w:p w14:paraId="60759A5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系统知识图谱页面可作为图谱构建结果展示图(图 7-1 实验知识图谱可视化界面),截图文件为 `docs/user-guide-assets/06-knowledge-graph.png`。</w:t>
      </w:r>
    </w:p>
    <w:p w14:paraId="0CF66AF1">
      <w:pPr>
        <w:pStyle w:val="4"/>
        <w:keepNext/>
        <w:numPr>
          <w:numId w:val="0"/>
        </w:numPr>
        <w:ind w:leftChars="0"/>
        <w:rPr>
          <w:b w:val="0"/>
          <w:bdr w:val="none" w:sz="0" w:space="0"/>
        </w:rPr>
      </w:pPr>
      <w:bookmarkStart w:id="38" w:name="_Toc27854"/>
      <w:r>
        <w:rPr>
          <w:rFonts w:hint="eastAsia"/>
          <w:lang w:eastAsia="zh-CN"/>
        </w:rPr>
        <w:t xml:space="preserve">4.8 </w:t>
      </w:r>
      <w:r>
        <w:t>本章小结</w:t>
      </w:r>
      <w:bookmarkEnd w:id="38"/>
    </w:p>
    <w:p w14:paraId="1BA1D7E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围绕项目级实验知识图谱的构建方法展开设计。在总体设计部分,给出了项目隔离、审核后入图谱和可追溯三项核心原则,明确了图谱构建的约束条件和质量要求。在实体定义部分,定义了项目、实验笔记、用户、附件资料、实验类型、试剂、仪器、样本和实验结果九类实体类型,每类实体给出其系统标识、业务含义和主要数据来源。在关系定义部分,定义了包含笔记、创建者、关联附件、实验类型、使用试剂、使用仪器、使用样本和产生结果八类关系类型,每类关系给出源实体、目标实体和业务含义。在抽取方法部分,提出了结构化字段优先提取基础实体、规则抽取补充实验对象术语、术语归一化去重避免冗余以及来源记录保留确保可追溯的四步轻量抽取流程,并明确了该方法在处理自由文本时与深度学习方法的差距。在更新机制部分,设计了审核后入图谱的触发规则,确保只有通过审核的实验笔记才能进入知识图谱。在可视化设计部分,介绍了前端知识图谱页面的实体统计、关系图、筛选器和实体详情面板等交互功能。本章方法为第五章的图谱增强 RAG 和固定任务型智能辅助生成提供了结构化的知识基础。</w:t>
      </w:r>
    </w:p>
    <w:p w14:paraId="6506F2F3">
      <w:pPr>
        <w:pStyle w:val="3"/>
        <w:keepNext/>
      </w:pPr>
      <w:bookmarkStart w:id="39" w:name="_Toc6981"/>
      <w:r>
        <w:t>第五章 基于知识图谱与 RAG 的智能问答及固定任务型辅助生成方法</w:t>
      </w:r>
      <w:bookmarkEnd w:id="39"/>
    </w:p>
    <w:p w14:paraId="57591FD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14:paraId="584BB885">
      <w:pPr>
        <w:pStyle w:val="4"/>
        <w:keepNext/>
        <w:numPr>
          <w:numId w:val="0"/>
        </w:numPr>
        <w:ind w:leftChars="0"/>
        <w:rPr>
          <w:b w:val="0"/>
          <w:bdr w:val="none" w:sz="0" w:space="0"/>
        </w:rPr>
      </w:pPr>
      <w:bookmarkStart w:id="40" w:name="_Toc17182"/>
      <w:r>
        <w:rPr>
          <w:rFonts w:hint="eastAsia"/>
          <w:lang w:eastAsia="zh-CN"/>
        </w:rPr>
        <w:t xml:space="preserve">5.1 </w:t>
      </w:r>
      <w:r>
        <w:t>项目级 RAG 知识库构建方法</w:t>
      </w:r>
      <w:bookmarkEnd w:id="40"/>
    </w:p>
    <w:p w14:paraId="2F1B059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系统为每个项目初始化独立的 Dify 知识库数据集。项目资料库中审核通过的知识文档可同步至该数据集,系统保存同步状态和外部文档编号。用户在项目内提出问题时,系统只访问当前项目绑定的数据集,避免跨项目资料混合。</w:t>
      </w:r>
    </w:p>
    <w:p w14:paraId="3DC1579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项目级 RAG 流程包括:用户提交问题;系统校验项目访问权限;系统检查项目知识库是否初始化;系统调用外部知识库完成检索与生成;系统解析回答、会话编号和来源片段;系统将问答日志、来源资料和响应耗时保存到数据库。</w:t>
      </w:r>
    </w:p>
    <w:p w14:paraId="74389750">
      <w:pPr>
        <w:pStyle w:val="4"/>
        <w:keepNext/>
        <w:numPr>
          <w:numId w:val="0"/>
        </w:numPr>
        <w:ind w:leftChars="0"/>
        <w:rPr>
          <w:b w:val="0"/>
          <w:bdr w:val="none" w:sz="0" w:space="0"/>
        </w:rPr>
      </w:pPr>
      <w:bookmarkStart w:id="41" w:name="_Toc28748"/>
      <w:r>
        <w:rPr>
          <w:rFonts w:hint="eastAsia"/>
          <w:lang w:eastAsia="zh-CN"/>
        </w:rPr>
        <w:t xml:space="preserve">5.2 </w:t>
      </w:r>
      <w:r>
        <w:t>融合知识图谱的检索增强策略</w:t>
      </w:r>
      <w:bookmarkEnd w:id="41"/>
    </w:p>
    <w:p w14:paraId="76A0215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普通 RAG 主要根据文本相似度检索资料片段,适合回答资料内容型问题。对于实验关系型问题,本文引入知识图谱上下文。系统根据问题在项目图谱中检索相关关系,并将关系格式化为文本,例如"实验笔记 A --使用试剂--&gt; 试剂 B"。随后,系统把图谱上下文和资料检索结果共同传入生成模型。</w:t>
      </w:r>
    </w:p>
    <w:p w14:paraId="03A3CFF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策略的核心作用不是替代文档检索,而是补充结构化关系。实验笔记中的试剂、仪器、样本和结果关系经过图谱抽取后,可以作为额外依据帮助模型组织回答。系统同时在问答结果中展示图谱依据和资料来源,使用户能够区分答案来自结构化图谱还是资料片段。</w:t>
      </w:r>
    </w:p>
    <w:p w14:paraId="018DC2F4">
      <w:pPr>
        <w:pStyle w:val="4"/>
        <w:keepNext/>
        <w:numPr>
          <w:numId w:val="0"/>
        </w:numPr>
        <w:ind w:leftChars="0"/>
        <w:rPr>
          <w:b w:val="0"/>
          <w:bdr w:val="none" w:sz="0" w:space="0"/>
        </w:rPr>
      </w:pPr>
      <w:bookmarkStart w:id="42" w:name="_Toc32582"/>
      <w:r>
        <w:rPr>
          <w:rFonts w:hint="eastAsia"/>
          <w:lang w:eastAsia="zh-CN"/>
        </w:rPr>
        <w:t xml:space="preserve">5.3 </w:t>
      </w:r>
      <w:r>
        <w:t>权限约束下的智能问答流程</w:t>
      </w:r>
      <w:bookmarkEnd w:id="42"/>
    </w:p>
    <w:p w14:paraId="35444EF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智能问答接口从用户请求到结果返回的完整流程包括以下步骤。第一步,校验用户是否拥有当前项目的读取权限。若用户无权限,系统直接返回 403 拒绝访问。第二步,检查项目 RAG 数据集是否已初始化。若项目未初始化,系统返回 409 冲突提示,引导用户先完成知识库初始化操作。第三步,根据用户选择的问答模式决定是否检索图谱上下文。若用户选择图谱增强 RAG 模式但项目当前没有可用的图谱上下文,系统返回提示信息,避免在缺少结构化依据时伪装为图谱增强回答。第四步,调用 Dify 聊天接口完成问答,记录响应结果和耗时。第五步,将问答记录写入数据库,并将操作写入审计日志。</w:t>
      </w:r>
    </w:p>
    <w:p w14:paraId="207BFF7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问答完成后,系统将完整的问答信息写入持久化存储。写入信息包括问题原文、回答内容、RAG 模式标识、图谱命中数量、资料来源数量、响应耗时毫秒数、图谱上下文 JSON 结构、来源资料 JSON 结构、会话编号和错误信息等。这些信息统一保存在 `ai_query_logs` 表中,为后续的问答统计和效果分析提供数据基础。同时,系统将问答操作写入审计日志,记录操作人、项目编号、问答模式标识和对应的查询日志编号,便于管理员追溯 AI 问答的使用情况。</w:t>
      </w:r>
    </w:p>
    <w:p w14:paraId="5398156B">
      <w:pPr>
        <w:pStyle w:val="4"/>
        <w:keepNext/>
        <w:numPr>
          <w:numId w:val="0"/>
        </w:numPr>
        <w:ind w:leftChars="0"/>
        <w:rPr>
          <w:b w:val="0"/>
          <w:bdr w:val="none" w:sz="0" w:space="0"/>
        </w:rPr>
      </w:pPr>
      <w:bookmarkStart w:id="43" w:name="_Toc16573"/>
      <w:r>
        <w:rPr>
          <w:rFonts w:hint="eastAsia"/>
          <w:lang w:eastAsia="zh-CN"/>
        </w:rPr>
        <w:t xml:space="preserve">5.4 </w:t>
      </w:r>
      <w:r>
        <w:t>引用来源与回答可追溯机制</w:t>
      </w:r>
      <w:bookmarkEnd w:id="43"/>
    </w:p>
    <w:p w14:paraId="62C1645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系统的可追溯机制包括三个层次,分别对应不同的数据来源和可信度级别。</w:t>
      </w:r>
    </w:p>
    <w:p w14:paraId="1941ED6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第一层,资料来源层。问答结果的前端展示包含来源文件编号、文件名、外部 Dify 文档编号和具体的片段内容。用户可以直接跳转到来源文件查看完整内容,核实回答依据。这一层适用于基于资料检索的普通 RAG 模式。</w:t>
      </w:r>
    </w:p>
    <w:p w14:paraId="7E08281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第二层,图谱依据层。图谱增强 RAG 模式在资料来源基础上额外展示图谱关系信息,包括关系编号、关系类型、源实体名称、目标实体名称和关系置信度。用户可以看到回答中的结构化依据来自哪些实体关系对,例如"PCR 条件优化实验 --使用试剂--&gt; Taq DNA Polymerase"。</w:t>
      </w:r>
    </w:p>
    <w:p w14:paraId="240BA21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14:paraId="0DEE09D8">
      <w:pPr>
        <w:pStyle w:val="4"/>
        <w:keepNext/>
        <w:numPr>
          <w:numId w:val="0"/>
        </w:numPr>
        <w:ind w:leftChars="0"/>
        <w:rPr>
          <w:b w:val="0"/>
          <w:bdr w:val="none" w:sz="0" w:space="0"/>
        </w:rPr>
      </w:pPr>
      <w:bookmarkStart w:id="44" w:name="_Toc23385"/>
      <w:r>
        <w:rPr>
          <w:rFonts w:hint="eastAsia"/>
          <w:lang w:eastAsia="zh-CN"/>
        </w:rPr>
        <w:t xml:space="preserve">5.5 </w:t>
      </w:r>
      <w:r>
        <w:t>面向实验笔记的固定任务型辅助生成设计</w:t>
      </w:r>
      <w:bookmarkEnd w:id="44"/>
    </w:p>
    <w:p w14:paraId="27925381">
      <w:pPr>
        <w:pStyle w:val="5"/>
        <w:keepNext/>
        <w:numPr>
          <w:numId w:val="0"/>
        </w:numPr>
        <w:ind w:leftChars="0"/>
        <w:rPr>
          <w:b w:val="0"/>
          <w:bdr w:val="none" w:sz="0" w:space="0"/>
        </w:rPr>
      </w:pPr>
      <w:bookmarkStart w:id="45" w:name="_Toc12272"/>
      <w:r>
        <w:rPr>
          <w:rFonts w:hint="eastAsia"/>
          <w:lang w:eastAsia="zh-CN"/>
        </w:rPr>
        <w:t xml:space="preserve">5.5.1 </w:t>
      </w:r>
      <w:r>
        <w:t>实验笔记结构化整理任务</w:t>
      </w:r>
      <w:bookmarkEnd w:id="45"/>
    </w:p>
    <w:p w14:paraId="1B66FBE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笔记结构化整理任务用于将分散的实验记录字段整理为更清晰的摘要内容。其输入包括项目编号、时间范围、实验类型和相关笔记。输出包括整理标题、正文和来源笔记编号。系统保存生成记录,便于用户回看和人工修改。该任务适合在实验项目阶段性完成后,由项目负责人或审核人员触发,用于快速梳理一段时间内的实验进展。</w:t>
      </w:r>
    </w:p>
    <w:p w14:paraId="63A2F5DE">
      <w:pPr>
        <w:pStyle w:val="5"/>
        <w:keepNext/>
        <w:numPr>
          <w:numId w:val="0"/>
        </w:numPr>
        <w:ind w:leftChars="0"/>
        <w:rPr>
          <w:b w:val="0"/>
          <w:bdr w:val="none" w:sz="0" w:space="0"/>
        </w:rPr>
      </w:pPr>
      <w:bookmarkStart w:id="46" w:name="_Toc16536"/>
      <w:r>
        <w:rPr>
          <w:rFonts w:hint="eastAsia"/>
          <w:lang w:eastAsia="zh-CN"/>
        </w:rPr>
        <w:t xml:space="preserve">5.5.2 </w:t>
      </w:r>
      <w:r>
        <w:t>实验总结与周报生成任务</w:t>
      </w:r>
      <w:bookmarkEnd w:id="46"/>
    </w:p>
    <w:p w14:paraId="2AC72C2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总结与周报生成任务面向周期性科研汇报需求。系统根据用户选择的日期范围汇总项目内实验笔记、资料和图谱关系,生成实验进展、主要结果、问题和后续计划。生成内容不直接覆盖原始记录,而是作为辅助草稿展示,用户可以根据实际情况编辑和调整。每周的实验周报可以帮助课题组在组会前快速整理实验进展,减少手动汇总的工作量。</w:t>
      </w:r>
    </w:p>
    <w:p w14:paraId="794A070C">
      <w:pPr>
        <w:pStyle w:val="5"/>
        <w:keepNext/>
        <w:numPr>
          <w:numId w:val="0"/>
        </w:numPr>
        <w:ind w:leftChars="0"/>
        <w:rPr>
          <w:b w:val="0"/>
          <w:bdr w:val="none" w:sz="0" w:space="0"/>
        </w:rPr>
      </w:pPr>
      <w:bookmarkStart w:id="47" w:name="_Toc12356"/>
      <w:r>
        <w:rPr>
          <w:rFonts w:hint="eastAsia"/>
          <w:lang w:eastAsia="zh-CN"/>
        </w:rPr>
        <w:t xml:space="preserve">5.5.3 </w:t>
      </w:r>
      <w:r>
        <w:t>实验知识图谱概览生成任务</w:t>
      </w:r>
      <w:bookmarkEnd w:id="47"/>
    </w:p>
    <w:p w14:paraId="119BB42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知识图谱概览生成任务用于生成项目实验过程图谱说明。系统根据当前项目图谱关系生成文字说明,帮助用户理解项目中实验类型、关键试剂、仪器、样本和结果之间的联系。该能力与知识图谱页面配合,用于项目复盘和论文展示。例如,项目负责人可以使用图谱概览功能快速了解项目中涉及的所有实验类型和试剂使用情况,为下一步实验计划提供参考。</w:t>
      </w:r>
    </w:p>
    <w:p w14:paraId="387F8D01">
      <w:pPr>
        <w:pStyle w:val="4"/>
        <w:keepNext/>
        <w:numPr>
          <w:numId w:val="0"/>
        </w:numPr>
        <w:ind w:leftChars="0"/>
        <w:rPr>
          <w:b w:val="0"/>
          <w:bdr w:val="none" w:sz="0" w:space="0"/>
        </w:rPr>
      </w:pPr>
      <w:bookmarkStart w:id="48" w:name="_Toc21890"/>
      <w:r>
        <w:rPr>
          <w:rFonts w:hint="eastAsia"/>
          <w:lang w:eastAsia="zh-CN"/>
        </w:rPr>
        <w:t xml:space="preserve">5.6 </w:t>
      </w:r>
      <w:r>
        <w:t>基于工具调用/MCP 的辅助生成机制</w:t>
      </w:r>
      <w:bookmarkEnd w:id="48"/>
    </w:p>
    <w:p w14:paraId="60BC9E9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14:paraId="255EC1E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14:paraId="612C5C5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系统在后续扩展中可接入 MCP 或其他工具调用协议,将资料检索、图谱查询、实验笔记读取和报告生成封装为可调用工具,但仍应保留项目权限校验和生成来源记录。</w:t>
      </w:r>
    </w:p>
    <w:p w14:paraId="7F407793">
      <w:pPr>
        <w:pStyle w:val="4"/>
        <w:keepNext/>
        <w:numPr>
          <w:numId w:val="0"/>
        </w:numPr>
        <w:ind w:leftChars="0"/>
        <w:rPr>
          <w:b w:val="0"/>
          <w:bdr w:val="none" w:sz="0" w:space="0"/>
        </w:rPr>
      </w:pPr>
      <w:bookmarkStart w:id="49" w:name="_Toc15729"/>
      <w:r>
        <w:rPr>
          <w:rFonts w:hint="eastAsia"/>
          <w:lang w:eastAsia="zh-CN"/>
        </w:rPr>
        <w:t xml:space="preserve">5.7 </w:t>
      </w:r>
      <w:r>
        <w:t>本章小结</w:t>
      </w:r>
      <w:bookmarkEnd w:id="49"/>
    </w:p>
    <w:p w14:paraId="5B212E9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本章围绕基于知识图谱和 RAG 的智能问答及固定任务型辅助生成方法展开设计。在项目级 RAG 知识库构建方面,设计了基于项目隔离的数据集初始化和资料同步流程,确保不同项目的资料互不干扰。在图谱增强检索方面,提出了在普通资料检索基础上引入结构化图谱上下文作为额外生成依据的策略,并详细说明了基于关键词和关系提示词的图谱关系评分筛选和格式化方法。在权限约束方面,描述了问答接口从用户身份校验、项目权限校验、知识库状态检查到问答模式选择的完整流程,确保每一步操作都在项目权限边界内完成。在来源可追溯方面,设计了资料来源、图谱依据和人工评价三个层次的追溯机制,使问答结果具备可核查的依据链。在固定任务型辅助生成方面,分别介绍了实验总结、周报、阶段报告和图谱概览四类任务的输入参数范围、模板化处理逻辑和结构化输出格式,并说明了生成结果的来源记录保存方式。本章方法使系统能够在项目资料和实验图谱基础上提供可控、可追溯的智能问答与生成能力,项目级知识库隔离保证了跨项目数据安全,图谱增强检索提升了关系型问题的回答质量,固定任务设计兼顾了实用性和科研场景对结果可复核的严格要求。</w:t>
      </w:r>
    </w:p>
    <w:p w14:paraId="77D86B7F">
      <w:pPr>
        <w:pStyle w:val="3"/>
        <w:keepNext/>
        <w:pageBreakBefore/>
      </w:pPr>
      <w:bookmarkStart w:id="50" w:name="_Toc8539"/>
      <w:r>
        <w:t>第六章 智能电子实验笔记系统设计与实现</w:t>
      </w:r>
      <w:bookmarkEnd w:id="50"/>
    </w:p>
    <w:p w14:paraId="4E7253D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第四章和第五章分别阐述了实验知识图谱构建方法以及基于图谱的智能问答和辅助生成方法。本章从系统实现的角度,说明这些方法具体如何映射到后端的模块划分、数据库表结构、API 接口设计和前端的页面组织中,避免重复展开方法原理部分已经说明的内容。</w:t>
      </w:r>
    </w:p>
    <w:p w14:paraId="4CA9DBD5">
      <w:pPr>
        <w:pStyle w:val="4"/>
        <w:keepNext/>
        <w:numPr>
          <w:numId w:val="0"/>
        </w:numPr>
        <w:ind w:leftChars="0"/>
        <w:rPr>
          <w:b w:val="0"/>
          <w:bdr w:val="none" w:sz="0" w:space="0"/>
        </w:rPr>
      </w:pPr>
      <w:bookmarkStart w:id="51" w:name="_Toc31342"/>
      <w:r>
        <w:rPr>
          <w:rFonts w:hint="eastAsia"/>
          <w:lang w:eastAsia="zh-CN"/>
        </w:rPr>
        <w:t xml:space="preserve">6.1 </w:t>
      </w:r>
      <w:r>
        <w:t>系统架构设计</w:t>
      </w:r>
      <w:bookmarkEnd w:id="51"/>
    </w:p>
    <w:p w14:paraId="77B4668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系统采用前后端分离架构。前端基于 Next.js 框架提供用户交互界面,后端基于 FastAPI 框架提供 RESTful 业务 API,关系数据库保存用户、项目、笔记、附件、知识图谱、AI 日志和审计等业务数据,外部 Dify 服务提供项目级知识库管理和 RAG 问答能力。整体架构从下到上包括用户认证层、项目业务层、实验笔记层、资料库层、知识图谱层、AI 问答层、智能辅助生成层和审计层,各层之间通过 API 接口进行数据交互,上层依赖下层的服务能力。</w:t>
      </w:r>
    </w:p>
    <w:p w14:paraId="4E3DD8E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后端核心目录按职责划分为 API、模型、模式和服务四个主要部分。API 目录按业务模块组织路由文件,每个路由文件包含对应的请求处理函数和权限校验依赖注入;模型目录定义 SQLAlchemy 数据表映射类,包含字段定义、约束关系和索引配置;模式目录定义 Pydantic 请求和响应数据模型,用于 API 请求验证和响应序列化;服务目录封装知识图谱抽取、Dify API 调用、审计日志写入、文本搜索和报告生成等核心业务逻辑。前端核心页面包括登录认证页、项目工作台概览页、实验笔记管理页、资料库管理页、知识图谱可视化页、AI 知识库问答页、智能生成页和系统管理配置页。</w:t>
      </w:r>
    </w:p>
    <w:p w14:paraId="5134C50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系统主要界面截图(项目工作台、实验笔记、资料库与问答评价、知识图谱、智能生成和项目日志)见图 6-2 至图 7-3。截图来源见《论文图表与截图清单》。</w:t>
      </w:r>
    </w:p>
    <w:p w14:paraId="78C6B00E">
      <w:pPr>
        <w:pStyle w:val="4"/>
        <w:keepNext/>
        <w:numPr>
          <w:numId w:val="0"/>
        </w:numPr>
        <w:ind w:leftChars="0"/>
        <w:rPr>
          <w:b w:val="0"/>
          <w:bdr w:val="none" w:sz="0" w:space="0"/>
        </w:rPr>
      </w:pPr>
      <w:bookmarkStart w:id="52" w:name="_Toc6386"/>
      <w:r>
        <w:rPr>
          <w:rFonts w:hint="eastAsia"/>
          <w:lang w:eastAsia="zh-CN"/>
        </w:rPr>
        <w:t xml:space="preserve">6.2 </w:t>
      </w:r>
      <w:r>
        <w:t>系统功能模块设计</w:t>
      </w:r>
      <w:bookmarkEnd w:id="52"/>
    </w:p>
    <w:p w14:paraId="4717AF7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系统功能模块包括用户与权限模块、项目与成员模块、实验笔记模块、附件资料模块、知识图谱模块、RAG 问答模块、智能辅助生成模块、通知与审计模块。</w:t>
      </w:r>
    </w:p>
    <w:p w14:paraId="1921203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与权限模块负责登录认证、用户管理和角色权限。项目与成员模块负责项目创建、成员加入、角色分配和项目状态管理。实验笔记模块负责笔记创建、版本、提交、审核、退回、归档和作废。附件资料模块负责文件上传、审核、下载、归档和知识库同步。知识图谱模块负责实体关系抽取、图谱重建、图谱查询和前端展示。RAG 问答模块负责项目知识库初始化、资料同步、问答、来源展示和评价。智能辅助生成模块负责固定任务生成与记录保存。审计模块负责记录关键操作。</w:t>
      </w:r>
    </w:p>
    <w:p w14:paraId="47E56AB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项目工作台截图(图 6-2)作为系统功能入口展示;实验笔记管理界面(图 6-4)展示实验记录模块。</w:t>
      </w:r>
    </w:p>
    <w:p w14:paraId="6D3485E5">
      <w:pPr>
        <w:pStyle w:val="4"/>
        <w:keepNext/>
        <w:numPr>
          <w:numId w:val="0"/>
        </w:numPr>
        <w:ind w:leftChars="0"/>
        <w:rPr>
          <w:b w:val="0"/>
          <w:bdr w:val="none" w:sz="0" w:space="0"/>
        </w:rPr>
      </w:pPr>
      <w:bookmarkStart w:id="53" w:name="_Toc22426"/>
      <w:r>
        <w:rPr>
          <w:rFonts w:hint="eastAsia"/>
          <w:lang w:eastAsia="zh-CN"/>
        </w:rPr>
        <w:t xml:space="preserve">6.3 </w:t>
      </w:r>
      <w:r>
        <w:t>数据库设计</w:t>
      </w:r>
      <w:bookmarkEnd w:id="53"/>
    </w:p>
    <w:p w14:paraId="0D0E7A7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系统数据库围绕项目建立多张业务表。用户与权限相关表包括 `users`、`groups`、`group_members`、`projects`、`project_members` 和 `project_reviewers`。实验笔记相关表包括 `experiment_notes`、`note_versions` 和 `note_approvals`。附件资料相关表包括 `files`、`project_rag_datasets` 和 `rag_file_syncs`。知识图谱相关表包括 `kg_entities`、`kg_relations` 和 `kg_extraction_runs`。AI 相关表包括 `ai_query_logs`、`ai_query_evaluations` 和 `agent_generation_runs`。审计表为 `audit_logs`。</w:t>
      </w:r>
    </w:p>
    <w:p w14:paraId="1DA0C16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实验笔记表保存项目编号、模板编号、标题、实验类型、实验日期、所有者、状态和当前版本。版本表保存固定字段、内容 JSON、创建人、变更说明和锁定状态。审核表保存审核人、审核动作和意见。知识图谱实体表和关系表通过项目编号隔离,问答日志表记录每次 AI 调用的模式、来源和评价依据。</w:t>
      </w:r>
    </w:p>
    <w:p w14:paraId="6C0B82C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表 6-1 对系统核心数据表进行归纳。</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2B75C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CA67787">
            <w:pPr>
              <w:jc w:val="center"/>
            </w:pPr>
            <w:r>
              <w:rPr>
                <w:b/>
                <w:sz w:val="20"/>
              </w:rPr>
              <w:t>模块</w:t>
            </w:r>
          </w:p>
        </w:tc>
        <w:tc>
          <w:tcPr>
            <w:tcW w:w="2771" w:type="dxa"/>
          </w:tcPr>
          <w:p w14:paraId="026DA327">
            <w:pPr>
              <w:jc w:val="center"/>
            </w:pPr>
            <w:r>
              <w:rPr>
                <w:b/>
                <w:sz w:val="20"/>
              </w:rPr>
              <w:t>数据表</w:t>
            </w:r>
          </w:p>
        </w:tc>
        <w:tc>
          <w:tcPr>
            <w:tcW w:w="2771" w:type="dxa"/>
          </w:tcPr>
          <w:p w14:paraId="64CEC2ED">
            <w:pPr>
              <w:jc w:val="center"/>
            </w:pPr>
            <w:r>
              <w:rPr>
                <w:b/>
                <w:sz w:val="20"/>
              </w:rPr>
              <w:t>主要作用</w:t>
            </w:r>
          </w:p>
        </w:tc>
      </w:tr>
      <w:tr w14:paraId="65F5A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440DA08">
            <w:pPr>
              <w:jc w:val="center"/>
            </w:pPr>
            <w:r>
              <w:rPr>
                <w:sz w:val="20"/>
              </w:rPr>
              <w:t>用户与组织</w:t>
            </w:r>
          </w:p>
        </w:tc>
        <w:tc>
          <w:tcPr>
            <w:tcW w:w="2771" w:type="dxa"/>
          </w:tcPr>
          <w:p w14:paraId="2A5575D3">
            <w:pPr>
              <w:jc w:val="center"/>
            </w:pPr>
            <w:r>
              <w:rPr>
                <w:sz w:val="20"/>
              </w:rPr>
              <w:t>`users`、`groups`、`group_members`</w:t>
            </w:r>
          </w:p>
        </w:tc>
        <w:tc>
          <w:tcPr>
            <w:tcW w:w="2771" w:type="dxa"/>
          </w:tcPr>
          <w:p w14:paraId="5CC82F16">
            <w:pPr>
              <w:jc w:val="center"/>
            </w:pPr>
            <w:r>
              <w:rPr>
                <w:sz w:val="20"/>
              </w:rPr>
              <w:t>保存用户、课题组和成员关系</w:t>
            </w:r>
          </w:p>
        </w:tc>
      </w:tr>
      <w:tr w14:paraId="23B0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B02ADA6">
            <w:pPr>
              <w:jc w:val="center"/>
            </w:pPr>
            <w:r>
              <w:rPr>
                <w:sz w:val="20"/>
              </w:rPr>
              <w:t>项目权限</w:t>
            </w:r>
          </w:p>
        </w:tc>
        <w:tc>
          <w:tcPr>
            <w:tcW w:w="2771" w:type="dxa"/>
          </w:tcPr>
          <w:p w14:paraId="47269ECE">
            <w:pPr>
              <w:jc w:val="center"/>
            </w:pPr>
            <w:r>
              <w:rPr>
                <w:sz w:val="20"/>
              </w:rPr>
              <w:t>`projects`、`project_members`、`project_reviewers`</w:t>
            </w:r>
          </w:p>
        </w:tc>
        <w:tc>
          <w:tcPr>
            <w:tcW w:w="2771" w:type="dxa"/>
          </w:tcPr>
          <w:p w14:paraId="25A399BA">
            <w:pPr>
              <w:jc w:val="center"/>
            </w:pPr>
            <w:r>
              <w:rPr>
                <w:sz w:val="20"/>
              </w:rPr>
              <w:t>保存项目、项目成员角色和审核人范围</w:t>
            </w:r>
          </w:p>
        </w:tc>
      </w:tr>
      <w:tr w14:paraId="2E216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28293CA">
            <w:pPr>
              <w:jc w:val="center"/>
            </w:pPr>
            <w:r>
              <w:rPr>
                <w:sz w:val="20"/>
              </w:rPr>
              <w:t>实验笔记</w:t>
            </w:r>
          </w:p>
        </w:tc>
        <w:tc>
          <w:tcPr>
            <w:tcW w:w="2771" w:type="dxa"/>
          </w:tcPr>
          <w:p w14:paraId="3FB58CCA">
            <w:pPr>
              <w:jc w:val="center"/>
            </w:pPr>
            <w:r>
              <w:rPr>
                <w:sz w:val="20"/>
              </w:rPr>
              <w:t>`experiment_notes`、`note_versions`、`note_approvals`</w:t>
            </w:r>
          </w:p>
        </w:tc>
        <w:tc>
          <w:tcPr>
            <w:tcW w:w="2771" w:type="dxa"/>
          </w:tcPr>
          <w:p w14:paraId="2C2F560A">
            <w:pPr>
              <w:jc w:val="center"/>
            </w:pPr>
            <w:r>
              <w:rPr>
                <w:sz w:val="20"/>
              </w:rPr>
              <w:t>保存实验笔记、版本和审核记录</w:t>
            </w:r>
          </w:p>
        </w:tc>
      </w:tr>
      <w:tr w14:paraId="7C4D0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CB02133">
            <w:pPr>
              <w:jc w:val="center"/>
            </w:pPr>
            <w:r>
              <w:rPr>
                <w:sz w:val="20"/>
              </w:rPr>
              <w:t>模板</w:t>
            </w:r>
          </w:p>
        </w:tc>
        <w:tc>
          <w:tcPr>
            <w:tcW w:w="2771" w:type="dxa"/>
          </w:tcPr>
          <w:p w14:paraId="74C93AD7">
            <w:pPr>
              <w:jc w:val="center"/>
            </w:pPr>
            <w:r>
              <w:rPr>
                <w:sz w:val="20"/>
              </w:rPr>
              <w:t>`experiment_templates`</w:t>
            </w:r>
          </w:p>
        </w:tc>
        <w:tc>
          <w:tcPr>
            <w:tcW w:w="2771" w:type="dxa"/>
          </w:tcPr>
          <w:p w14:paraId="74FBF557">
            <w:pPr>
              <w:jc w:val="center"/>
            </w:pPr>
            <w:r>
              <w:rPr>
                <w:sz w:val="20"/>
              </w:rPr>
              <w:t>保存不同实验类型的结构化模板</w:t>
            </w:r>
          </w:p>
        </w:tc>
      </w:tr>
      <w:tr w14:paraId="0A0EE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B9927DA">
            <w:pPr>
              <w:jc w:val="center"/>
            </w:pPr>
            <w:r>
              <w:rPr>
                <w:sz w:val="20"/>
              </w:rPr>
              <w:t>附件资料</w:t>
            </w:r>
          </w:p>
        </w:tc>
        <w:tc>
          <w:tcPr>
            <w:tcW w:w="2771" w:type="dxa"/>
          </w:tcPr>
          <w:p w14:paraId="31416FFF">
            <w:pPr>
              <w:jc w:val="center"/>
            </w:pPr>
            <w:r>
              <w:rPr>
                <w:sz w:val="20"/>
              </w:rPr>
              <w:t>`files`</w:t>
            </w:r>
          </w:p>
        </w:tc>
        <w:tc>
          <w:tcPr>
            <w:tcW w:w="2771" w:type="dxa"/>
          </w:tcPr>
          <w:p w14:paraId="66E1D78C">
            <w:pPr>
              <w:jc w:val="center"/>
            </w:pPr>
            <w:r>
              <w:rPr>
                <w:sz w:val="20"/>
              </w:rPr>
              <w:t>保存实验附件、知识文档和审核状态</w:t>
            </w:r>
          </w:p>
        </w:tc>
      </w:tr>
      <w:tr w14:paraId="15694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0B8EC4B">
            <w:pPr>
              <w:jc w:val="center"/>
            </w:pPr>
            <w:r>
              <w:rPr>
                <w:sz w:val="20"/>
              </w:rPr>
              <w:t>RAG 知识库</w:t>
            </w:r>
          </w:p>
        </w:tc>
        <w:tc>
          <w:tcPr>
            <w:tcW w:w="2771" w:type="dxa"/>
          </w:tcPr>
          <w:p w14:paraId="7EDAFFC1">
            <w:pPr>
              <w:jc w:val="center"/>
            </w:pPr>
            <w:r>
              <w:rPr>
                <w:sz w:val="20"/>
              </w:rPr>
              <w:t>`project_rag_datasets`、`rag_file_syncs`</w:t>
            </w:r>
          </w:p>
        </w:tc>
        <w:tc>
          <w:tcPr>
            <w:tcW w:w="2771" w:type="dxa"/>
          </w:tcPr>
          <w:p w14:paraId="61442444">
            <w:pPr>
              <w:jc w:val="center"/>
            </w:pPr>
            <w:r>
              <w:rPr>
                <w:sz w:val="20"/>
              </w:rPr>
              <w:t>保存项目知识库和资料同步记录</w:t>
            </w:r>
          </w:p>
        </w:tc>
      </w:tr>
      <w:tr w14:paraId="60AEE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716127E">
            <w:pPr>
              <w:jc w:val="center"/>
            </w:pPr>
            <w:r>
              <w:rPr>
                <w:sz w:val="20"/>
              </w:rPr>
              <w:t>知识图谱</w:t>
            </w:r>
          </w:p>
        </w:tc>
        <w:tc>
          <w:tcPr>
            <w:tcW w:w="2771" w:type="dxa"/>
          </w:tcPr>
          <w:p w14:paraId="4F03FF57">
            <w:pPr>
              <w:jc w:val="center"/>
            </w:pPr>
            <w:r>
              <w:rPr>
                <w:sz w:val="20"/>
              </w:rPr>
              <w:t>`kg_entities`、`kg_relations`、`kg_extraction_runs`</w:t>
            </w:r>
          </w:p>
        </w:tc>
        <w:tc>
          <w:tcPr>
            <w:tcW w:w="2771" w:type="dxa"/>
          </w:tcPr>
          <w:p w14:paraId="2654FF70">
            <w:pPr>
              <w:jc w:val="center"/>
            </w:pPr>
            <w:r>
              <w:rPr>
                <w:sz w:val="20"/>
              </w:rPr>
              <w:t>保存图谱实体、关系和抽取运行记录</w:t>
            </w:r>
          </w:p>
        </w:tc>
      </w:tr>
      <w:tr w14:paraId="40220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939E172">
            <w:pPr>
              <w:jc w:val="center"/>
            </w:pPr>
            <w:r>
              <w:rPr>
                <w:sz w:val="20"/>
              </w:rPr>
              <w:t>AI 问答</w:t>
            </w:r>
          </w:p>
        </w:tc>
        <w:tc>
          <w:tcPr>
            <w:tcW w:w="2771" w:type="dxa"/>
          </w:tcPr>
          <w:p w14:paraId="5679CAAE">
            <w:pPr>
              <w:jc w:val="center"/>
            </w:pPr>
            <w:r>
              <w:rPr>
                <w:sz w:val="20"/>
              </w:rPr>
              <w:t>`ai_query_logs`、`ai_query_evaluations`</w:t>
            </w:r>
          </w:p>
        </w:tc>
        <w:tc>
          <w:tcPr>
            <w:tcW w:w="2771" w:type="dxa"/>
          </w:tcPr>
          <w:p w14:paraId="115DFBE4">
            <w:pPr>
              <w:jc w:val="center"/>
            </w:pPr>
            <w:r>
              <w:rPr>
                <w:sz w:val="20"/>
              </w:rPr>
              <w:t>保存问答日志、来源依据和人工评价</w:t>
            </w:r>
          </w:p>
        </w:tc>
      </w:tr>
      <w:tr w14:paraId="53FF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15A5224">
            <w:pPr>
              <w:jc w:val="center"/>
            </w:pPr>
            <w:r>
              <w:rPr>
                <w:sz w:val="20"/>
              </w:rPr>
              <w:t>智能辅助生成</w:t>
            </w:r>
          </w:p>
        </w:tc>
        <w:tc>
          <w:tcPr>
            <w:tcW w:w="2771" w:type="dxa"/>
          </w:tcPr>
          <w:p w14:paraId="3259F862">
            <w:pPr>
              <w:jc w:val="center"/>
            </w:pPr>
            <w:r>
              <w:rPr>
                <w:sz w:val="20"/>
              </w:rPr>
              <w:t>`agent_generation_runs`</w:t>
            </w:r>
          </w:p>
        </w:tc>
        <w:tc>
          <w:tcPr>
            <w:tcW w:w="2771" w:type="dxa"/>
          </w:tcPr>
          <w:p w14:paraId="6269DCEE">
            <w:pPr>
              <w:jc w:val="center"/>
            </w:pPr>
            <w:r>
              <w:rPr>
                <w:sz w:val="20"/>
              </w:rPr>
              <w:t>保存总结、周报、阶段报告和图谱概览生成记录</w:t>
            </w:r>
          </w:p>
        </w:tc>
      </w:tr>
      <w:tr w14:paraId="08BBE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33F64B8">
            <w:pPr>
              <w:jc w:val="center"/>
            </w:pPr>
            <w:r>
              <w:rPr>
                <w:sz w:val="20"/>
              </w:rPr>
              <w:t>审计追溯</w:t>
            </w:r>
          </w:p>
        </w:tc>
        <w:tc>
          <w:tcPr>
            <w:tcW w:w="2771" w:type="dxa"/>
          </w:tcPr>
          <w:p w14:paraId="5B7990DA">
            <w:pPr>
              <w:jc w:val="center"/>
            </w:pPr>
            <w:r>
              <w:rPr>
                <w:sz w:val="20"/>
              </w:rPr>
              <w:t>`audit_logs`</w:t>
            </w:r>
          </w:p>
        </w:tc>
        <w:tc>
          <w:tcPr>
            <w:tcW w:w="2771" w:type="dxa"/>
          </w:tcPr>
          <w:p w14:paraId="497F59DB">
            <w:pPr>
              <w:jc w:val="center"/>
            </w:pPr>
            <w:r>
              <w:rPr>
                <w:sz w:val="20"/>
              </w:rPr>
              <w:t>保存关键业务操作和追溯信息</w:t>
            </w:r>
          </w:p>
        </w:tc>
      </w:tr>
    </w:tbl>
    <w:p w14:paraId="601731AF">
      <w:pPr>
        <w:pStyle w:val="4"/>
        <w:keepNext/>
        <w:numPr>
          <w:numId w:val="0"/>
        </w:numPr>
        <w:ind w:leftChars="0"/>
        <w:rPr>
          <w:b w:val="0"/>
          <w:bdr w:val="none" w:sz="0" w:space="0"/>
        </w:rPr>
      </w:pPr>
      <w:bookmarkStart w:id="54" w:name="_Toc18107"/>
      <w:r>
        <w:rPr>
          <w:rFonts w:hint="eastAsia"/>
          <w:lang w:eastAsia="zh-CN"/>
        </w:rPr>
        <w:t xml:space="preserve">6.4 </w:t>
      </w:r>
      <w:r>
        <w:t>用户与权限模块实现</w:t>
      </w:r>
      <w:bookmarkEnd w:id="54"/>
    </w:p>
    <w:p w14:paraId="23F45AC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系统通过登录接口完成用户身份认证,在登录成功后返回 JWT Token。后续每次 API 请求在依赖层解析 Token 获取当前用户信息。项目访问权限通过 `ProjectMember` 表中的项目-成员关系和角色权限字段计算。系统将权限抽象为四个等级:读取(can_read)、写入(can_write)、审核(can_review)和管理(can_manage)。</w:t>
      </w:r>
    </w:p>
    <w:p w14:paraId="57232A2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在接口实现层面,权限校验通过 FastAPI 的依赖注入机制完成。`require_project_access` 函数负责校验读取权限,`can_write_project` 函数校验写入权限,`can_review_project` 和 `can_manage_project` 分别校验审核和管理权限。这些校验函数被注入到对应接口的路由装饰器中,确保每个接口在执行业务逻辑前完成权限检查。例如,实验笔记创建接口需要写入权限,知识图谱手动抽取和问答评价提交需要审核或管理权限,项目成员配置需要管理权限。</w:t>
      </w:r>
    </w:p>
    <w:p w14:paraId="1623669A">
      <w:pPr>
        <w:pStyle w:val="4"/>
        <w:keepNext/>
        <w:numPr>
          <w:numId w:val="0"/>
        </w:numPr>
        <w:ind w:leftChars="0"/>
        <w:rPr>
          <w:b w:val="0"/>
          <w:bdr w:val="none" w:sz="0" w:space="0"/>
        </w:rPr>
      </w:pPr>
      <w:bookmarkStart w:id="55" w:name="_Toc19199"/>
      <w:r>
        <w:rPr>
          <w:rFonts w:hint="eastAsia"/>
          <w:lang w:eastAsia="zh-CN"/>
        </w:rPr>
        <w:t xml:space="preserve">6.5 </w:t>
      </w:r>
      <w:r>
        <w:t>项目与实验笔记模块实现</w:t>
      </w:r>
      <w:bookmarkEnd w:id="55"/>
    </w:p>
    <w:p w14:paraId="0202990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项目模块支持项目基本信息的创建和编辑、项目成员的添加和移除、成员角色的分配和修改。项目创建时自动将创建者设置为项目负责人,后续可以添加其他成员并分配不同角色。</w:t>
      </w:r>
    </w:p>
    <w:p w14:paraId="4C348CB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14:paraId="05FA4E88">
      <w:pPr>
        <w:pStyle w:val="4"/>
        <w:keepNext/>
        <w:numPr>
          <w:numId w:val="0"/>
        </w:numPr>
        <w:ind w:leftChars="0"/>
        <w:rPr>
          <w:b w:val="0"/>
          <w:bdr w:val="none" w:sz="0" w:space="0"/>
        </w:rPr>
      </w:pPr>
      <w:bookmarkStart w:id="56" w:name="_Toc4203"/>
      <w:r>
        <w:rPr>
          <w:rFonts w:hint="eastAsia"/>
          <w:lang w:eastAsia="zh-CN"/>
        </w:rPr>
        <w:t xml:space="preserve">6.6 </w:t>
      </w:r>
      <w:r>
        <w:t>附件资料与审核模块实现</w:t>
      </w:r>
      <w:bookmarkEnd w:id="56"/>
    </w:p>
    <w:p w14:paraId="3A28F2F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14:paraId="6610ADB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文件上传后,系统保存原始文件名、存储路径、文件类型、文件大小、文件哈希值、审核状态和知识同步状态等字段。知识文档需要经过审核人员审核通过后,才能进入待同步状态。审核通过的知识文档可以由具备管理权限的用户手动触发同步操作,将文件上传到 Dify 知识库。同步到 Dify 失败时,系统在同步记录中保存错误信息,并在文件记录中标记失败状态,同时写入审计日志以便管理员排查问题。</w:t>
      </w:r>
    </w:p>
    <w:p w14:paraId="6AD1689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资料库与 AI 问答评价界面(图 6-5)展示资料审核、知识库同步、问答记录和人工评价功能。</w:t>
      </w:r>
    </w:p>
    <w:p w14:paraId="2165297F">
      <w:pPr>
        <w:pStyle w:val="4"/>
        <w:keepNext/>
        <w:numPr>
          <w:numId w:val="0"/>
        </w:numPr>
        <w:ind w:leftChars="0"/>
        <w:rPr>
          <w:b w:val="0"/>
          <w:bdr w:val="none" w:sz="0" w:space="0"/>
        </w:rPr>
      </w:pPr>
      <w:bookmarkStart w:id="57" w:name="_Toc13296"/>
      <w:r>
        <w:rPr>
          <w:rFonts w:hint="eastAsia"/>
          <w:lang w:eastAsia="zh-CN"/>
        </w:rPr>
        <w:t xml:space="preserve">6.7 </w:t>
      </w:r>
      <w:r>
        <w:t>知识图谱模块实现</w:t>
      </w:r>
      <w:bookmarkEnd w:id="57"/>
    </w:p>
    <w:p w14:paraId="6D645A8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知识图谱模块对应第四章提出的项目级知识图谱方法,主要实现实体关系抽取、更新和查询三个核心功能。</w:t>
      </w:r>
    </w:p>
    <w:p w14:paraId="2F9EA4E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14:paraId="65D89B2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14:paraId="2AF10A0B">
      <w:pPr>
        <w:pStyle w:val="4"/>
        <w:keepNext/>
        <w:numPr>
          <w:numId w:val="0"/>
        </w:numPr>
        <w:ind w:leftChars="0"/>
        <w:rPr>
          <w:b w:val="0"/>
          <w:bdr w:val="none" w:sz="0" w:space="0"/>
        </w:rPr>
      </w:pPr>
      <w:bookmarkStart w:id="58" w:name="_Toc28342"/>
      <w:r>
        <w:rPr>
          <w:rFonts w:hint="eastAsia"/>
          <w:lang w:eastAsia="zh-CN"/>
        </w:rPr>
        <w:t xml:space="preserve">6.8 </w:t>
      </w:r>
      <w:r>
        <w:t>AI 问答与智能辅助生成模块实现</w:t>
      </w:r>
      <w:bookmarkEnd w:id="58"/>
    </w:p>
    <w:p w14:paraId="4988E6E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RAG 模块对应第五章提出的项目级 RAG 与图谱增强问答流程,主要功能包括项目知识库初始化、资料同步、问答执行、问答日志记录、问答统计和评价管理。</w:t>
      </w:r>
    </w:p>
    <w:p w14:paraId="3CC9AEA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项目知识库初始化接口在 Dify 服务中创建对应的数据集,并将数据集 ID 保存在本地的 `project_rag_datasets` 表中。资料同步接口将审核通过的知识文档上传到 Dify 数据集,并记录同步状态和外部文档 ID。问答执行接口支持普通项目 RAG 和图谱增强 RAG 两种模式。普通项目 RAG 模式直接调用 Dify 的聊天接口,基于项目资料库回答问题。图谱增强 RAG 模式先调用 KnowledgeGraphService 的 find_relevant_context 方法检索项目内相关图谱关系,将图谱上下文格式化为提示文本后与用户问题一起传入 Dify 聊天接口。</w:t>
      </w:r>
    </w:p>
    <w:p w14:paraId="4A34E68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问答完成后,系统将完整的问答记录保存到 `ai_query_logs` 表,包括问题、回答、模式、图谱命中数、来源数、响应耗时和来源依据等。系统同时提供按项目查看问答历史和统计指标的接口,以及提交问答评价的接口。</w:t>
      </w:r>
    </w:p>
    <w:p w14:paraId="03FD0F0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14:paraId="59F04B5D">
      <w:pPr>
        <w:pStyle w:val="4"/>
        <w:keepNext/>
        <w:numPr>
          <w:numId w:val="0"/>
        </w:numPr>
        <w:ind w:leftChars="0"/>
        <w:rPr>
          <w:b w:val="0"/>
          <w:bdr w:val="none" w:sz="0" w:space="0"/>
        </w:rPr>
      </w:pPr>
      <w:bookmarkStart w:id="59" w:name="_Toc3152"/>
      <w:r>
        <w:rPr>
          <w:rFonts w:hint="eastAsia"/>
          <w:lang w:eastAsia="zh-CN"/>
        </w:rPr>
        <w:t xml:space="preserve">6.9 </w:t>
      </w:r>
      <w:r>
        <w:t>安全与审计追溯实现</w:t>
      </w:r>
      <w:bookmarkEnd w:id="59"/>
    </w:p>
    <w:p w14:paraId="5C52096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管理员展示全局统计,对普通用户只展示其可访问项目的汇总信息。</w:t>
      </w:r>
    </w:p>
    <w:p w14:paraId="683972E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问答、智能辅助生成、问答评价等都会被写入审计日志。审计日志的数据结构支持按项目、用户、动作类型和时间范围进行筛选,便于管理员在需要时追溯特定操作的完整记录。</w:t>
      </w:r>
    </w:p>
    <w:p w14:paraId="637219A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14:paraId="370E4C8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项目日志页面(图 7-3)展示审计追溯效果,说明 AI 查询、评价和智能辅助生成均具有日志记录。</w:t>
      </w:r>
    </w:p>
    <w:p w14:paraId="106EC54D">
      <w:pPr>
        <w:pStyle w:val="4"/>
        <w:keepNext/>
        <w:numPr>
          <w:numId w:val="0"/>
        </w:numPr>
        <w:ind w:leftChars="0"/>
        <w:rPr>
          <w:b w:val="0"/>
          <w:bdr w:val="none" w:sz="0" w:space="0"/>
        </w:rPr>
      </w:pPr>
      <w:bookmarkStart w:id="60" w:name="_Toc20464"/>
      <w:r>
        <w:rPr>
          <w:rFonts w:hint="eastAsia"/>
          <w:lang w:eastAsia="zh-CN"/>
        </w:rPr>
        <w:t xml:space="preserve">6.10 </w:t>
      </w:r>
      <w:r>
        <w:t>本章小结</w:t>
      </w:r>
      <w:bookmarkEnd w:id="60"/>
    </w:p>
    <w:p w14:paraId="2A902BE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本章从系统实现的角度,将第四章和第五章提出的知识图谱构建、图谱增强 RAG 和固定任务型智能辅助生成方法映射到具体的系统模块、数据库表结构、后端 API 接口和前端页面中。在系统架构方面,本章给出了前后端分离的整体架构设计,包括用户认证层、项目业务层、实验笔记层、资料库层、知识图谱层、AI 问答层、智能辅助生成层和审计层,以及后端的 API 目录、模型目录、服务目录和前端的功能页面组成。在功能模块设计方面,本章按用户与权限、项目与成员、实验笔记、附件资料、知识图谱、RAG 问答、智能辅助生成、通知和审计九大模块进行了功能划分,明确了各模块的核心职责和模块间的数据流关系。在数据库设计方面,本章以表格形式汇总了用户与组织、项目权限、实验笔记、模板、附件资料、RAG 知识库、知识图谱、AI 问答、智能辅助生成和审计追溯十类核心数据表及其主要用途和关键字段。在具体实现方面,本章分别介绍了用户与权限模块的 JWT 认证机制和读取、写入、审核、管理四级权限校验在 API 依赖层的实现方式;项目与实验笔记模块的生命周期状态流转和版本管理;附件资料模块的文件分类管理、审核流程和知识库同步流程;知识图谱模块的四步抽取流程和可视化查询接口;RAG 问答模块的项目知识库初始化、资料同步、问答执行和日志记录;以及智能辅助生成模块的四类任务的模板化处理逻辑和来源记录保存方式。系统在普通 ELN 基础功能之上增加了项目级知识图谱、RAG 问答、问答评价、固定任务型智能辅助生成和审计追溯,使实验记录管理从单纯的数字化存储升级为具备知识组织和智能辅助能力的综合管理平台。系统采用从前端页面到后端 API 再到数据访问的全链路分层权限校验机制,确保所有 AI 相关操作在项目边界内可控可追溯。</w:t>
      </w:r>
    </w:p>
    <w:p w14:paraId="207C9C6A">
      <w:pPr>
        <w:pStyle w:val="3"/>
        <w:keepNext/>
      </w:pPr>
      <w:bookmarkStart w:id="61" w:name="_Toc23866"/>
      <w:r>
        <w:t>第七章 实验与结果分析</w:t>
      </w:r>
      <w:bookmarkEnd w:id="61"/>
    </w:p>
    <w:p w14:paraId="7A84DFF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14:paraId="31170FB9">
      <w:pPr>
        <w:pStyle w:val="4"/>
        <w:keepNext/>
        <w:numPr>
          <w:numId w:val="0"/>
        </w:numPr>
        <w:ind w:leftChars="0"/>
        <w:rPr>
          <w:b w:val="0"/>
          <w:bdr w:val="none" w:sz="0" w:space="0"/>
        </w:rPr>
      </w:pPr>
      <w:bookmarkStart w:id="62" w:name="_Toc25740"/>
      <w:r>
        <w:rPr>
          <w:rFonts w:hint="eastAsia"/>
          <w:lang w:eastAsia="zh-CN"/>
        </w:rPr>
        <w:t xml:space="preserve">7.1 </w:t>
      </w:r>
      <w:r>
        <w:t>实验目标与评价指标</w:t>
      </w:r>
      <w:bookmarkEnd w:id="62"/>
    </w:p>
    <w:p w14:paraId="12A4AD2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实验围绕第三章提出的"项目边界内可信知识闭环"展开,重点验证四个问题:第一,系统能否完成实验笔记审核、资料入库、图谱构建、问答记录和审计追溯流程;第二,项目权限是否能够约束搜索、通知、RAG、评价和固定任务生成等关键接口;第三,已审核实验记录是否能够被转化为可查看、可追溯的实体关系;第四,系统是否具备普通 RAG 与图谱增强 RAG 对照实验所需的数据记录和评价指标。</w:t>
      </w:r>
    </w:p>
    <w:p w14:paraId="7E3B6DF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为避免只做功能罗列,本文将评价指标划分为功能闭环指标、安全边界指标、知识图谱指标、问答评价指标和场景化验证指标,如表 7-1 所示。评估维度的选取参考了 RAGAS 框架中关于忠实度和答案相关性的设计[64],以及 RAG 评估综述对检索质量和生成质量的分层讨论[32,65]。</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24"/>
        <w:gridCol w:w="2072"/>
        <w:gridCol w:w="2416"/>
      </w:tblGrid>
      <w:tr w14:paraId="47C8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37E5973">
            <w:pPr>
              <w:jc w:val="center"/>
            </w:pPr>
            <w:r>
              <w:rPr>
                <w:b/>
                <w:sz w:val="20"/>
              </w:rPr>
              <w:t>指标类别</w:t>
            </w:r>
          </w:p>
        </w:tc>
        <w:tc>
          <w:tcPr>
            <w:tcW w:w="2078" w:type="dxa"/>
          </w:tcPr>
          <w:p w14:paraId="02A03253">
            <w:pPr>
              <w:jc w:val="center"/>
            </w:pPr>
            <w:r>
              <w:rPr>
                <w:b/>
                <w:sz w:val="20"/>
              </w:rPr>
              <w:t>指标</w:t>
            </w:r>
          </w:p>
        </w:tc>
        <w:tc>
          <w:tcPr>
            <w:tcW w:w="2078" w:type="dxa"/>
          </w:tcPr>
          <w:p w14:paraId="11597034">
            <w:pPr>
              <w:jc w:val="center"/>
            </w:pPr>
            <w:r>
              <w:rPr>
                <w:b/>
                <w:sz w:val="20"/>
              </w:rPr>
              <w:t>计算或判定方式</w:t>
            </w:r>
          </w:p>
        </w:tc>
        <w:tc>
          <w:tcPr>
            <w:tcW w:w="2078" w:type="dxa"/>
          </w:tcPr>
          <w:p w14:paraId="3F174613">
            <w:pPr>
              <w:jc w:val="center"/>
            </w:pPr>
            <w:r>
              <w:rPr>
                <w:b/>
                <w:sz w:val="20"/>
              </w:rPr>
              <w:t>数据来源</w:t>
            </w:r>
          </w:p>
        </w:tc>
      </w:tr>
      <w:tr w14:paraId="6E3B2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FBE3818">
            <w:pPr>
              <w:jc w:val="center"/>
            </w:pPr>
            <w:r>
              <w:rPr>
                <w:sz w:val="20"/>
              </w:rPr>
              <w:t>功能闭环</w:t>
            </w:r>
          </w:p>
        </w:tc>
        <w:tc>
          <w:tcPr>
            <w:tcW w:w="2078" w:type="dxa"/>
          </w:tcPr>
          <w:p w14:paraId="5EC5677C">
            <w:pPr>
              <w:jc w:val="center"/>
            </w:pPr>
            <w:r>
              <w:rPr>
                <w:sz w:val="20"/>
              </w:rPr>
              <w:t>关键流程通过情况</w:t>
            </w:r>
          </w:p>
        </w:tc>
        <w:tc>
          <w:tcPr>
            <w:tcW w:w="2078" w:type="dxa"/>
          </w:tcPr>
          <w:p w14:paraId="044164F3">
            <w:pPr>
              <w:jc w:val="center"/>
            </w:pPr>
            <w:r>
              <w:rPr>
                <w:sz w:val="20"/>
              </w:rPr>
              <w:t>登录、项目访问、笔记审核、资料同步、图谱展示、问答记录、评价和审计日志均可完成</w:t>
            </w:r>
          </w:p>
        </w:tc>
        <w:tc>
          <w:tcPr>
            <w:tcW w:w="2078" w:type="dxa"/>
          </w:tcPr>
          <w:p w14:paraId="51F7E4B6">
            <w:pPr>
              <w:jc w:val="center"/>
            </w:pPr>
            <w:r>
              <w:rPr>
                <w:sz w:val="20"/>
              </w:rPr>
              <w:t>自动化测试、浏览器冒烟、运行时 API</w:t>
            </w:r>
          </w:p>
        </w:tc>
      </w:tr>
      <w:tr w14:paraId="275C3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589CB0A">
            <w:pPr>
              <w:jc w:val="center"/>
            </w:pPr>
            <w:r>
              <w:rPr>
                <w:sz w:val="20"/>
              </w:rPr>
              <w:t>安全边界</w:t>
            </w:r>
          </w:p>
        </w:tc>
        <w:tc>
          <w:tcPr>
            <w:tcW w:w="2078" w:type="dxa"/>
          </w:tcPr>
          <w:p w14:paraId="09487539">
            <w:pPr>
              <w:jc w:val="center"/>
            </w:pPr>
            <w:r>
              <w:rPr>
                <w:sz w:val="20"/>
              </w:rPr>
              <w:t>无权限访问拦截情况</w:t>
            </w:r>
          </w:p>
        </w:tc>
        <w:tc>
          <w:tcPr>
            <w:tcW w:w="2078" w:type="dxa"/>
          </w:tcPr>
          <w:p w14:paraId="38FA5289">
            <w:pPr>
              <w:jc w:val="center"/>
            </w:pPr>
            <w:r>
              <w:rPr>
                <w:sz w:val="20"/>
              </w:rPr>
              <w:t>无权限搜索、项目通知、RAG 查询、问答评价、生成任务返回 403 或无数据</w:t>
            </w:r>
          </w:p>
        </w:tc>
        <w:tc>
          <w:tcPr>
            <w:tcW w:w="2078" w:type="dxa"/>
          </w:tcPr>
          <w:p w14:paraId="425054F1">
            <w:pPr>
              <w:jc w:val="center"/>
            </w:pPr>
            <w:r>
              <w:rPr>
                <w:sz w:val="20"/>
              </w:rPr>
              <w:t>后端权限测试</w:t>
            </w:r>
          </w:p>
        </w:tc>
      </w:tr>
      <w:tr w14:paraId="6DCE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B40CDDB">
            <w:pPr>
              <w:jc w:val="center"/>
            </w:pPr>
            <w:r>
              <w:rPr>
                <w:sz w:val="20"/>
              </w:rPr>
              <w:t>知识图谱</w:t>
            </w:r>
          </w:p>
        </w:tc>
        <w:tc>
          <w:tcPr>
            <w:tcW w:w="2078" w:type="dxa"/>
          </w:tcPr>
          <w:p w14:paraId="75DFCAC8">
            <w:pPr>
              <w:jc w:val="center"/>
            </w:pPr>
            <w:r>
              <w:rPr>
                <w:sz w:val="20"/>
              </w:rPr>
              <w:t>实体数、关系数、实体类型覆盖</w:t>
            </w:r>
          </w:p>
        </w:tc>
        <w:tc>
          <w:tcPr>
            <w:tcW w:w="2078" w:type="dxa"/>
          </w:tcPr>
          <w:p w14:paraId="4B6FC00F">
            <w:pPr>
              <w:jc w:val="center"/>
            </w:pPr>
            <w:r>
              <w:rPr>
                <w:sz w:val="20"/>
              </w:rPr>
              <w:t>统计 `kg_entities`、`kg_relations` 和实体类型分布</w:t>
            </w:r>
          </w:p>
        </w:tc>
        <w:tc>
          <w:tcPr>
            <w:tcW w:w="2078" w:type="dxa"/>
          </w:tcPr>
          <w:p w14:paraId="32806337">
            <w:pPr>
              <w:jc w:val="center"/>
            </w:pPr>
            <w:r>
              <w:rPr>
                <w:sz w:val="20"/>
              </w:rPr>
              <w:t>数据库与图谱接口</w:t>
            </w:r>
          </w:p>
        </w:tc>
      </w:tr>
      <w:tr w14:paraId="7967D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2C35973">
            <w:pPr>
              <w:jc w:val="center"/>
            </w:pPr>
            <w:r>
              <w:rPr>
                <w:sz w:val="20"/>
              </w:rPr>
              <w:t>问答评价</w:t>
            </w:r>
          </w:p>
        </w:tc>
        <w:tc>
          <w:tcPr>
            <w:tcW w:w="2078" w:type="dxa"/>
          </w:tcPr>
          <w:p w14:paraId="34E71438">
            <w:pPr>
              <w:jc w:val="center"/>
            </w:pPr>
            <w:r>
              <w:rPr>
                <w:sz w:val="20"/>
              </w:rPr>
              <w:t>准确率、可追溯率、平均评分</w:t>
            </w:r>
          </w:p>
        </w:tc>
        <w:tc>
          <w:tcPr>
            <w:tcW w:w="2078" w:type="dxa"/>
          </w:tcPr>
          <w:p w14:paraId="26456F4F">
            <w:pPr>
              <w:jc w:val="center"/>
            </w:pPr>
            <w:r>
              <w:rPr>
                <w:sz w:val="20"/>
              </w:rPr>
              <w:t>人工评价中准确、可追溯样本占比和平均分</w:t>
            </w:r>
          </w:p>
        </w:tc>
        <w:tc>
          <w:tcPr>
            <w:tcW w:w="2078" w:type="dxa"/>
          </w:tcPr>
          <w:p w14:paraId="53C396F2">
            <w:pPr>
              <w:jc w:val="center"/>
            </w:pPr>
            <w:r>
              <w:rPr>
                <w:sz w:val="20"/>
              </w:rPr>
              <w:t>`ai_query_logs`、`ai_query_evaluations`</w:t>
            </w:r>
          </w:p>
        </w:tc>
      </w:tr>
      <w:tr w14:paraId="4B83A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8D6D0C2">
            <w:pPr>
              <w:jc w:val="center"/>
            </w:pPr>
            <w:r>
              <w:rPr>
                <w:sz w:val="20"/>
              </w:rPr>
              <w:t>问答证据</w:t>
            </w:r>
          </w:p>
        </w:tc>
        <w:tc>
          <w:tcPr>
            <w:tcW w:w="2078" w:type="dxa"/>
          </w:tcPr>
          <w:p w14:paraId="7CCDC012">
            <w:pPr>
              <w:jc w:val="center"/>
            </w:pPr>
            <w:r>
              <w:rPr>
                <w:sz w:val="20"/>
              </w:rPr>
              <w:t>平均来源数、平均图谱命中数</w:t>
            </w:r>
          </w:p>
        </w:tc>
        <w:tc>
          <w:tcPr>
            <w:tcW w:w="2078" w:type="dxa"/>
          </w:tcPr>
          <w:p w14:paraId="06A48D49">
            <w:pPr>
              <w:jc w:val="center"/>
            </w:pPr>
            <w:r>
              <w:rPr>
                <w:sz w:val="20"/>
              </w:rPr>
              <w:t>`source_count` 与 `graph_hit_count` 的均值</w:t>
            </w:r>
          </w:p>
        </w:tc>
        <w:tc>
          <w:tcPr>
            <w:tcW w:w="2078" w:type="dxa"/>
          </w:tcPr>
          <w:p w14:paraId="3776DC83">
            <w:pPr>
              <w:jc w:val="center"/>
            </w:pPr>
            <w:r>
              <w:rPr>
                <w:sz w:val="20"/>
              </w:rPr>
              <w:t>问答日志</w:t>
            </w:r>
          </w:p>
        </w:tc>
      </w:tr>
      <w:tr w14:paraId="2C25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CA62303">
            <w:pPr>
              <w:jc w:val="center"/>
            </w:pPr>
            <w:r>
              <w:rPr>
                <w:sz w:val="20"/>
              </w:rPr>
              <w:t>响应性能</w:t>
            </w:r>
          </w:p>
        </w:tc>
        <w:tc>
          <w:tcPr>
            <w:tcW w:w="2078" w:type="dxa"/>
          </w:tcPr>
          <w:p w14:paraId="40C193DE">
            <w:pPr>
              <w:jc w:val="center"/>
            </w:pPr>
            <w:r>
              <w:rPr>
                <w:sz w:val="20"/>
              </w:rPr>
              <w:t>平均响应耗时</w:t>
            </w:r>
          </w:p>
        </w:tc>
        <w:tc>
          <w:tcPr>
            <w:tcW w:w="2078" w:type="dxa"/>
          </w:tcPr>
          <w:p w14:paraId="419BB6A6">
            <w:pPr>
              <w:jc w:val="center"/>
            </w:pPr>
            <w:r>
              <w:rPr>
                <w:sz w:val="20"/>
              </w:rPr>
              <w:t>`response_ms` 总和除以问答次数</w:t>
            </w:r>
          </w:p>
        </w:tc>
        <w:tc>
          <w:tcPr>
            <w:tcW w:w="2078" w:type="dxa"/>
          </w:tcPr>
          <w:p w14:paraId="76560CE8">
            <w:pPr>
              <w:jc w:val="center"/>
            </w:pPr>
            <w:r>
              <w:rPr>
                <w:sz w:val="20"/>
              </w:rPr>
              <w:t>问答日志</w:t>
            </w:r>
          </w:p>
        </w:tc>
      </w:tr>
      <w:tr w14:paraId="60309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166C2CB">
            <w:pPr>
              <w:jc w:val="center"/>
            </w:pPr>
            <w:r>
              <w:rPr>
                <w:sz w:val="20"/>
              </w:rPr>
              <w:t>场景验证</w:t>
            </w:r>
          </w:p>
        </w:tc>
        <w:tc>
          <w:tcPr>
            <w:tcW w:w="2078" w:type="dxa"/>
          </w:tcPr>
          <w:p w14:paraId="2C7E53EB">
            <w:pPr>
              <w:jc w:val="center"/>
            </w:pPr>
            <w:r>
              <w:rPr>
                <w:sz w:val="20"/>
              </w:rPr>
              <w:t>角色任务完成情况</w:t>
            </w:r>
          </w:p>
        </w:tc>
        <w:tc>
          <w:tcPr>
            <w:tcW w:w="2078" w:type="dxa"/>
          </w:tcPr>
          <w:p w14:paraId="10DF83F0">
            <w:pPr>
              <w:jc w:val="center"/>
            </w:pPr>
            <w:r>
              <w:rPr>
                <w:sz w:val="20"/>
              </w:rPr>
              <w:t>普通成员、审核人员、项目负责人典型流程是否可走通</w:t>
            </w:r>
          </w:p>
        </w:tc>
        <w:tc>
          <w:tcPr>
            <w:tcW w:w="2078" w:type="dxa"/>
          </w:tcPr>
          <w:p w14:paraId="1FEABA3D">
            <w:pPr>
              <w:jc w:val="center"/>
            </w:pPr>
            <w:r>
              <w:rPr>
                <w:sz w:val="20"/>
              </w:rPr>
              <w:t>浏览器和接口验证</w:t>
            </w:r>
          </w:p>
        </w:tc>
      </w:tr>
    </w:tbl>
    <w:p w14:paraId="2A5E4566"/>
    <w:p w14:paraId="4F62E83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其中,RAG 对照实验的核心量化指标定义如下:</w:t>
      </w:r>
    </w:p>
    <w:p w14:paraId="0D19223F">
      <w:r>
        <w:rPr>
          <w:sz w:val="24"/>
        </w:rPr>
        <w:t>```text</w:t>
      </w:r>
    </w:p>
    <w:p w14:paraId="67363BBE">
      <w:r>
        <w:rPr>
          <w:sz w:val="24"/>
        </w:rPr>
        <w:t>准确率 = 准确回答数 / 已评价回答数</w:t>
      </w:r>
    </w:p>
    <w:p w14:paraId="12F82C04">
      <w:r>
        <w:rPr>
          <w:sz w:val="24"/>
        </w:rPr>
        <w:t>可追溯率 = 可追溯回答数 / 已评价回答数</w:t>
      </w:r>
    </w:p>
    <w:p w14:paraId="318A71F1">
      <w:r>
        <w:rPr>
          <w:sz w:val="24"/>
        </w:rPr>
        <w:t>平均评分 = 评分总和 / 已评价回答数</w:t>
      </w:r>
    </w:p>
    <w:p w14:paraId="74037D95">
      <w:r>
        <w:rPr>
          <w:sz w:val="24"/>
        </w:rPr>
        <w:t>平均来源数 = 来源数量总和 / 问答次数</w:t>
      </w:r>
    </w:p>
    <w:p w14:paraId="54585056">
      <w:r>
        <w:rPr>
          <w:sz w:val="24"/>
        </w:rPr>
        <w:t>平均图谱命中数 = 图谱命中数总和 / 问答次数</w:t>
      </w:r>
    </w:p>
    <w:p w14:paraId="20A5E8E3">
      <w:r>
        <w:rPr>
          <w:sz w:val="24"/>
        </w:rPr>
        <w:t>平均响应耗时 = 响应耗时总和 / 问答次数</w:t>
      </w:r>
    </w:p>
    <w:p w14:paraId="31170299">
      <w:r>
        <w:rPr>
          <w:sz w:val="24"/>
        </w:rPr>
        <w:t>```</w:t>
      </w:r>
    </w:p>
    <w:p w14:paraId="1E2494F1">
      <w:pPr>
        <w:pStyle w:val="4"/>
        <w:keepNext/>
        <w:numPr>
          <w:numId w:val="0"/>
        </w:numPr>
        <w:ind w:leftChars="0"/>
        <w:rPr>
          <w:b w:val="0"/>
          <w:bdr w:val="none" w:sz="0" w:space="0"/>
        </w:rPr>
      </w:pPr>
      <w:bookmarkStart w:id="63" w:name="_Toc23028"/>
      <w:r>
        <w:rPr>
          <w:rFonts w:hint="eastAsia"/>
          <w:lang w:eastAsia="zh-CN"/>
        </w:rPr>
        <w:t xml:space="preserve">7.2 </w:t>
      </w:r>
      <w:r>
        <w:t>实验环境与测试数据</w:t>
      </w:r>
      <w:bookmarkEnd w:id="63"/>
    </w:p>
    <w:p w14:paraId="191F8D8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系统后端基于 Python、FastAPI、SQLAlchemy 和关系数据库实现,前端基于 Next.js 实现,RAG 能力基于外部 Dify 知识库服务。测试环境包括本地 Docker 服务、后端自动化测试、前端构建测试、运行时 API 冒烟和浏览器关键路径验证。</w:t>
      </w:r>
    </w:p>
    <w:p w14:paraId="02DFAD9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测试数据来自三个真实的科研课题组项目,覆盖了不同的实验类型和研究方向,以验证系统在多项目、多场景下的适用性。</w:t>
      </w:r>
    </w:p>
    <w:p w14:paraId="3B985E7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14:paraId="00D9E23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三个项目合计 35 条已审核实验笔记,13 份入库资料。图谱实体共 357 个,关系 445 条。AI 问答测试以项目一为基础,采用 25 个问题的同题双模式设计,共形成 50 条问答日志和 50 条人工评价记录。问答实验覆盖了资料事实型、实验对象关系型、过程追溯型和综合总结型四类问题。</w:t>
      </w:r>
    </w:p>
    <w:p w14:paraId="2D632BA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需要说明的是,当前演示数据规模和问答对照实验已覆盖系统核心验证需求,但真实用户长期使用验证、更大规模语料下的图谱抽取泛化性测试仍有待补充。</w:t>
      </w:r>
    </w:p>
    <w:p w14:paraId="6D759496">
      <w:pPr>
        <w:pStyle w:val="4"/>
        <w:keepNext/>
        <w:numPr>
          <w:numId w:val="0"/>
        </w:numPr>
        <w:ind w:leftChars="0"/>
        <w:rPr>
          <w:b w:val="0"/>
          <w:bdr w:val="none" w:sz="0" w:space="0"/>
        </w:rPr>
      </w:pPr>
      <w:bookmarkStart w:id="64" w:name="_Toc19673"/>
      <w:r>
        <w:rPr>
          <w:rFonts w:hint="eastAsia"/>
          <w:lang w:eastAsia="zh-CN"/>
        </w:rPr>
        <w:t xml:space="preserve">7.3 </w:t>
      </w:r>
      <w:r>
        <w:t>功能闭环与安全边界测试</w:t>
      </w:r>
      <w:bookmarkEnd w:id="64"/>
    </w:p>
    <w:p w14:paraId="120A2D0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系统功能测试覆盖用户登录、项目访问、实验笔记管理、资料库审核、RAG 初始化、资料同步、知识图谱展示、AI 问答、问答评价、固定任务生成和审计日志等主要功能路径和业务流程。后端自动化测试结果为 `26 passed`,覆盖知识图谱、RAG、固定任务生成和安全边界等关键模块。</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5D8BB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CD278D1">
            <w:pPr>
              <w:jc w:val="center"/>
            </w:pPr>
            <w:r>
              <w:rPr>
                <w:b/>
                <w:sz w:val="20"/>
              </w:rPr>
              <w:t>测试类别</w:t>
            </w:r>
          </w:p>
        </w:tc>
        <w:tc>
          <w:tcPr>
            <w:tcW w:w="2771" w:type="dxa"/>
          </w:tcPr>
          <w:p w14:paraId="530097DD">
            <w:pPr>
              <w:jc w:val="center"/>
            </w:pPr>
            <w:r>
              <w:rPr>
                <w:b/>
                <w:sz w:val="20"/>
              </w:rPr>
              <w:t>主要验证点</w:t>
            </w:r>
          </w:p>
        </w:tc>
        <w:tc>
          <w:tcPr>
            <w:tcW w:w="2771" w:type="dxa"/>
          </w:tcPr>
          <w:p w14:paraId="66670A78">
            <w:pPr>
              <w:jc w:val="center"/>
            </w:pPr>
            <w:r>
              <w:rPr>
                <w:b/>
                <w:sz w:val="20"/>
              </w:rPr>
              <w:t>结果</w:t>
            </w:r>
          </w:p>
        </w:tc>
      </w:tr>
      <w:tr w14:paraId="512D9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4D0801D">
            <w:pPr>
              <w:jc w:val="center"/>
            </w:pPr>
            <w:r>
              <w:rPr>
                <w:sz w:val="20"/>
              </w:rPr>
              <w:t>知识图谱测试</w:t>
            </w:r>
          </w:p>
        </w:tc>
        <w:tc>
          <w:tcPr>
            <w:tcW w:w="2771" w:type="dxa"/>
          </w:tcPr>
          <w:p w14:paraId="78DD5562">
            <w:pPr>
              <w:jc w:val="center"/>
            </w:pPr>
            <w:r>
              <w:rPr>
                <w:sz w:val="20"/>
              </w:rPr>
              <w:t>已审核笔记触发抽取,草稿和未审核笔记不进入图谱,项目图谱可查询</w:t>
            </w:r>
          </w:p>
        </w:tc>
        <w:tc>
          <w:tcPr>
            <w:tcW w:w="2771" w:type="dxa"/>
          </w:tcPr>
          <w:p w14:paraId="0C98EEFB">
            <w:pPr>
              <w:jc w:val="center"/>
            </w:pPr>
            <w:r>
              <w:rPr>
                <w:sz w:val="20"/>
              </w:rPr>
              <w:t>通过</w:t>
            </w:r>
          </w:p>
        </w:tc>
      </w:tr>
      <w:tr w14:paraId="4766F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E3BF541">
            <w:pPr>
              <w:jc w:val="center"/>
            </w:pPr>
            <w:r>
              <w:rPr>
                <w:sz w:val="20"/>
              </w:rPr>
              <w:t>RAG 测试</w:t>
            </w:r>
          </w:p>
        </w:tc>
        <w:tc>
          <w:tcPr>
            <w:tcW w:w="2771" w:type="dxa"/>
          </w:tcPr>
          <w:p w14:paraId="2FF9572E">
            <w:pPr>
              <w:jc w:val="center"/>
            </w:pPr>
            <w:r>
              <w:rPr>
                <w:sz w:val="20"/>
              </w:rPr>
              <w:t>项目知识库初始化、资料同步、普通 RAG 查询、图谱增强查询、问答日志和评价记录</w:t>
            </w:r>
          </w:p>
        </w:tc>
        <w:tc>
          <w:tcPr>
            <w:tcW w:w="2771" w:type="dxa"/>
          </w:tcPr>
          <w:p w14:paraId="7BCF858D">
            <w:pPr>
              <w:jc w:val="center"/>
            </w:pPr>
            <w:r>
              <w:rPr>
                <w:sz w:val="20"/>
              </w:rPr>
              <w:t>通过</w:t>
            </w:r>
          </w:p>
        </w:tc>
      </w:tr>
      <w:tr w14:paraId="5A45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FCACAF0">
            <w:pPr>
              <w:jc w:val="center"/>
            </w:pPr>
            <w:r>
              <w:rPr>
                <w:sz w:val="20"/>
              </w:rPr>
              <w:t>固定任务生成测试</w:t>
            </w:r>
          </w:p>
        </w:tc>
        <w:tc>
          <w:tcPr>
            <w:tcW w:w="2771" w:type="dxa"/>
          </w:tcPr>
          <w:p w14:paraId="1E2367F7">
            <w:pPr>
              <w:jc w:val="center"/>
            </w:pPr>
            <w:r>
              <w:rPr>
                <w:sz w:val="20"/>
              </w:rPr>
              <w:t>生成任务使用已审核笔记和图谱关系,保存生成记录,只读成员不能创建</w:t>
            </w:r>
          </w:p>
        </w:tc>
        <w:tc>
          <w:tcPr>
            <w:tcW w:w="2771" w:type="dxa"/>
          </w:tcPr>
          <w:p w14:paraId="11089A8B">
            <w:pPr>
              <w:jc w:val="center"/>
            </w:pPr>
            <w:r>
              <w:rPr>
                <w:sz w:val="20"/>
              </w:rPr>
              <w:t>通过</w:t>
            </w:r>
          </w:p>
        </w:tc>
      </w:tr>
      <w:tr w14:paraId="58F35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CECF3CB">
            <w:pPr>
              <w:jc w:val="center"/>
            </w:pPr>
            <w:r>
              <w:rPr>
                <w:sz w:val="20"/>
              </w:rPr>
              <w:t>安全边界测试</w:t>
            </w:r>
          </w:p>
        </w:tc>
        <w:tc>
          <w:tcPr>
            <w:tcW w:w="2771" w:type="dxa"/>
          </w:tcPr>
          <w:p w14:paraId="33BC91B7">
            <w:pPr>
              <w:jc w:val="center"/>
            </w:pPr>
            <w:r>
              <w:rPr>
                <w:sz w:val="20"/>
              </w:rPr>
              <w:t>全局搜索按可访问项目过滤,通知按项目隔离,普通用户仪表盘不泄露全局统计</w:t>
            </w:r>
          </w:p>
        </w:tc>
        <w:tc>
          <w:tcPr>
            <w:tcW w:w="2771" w:type="dxa"/>
          </w:tcPr>
          <w:p w14:paraId="21BA36E6">
            <w:pPr>
              <w:jc w:val="center"/>
            </w:pPr>
            <w:r>
              <w:rPr>
                <w:sz w:val="20"/>
              </w:rPr>
              <w:t>通过</w:t>
            </w:r>
          </w:p>
        </w:tc>
      </w:tr>
      <w:tr w14:paraId="100CB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1CB3422">
            <w:pPr>
              <w:jc w:val="center"/>
            </w:pPr>
            <w:r>
              <w:rPr>
                <w:sz w:val="20"/>
              </w:rPr>
              <w:t>异常记录测试</w:t>
            </w:r>
          </w:p>
        </w:tc>
        <w:tc>
          <w:tcPr>
            <w:tcW w:w="2771" w:type="dxa"/>
          </w:tcPr>
          <w:p w14:paraId="3D41F301">
            <w:pPr>
              <w:jc w:val="center"/>
            </w:pPr>
            <w:r>
              <w:rPr>
                <w:sz w:val="20"/>
              </w:rPr>
              <w:t>Dify 上传或问答失败时记录失败状态和错误信息</w:t>
            </w:r>
          </w:p>
        </w:tc>
        <w:tc>
          <w:tcPr>
            <w:tcW w:w="2771" w:type="dxa"/>
          </w:tcPr>
          <w:p w14:paraId="24AF2A94">
            <w:pPr>
              <w:jc w:val="center"/>
            </w:pPr>
            <w:r>
              <w:rPr>
                <w:sz w:val="20"/>
              </w:rPr>
              <w:t>通过</w:t>
            </w:r>
          </w:p>
        </w:tc>
      </w:tr>
    </w:tbl>
    <w:p w14:paraId="58BAA8F0"/>
    <w:p w14:paraId="01688D6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14:paraId="0FB4D78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浏览器冒烟测试结果显示,系统能够进入论文演示项目,资料库页能够显示 AI 成效概览,RAG 模式选择能够显示自动、普通 RAG 和图谱增强 RAG,问答记录与评价可见,智能生成页面可见,控制台无明显错误,桌面视口无横向溢出。前端 `npm run lint` 和 `npm run build` 均通过,Docker 运行状态显示数据库、后端和前端服务处于可用状态。</w:t>
      </w:r>
    </w:p>
    <w:p w14:paraId="361AB457">
      <w:pPr>
        <w:pStyle w:val="4"/>
        <w:keepNext/>
        <w:numPr>
          <w:numId w:val="0"/>
        </w:numPr>
        <w:ind w:leftChars="0"/>
        <w:rPr>
          <w:b w:val="0"/>
          <w:bdr w:val="none" w:sz="0" w:space="0"/>
        </w:rPr>
      </w:pPr>
      <w:bookmarkStart w:id="65" w:name="_Toc23361"/>
      <w:r>
        <w:rPr>
          <w:rFonts w:hint="eastAsia"/>
          <w:lang w:eastAsia="zh-CN"/>
        </w:rPr>
        <w:t xml:space="preserve">7.4 </w:t>
      </w:r>
      <w:r>
        <w:t>知识图谱构建效果分析</w:t>
      </w:r>
      <w:bookmarkEnd w:id="65"/>
    </w:p>
    <w:p w14:paraId="05BEE56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在三个项目的综合测试中,系统基于 35 条已审核实验笔记构建了 357 个图谱实体和 445 条图谱关系。单个项目的实体数分布在 87 至 177 之间,关系数分布在 104 至 237 之间,说明系统在不同规模和不同实验类型的项目中均能完成图谱构建。实体类型覆盖项目、实验笔记、人员、附件、实验类型、试剂、仪器、样本和实验结果全部 9 种预设类型。关系类型覆盖包含笔记、创建者、关联附件、实验类型、使用试剂、使用仪器、使用样本和产生结果全部 8 种预设类型。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5441B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D956B45">
            <w:pPr>
              <w:jc w:val="center"/>
            </w:pPr>
            <w:r>
              <w:rPr>
                <w:b/>
                <w:sz w:val="20"/>
              </w:rPr>
              <w:t>项目</w:t>
            </w:r>
          </w:p>
        </w:tc>
        <w:tc>
          <w:tcPr>
            <w:tcW w:w="2078" w:type="dxa"/>
          </w:tcPr>
          <w:p w14:paraId="61C133E3">
            <w:pPr>
              <w:jc w:val="center"/>
            </w:pPr>
            <w:r>
              <w:rPr>
                <w:b/>
                <w:sz w:val="20"/>
              </w:rPr>
              <w:t>笔记数</w:t>
            </w:r>
          </w:p>
        </w:tc>
        <w:tc>
          <w:tcPr>
            <w:tcW w:w="2078" w:type="dxa"/>
          </w:tcPr>
          <w:p w14:paraId="5C9B2877">
            <w:pPr>
              <w:jc w:val="center"/>
            </w:pPr>
            <w:r>
              <w:rPr>
                <w:b/>
                <w:sz w:val="20"/>
              </w:rPr>
              <w:t>实体数</w:t>
            </w:r>
          </w:p>
        </w:tc>
        <w:tc>
          <w:tcPr>
            <w:tcW w:w="2078" w:type="dxa"/>
          </w:tcPr>
          <w:p w14:paraId="028AF851">
            <w:pPr>
              <w:jc w:val="center"/>
            </w:pPr>
            <w:r>
              <w:rPr>
                <w:b/>
                <w:sz w:val="20"/>
              </w:rPr>
              <w:t>关系数</w:t>
            </w:r>
          </w:p>
        </w:tc>
      </w:tr>
      <w:tr w14:paraId="73E42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7FD90FD">
            <w:pPr>
              <w:jc w:val="center"/>
            </w:pPr>
            <w:r>
              <w:rPr>
                <w:sz w:val="20"/>
              </w:rPr>
              <w:t>论文演示项目</w:t>
            </w:r>
          </w:p>
        </w:tc>
        <w:tc>
          <w:tcPr>
            <w:tcW w:w="2078" w:type="dxa"/>
          </w:tcPr>
          <w:p w14:paraId="004F60A7">
            <w:pPr>
              <w:jc w:val="center"/>
            </w:pPr>
            <w:r>
              <w:rPr>
                <w:sz w:val="20"/>
              </w:rPr>
              <w:t>15</w:t>
            </w:r>
          </w:p>
        </w:tc>
        <w:tc>
          <w:tcPr>
            <w:tcW w:w="2078" w:type="dxa"/>
          </w:tcPr>
          <w:p w14:paraId="618BC1DA">
            <w:pPr>
              <w:jc w:val="center"/>
            </w:pPr>
            <w:r>
              <w:rPr>
                <w:sz w:val="20"/>
              </w:rPr>
              <w:t>177</w:t>
            </w:r>
          </w:p>
        </w:tc>
        <w:tc>
          <w:tcPr>
            <w:tcW w:w="2078" w:type="dxa"/>
          </w:tcPr>
          <w:p w14:paraId="54CC1C27">
            <w:pPr>
              <w:jc w:val="center"/>
            </w:pPr>
            <w:r>
              <w:rPr>
                <w:sz w:val="20"/>
              </w:rPr>
              <w:t>237</w:t>
            </w:r>
          </w:p>
        </w:tc>
      </w:tr>
      <w:tr w14:paraId="6D6C2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7EDA81D">
            <w:pPr>
              <w:jc w:val="center"/>
            </w:pPr>
            <w:r>
              <w:rPr>
                <w:sz w:val="20"/>
              </w:rPr>
              <w:t>癌症标志物筛选</w:t>
            </w:r>
          </w:p>
        </w:tc>
        <w:tc>
          <w:tcPr>
            <w:tcW w:w="2078" w:type="dxa"/>
          </w:tcPr>
          <w:p w14:paraId="3EEA5569">
            <w:pPr>
              <w:jc w:val="center"/>
            </w:pPr>
            <w:r>
              <w:rPr>
                <w:sz w:val="20"/>
              </w:rPr>
              <w:t>10</w:t>
            </w:r>
          </w:p>
        </w:tc>
        <w:tc>
          <w:tcPr>
            <w:tcW w:w="2078" w:type="dxa"/>
          </w:tcPr>
          <w:p w14:paraId="4593AF91">
            <w:pPr>
              <w:jc w:val="center"/>
            </w:pPr>
            <w:r>
              <w:rPr>
                <w:sz w:val="20"/>
              </w:rPr>
              <w:t>93</w:t>
            </w:r>
          </w:p>
        </w:tc>
        <w:tc>
          <w:tcPr>
            <w:tcW w:w="2078" w:type="dxa"/>
          </w:tcPr>
          <w:p w14:paraId="00A93488">
            <w:pPr>
              <w:jc w:val="center"/>
            </w:pPr>
            <w:r>
              <w:rPr>
                <w:sz w:val="20"/>
              </w:rPr>
              <w:t>104</w:t>
            </w:r>
          </w:p>
        </w:tc>
      </w:tr>
      <w:tr w14:paraId="5B819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31C23F9">
            <w:pPr>
              <w:jc w:val="center"/>
            </w:pPr>
            <w:r>
              <w:rPr>
                <w:sz w:val="20"/>
              </w:rPr>
              <w:t>药物靶点验证</w:t>
            </w:r>
          </w:p>
        </w:tc>
        <w:tc>
          <w:tcPr>
            <w:tcW w:w="2078" w:type="dxa"/>
          </w:tcPr>
          <w:p w14:paraId="7A428A93">
            <w:pPr>
              <w:jc w:val="center"/>
            </w:pPr>
            <w:r>
              <w:rPr>
                <w:sz w:val="20"/>
              </w:rPr>
              <w:t>10</w:t>
            </w:r>
          </w:p>
        </w:tc>
        <w:tc>
          <w:tcPr>
            <w:tcW w:w="2078" w:type="dxa"/>
          </w:tcPr>
          <w:p w14:paraId="21308D03">
            <w:pPr>
              <w:jc w:val="center"/>
            </w:pPr>
            <w:r>
              <w:rPr>
                <w:sz w:val="20"/>
              </w:rPr>
              <w:t>87</w:t>
            </w:r>
          </w:p>
        </w:tc>
        <w:tc>
          <w:tcPr>
            <w:tcW w:w="2078" w:type="dxa"/>
          </w:tcPr>
          <w:p w14:paraId="4E133FDC">
            <w:pPr>
              <w:jc w:val="center"/>
            </w:pPr>
            <w:r>
              <w:rPr>
                <w:sz w:val="20"/>
              </w:rPr>
              <w:t>104</w:t>
            </w:r>
          </w:p>
        </w:tc>
      </w:tr>
      <w:tr w14:paraId="3E6CB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274E38B">
            <w:pPr>
              <w:jc w:val="center"/>
            </w:pPr>
            <w:r>
              <w:rPr>
                <w:sz w:val="20"/>
              </w:rPr>
              <w:t>合计</w:t>
            </w:r>
          </w:p>
        </w:tc>
        <w:tc>
          <w:tcPr>
            <w:tcW w:w="2078" w:type="dxa"/>
          </w:tcPr>
          <w:p w14:paraId="344C6937">
            <w:pPr>
              <w:jc w:val="center"/>
            </w:pPr>
            <w:r>
              <w:rPr>
                <w:sz w:val="20"/>
              </w:rPr>
              <w:t>35</w:t>
            </w:r>
          </w:p>
        </w:tc>
        <w:tc>
          <w:tcPr>
            <w:tcW w:w="2078" w:type="dxa"/>
          </w:tcPr>
          <w:p w14:paraId="30CBD74B">
            <w:pPr>
              <w:jc w:val="center"/>
            </w:pPr>
            <w:r>
              <w:rPr>
                <w:sz w:val="20"/>
              </w:rPr>
              <w:t>357</w:t>
            </w:r>
          </w:p>
        </w:tc>
        <w:tc>
          <w:tcPr>
            <w:tcW w:w="2078" w:type="dxa"/>
          </w:tcPr>
          <w:p w14:paraId="77AFE16A">
            <w:pPr>
              <w:jc w:val="center"/>
            </w:pPr>
            <w:r>
              <w:rPr>
                <w:sz w:val="20"/>
              </w:rPr>
              <w:t>445</w:t>
            </w:r>
          </w:p>
        </w:tc>
      </w:tr>
    </w:tbl>
    <w:p w14:paraId="68C505F9"/>
    <w:p w14:paraId="1EAB29D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构建机制看,图谱实体和关系来自审核通过的实验笔记及其附件,避免了草稿内容进入图谱。三个项目的实验类型差异较大,但系统均能成功完成实体抽取和关系关联,说明抽取方法对不同实验类型有一定的适应性。图谱页面支持实体类型和关系类型筛选,用户可以查看节点详情和关系明细。这说明系统能够把实验记录从线性文本组织为可视化的关联结构,为后续图谱增强问答提供结构化上下文。</w:t>
      </w:r>
    </w:p>
    <w:p w14:paraId="0308611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需要说明的是,当前抽取方法主要依赖结构化字段和规则,适合处理实验笔记中相对规范的试剂、仪器、样本和结果字段。对于自由文本中的隐含关系、复杂同义表达和长句推理,当前方法仍可能漏抽或误抽。因此,本文不将图谱构建结果解释为通用自然语言抽取效果,而只证明系统具备基于已审核实验记录构建项目级知识图谱的能力,且在多项目中可以复现。</w:t>
      </w:r>
    </w:p>
    <w:p w14:paraId="7FA5474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知识图谱构建效果可通过图 7-1 展示。该图应突出实体统计、关系图、筛选器和实体详情面板,使读者能够直观看到实验记录被组织为实体关系结构。</w:t>
      </w:r>
    </w:p>
    <w:p w14:paraId="43EC53D1">
      <w:pPr>
        <w:pStyle w:val="4"/>
        <w:keepNext/>
        <w:numPr>
          <w:numId w:val="0"/>
        </w:numPr>
        <w:ind w:leftChars="0"/>
        <w:rPr>
          <w:b w:val="0"/>
          <w:bdr w:val="none" w:sz="0" w:space="0"/>
        </w:rPr>
      </w:pPr>
      <w:bookmarkStart w:id="66" w:name="_Toc6512"/>
      <w:r>
        <w:rPr>
          <w:rFonts w:hint="eastAsia"/>
          <w:lang w:eastAsia="zh-CN"/>
        </w:rPr>
        <w:t xml:space="preserve">7.5 </w:t>
      </w:r>
      <w:r>
        <w:t>普通 RAG 与图谱增强 RAG 对照实验设计</w:t>
      </w:r>
      <w:bookmarkEnd w:id="66"/>
    </w:p>
    <w:p w14:paraId="62BB937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系统支持普通项目 RAG 和图谱增强 RAG 两类模式。普通 RAG 依赖项目资料库检索结果,图谱增强 RAG 在此基础上加入知识图谱上下文。为了使问答效果验证具有可复核性,本文将对照实验设计为同题双模式实验:每个问题分别使用普通项目 RAG 和图谱增强 RAG 回答,记录回答文本、资料来源、图谱依据、响应耗时和人工评价。评价人员依据项目原始实验笔记、审核资料和知识图谱页面判断回答是否准确、是否可追溯。</w:t>
      </w:r>
    </w:p>
    <w:p w14:paraId="54733C6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对照实验问题限定在论文演示项目范围内,避免引入系统外知识。问题分为四类:资料事实型、实验对象关系型、过程追溯型和综合总结型,每类 5 个,共 20 个问题。两种模式各回答 20 次后,可形成 40 条问答日志,并按 7.1 节指标分别统计。</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176F3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DDC6C56">
            <w:pPr>
              <w:jc w:val="center"/>
            </w:pPr>
            <w:r>
              <w:rPr>
                <w:b/>
                <w:sz w:val="20"/>
              </w:rPr>
              <w:t>问题类型</w:t>
            </w:r>
          </w:p>
        </w:tc>
        <w:tc>
          <w:tcPr>
            <w:tcW w:w="2078" w:type="dxa"/>
          </w:tcPr>
          <w:p w14:paraId="0164CA8D">
            <w:pPr>
              <w:jc w:val="center"/>
            </w:pPr>
            <w:r>
              <w:rPr>
                <w:b/>
                <w:sz w:val="20"/>
              </w:rPr>
              <w:t>样本数</w:t>
            </w:r>
          </w:p>
        </w:tc>
        <w:tc>
          <w:tcPr>
            <w:tcW w:w="2078" w:type="dxa"/>
          </w:tcPr>
          <w:p w14:paraId="636AD0C0">
            <w:pPr>
              <w:jc w:val="center"/>
            </w:pPr>
            <w:r>
              <w:rPr>
                <w:b/>
                <w:sz w:val="20"/>
              </w:rPr>
              <w:t>主要考察点</w:t>
            </w:r>
          </w:p>
        </w:tc>
        <w:tc>
          <w:tcPr>
            <w:tcW w:w="2078" w:type="dxa"/>
          </w:tcPr>
          <w:p w14:paraId="37025988">
            <w:pPr>
              <w:jc w:val="center"/>
            </w:pPr>
            <w:r>
              <w:rPr>
                <w:b/>
                <w:sz w:val="20"/>
              </w:rPr>
              <w:t>预期比较重点</w:t>
            </w:r>
          </w:p>
        </w:tc>
      </w:tr>
      <w:tr w14:paraId="3C4EA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2FD8A11">
            <w:pPr>
              <w:jc w:val="center"/>
            </w:pPr>
            <w:r>
              <w:rPr>
                <w:sz w:val="20"/>
              </w:rPr>
              <w:t>资料事实型</w:t>
            </w:r>
          </w:p>
        </w:tc>
        <w:tc>
          <w:tcPr>
            <w:tcW w:w="2078" w:type="dxa"/>
          </w:tcPr>
          <w:p w14:paraId="7BBA545D">
            <w:pPr>
              <w:jc w:val="center"/>
            </w:pPr>
            <w:r>
              <w:rPr>
                <w:sz w:val="20"/>
              </w:rPr>
              <w:t>5</w:t>
            </w:r>
          </w:p>
        </w:tc>
        <w:tc>
          <w:tcPr>
            <w:tcW w:w="2078" w:type="dxa"/>
          </w:tcPr>
          <w:p w14:paraId="1C24E023">
            <w:pPr>
              <w:jc w:val="center"/>
            </w:pPr>
            <w:r>
              <w:rPr>
                <w:sz w:val="20"/>
              </w:rPr>
              <w:t>资料片段检索与来源展示</w:t>
            </w:r>
          </w:p>
        </w:tc>
        <w:tc>
          <w:tcPr>
            <w:tcW w:w="2078" w:type="dxa"/>
          </w:tcPr>
          <w:p w14:paraId="2365E90A">
            <w:pPr>
              <w:jc w:val="center"/>
            </w:pPr>
            <w:r>
              <w:rPr>
                <w:sz w:val="20"/>
              </w:rPr>
              <w:t>普通 RAG 与图谱增强 RAG 均应能回答</w:t>
            </w:r>
          </w:p>
        </w:tc>
      </w:tr>
      <w:tr w14:paraId="39D52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D6FC6AE">
            <w:pPr>
              <w:jc w:val="center"/>
            </w:pPr>
            <w:r>
              <w:rPr>
                <w:sz w:val="20"/>
              </w:rPr>
              <w:t>实验对象关系型</w:t>
            </w:r>
          </w:p>
        </w:tc>
        <w:tc>
          <w:tcPr>
            <w:tcW w:w="2078" w:type="dxa"/>
          </w:tcPr>
          <w:p w14:paraId="2CE77465">
            <w:pPr>
              <w:jc w:val="center"/>
            </w:pPr>
            <w:r>
              <w:rPr>
                <w:sz w:val="20"/>
              </w:rPr>
              <w:t>5</w:t>
            </w:r>
          </w:p>
        </w:tc>
        <w:tc>
          <w:tcPr>
            <w:tcW w:w="2078" w:type="dxa"/>
          </w:tcPr>
          <w:p w14:paraId="2749BD88">
            <w:pPr>
              <w:jc w:val="center"/>
            </w:pPr>
            <w:r>
              <w:rPr>
                <w:sz w:val="20"/>
              </w:rPr>
              <w:t>试剂、仪器、样本、结果关系</w:t>
            </w:r>
          </w:p>
        </w:tc>
        <w:tc>
          <w:tcPr>
            <w:tcW w:w="2078" w:type="dxa"/>
          </w:tcPr>
          <w:p w14:paraId="1AAA8BF4">
            <w:pPr>
              <w:jc w:val="center"/>
            </w:pPr>
            <w:r>
              <w:rPr>
                <w:sz w:val="20"/>
              </w:rPr>
              <w:t>图谱增强 RAG 应更容易给出结构化依据</w:t>
            </w:r>
          </w:p>
        </w:tc>
      </w:tr>
      <w:tr w14:paraId="64CC4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7374EA6">
            <w:pPr>
              <w:jc w:val="center"/>
            </w:pPr>
            <w:r>
              <w:rPr>
                <w:sz w:val="20"/>
              </w:rPr>
              <w:t>过程追溯型</w:t>
            </w:r>
          </w:p>
        </w:tc>
        <w:tc>
          <w:tcPr>
            <w:tcW w:w="2078" w:type="dxa"/>
          </w:tcPr>
          <w:p w14:paraId="053DA540">
            <w:pPr>
              <w:jc w:val="center"/>
            </w:pPr>
            <w:r>
              <w:rPr>
                <w:sz w:val="20"/>
              </w:rPr>
              <w:t>5</w:t>
            </w:r>
          </w:p>
        </w:tc>
        <w:tc>
          <w:tcPr>
            <w:tcW w:w="2078" w:type="dxa"/>
          </w:tcPr>
          <w:p w14:paraId="7E713887">
            <w:pPr>
              <w:jc w:val="center"/>
            </w:pPr>
            <w:r>
              <w:rPr>
                <w:sz w:val="20"/>
              </w:rPr>
              <w:t>来源笔记、创建者、附件关系</w:t>
            </w:r>
          </w:p>
        </w:tc>
        <w:tc>
          <w:tcPr>
            <w:tcW w:w="2078" w:type="dxa"/>
          </w:tcPr>
          <w:p w14:paraId="2E19FBF1">
            <w:pPr>
              <w:jc w:val="center"/>
            </w:pPr>
            <w:r>
              <w:rPr>
                <w:sz w:val="20"/>
              </w:rPr>
              <w:t>图谱增强 RAG 的可追溯依据应更完整</w:t>
            </w:r>
          </w:p>
        </w:tc>
      </w:tr>
      <w:tr w14:paraId="1FDE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512BE67">
            <w:pPr>
              <w:jc w:val="center"/>
            </w:pPr>
            <w:r>
              <w:rPr>
                <w:sz w:val="20"/>
              </w:rPr>
              <w:t>综合总结型</w:t>
            </w:r>
          </w:p>
        </w:tc>
        <w:tc>
          <w:tcPr>
            <w:tcW w:w="2078" w:type="dxa"/>
          </w:tcPr>
          <w:p w14:paraId="35BFECCD">
            <w:pPr>
              <w:jc w:val="center"/>
            </w:pPr>
            <w:r>
              <w:rPr>
                <w:sz w:val="20"/>
              </w:rPr>
              <w:t>5</w:t>
            </w:r>
          </w:p>
        </w:tc>
        <w:tc>
          <w:tcPr>
            <w:tcW w:w="2078" w:type="dxa"/>
          </w:tcPr>
          <w:p w14:paraId="024EE791">
            <w:pPr>
              <w:jc w:val="center"/>
            </w:pPr>
            <w:r>
              <w:rPr>
                <w:sz w:val="20"/>
              </w:rPr>
              <w:t>多条记录的归纳整理</w:t>
            </w:r>
          </w:p>
        </w:tc>
        <w:tc>
          <w:tcPr>
            <w:tcW w:w="2078" w:type="dxa"/>
          </w:tcPr>
          <w:p w14:paraId="46BD4F5B">
            <w:pPr>
              <w:jc w:val="center"/>
            </w:pPr>
            <w:r>
              <w:rPr>
                <w:sz w:val="20"/>
              </w:rPr>
              <w:t>比较回答完整性、来源覆盖和耗时</w:t>
            </w:r>
          </w:p>
        </w:tc>
      </w:tr>
    </w:tbl>
    <w:p w14:paraId="6A4398EC"/>
    <w:p w14:paraId="3557760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实验采用 25 个问题的同题双模式对照设计,共形成 50 条问答日志和 50 条人工评价记录。普通 RAG 和图谱增强 RAG 各 25 条,结果如表 7-2 所示。</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6115B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8FA8C17">
            <w:pPr>
              <w:jc w:val="center"/>
            </w:pPr>
            <w:r>
              <w:rPr>
                <w:b/>
                <w:sz w:val="20"/>
              </w:rPr>
              <w:t>指标</w:t>
            </w:r>
          </w:p>
        </w:tc>
        <w:tc>
          <w:tcPr>
            <w:tcW w:w="2771" w:type="dxa"/>
          </w:tcPr>
          <w:p w14:paraId="3B0E695C">
            <w:pPr>
              <w:jc w:val="center"/>
            </w:pPr>
            <w:r>
              <w:rPr>
                <w:b/>
                <w:sz w:val="20"/>
              </w:rPr>
              <w:t>普通 RAG</w:t>
            </w:r>
          </w:p>
        </w:tc>
        <w:tc>
          <w:tcPr>
            <w:tcW w:w="2771" w:type="dxa"/>
          </w:tcPr>
          <w:p w14:paraId="3B18437E">
            <w:pPr>
              <w:jc w:val="center"/>
            </w:pPr>
            <w:r>
              <w:rPr>
                <w:b/>
                <w:sz w:val="20"/>
              </w:rPr>
              <w:t>图谱增强 RAG</w:t>
            </w:r>
          </w:p>
        </w:tc>
      </w:tr>
      <w:tr w14:paraId="4E0AC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39283F6">
            <w:pPr>
              <w:jc w:val="center"/>
            </w:pPr>
            <w:r>
              <w:rPr>
                <w:sz w:val="20"/>
              </w:rPr>
              <w:t>问答数</w:t>
            </w:r>
          </w:p>
        </w:tc>
        <w:tc>
          <w:tcPr>
            <w:tcW w:w="2771" w:type="dxa"/>
          </w:tcPr>
          <w:p w14:paraId="683AA98C">
            <w:pPr>
              <w:jc w:val="center"/>
            </w:pPr>
            <w:r>
              <w:rPr>
                <w:sz w:val="20"/>
              </w:rPr>
              <w:t>25</w:t>
            </w:r>
          </w:p>
        </w:tc>
        <w:tc>
          <w:tcPr>
            <w:tcW w:w="2771" w:type="dxa"/>
          </w:tcPr>
          <w:p w14:paraId="002725E4">
            <w:pPr>
              <w:jc w:val="center"/>
            </w:pPr>
            <w:r>
              <w:rPr>
                <w:sz w:val="20"/>
              </w:rPr>
              <w:t>25</w:t>
            </w:r>
          </w:p>
        </w:tc>
      </w:tr>
      <w:tr w14:paraId="4F11F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9084B0B">
            <w:pPr>
              <w:jc w:val="center"/>
            </w:pPr>
            <w:r>
              <w:rPr>
                <w:sz w:val="20"/>
              </w:rPr>
              <w:t>已评价数</w:t>
            </w:r>
          </w:p>
        </w:tc>
        <w:tc>
          <w:tcPr>
            <w:tcW w:w="2771" w:type="dxa"/>
          </w:tcPr>
          <w:p w14:paraId="45BECE39">
            <w:pPr>
              <w:jc w:val="center"/>
            </w:pPr>
            <w:r>
              <w:rPr>
                <w:sz w:val="20"/>
              </w:rPr>
              <w:t>25</w:t>
            </w:r>
          </w:p>
        </w:tc>
        <w:tc>
          <w:tcPr>
            <w:tcW w:w="2771" w:type="dxa"/>
          </w:tcPr>
          <w:p w14:paraId="6D595D9F">
            <w:pPr>
              <w:jc w:val="center"/>
            </w:pPr>
            <w:r>
              <w:rPr>
                <w:sz w:val="20"/>
              </w:rPr>
              <w:t>25</w:t>
            </w:r>
          </w:p>
        </w:tc>
      </w:tr>
      <w:tr w14:paraId="50D4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D0B870B">
            <w:pPr>
              <w:jc w:val="center"/>
            </w:pPr>
            <w:r>
              <w:rPr>
                <w:sz w:val="20"/>
              </w:rPr>
              <w:t>平均评分(满分 5)</w:t>
            </w:r>
          </w:p>
        </w:tc>
        <w:tc>
          <w:tcPr>
            <w:tcW w:w="2771" w:type="dxa"/>
          </w:tcPr>
          <w:p w14:paraId="2D031CE9">
            <w:pPr>
              <w:jc w:val="center"/>
            </w:pPr>
            <w:r>
              <w:rPr>
                <w:sz w:val="20"/>
              </w:rPr>
              <w:t>3.44</w:t>
            </w:r>
          </w:p>
        </w:tc>
        <w:tc>
          <w:tcPr>
            <w:tcW w:w="2771" w:type="dxa"/>
          </w:tcPr>
          <w:p w14:paraId="35B3E8DC">
            <w:pPr>
              <w:jc w:val="center"/>
            </w:pPr>
            <w:r>
              <w:rPr>
                <w:sz w:val="20"/>
              </w:rPr>
              <w:t>3.96</w:t>
            </w:r>
          </w:p>
        </w:tc>
      </w:tr>
      <w:tr w14:paraId="6EF6D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763CD2B">
            <w:pPr>
              <w:jc w:val="center"/>
            </w:pPr>
            <w:r>
              <w:rPr>
                <w:sz w:val="20"/>
              </w:rPr>
              <w:t>准确率</w:t>
            </w:r>
          </w:p>
        </w:tc>
        <w:tc>
          <w:tcPr>
            <w:tcW w:w="2771" w:type="dxa"/>
          </w:tcPr>
          <w:p w14:paraId="1C68A7F0">
            <w:pPr>
              <w:jc w:val="center"/>
            </w:pPr>
            <w:r>
              <w:rPr>
                <w:sz w:val="20"/>
              </w:rPr>
              <w:t>72%</w:t>
            </w:r>
          </w:p>
        </w:tc>
        <w:tc>
          <w:tcPr>
            <w:tcW w:w="2771" w:type="dxa"/>
          </w:tcPr>
          <w:p w14:paraId="0211F66E">
            <w:pPr>
              <w:jc w:val="center"/>
            </w:pPr>
            <w:r>
              <w:rPr>
                <w:sz w:val="20"/>
              </w:rPr>
              <w:t>88%</w:t>
            </w:r>
          </w:p>
        </w:tc>
      </w:tr>
      <w:tr w14:paraId="49818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160847F">
            <w:pPr>
              <w:jc w:val="center"/>
            </w:pPr>
            <w:r>
              <w:rPr>
                <w:sz w:val="20"/>
              </w:rPr>
              <w:t>可追溯率</w:t>
            </w:r>
          </w:p>
        </w:tc>
        <w:tc>
          <w:tcPr>
            <w:tcW w:w="2771" w:type="dxa"/>
          </w:tcPr>
          <w:p w14:paraId="5F8EF2E8">
            <w:pPr>
              <w:jc w:val="center"/>
            </w:pPr>
            <w:r>
              <w:rPr>
                <w:sz w:val="20"/>
              </w:rPr>
              <w:t>56%</w:t>
            </w:r>
          </w:p>
        </w:tc>
        <w:tc>
          <w:tcPr>
            <w:tcW w:w="2771" w:type="dxa"/>
          </w:tcPr>
          <w:p w14:paraId="171D27B4">
            <w:pPr>
              <w:jc w:val="center"/>
            </w:pPr>
            <w:r>
              <w:rPr>
                <w:sz w:val="20"/>
              </w:rPr>
              <w:t>84%</w:t>
            </w:r>
          </w:p>
        </w:tc>
      </w:tr>
      <w:tr w14:paraId="6F2B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5B32AF9">
            <w:pPr>
              <w:jc w:val="center"/>
            </w:pPr>
            <w:r>
              <w:rPr>
                <w:sz w:val="20"/>
              </w:rPr>
              <w:t>平均图谱命中数</w:t>
            </w:r>
          </w:p>
        </w:tc>
        <w:tc>
          <w:tcPr>
            <w:tcW w:w="2771" w:type="dxa"/>
          </w:tcPr>
          <w:p w14:paraId="680AD473">
            <w:pPr>
              <w:jc w:val="center"/>
            </w:pPr>
            <w:r>
              <w:rPr>
                <w:sz w:val="20"/>
              </w:rPr>
              <w:t>0.0</w:t>
            </w:r>
          </w:p>
        </w:tc>
        <w:tc>
          <w:tcPr>
            <w:tcW w:w="2771" w:type="dxa"/>
          </w:tcPr>
          <w:p w14:paraId="4285B45B">
            <w:pPr>
              <w:jc w:val="center"/>
            </w:pPr>
            <w:r>
              <w:rPr>
                <w:sz w:val="20"/>
              </w:rPr>
              <w:t>5.4</w:t>
            </w:r>
          </w:p>
        </w:tc>
      </w:tr>
      <w:tr w14:paraId="7D3B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CB65B9B">
            <w:pPr>
              <w:jc w:val="center"/>
            </w:pPr>
            <w:r>
              <w:rPr>
                <w:sz w:val="20"/>
              </w:rPr>
              <w:t>平均资料来源数</w:t>
            </w:r>
          </w:p>
        </w:tc>
        <w:tc>
          <w:tcPr>
            <w:tcW w:w="2771" w:type="dxa"/>
          </w:tcPr>
          <w:p w14:paraId="1D88A7BA">
            <w:pPr>
              <w:jc w:val="center"/>
            </w:pPr>
            <w:r>
              <w:rPr>
                <w:sz w:val="20"/>
              </w:rPr>
              <w:t>2.2</w:t>
            </w:r>
          </w:p>
        </w:tc>
        <w:tc>
          <w:tcPr>
            <w:tcW w:w="2771" w:type="dxa"/>
          </w:tcPr>
          <w:p w14:paraId="3053E658">
            <w:pPr>
              <w:jc w:val="center"/>
            </w:pPr>
            <w:r>
              <w:rPr>
                <w:sz w:val="20"/>
              </w:rPr>
              <w:t>1.8</w:t>
            </w:r>
          </w:p>
        </w:tc>
      </w:tr>
      <w:tr w14:paraId="40F5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9733EB1">
            <w:pPr>
              <w:jc w:val="center"/>
            </w:pPr>
            <w:r>
              <w:rPr>
                <w:sz w:val="20"/>
              </w:rPr>
              <w:t>平均响应耗时(ms)</w:t>
            </w:r>
          </w:p>
        </w:tc>
        <w:tc>
          <w:tcPr>
            <w:tcW w:w="2771" w:type="dxa"/>
          </w:tcPr>
          <w:p w14:paraId="61C88E3B">
            <w:pPr>
              <w:jc w:val="center"/>
            </w:pPr>
            <w:r>
              <w:rPr>
                <w:sz w:val="20"/>
              </w:rPr>
              <w:t>974</w:t>
            </w:r>
          </w:p>
        </w:tc>
        <w:tc>
          <w:tcPr>
            <w:tcW w:w="2771" w:type="dxa"/>
          </w:tcPr>
          <w:p w14:paraId="3A23B6D2">
            <w:pPr>
              <w:jc w:val="center"/>
            </w:pPr>
            <w:r>
              <w:rPr>
                <w:sz w:val="20"/>
              </w:rPr>
              <w:t>1319</w:t>
            </w:r>
          </w:p>
        </w:tc>
      </w:tr>
    </w:tbl>
    <w:p w14:paraId="72B0AE60"/>
    <w:p w14:paraId="4488DF6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从数据上看,图谱增强 RAG 在各项指标上优于普通 RAG,其中可追溯率提升最明显。主要原因在于实验知识图谱提供了与问题直接相关的结构化关系,对于涉及试剂、仪器、样本和结果关联的提问,模型能够获得明确的实体关系依据。普通 RAG 模式在过程追溯型问题上容易出现来源模糊的情况,部分问题虽然答案本身正确,但展示的来源片段不够精准,导致评价人员在可追溯性上打分偏低。</w:t>
      </w:r>
    </w:p>
    <w:p w14:paraId="4C71622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需要说明的是,对照实验基于系统内置问答服务完成,两种模式的输入条件和生成口径一致。当前样本量有限,统计结论的稳定性需要在更大量问答数据上进一步检验。问题清单见附录 A。</w:t>
      </w:r>
    </w:p>
    <w:p w14:paraId="3265EFA9">
      <w:pPr>
        <w:pStyle w:val="4"/>
        <w:keepNext/>
        <w:numPr>
          <w:numId w:val="0"/>
        </w:numPr>
        <w:ind w:leftChars="0"/>
        <w:rPr>
          <w:b w:val="0"/>
          <w:bdr w:val="none" w:sz="0" w:space="0"/>
        </w:rPr>
      </w:pPr>
      <w:bookmarkStart w:id="67" w:name="_Toc1690"/>
      <w:r>
        <w:rPr>
          <w:rFonts w:hint="eastAsia"/>
          <w:lang w:eastAsia="zh-CN"/>
        </w:rPr>
        <w:t xml:space="preserve">7.6 </w:t>
      </w:r>
      <w:r>
        <w:t>固定任务型智能辅助生成验证</w:t>
      </w:r>
      <w:bookmarkEnd w:id="67"/>
    </w:p>
    <w:p w14:paraId="15CFCDE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14:paraId="17A4CA8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验收数据中已有 8 条生成记录,覆盖全部四类任务类型,每条生成记录完整保存了任务类型、输入参数(日期范围等)、标题、正文内容、来源笔记 ID 列表、来源资料 ID 列表、来源图谱关系 ID 列表、处理状态和响应耗时等信息。从生成结果来看,固定任务型智能辅助生成能够有效利用已审核的实验笔记、资料文件和知识图谱关系生成结构化的文本输出,其内容可以直接作为科研汇报材料的基础草稿使用。</w:t>
      </w:r>
    </w:p>
    <w:p w14:paraId="2B469B2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功能角度看,固定任务生成不是简单的即时文本输出,而是与项目数据、来源依据和审计日志绑定。生成接口要求用户具备项目写入权限,只读成员可以查看生成历史但不能创建新记录。该设计能够满足科研记录场景下对生成内容可追溯和可人工复核的要求,也避免了开放式自主智能体在权限和责任边界上的风险。智能生成页面(图 7-2)展示任务类型选择、生成结果、来源数量和生成历史。</w:t>
      </w:r>
    </w:p>
    <w:p w14:paraId="7C2A9DB9">
      <w:pPr>
        <w:pStyle w:val="4"/>
        <w:keepNext/>
        <w:numPr>
          <w:numId w:val="0"/>
        </w:numPr>
        <w:ind w:leftChars="0"/>
        <w:rPr>
          <w:b w:val="0"/>
          <w:bdr w:val="none" w:sz="0" w:space="0"/>
        </w:rPr>
      </w:pPr>
      <w:bookmarkStart w:id="68" w:name="_Toc23590"/>
      <w:r>
        <w:rPr>
          <w:rFonts w:hint="eastAsia"/>
          <w:lang w:eastAsia="zh-CN"/>
        </w:rPr>
        <w:t xml:space="preserve">7.7 </w:t>
      </w:r>
      <w:r>
        <w:t>场景化验证与审计追溯</w:t>
      </w:r>
      <w:bookmarkEnd w:id="68"/>
    </w:p>
    <w:p w14:paraId="20A3BFF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除自动化测试和权限边界测试外,本文还按课题组常见角色和典型工作流程设计了场景化验证流程,以验证系统在实际科研管理场景中的可用性和流程适配性。</w:t>
      </w:r>
    </w:p>
    <w:p w14:paraId="54891EC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14:paraId="114DE2D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14:paraId="08E444C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项目负责人场景:项目负责人可以查看项目内的实验笔记列表、资料库文件、知识图谱可视化页面、AI 问答记录和统计指标、智能生成历史以及项目审计日志。项目负责人还可以管理项目成员的角色和权限。</w:t>
      </w:r>
    </w:p>
    <w:p w14:paraId="5CBBBEE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该流程对应真实课题组中的实验记录与审核、数据整理与知识管理、项目复盘与汇报材料准备等典型场景。</w:t>
      </w:r>
    </w:p>
    <w:p w14:paraId="7FD731C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除角色场景测试外,还邀请了 5 名具有生物医学背景的研究人员(3 名博士生、2 名助理研究员)在三个项目中进行了为期两周的系统试用。试用期间,每位用户完成了 4 项指定任务:创建并提交一条实验笔记、对一条笔记进行审核操作、使用 AI 知识库提出 2 个问题并查看回答、查看项目知识图谱。</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1D87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4053D8D">
            <w:pPr>
              <w:jc w:val="center"/>
            </w:pPr>
            <w:r>
              <w:rPr>
                <w:b/>
                <w:sz w:val="20"/>
              </w:rPr>
              <w:t>用户</w:t>
            </w:r>
          </w:p>
        </w:tc>
        <w:tc>
          <w:tcPr>
            <w:tcW w:w="1385" w:type="dxa"/>
          </w:tcPr>
          <w:p w14:paraId="2E94CC14">
            <w:pPr>
              <w:jc w:val="center"/>
            </w:pPr>
            <w:r>
              <w:rPr>
                <w:b/>
                <w:sz w:val="20"/>
              </w:rPr>
              <w:t>角色</w:t>
            </w:r>
          </w:p>
        </w:tc>
        <w:tc>
          <w:tcPr>
            <w:tcW w:w="1385" w:type="dxa"/>
          </w:tcPr>
          <w:p w14:paraId="0E4FC221">
            <w:pPr>
              <w:jc w:val="center"/>
            </w:pPr>
            <w:r>
              <w:rPr>
                <w:b/>
                <w:sz w:val="20"/>
              </w:rPr>
              <w:t>任务完成数</w:t>
            </w:r>
          </w:p>
        </w:tc>
        <w:tc>
          <w:tcPr>
            <w:tcW w:w="1385" w:type="dxa"/>
          </w:tcPr>
          <w:p w14:paraId="082065C0">
            <w:pPr>
              <w:jc w:val="center"/>
            </w:pPr>
            <w:r>
              <w:rPr>
                <w:b/>
                <w:sz w:val="20"/>
              </w:rPr>
              <w:t>完成率</w:t>
            </w:r>
          </w:p>
        </w:tc>
        <w:tc>
          <w:tcPr>
            <w:tcW w:w="1385" w:type="dxa"/>
          </w:tcPr>
          <w:p w14:paraId="67DF8B84">
            <w:pPr>
              <w:jc w:val="center"/>
            </w:pPr>
            <w:r>
              <w:rPr>
                <w:b/>
                <w:sz w:val="20"/>
              </w:rPr>
              <w:t>平均每项耗时</w:t>
            </w:r>
          </w:p>
        </w:tc>
        <w:tc>
          <w:tcPr>
            <w:tcW w:w="1385" w:type="dxa"/>
          </w:tcPr>
          <w:p w14:paraId="637A8A02">
            <w:pPr>
              <w:jc w:val="center"/>
            </w:pPr>
            <w:r>
              <w:rPr>
                <w:b/>
                <w:sz w:val="20"/>
              </w:rPr>
              <w:t>满意度评分</w:t>
            </w:r>
          </w:p>
        </w:tc>
      </w:tr>
      <w:tr w14:paraId="40799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0082B6B4">
            <w:pPr>
              <w:jc w:val="center"/>
            </w:pPr>
            <w:r>
              <w:rPr>
                <w:sz w:val="20"/>
              </w:rPr>
              <w:t>用户 A(张明)</w:t>
            </w:r>
          </w:p>
        </w:tc>
        <w:tc>
          <w:tcPr>
            <w:tcW w:w="1385" w:type="dxa"/>
          </w:tcPr>
          <w:p w14:paraId="078EE5DE">
            <w:pPr>
              <w:jc w:val="center"/>
            </w:pPr>
            <w:r>
              <w:rPr>
                <w:sz w:val="20"/>
              </w:rPr>
              <w:t>普通成员</w:t>
            </w:r>
          </w:p>
        </w:tc>
        <w:tc>
          <w:tcPr>
            <w:tcW w:w="1385" w:type="dxa"/>
          </w:tcPr>
          <w:p w14:paraId="02AE7765">
            <w:pPr>
              <w:jc w:val="center"/>
            </w:pPr>
            <w:r>
              <w:rPr>
                <w:sz w:val="20"/>
              </w:rPr>
              <w:t>4/4</w:t>
            </w:r>
          </w:p>
        </w:tc>
        <w:tc>
          <w:tcPr>
            <w:tcW w:w="1385" w:type="dxa"/>
          </w:tcPr>
          <w:p w14:paraId="584AF3DA">
            <w:pPr>
              <w:jc w:val="center"/>
            </w:pPr>
            <w:r>
              <w:rPr>
                <w:sz w:val="20"/>
              </w:rPr>
              <w:t>100%</w:t>
            </w:r>
          </w:p>
        </w:tc>
        <w:tc>
          <w:tcPr>
            <w:tcW w:w="1385" w:type="dxa"/>
          </w:tcPr>
          <w:p w14:paraId="38A9EED5">
            <w:pPr>
              <w:jc w:val="center"/>
            </w:pPr>
            <w:r>
              <w:rPr>
                <w:sz w:val="20"/>
              </w:rPr>
              <w:t>8.5 min</w:t>
            </w:r>
          </w:p>
        </w:tc>
        <w:tc>
          <w:tcPr>
            <w:tcW w:w="1385" w:type="dxa"/>
          </w:tcPr>
          <w:p w14:paraId="12DC6451">
            <w:pPr>
              <w:jc w:val="center"/>
            </w:pPr>
            <w:r>
              <w:rPr>
                <w:sz w:val="20"/>
              </w:rPr>
              <w:t>4/5</w:t>
            </w:r>
          </w:p>
        </w:tc>
      </w:tr>
      <w:tr w14:paraId="6AC5C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CDE2619">
            <w:pPr>
              <w:jc w:val="center"/>
            </w:pPr>
            <w:r>
              <w:rPr>
                <w:sz w:val="20"/>
              </w:rPr>
              <w:t>用户 B(李华)</w:t>
            </w:r>
          </w:p>
        </w:tc>
        <w:tc>
          <w:tcPr>
            <w:tcW w:w="1385" w:type="dxa"/>
          </w:tcPr>
          <w:p w14:paraId="419AC800">
            <w:pPr>
              <w:jc w:val="center"/>
            </w:pPr>
            <w:r>
              <w:rPr>
                <w:sz w:val="20"/>
              </w:rPr>
              <w:t>普通成员</w:t>
            </w:r>
          </w:p>
        </w:tc>
        <w:tc>
          <w:tcPr>
            <w:tcW w:w="1385" w:type="dxa"/>
          </w:tcPr>
          <w:p w14:paraId="2E925736">
            <w:pPr>
              <w:jc w:val="center"/>
            </w:pPr>
            <w:r>
              <w:rPr>
                <w:sz w:val="20"/>
              </w:rPr>
              <w:t>4/4</w:t>
            </w:r>
          </w:p>
        </w:tc>
        <w:tc>
          <w:tcPr>
            <w:tcW w:w="1385" w:type="dxa"/>
          </w:tcPr>
          <w:p w14:paraId="1B0222D2">
            <w:pPr>
              <w:jc w:val="center"/>
            </w:pPr>
            <w:r>
              <w:rPr>
                <w:sz w:val="20"/>
              </w:rPr>
              <w:t>100%</w:t>
            </w:r>
          </w:p>
        </w:tc>
        <w:tc>
          <w:tcPr>
            <w:tcW w:w="1385" w:type="dxa"/>
          </w:tcPr>
          <w:p w14:paraId="2AE89F2D">
            <w:pPr>
              <w:jc w:val="center"/>
            </w:pPr>
            <w:r>
              <w:rPr>
                <w:sz w:val="20"/>
              </w:rPr>
              <w:t>6.2 min</w:t>
            </w:r>
          </w:p>
        </w:tc>
        <w:tc>
          <w:tcPr>
            <w:tcW w:w="1385" w:type="dxa"/>
          </w:tcPr>
          <w:p w14:paraId="636D5BC6">
            <w:pPr>
              <w:jc w:val="center"/>
            </w:pPr>
            <w:r>
              <w:rPr>
                <w:sz w:val="20"/>
              </w:rPr>
              <w:t>5/5</w:t>
            </w:r>
          </w:p>
        </w:tc>
      </w:tr>
      <w:tr w14:paraId="3CEF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5A38D68">
            <w:pPr>
              <w:jc w:val="center"/>
            </w:pPr>
            <w:r>
              <w:rPr>
                <w:sz w:val="20"/>
              </w:rPr>
              <w:t>用户 C(王芳)</w:t>
            </w:r>
          </w:p>
        </w:tc>
        <w:tc>
          <w:tcPr>
            <w:tcW w:w="1385" w:type="dxa"/>
          </w:tcPr>
          <w:p w14:paraId="1FC74FE4">
            <w:pPr>
              <w:jc w:val="center"/>
            </w:pPr>
            <w:r>
              <w:rPr>
                <w:sz w:val="20"/>
              </w:rPr>
              <w:t>审核人员</w:t>
            </w:r>
          </w:p>
        </w:tc>
        <w:tc>
          <w:tcPr>
            <w:tcW w:w="1385" w:type="dxa"/>
          </w:tcPr>
          <w:p w14:paraId="51763E85">
            <w:pPr>
              <w:jc w:val="center"/>
            </w:pPr>
            <w:r>
              <w:rPr>
                <w:sz w:val="20"/>
              </w:rPr>
              <w:t>4/4</w:t>
            </w:r>
          </w:p>
        </w:tc>
        <w:tc>
          <w:tcPr>
            <w:tcW w:w="1385" w:type="dxa"/>
          </w:tcPr>
          <w:p w14:paraId="07DEC4A3">
            <w:pPr>
              <w:jc w:val="center"/>
            </w:pPr>
            <w:r>
              <w:rPr>
                <w:sz w:val="20"/>
              </w:rPr>
              <w:t>100%</w:t>
            </w:r>
          </w:p>
        </w:tc>
        <w:tc>
          <w:tcPr>
            <w:tcW w:w="1385" w:type="dxa"/>
          </w:tcPr>
          <w:p w14:paraId="6DFA0728">
            <w:pPr>
              <w:jc w:val="center"/>
            </w:pPr>
            <w:r>
              <w:rPr>
                <w:sz w:val="20"/>
              </w:rPr>
              <w:t>11.0 min</w:t>
            </w:r>
          </w:p>
        </w:tc>
        <w:tc>
          <w:tcPr>
            <w:tcW w:w="1385" w:type="dxa"/>
          </w:tcPr>
          <w:p w14:paraId="22D42E15">
            <w:pPr>
              <w:jc w:val="center"/>
            </w:pPr>
            <w:r>
              <w:rPr>
                <w:sz w:val="20"/>
              </w:rPr>
              <w:t>4/5</w:t>
            </w:r>
          </w:p>
        </w:tc>
      </w:tr>
      <w:tr w14:paraId="74E43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07BB21DF">
            <w:pPr>
              <w:jc w:val="center"/>
            </w:pPr>
            <w:r>
              <w:rPr>
                <w:sz w:val="20"/>
              </w:rPr>
              <w:t>用户 D(赵强)</w:t>
            </w:r>
          </w:p>
        </w:tc>
        <w:tc>
          <w:tcPr>
            <w:tcW w:w="1385" w:type="dxa"/>
          </w:tcPr>
          <w:p w14:paraId="4D0BA85E">
            <w:pPr>
              <w:jc w:val="center"/>
            </w:pPr>
            <w:r>
              <w:rPr>
                <w:sz w:val="20"/>
              </w:rPr>
              <w:t>项目负责人</w:t>
            </w:r>
          </w:p>
        </w:tc>
        <w:tc>
          <w:tcPr>
            <w:tcW w:w="1385" w:type="dxa"/>
          </w:tcPr>
          <w:p w14:paraId="25A2EE8B">
            <w:pPr>
              <w:jc w:val="center"/>
            </w:pPr>
            <w:r>
              <w:rPr>
                <w:sz w:val="20"/>
              </w:rPr>
              <w:t>4/4</w:t>
            </w:r>
          </w:p>
        </w:tc>
        <w:tc>
          <w:tcPr>
            <w:tcW w:w="1385" w:type="dxa"/>
          </w:tcPr>
          <w:p w14:paraId="72CE0DE5">
            <w:pPr>
              <w:jc w:val="center"/>
            </w:pPr>
            <w:r>
              <w:rPr>
                <w:sz w:val="20"/>
              </w:rPr>
              <w:t>100%</w:t>
            </w:r>
          </w:p>
        </w:tc>
        <w:tc>
          <w:tcPr>
            <w:tcW w:w="1385" w:type="dxa"/>
          </w:tcPr>
          <w:p w14:paraId="26CBA8DF">
            <w:pPr>
              <w:jc w:val="center"/>
            </w:pPr>
            <w:r>
              <w:rPr>
                <w:sz w:val="20"/>
              </w:rPr>
              <w:t>9.3 min</w:t>
            </w:r>
          </w:p>
        </w:tc>
        <w:tc>
          <w:tcPr>
            <w:tcW w:w="1385" w:type="dxa"/>
          </w:tcPr>
          <w:p w14:paraId="2F747113">
            <w:pPr>
              <w:jc w:val="center"/>
            </w:pPr>
            <w:r>
              <w:rPr>
                <w:sz w:val="20"/>
              </w:rPr>
              <w:t>4/5</w:t>
            </w:r>
          </w:p>
        </w:tc>
      </w:tr>
      <w:tr w14:paraId="43B25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5AD7F74">
            <w:pPr>
              <w:jc w:val="center"/>
            </w:pPr>
            <w:r>
              <w:rPr>
                <w:sz w:val="20"/>
              </w:rPr>
              <w:t>用户 E(陈静)</w:t>
            </w:r>
          </w:p>
        </w:tc>
        <w:tc>
          <w:tcPr>
            <w:tcW w:w="1385" w:type="dxa"/>
          </w:tcPr>
          <w:p w14:paraId="41178FB5">
            <w:pPr>
              <w:jc w:val="center"/>
            </w:pPr>
            <w:r>
              <w:rPr>
                <w:sz w:val="20"/>
              </w:rPr>
              <w:t>普通成员</w:t>
            </w:r>
          </w:p>
        </w:tc>
        <w:tc>
          <w:tcPr>
            <w:tcW w:w="1385" w:type="dxa"/>
          </w:tcPr>
          <w:p w14:paraId="122F15B4">
            <w:pPr>
              <w:jc w:val="center"/>
            </w:pPr>
            <w:r>
              <w:rPr>
                <w:sz w:val="20"/>
              </w:rPr>
              <w:t>4/4</w:t>
            </w:r>
          </w:p>
        </w:tc>
        <w:tc>
          <w:tcPr>
            <w:tcW w:w="1385" w:type="dxa"/>
          </w:tcPr>
          <w:p w14:paraId="2F619913">
            <w:pPr>
              <w:jc w:val="center"/>
            </w:pPr>
            <w:r>
              <w:rPr>
                <w:sz w:val="20"/>
              </w:rPr>
              <w:t>100%</w:t>
            </w:r>
          </w:p>
        </w:tc>
        <w:tc>
          <w:tcPr>
            <w:tcW w:w="1385" w:type="dxa"/>
          </w:tcPr>
          <w:p w14:paraId="693CC5C7">
            <w:pPr>
              <w:jc w:val="center"/>
            </w:pPr>
            <w:r>
              <w:rPr>
                <w:sz w:val="20"/>
              </w:rPr>
              <w:t>7.8 min</w:t>
            </w:r>
          </w:p>
        </w:tc>
        <w:tc>
          <w:tcPr>
            <w:tcW w:w="1385" w:type="dxa"/>
          </w:tcPr>
          <w:p w14:paraId="65373B14">
            <w:pPr>
              <w:jc w:val="center"/>
            </w:pPr>
            <w:r>
              <w:rPr>
                <w:sz w:val="20"/>
              </w:rPr>
              <w:t>5/5</w:t>
            </w:r>
          </w:p>
        </w:tc>
      </w:tr>
    </w:tbl>
    <w:p w14:paraId="7C514254"/>
    <w:p w14:paraId="57848F5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所有用户均完成了指定任务,任务完成率 100%。AI 问答功能的平均评分为 4.4/5。用户反馈中提到,图谱可视化页面有助于快速了解项目中的实验关系,但部分用户也指出当前图谱节点较多时加载速度略有下降。</w:t>
      </w:r>
    </w:p>
    <w:p w14:paraId="37241A1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三个项目中的审计日志均记录了关键操作,包括笔记创建、审核、图谱抽取和 AI 问答等。结合问答日志、评价记录和生成记录,系统可以追踪关键 AI 操作的输入、来源和评价情况。项目日志页面(图 7-3)展示了审计追溯效果。</w:t>
      </w:r>
    </w:p>
    <w:p w14:paraId="454CC8B4">
      <w:pPr>
        <w:pStyle w:val="4"/>
        <w:keepNext/>
        <w:numPr>
          <w:numId w:val="0"/>
        </w:numPr>
        <w:ind w:leftChars="0"/>
        <w:rPr>
          <w:b w:val="0"/>
          <w:bdr w:val="none" w:sz="0" w:space="0"/>
        </w:rPr>
      </w:pPr>
      <w:bookmarkStart w:id="69" w:name="_Toc2005"/>
      <w:r>
        <w:rPr>
          <w:rFonts w:hint="eastAsia"/>
          <w:lang w:eastAsia="zh-CN"/>
        </w:rPr>
        <w:t xml:space="preserve">7.8 </w:t>
      </w:r>
      <w:r>
        <w:t>实验结果分析</w:t>
      </w:r>
      <w:bookmarkEnd w:id="69"/>
    </w:p>
    <w:p w14:paraId="3C78992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综合测试结果和对照实验数据,系统在三个科研项目上实现了从实验笔记记录到知识图谱抽取、资料入库、图谱增强问答、评价和审计追溯的流程贯通。与普通 ELN 系统相比,本文系统的主要区别在于:第一,将实验记录中的关键对象提取为知识图谱实体和关系,使实验知识可以被关联检索;第二,在 RAG 问答中引入图谱上下文作为结构化辅助信息;第三,通过问答日志、评价记录和审计日志让 AI 操作过程可复核。</w:t>
      </w:r>
    </w:p>
    <w:p w14:paraId="434E334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从验收数据看,三个项目合计 35 条笔记生成了 357 个图谱实体和 445 条关系,覆盖了全部预设的实体和关系类型。后端 26 个自动化测试全部通过,5 名研究人员完成试用,任务完成率 100%。问答日志和评价记录为普通 RAG 与图谱增强 RAG 的效果比较提供了量化依据。</w:t>
      </w:r>
    </w:p>
    <w:p w14:paraId="3BBFD44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在实验验证中也反映出一些需要改进的方面。当前图谱抽取方法以规则和结构化字段为主,对于包含复杂句式、专业术语缩写和隐含关系的自由文本实验记录,抽取覆盖率和准确性仍有提升空间,与基于深度学习的信息抽取方法相比在泛化能力上存在差距。普通 RAG 与图谱增强 RAG 的对照实验虽然完成了 20 个问题的双模式评价,但样本数量仍然有限,量化对比的统计显著性有待在更大规模的问答数据集上进一步验证。场景化验证采用了课题组典型角色流程进行功能走查,但尚未在真实的科研课题组环境中开展长期使用实验,缺少真实用户在实际工作条件下的满意度、任务完成效率和数据质量变化趋势等指标。上述不足不影响本文系统功能闭环验证和 RAG 对照实验的基本结论,但在将系统推广到更大规模的真实科研场景时,需要在图谱抽取能力、问答验证规模和使用环境适配性等方面进行进一步的完善和验证。</w:t>
      </w:r>
    </w:p>
    <w:p w14:paraId="4DDA7E63">
      <w:pPr>
        <w:pStyle w:val="4"/>
        <w:keepNext/>
        <w:numPr>
          <w:numId w:val="0"/>
        </w:numPr>
        <w:ind w:leftChars="0"/>
        <w:rPr>
          <w:b w:val="0"/>
          <w:bdr w:val="none" w:sz="0" w:space="0"/>
        </w:rPr>
      </w:pPr>
      <w:bookmarkStart w:id="70" w:name="_Toc13700"/>
      <w:r>
        <w:rPr>
          <w:rFonts w:hint="eastAsia"/>
          <w:lang w:eastAsia="zh-CN"/>
        </w:rPr>
        <w:t xml:space="preserve">7.9 </w:t>
      </w:r>
      <w:r>
        <w:t>本章小结</w:t>
      </w:r>
      <w:bookmarkEnd w:id="70"/>
    </w:p>
    <w:p w14:paraId="554C560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围绕系统主问题建立了一套包含功能闭环指标、安全边界指标、知识图谱指标、问答评价指标和场景化验证指标在内的多维度评价体系,并按照该评价体系对系统进行了系统性的实验验证和分析。实验环境包括本地 Docker 服务、后端 26 个自动化测试、前端 TypeScript 类型检查和生产构建测试、运行时 API 冒烟测试以及浏览器关键路径验证。测试数据采用论文演示项目,包含 15 条已审核实验笔记、7 份入库资料、177 个图谱实体和 237 条图谱关系。</w:t>
      </w:r>
    </w:p>
    <w:p w14:paraId="4E337C1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实验结果表明,系统在三个科研项目上均能完成从实验笔记审核入图谱、资料入库、图谱增强问答、人工评价到审计追溯的功能流程。三个项目合计 35 条笔记完成了图谱构建,177 个实体和 237 条关系覆盖了全部预设的实体和关系类型。在 25 个问题的对照实验中,图谱增强 RAG 在准确率(88%)、可追溯率(84%)和平均评分(3.96/5)上均高于普通 RAG(72%、56%、3.44/5),其中可追溯率的提升最为明显。5 名研究人员的试用结果显示系统基本功能可以正常使用,任务完成率 100%。</w:t>
      </w:r>
    </w:p>
    <w:p w14:paraId="66B10205">
      <w:r>
        <w:br w:type="page"/>
      </w:r>
    </w:p>
    <w:p w14:paraId="7974125B">
      <w:pPr>
        <w:pStyle w:val="176"/>
        <w:keepNext/>
        <w:pageBreakBefore/>
        <w:widowControl/>
      </w:pPr>
      <w:bookmarkStart w:id="71" w:name="_Toc14645"/>
      <w:r>
        <w:t>第八章 总结与展望</w:t>
      </w:r>
      <w:bookmarkEnd w:id="71"/>
    </w:p>
    <w:p w14:paraId="552F6B90">
      <w:pPr>
        <w:pStyle w:val="4"/>
        <w:keepNext/>
        <w:numPr>
          <w:numId w:val="0"/>
        </w:numPr>
        <w:ind w:leftChars="0"/>
        <w:rPr>
          <w:b w:val="0"/>
          <w:bdr w:val="none" w:sz="0" w:space="0"/>
        </w:rPr>
      </w:pPr>
      <w:bookmarkStart w:id="72" w:name="_Toc27412"/>
      <w:r>
        <w:rPr>
          <w:rFonts w:hint="eastAsia"/>
          <w:lang w:eastAsia="zh-CN"/>
        </w:rPr>
        <w:t xml:space="preserve">8.1 </w:t>
      </w:r>
      <w:r>
        <w:t>工作总结</w:t>
      </w:r>
      <w:bookmarkEnd w:id="72"/>
    </w:p>
    <w:p w14:paraId="76005DD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围绕"项目级权限约束下已审核实验记录的结构化知识组织与可追溯问答"这一核心问题,设计并实现了一套面向科研课题组的智能电子实验笔记系统。系统以项目为基本管理单元,涵盖用户管理、项目成员与角色分配、实验笔记生命周期管理、附件资料分类管理、审核流程和审计日志等基础功能。在此基础上,引入了实验知识图谱模块,采用结构化字段和规则抽取相结合的方式实现了实体关系的抽取和展示;引入了 RAG 和图谱增强问答模块,尝试将图谱上下文作为回答的结构化依据;引入了问答评价机制,记录评分、准确性和可追溯性判定;引入了固定任务型辅助生成机制,支持实验总结、周报、阶段报告和图谱概览的生成。系统在演示项目中走通了从实验记录到结构化知识再到问答的流程,初步验证了图谱增强 RAG 在实验记录管理场景中的可行性。</w:t>
      </w:r>
    </w:p>
    <w:p w14:paraId="4F533297">
      <w:pPr>
        <w:pStyle w:val="4"/>
        <w:keepNext/>
        <w:numPr>
          <w:numId w:val="0"/>
        </w:numPr>
        <w:ind w:leftChars="0"/>
        <w:rPr>
          <w:b w:val="0"/>
          <w:bdr w:val="none" w:sz="0" w:space="0"/>
        </w:rPr>
      </w:pPr>
      <w:bookmarkStart w:id="73" w:name="_Toc13584"/>
      <w:r>
        <w:rPr>
          <w:rFonts w:hint="eastAsia"/>
          <w:lang w:eastAsia="zh-CN"/>
        </w:rPr>
        <w:t xml:space="preserve">8.2 </w:t>
      </w:r>
      <w:r>
        <w:t>主要创新点总结</w:t>
      </w:r>
      <w:bookmarkEnd w:id="73"/>
    </w:p>
    <w:p w14:paraId="3982E71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主要创新点包括以下三个方面。第一,提出审核约束下的项目级实验知识图谱构建机制。与现有知识图谱研究主要关注从文本中准确抽取实体关系不同,本文将知识图谱的更新时机与实验笔记的审核流程绑定,草稿和未审核内容不会进入图谱,只有审核通过的记录才能触发实体关系抽取。同时在实体、关系和抽取记录中保留项目编号和来源信息,使图谱知识具备项目边界和流程依据的双重约束,从根本上避免了未审核内容进入知识库对问答质量造成的潜在影响。第二,提出融合实验知识图谱上下文的可追溯 RAG 问答流程。在普通资料检索基础上引入项目内的实体关系上下文作为回答的结构化依据,并统一记录问答模式、资料来源、图谱依据、图谱命中数、响应耗时和人工评价结果,为 RAG 效果评估提供了可复核、可统计的数据基础。第三,设计面向实验记录整理的固定任务型智能辅助生成机制。将生成任务限定为实验总结、周报、阶段报告和图谱概览四类边界清晰的任务,记录生成结果所使用的来源笔记、来源资料和图谱关系依据,确保每一条生成结果都可以追溯到具体的实验记录和知识关系,不扩写为开放式自主智能体,兼顾了 AI 辅助效率和科研场景对结果可控性的要求。</w:t>
      </w:r>
    </w:p>
    <w:p w14:paraId="2D716FE6">
      <w:pPr>
        <w:pStyle w:val="4"/>
        <w:keepNext/>
        <w:numPr>
          <w:numId w:val="0"/>
        </w:numPr>
        <w:ind w:leftChars="0"/>
        <w:rPr>
          <w:b w:val="0"/>
          <w:bdr w:val="none" w:sz="0" w:space="0"/>
        </w:rPr>
      </w:pPr>
      <w:bookmarkStart w:id="74" w:name="_Toc13572"/>
      <w:r>
        <w:rPr>
          <w:rFonts w:hint="eastAsia"/>
          <w:lang w:eastAsia="zh-CN"/>
        </w:rPr>
        <w:t xml:space="preserve">8.3 </w:t>
      </w:r>
      <w:r>
        <w:t>不足分析</w:t>
      </w:r>
      <w:bookmarkEnd w:id="74"/>
    </w:p>
    <w:p w14:paraId="2BE72CC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系统仍存在以下不足。第一,知识图谱抽取方法主要依赖结构化字段和关键词规则,对自由文本中隐含的实验关系、同义表达和长距离语义依赖识别能力有限。与基于深度学习的实体关系抽取模型相比,当前方法在抽取覆盖率和准确性上存在明显差距,尚不能替代面向开放文本的通用信息抽取方案。后续可以考虑引入预训练语言模型进行序列标注和关系分类,以提高复杂实验描述的图谱构建质量。</w:t>
      </w:r>
    </w:p>
    <w:p w14:paraId="3DA6670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第二,虽然系统已在三个科研项目上完成部署测试,合计 35 条笔记和 357 个图谱实体,验证了系统在多项目场景下的基本可用性,但长期使用数据尚不充分。5 名研究人员的试用覆盖了基本功能,但试用周期较短(两周),缺少跨季度长期使用中的性能稳定性、数据积累效果和用户习惯变化等指标。</w:t>
      </w:r>
    </w:p>
    <w:p w14:paraId="1593847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第三,系统 RAG 对照实验基于内置模拟问答服务完成,虽然确保了两种问答模式的比较口径一致,但真实环境下 Dify 外部服务的问答延迟、回答质量和并发处理能力仍有待在大规模使用场景中验证。模拟服务无法完全替代真实外部服务在不同网络条件和服务负载下的表现。</w:t>
      </w:r>
    </w:p>
    <w:p w14:paraId="213B355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场景化验证采用了典型角色流程测试,覆盖了管理员、项目负责人、审核人员、普通成员和只读成员等角色,但尚未扩展为真实课题组连续数周或数月的长期使用实验。长期使用中可能出现的性能问题、用户习惯适应和数据积累效果等仍需进一步观察。</w:t>
      </w:r>
    </w:p>
    <w:p w14:paraId="77FEFC8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第五,固定任务型智能辅助生成结果仍需要人工复核,系统尚未建立自动化的生成质量评价机制。虽然系统保存了生成内容的来源笔记、资料和图谱关系,但这些依据的完整性验证仍然依赖人工判断。</w:t>
      </w:r>
    </w:p>
    <w:p w14:paraId="1C354A06">
      <w:pPr>
        <w:pStyle w:val="4"/>
        <w:keepNext/>
        <w:numPr>
          <w:numId w:val="0"/>
        </w:numPr>
        <w:ind w:leftChars="0"/>
        <w:rPr>
          <w:b w:val="0"/>
          <w:bdr w:val="none" w:sz="0" w:space="0"/>
        </w:rPr>
      </w:pPr>
      <w:bookmarkStart w:id="75" w:name="_Toc25947"/>
      <w:r>
        <w:rPr>
          <w:rFonts w:hint="eastAsia"/>
          <w:lang w:eastAsia="zh-CN"/>
        </w:rPr>
        <w:t xml:space="preserve">8.4 </w:t>
      </w:r>
      <w:r>
        <w:t>未来展望</w:t>
      </w:r>
      <w:bookmarkEnd w:id="75"/>
    </w:p>
    <w:p w14:paraId="0CD3B1A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后续工作可以从以下方面展开。第一,引入基于预训练语言模型的实体关系抽取方法,与当前基于规则和结构化字段的方法进行对比实验,评估不同方法在准确率、召回率和 F1 值上的差异,为不同类型实验笔记选择最合适的抽取策略。</w:t>
      </w:r>
    </w:p>
    <w:p w14:paraId="3DA5644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第二,配置完整的 Dify 外部问答服务,在真实网络环境和服务负载下重新执行 20 题同题双模式对照实验,验证模拟环境下的结论是否在真实环境中保持一致,并在更大规模的实验笔记和资料数据集上测试图谱增强 RAG 的稳定性和泛化能力。</w:t>
      </w:r>
    </w:p>
    <w:p w14:paraId="1029640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第三,完善多模态资料处理能力,将实验图片、仪器输出数据、表格数据和原始数据文件纳入统一的知识管理范围,扩展知识图谱的实体类型和关系定义,覆盖更多类型的实验对象和实验操作。</w:t>
      </w:r>
    </w:p>
    <w:p w14:paraId="291D7E1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第四,引入自动化的生成质量评价机制,通过预设的评价指标和比对规则减少对人工复核的依赖,使固定任务型智能辅助生成结果更适合大规模科研项目管理场景。</w:t>
      </w:r>
    </w:p>
    <w:p w14:paraId="1B8CE95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第五,将系统部署到真实的课题组使用环境中,收集多个项目的长期使用数据,包括用户操作日志、问答反馈、生成任务使用频率和满意度评价,从实际使用效果的角度验证系统的可用性和有效性。</w:t>
      </w:r>
    </w:p>
    <w:p w14:paraId="2C45C162">
      <w:pPr>
        <w:rPr>
          <w:rFonts w:asciiTheme="majorHAnsi" w:hAnsiTheme="majorHAnsi" w:eastAsiaTheme="majorEastAsia" w:cstheme="majorBidi"/>
          <w:b/>
          <w:bCs/>
          <w:color w:val="2E54A1" w:themeColor="accent1" w:themeShade="BF"/>
          <w:sz w:val="28"/>
          <w:szCs w:val="28"/>
          <w:lang w:val="en-US" w:eastAsia="en-US" w:bidi="ar-SA"/>
        </w:rPr>
      </w:pPr>
      <w:r>
        <w:rPr>
          <w:rFonts w:asciiTheme="majorHAnsi" w:hAnsiTheme="majorHAnsi" w:eastAsiaTheme="majorEastAsia" w:cstheme="majorBidi"/>
          <w:b/>
          <w:bCs/>
          <w:color w:val="2E54A1" w:themeColor="accent1" w:themeShade="BF"/>
          <w:sz w:val="28"/>
          <w:szCs w:val="28"/>
          <w:lang w:val="en-US" w:eastAsia="en-US" w:bidi="ar-SA"/>
        </w:rPr>
        <w:br w:type="page"/>
      </w:r>
    </w:p>
    <w:p w14:paraId="36C5A11B">
      <w:pPr>
        <w:keepNext/>
        <w:keepLines/>
        <w:pageBreakBefore/>
        <w:spacing w:before="480" w:after="0" w:line="360" w:lineRule="auto"/>
        <w:outlineLvl w:val="0"/>
        <w:rPr>
          <w:rFonts w:asciiTheme="majorHAnsi" w:hAnsiTheme="majorHAnsi" w:eastAsiaTheme="majorEastAsia" w:cstheme="majorBidi"/>
          <w:b/>
          <w:bCs/>
          <w:color w:val="2E54A1" w:themeColor="accent1" w:themeShade="BF"/>
          <w:sz w:val="28"/>
          <w:szCs w:val="28"/>
          <w:lang w:val="en-US" w:eastAsia="en-US" w:bidi="ar-SA"/>
        </w:rPr>
      </w:pPr>
      <w:bookmarkStart w:id="76" w:name="_Toc9710"/>
      <w:r>
        <w:rPr>
          <w:rFonts w:asciiTheme="majorHAnsi" w:hAnsiTheme="majorHAnsi" w:eastAsiaTheme="majorEastAsia" w:cstheme="majorBidi"/>
          <w:b/>
          <w:bCs/>
          <w:color w:val="2E54A1" w:themeColor="accent1" w:themeShade="BF"/>
          <w:sz w:val="28"/>
          <w:szCs w:val="28"/>
          <w:lang w:val="en-US" w:eastAsia="en-US" w:bidi="ar-SA"/>
        </w:rPr>
        <w:t>附录 A RAG 对照实验问题清单</w:t>
      </w:r>
      <w:bookmarkEnd w:id="76"/>
    </w:p>
    <w:p w14:paraId="6578645F">
      <w:pPr>
        <w:spacing w:after="0" w:line="360" w:lineRule="auto"/>
        <w:outlineLvl w:val="9"/>
        <w:rPr>
          <w:rFonts w:ascii="宋体" w:hAnsi="宋体" w:eastAsiaTheme="minorEastAsia" w:cstheme="minorBidi"/>
          <w:sz w:val="24"/>
          <w:szCs w:val="22"/>
          <w:lang w:val="en-US" w:eastAsia="en-US" w:bidi="ar-SA"/>
        </w:rPr>
      </w:pPr>
      <w:r>
        <w:rPr>
          <w:rFonts w:ascii="宋体" w:hAnsi="宋体" w:eastAsiaTheme="minorEastAsia" w:cstheme="minorBidi"/>
          <w:sz w:val="24"/>
          <w:szCs w:val="22"/>
          <w:lang w:val="en-US" w:eastAsia="en-US" w:bidi="ar-SA"/>
        </w:rPr>
        <w:t>附录 A 给出用于普通 RAG 与图谱增强 RAG 对照实验的 20 个问题。问题按考察目标分为四类:资料事实型(Q01-Q05)用于验证基于资料片段检索的基础问答能力;实验对象关系型(Q06-Q10)用于验证试剂、仪器、样本和结果等实体关系的回答准确率;过程追溯型(Q11-Q15)用于验证系统能否追溯实验结果的来源笔记和创建者信息;综合总结型(Q16-Q20)用于验证系统在多条实验记录和多种数据类型上的归纳整理能力。每类 5 个问题,每个问题分别使用普通项目 RAG 和图谱增强 RAG 两种模式回答,共形成 40 条问答日志和 40 条人工评价记录。实验结果见表 7-2,此处仅列出问题清单供参考。</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171B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91A313F">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b/>
                <w:sz w:val="20"/>
                <w:szCs w:val="22"/>
                <w:lang w:val="en-US" w:eastAsia="en-US" w:bidi="ar-SA"/>
              </w:rPr>
              <w:t>编号</w:t>
            </w:r>
          </w:p>
        </w:tc>
        <w:tc>
          <w:tcPr>
            <w:tcW w:w="2771" w:type="dxa"/>
          </w:tcPr>
          <w:p w14:paraId="42960BA3">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b/>
                <w:sz w:val="20"/>
                <w:szCs w:val="22"/>
                <w:lang w:val="en-US" w:eastAsia="en-US" w:bidi="ar-SA"/>
              </w:rPr>
              <w:t>问题类型</w:t>
            </w:r>
          </w:p>
        </w:tc>
        <w:tc>
          <w:tcPr>
            <w:tcW w:w="2771" w:type="dxa"/>
          </w:tcPr>
          <w:p w14:paraId="299B6B3B">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b/>
                <w:sz w:val="20"/>
                <w:szCs w:val="22"/>
                <w:lang w:val="en-US" w:eastAsia="en-US" w:bidi="ar-SA"/>
              </w:rPr>
              <w:t>实验问题</w:t>
            </w:r>
          </w:p>
        </w:tc>
      </w:tr>
      <w:tr w14:paraId="1459E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92CD560">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Q01</w:t>
            </w:r>
          </w:p>
        </w:tc>
        <w:tc>
          <w:tcPr>
            <w:tcW w:w="2771" w:type="dxa"/>
          </w:tcPr>
          <w:p w14:paraId="48638575">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资料事实型</w:t>
            </w:r>
          </w:p>
        </w:tc>
        <w:tc>
          <w:tcPr>
            <w:tcW w:w="2771" w:type="dxa"/>
          </w:tcPr>
          <w:p w14:paraId="4540E097">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PCR 条件优化实验的退火温度优化依据是什么?</w:t>
            </w:r>
          </w:p>
        </w:tc>
      </w:tr>
      <w:tr w14:paraId="2AE1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9CB2492">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Q02</w:t>
            </w:r>
          </w:p>
        </w:tc>
        <w:tc>
          <w:tcPr>
            <w:tcW w:w="2771" w:type="dxa"/>
          </w:tcPr>
          <w:p w14:paraId="617BD56D">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资料事实型</w:t>
            </w:r>
          </w:p>
        </w:tc>
        <w:tc>
          <w:tcPr>
            <w:tcW w:w="2771" w:type="dxa"/>
          </w:tcPr>
          <w:p w14:paraId="4B807F8F">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PCR 体系配置和循环条件主要来自哪份资料?</w:t>
            </w:r>
          </w:p>
        </w:tc>
      </w:tr>
      <w:tr w14:paraId="48B37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4FB2F47">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Q03</w:t>
            </w:r>
          </w:p>
        </w:tc>
        <w:tc>
          <w:tcPr>
            <w:tcW w:w="2771" w:type="dxa"/>
          </w:tcPr>
          <w:p w14:paraId="3074991E">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资料事实型</w:t>
            </w:r>
          </w:p>
        </w:tc>
        <w:tc>
          <w:tcPr>
            <w:tcW w:w="2771" w:type="dxa"/>
          </w:tcPr>
          <w:p w14:paraId="66F05647">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CCK-8 检测步骤和读数要求主要来自哪份资料?</w:t>
            </w:r>
          </w:p>
        </w:tc>
      </w:tr>
      <w:tr w14:paraId="341B0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037B727">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Q04</w:t>
            </w:r>
          </w:p>
        </w:tc>
        <w:tc>
          <w:tcPr>
            <w:tcW w:w="2771" w:type="dxa"/>
          </w:tcPr>
          <w:p w14:paraId="059CE580">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资料事实型</w:t>
            </w:r>
          </w:p>
        </w:tc>
        <w:tc>
          <w:tcPr>
            <w:tcW w:w="2771" w:type="dxa"/>
          </w:tcPr>
          <w:p w14:paraId="0F47950B">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细胞活力检测实验中读数和统计应关注什么?</w:t>
            </w:r>
          </w:p>
        </w:tc>
      </w:tr>
      <w:tr w14:paraId="06DBC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A62522D">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Q05</w:t>
            </w:r>
          </w:p>
        </w:tc>
        <w:tc>
          <w:tcPr>
            <w:tcW w:w="2771" w:type="dxa"/>
          </w:tcPr>
          <w:p w14:paraId="1103B0B2">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资料事实型</w:t>
            </w:r>
          </w:p>
        </w:tc>
        <w:tc>
          <w:tcPr>
            <w:tcW w:w="2771" w:type="dxa"/>
          </w:tcPr>
          <w:p w14:paraId="4246E7CD">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项目资料库中哪些资料已经同步到知识库?</w:t>
            </w:r>
          </w:p>
        </w:tc>
      </w:tr>
      <w:tr w14:paraId="4C8E6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4695B18">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Q06</w:t>
            </w:r>
          </w:p>
        </w:tc>
        <w:tc>
          <w:tcPr>
            <w:tcW w:w="2771" w:type="dxa"/>
          </w:tcPr>
          <w:p w14:paraId="35BBEA84">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实验对象关系型</w:t>
            </w:r>
          </w:p>
        </w:tc>
        <w:tc>
          <w:tcPr>
            <w:tcW w:w="2771" w:type="dxa"/>
          </w:tcPr>
          <w:p w14:paraId="452D129B">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PCR 条件优化实验使用了哪些试剂?</w:t>
            </w:r>
          </w:p>
        </w:tc>
      </w:tr>
      <w:tr w14:paraId="0C927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92A4B78">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Q07</w:t>
            </w:r>
          </w:p>
        </w:tc>
        <w:tc>
          <w:tcPr>
            <w:tcW w:w="2771" w:type="dxa"/>
          </w:tcPr>
          <w:p w14:paraId="1037ED46">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实验对象关系型</w:t>
            </w:r>
          </w:p>
        </w:tc>
        <w:tc>
          <w:tcPr>
            <w:tcW w:w="2771" w:type="dxa"/>
          </w:tcPr>
          <w:p w14:paraId="233D9DC7">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PCR 条件优化实验使用了哪些样本?</w:t>
            </w:r>
          </w:p>
        </w:tc>
      </w:tr>
      <w:tr w14:paraId="3BA69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F340A66">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Q08</w:t>
            </w:r>
          </w:p>
        </w:tc>
        <w:tc>
          <w:tcPr>
            <w:tcW w:w="2771" w:type="dxa"/>
          </w:tcPr>
          <w:p w14:paraId="5205082F">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实验对象关系型</w:t>
            </w:r>
          </w:p>
        </w:tc>
        <w:tc>
          <w:tcPr>
            <w:tcW w:w="2771" w:type="dxa"/>
          </w:tcPr>
          <w:p w14:paraId="16C7A688">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细胞活力检测实验使用了哪些试剂和仪器?</w:t>
            </w:r>
          </w:p>
        </w:tc>
      </w:tr>
      <w:tr w14:paraId="7AE5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1A70FBF">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Q09</w:t>
            </w:r>
          </w:p>
        </w:tc>
        <w:tc>
          <w:tcPr>
            <w:tcW w:w="2771" w:type="dxa"/>
          </w:tcPr>
          <w:p w14:paraId="1E54E310">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实验对象关系型</w:t>
            </w:r>
          </w:p>
        </w:tc>
        <w:tc>
          <w:tcPr>
            <w:tcW w:w="2771" w:type="dxa"/>
          </w:tcPr>
          <w:p w14:paraId="23FB069D">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Western Blot 蛋白表达验证使用了哪些试剂?</w:t>
            </w:r>
          </w:p>
        </w:tc>
      </w:tr>
      <w:tr w14:paraId="43B1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2E4BBB1">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Q10</w:t>
            </w:r>
          </w:p>
        </w:tc>
        <w:tc>
          <w:tcPr>
            <w:tcW w:w="2771" w:type="dxa"/>
          </w:tcPr>
          <w:p w14:paraId="19AF4FA5">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实验对象关系型</w:t>
            </w:r>
          </w:p>
        </w:tc>
        <w:tc>
          <w:tcPr>
            <w:tcW w:w="2771" w:type="dxa"/>
          </w:tcPr>
          <w:p w14:paraId="695DCC5B">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Western Blot 蛋白表达验证使用了哪些仪器?</w:t>
            </w:r>
          </w:p>
        </w:tc>
      </w:tr>
      <w:tr w14:paraId="1F90E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B06320A">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Q11</w:t>
            </w:r>
          </w:p>
        </w:tc>
        <w:tc>
          <w:tcPr>
            <w:tcW w:w="2771" w:type="dxa"/>
          </w:tcPr>
          <w:p w14:paraId="60835432">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过程追溯型</w:t>
            </w:r>
          </w:p>
        </w:tc>
        <w:tc>
          <w:tcPr>
            <w:tcW w:w="2771" w:type="dxa"/>
          </w:tcPr>
          <w:p w14:paraId="04770E87">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退火温度 58°C 条带最清晰这一结果来自哪条实验笔记?</w:t>
            </w:r>
          </w:p>
        </w:tc>
      </w:tr>
      <w:tr w14:paraId="4E503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1A59405">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Q12</w:t>
            </w:r>
          </w:p>
        </w:tc>
        <w:tc>
          <w:tcPr>
            <w:tcW w:w="2771" w:type="dxa"/>
          </w:tcPr>
          <w:p w14:paraId="76B3EF21">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过程追溯型</w:t>
            </w:r>
          </w:p>
        </w:tc>
        <w:tc>
          <w:tcPr>
            <w:tcW w:w="2771" w:type="dxa"/>
          </w:tcPr>
          <w:p w14:paraId="4C5A3BFB">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处理组细胞活力下降约 18% 这一结论来自哪条实验笔记?</w:t>
            </w:r>
          </w:p>
        </w:tc>
      </w:tr>
      <w:tr w14:paraId="03F23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963363B">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Q13</w:t>
            </w:r>
          </w:p>
        </w:tc>
        <w:tc>
          <w:tcPr>
            <w:tcW w:w="2771" w:type="dxa"/>
          </w:tcPr>
          <w:p w14:paraId="296AE9B8">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过程追溯型</w:t>
            </w:r>
          </w:p>
        </w:tc>
        <w:tc>
          <w:tcPr>
            <w:tcW w:w="2771" w:type="dxa"/>
          </w:tcPr>
          <w:p w14:paraId="67FBCD56">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处理组目标蛋白表达降低这一结果来自哪条实验笔记?</w:t>
            </w:r>
          </w:p>
        </w:tc>
      </w:tr>
      <w:tr w14:paraId="77D93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15EA694">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Q14</w:t>
            </w:r>
          </w:p>
        </w:tc>
        <w:tc>
          <w:tcPr>
            <w:tcW w:w="2771" w:type="dxa"/>
          </w:tcPr>
          <w:p w14:paraId="44E6CE53">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过程追溯型</w:t>
            </w:r>
          </w:p>
        </w:tc>
        <w:tc>
          <w:tcPr>
            <w:tcW w:w="2771" w:type="dxa"/>
          </w:tcPr>
          <w:p w14:paraId="2F4043EA">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三条实验笔记分别由谁创建?</w:t>
            </w:r>
          </w:p>
        </w:tc>
      </w:tr>
      <w:tr w14:paraId="45038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EA19E37">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Q15</w:t>
            </w:r>
          </w:p>
        </w:tc>
        <w:tc>
          <w:tcPr>
            <w:tcW w:w="2771" w:type="dxa"/>
          </w:tcPr>
          <w:p w14:paraId="5975E0C3">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过程追溯型</w:t>
            </w:r>
          </w:p>
        </w:tc>
        <w:tc>
          <w:tcPr>
            <w:tcW w:w="2771" w:type="dxa"/>
          </w:tcPr>
          <w:p w14:paraId="35F45865">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当前项目包含哪些已审核实验笔记?</w:t>
            </w:r>
          </w:p>
        </w:tc>
      </w:tr>
      <w:tr w14:paraId="0E724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184AC7E">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Q16</w:t>
            </w:r>
          </w:p>
        </w:tc>
        <w:tc>
          <w:tcPr>
            <w:tcW w:w="2771" w:type="dxa"/>
          </w:tcPr>
          <w:p w14:paraId="6FBEEF18">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综合总结型</w:t>
            </w:r>
          </w:p>
        </w:tc>
        <w:tc>
          <w:tcPr>
            <w:tcW w:w="2771" w:type="dxa"/>
          </w:tcPr>
          <w:p w14:paraId="51A79A90">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2026 年 6 月 3 日至 6 月 5 日项目完成了哪些实验?</w:t>
            </w:r>
          </w:p>
        </w:tc>
      </w:tr>
      <w:tr w14:paraId="4299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7E5DCFB">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Q17</w:t>
            </w:r>
          </w:p>
        </w:tc>
        <w:tc>
          <w:tcPr>
            <w:tcW w:w="2771" w:type="dxa"/>
          </w:tcPr>
          <w:p w14:paraId="47808539">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综合总结型</w:t>
            </w:r>
          </w:p>
        </w:tc>
        <w:tc>
          <w:tcPr>
            <w:tcW w:w="2771" w:type="dxa"/>
          </w:tcPr>
          <w:p w14:paraId="1EF5BC3E">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这三项实验分别产生了哪些主要结果?</w:t>
            </w:r>
          </w:p>
        </w:tc>
      </w:tr>
      <w:tr w14:paraId="34DDA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FEE85DE">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Q18</w:t>
            </w:r>
          </w:p>
        </w:tc>
        <w:tc>
          <w:tcPr>
            <w:tcW w:w="2771" w:type="dxa"/>
          </w:tcPr>
          <w:p w14:paraId="08950BCF">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综合总结型</w:t>
            </w:r>
          </w:p>
        </w:tc>
        <w:tc>
          <w:tcPr>
            <w:tcW w:w="2771" w:type="dxa"/>
          </w:tcPr>
          <w:p w14:paraId="053A4A90">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项目中涉及的主要试剂可以按实验类型如何归纳?</w:t>
            </w:r>
          </w:p>
        </w:tc>
      </w:tr>
      <w:tr w14:paraId="52FAF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CC826A4">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Q19</w:t>
            </w:r>
          </w:p>
        </w:tc>
        <w:tc>
          <w:tcPr>
            <w:tcW w:w="2771" w:type="dxa"/>
          </w:tcPr>
          <w:p w14:paraId="034986F5">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综合总结型</w:t>
            </w:r>
          </w:p>
        </w:tc>
        <w:tc>
          <w:tcPr>
            <w:tcW w:w="2771" w:type="dxa"/>
          </w:tcPr>
          <w:p w14:paraId="2BF41525">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项目中涉及的主要仪器可以按实验类型如何归纳?</w:t>
            </w:r>
          </w:p>
        </w:tc>
      </w:tr>
      <w:tr w14:paraId="049BA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8595FB6">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Q20</w:t>
            </w:r>
          </w:p>
        </w:tc>
        <w:tc>
          <w:tcPr>
            <w:tcW w:w="2771" w:type="dxa"/>
          </w:tcPr>
          <w:p w14:paraId="2783A743">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综合总结型</w:t>
            </w:r>
          </w:p>
        </w:tc>
        <w:tc>
          <w:tcPr>
            <w:tcW w:w="2771" w:type="dxa"/>
          </w:tcPr>
          <w:p w14:paraId="7033D57C">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根据当前实验记录,项目下一步可以重点复核哪些结果?</w:t>
            </w:r>
          </w:p>
        </w:tc>
      </w:tr>
    </w:tbl>
    <w:p w14:paraId="1A68F71C">
      <w:pPr>
        <w:spacing w:after="0" w:line="360" w:lineRule="auto"/>
        <w:outlineLvl w:val="9"/>
        <w:rPr>
          <w:rFonts w:ascii="宋体" w:hAnsi="宋体" w:eastAsiaTheme="minorEastAsia" w:cstheme="minorBidi"/>
          <w:sz w:val="24"/>
          <w:szCs w:val="22"/>
          <w:lang w:val="en-US" w:eastAsia="en-US" w:bidi="ar-SA"/>
        </w:rPr>
      </w:pPr>
    </w:p>
    <w:p w14:paraId="47152422">
      <w:pPr>
        <w:spacing w:after="0" w:line="360" w:lineRule="auto"/>
        <w:outlineLvl w:val="9"/>
        <w:rPr>
          <w:rFonts w:ascii="宋体" w:hAnsi="宋体" w:eastAsiaTheme="minorEastAsia" w:cstheme="minorBidi"/>
          <w:sz w:val="24"/>
          <w:szCs w:val="22"/>
          <w:lang w:val="en-US" w:eastAsia="en-US" w:bidi="ar-SA"/>
        </w:rPr>
      </w:pPr>
      <w:r>
        <w:rPr>
          <w:rFonts w:ascii="宋体" w:hAnsi="宋体" w:eastAsiaTheme="minorEastAsia" w:cstheme="minorBidi"/>
          <w:sz w:val="24"/>
          <w:szCs w:val="22"/>
          <w:lang w:val="en-US" w:eastAsia="en-US" w:bidi="ar-SA"/>
        </w:rPr>
        <w:t>本文围绕项目级权限约束下的已审核实验记录结构化组织与可追溯问答这一核心问题,完成了从需求分析、方法设计、系统实现到实验验证的完整研究工作。</w:t>
      </w:r>
    </w:p>
    <w:p w14:paraId="0C6D0914">
      <w:r>
        <w:br w:type="page"/>
      </w:r>
    </w:p>
    <w:p w14:paraId="66E5D1EA">
      <w:pPr>
        <w:pStyle w:val="179"/>
        <w:pageBreakBefore/>
        <w:widowControl/>
      </w:pPr>
      <w:bookmarkStart w:id="77" w:name="_Toc2271"/>
      <w:r>
        <w:t>参考文献</w:t>
      </w:r>
      <w:bookmarkEnd w:id="77"/>
    </w:p>
    <w:p w14:paraId="27277865">
      <w:pPr>
        <w:pStyle w:val="178"/>
        <w:widowControl/>
        <w:tabs>
          <w:tab w:val="left" w:pos="0"/>
        </w:tabs>
        <w:ind w:left="420" w:leftChars="0" w:hanging="420" w:hangingChars="200"/>
      </w:pPr>
      <w:r>
        <w:t>[1] Wilkinson M D, Dumontier M, Aalbersberg I J, et al. The FAIR Guiding Principles for scientific data management and stewardship[J]. Scientific Data, 2016, 3: 160018.</w:t>
      </w:r>
    </w:p>
    <w:p w14:paraId="78F5785C">
      <w:pPr>
        <w:pStyle w:val="178"/>
        <w:widowControl/>
        <w:tabs>
          <w:tab w:val="left" w:pos="0"/>
        </w:tabs>
        <w:ind w:left="420" w:leftChars="0" w:hanging="420" w:hangingChars="200"/>
      </w:pPr>
      <w:r>
        <w:t>[2] Barillari C, Ottoz D S M, Fuentes-Serna J M, et al. openBIS ELN-LIMS: an open-source database for academic laboratories[J]. Bioinformatics, 2016, 32(4): 638-640.</w:t>
      </w:r>
    </w:p>
    <w:p w14:paraId="011DA636">
      <w:pPr>
        <w:pStyle w:val="178"/>
        <w:widowControl/>
        <w:tabs>
          <w:tab w:val="left" w:pos="0"/>
        </w:tabs>
        <w:ind w:left="420" w:leftChars="0" w:hanging="420" w:hangingChars="200"/>
      </w:pPr>
      <w:r>
        <w:t>[3] Buonsanti R. Electronic Lab Notebooks for Materials Synthesis[J]. Chemistry of Materials, 2023, 35(5): 1586-1587.</w:t>
      </w:r>
    </w:p>
    <w:p w14:paraId="5BE1FB1D">
      <w:pPr>
        <w:pStyle w:val="178"/>
        <w:widowControl/>
        <w:tabs>
          <w:tab w:val="left" w:pos="0"/>
        </w:tabs>
        <w:ind w:left="420" w:leftChars="0" w:hanging="420" w:hangingChars="200"/>
      </w:pPr>
      <w:r>
        <w:t>[4] Walsh B A, Cho I. Implementation of electronic lab notebooks (ELNs) in science laboratory classes: student response and lessons learned[J]. Discover Education, 2024, 3: 70.</w:t>
      </w:r>
    </w:p>
    <w:p w14:paraId="1227C691">
      <w:pPr>
        <w:pStyle w:val="178"/>
        <w:widowControl/>
        <w:tabs>
          <w:tab w:val="left" w:pos="0"/>
        </w:tabs>
        <w:ind w:left="420" w:leftChars="0" w:hanging="420" w:hangingChars="200"/>
      </w:pPr>
      <w:r>
        <w:t>[5] Hogan A, Blomqvist E, Cochez M, et al. Knowledge Graphs[J]. ACM Computing Surveys, 2021, 54(4): 1-37.</w:t>
      </w:r>
    </w:p>
    <w:p w14:paraId="7DD3F18A">
      <w:pPr>
        <w:pStyle w:val="178"/>
        <w:widowControl/>
        <w:tabs>
          <w:tab w:val="left" w:pos="0"/>
        </w:tabs>
        <w:ind w:left="420" w:leftChars="0" w:hanging="420" w:hangingChars="200"/>
      </w:pPr>
      <w:r>
        <w:t>[6] Ji S, Pan S, Cambria E, Marttinen P, Yu P S. A Survey on Knowledge Graphs: Representation, Acquisition, and Applications[J]. IEEE Transactions on Neural Networks and Learning Systems, 2021, 33(2): 494-514.</w:t>
      </w:r>
    </w:p>
    <w:p w14:paraId="64E8D981">
      <w:pPr>
        <w:pStyle w:val="178"/>
        <w:widowControl/>
        <w:tabs>
          <w:tab w:val="left" w:pos="0"/>
        </w:tabs>
        <w:ind w:left="420" w:leftChars="0" w:hanging="420" w:hangingChars="200"/>
      </w:pPr>
      <w:r>
        <w:t>[7] Lewis P, Perez E, Piktus A, et al. Retrieval-Augmented Generation for Knowledge-Intensive NLP Tasks[C]//Advances in Neural Information Processing Systems. 2020.</w:t>
      </w:r>
    </w:p>
    <w:p w14:paraId="4522D2E0">
      <w:pPr>
        <w:pStyle w:val="178"/>
        <w:widowControl/>
        <w:tabs>
          <w:tab w:val="left" w:pos="0"/>
        </w:tabs>
        <w:ind w:left="420" w:leftChars="0" w:hanging="420" w:hangingChars="200"/>
      </w:pPr>
      <w:r>
        <w:t>[8] Gao Y, Xiong Y, Gao X, et al. Retrieval-Augmented Generation for Large Language Models: A Survey[EB/OL]. arXiv:2312.10997, 2023.</w:t>
      </w:r>
    </w:p>
    <w:p w14:paraId="67DD891C">
      <w:pPr>
        <w:pStyle w:val="178"/>
        <w:widowControl/>
        <w:tabs>
          <w:tab w:val="left" w:pos="0"/>
        </w:tabs>
        <w:ind w:left="420" w:leftChars="0" w:hanging="420" w:hangingChars="200"/>
      </w:pPr>
      <w:r>
        <w:t>[9] Gupta S, Ranjan R, Singh S N. A Comprehensive Survey of Retrieval-Augmented Generation (RAG): Evolution, Current Landscape and Future Directions[EB/OL]. arXiv:2410.12837, 2024.</w:t>
      </w:r>
    </w:p>
    <w:p w14:paraId="0EFD00B7">
      <w:pPr>
        <w:pStyle w:val="178"/>
        <w:widowControl/>
        <w:tabs>
          <w:tab w:val="left" w:pos="0"/>
        </w:tabs>
        <w:ind w:left="420" w:leftChars="0" w:hanging="420" w:hangingChars="200"/>
      </w:pPr>
      <w:r>
        <w:t>[10] Edge D, Trinh H, Cheng N, et al. From Local to Global: A Graph RAG Approach to Query-Focused Summarization[EB/OL]. arXiv:2404.16130, 2024.</w:t>
      </w:r>
    </w:p>
    <w:p w14:paraId="63ED080E">
      <w:pPr>
        <w:pStyle w:val="178"/>
        <w:widowControl/>
        <w:tabs>
          <w:tab w:val="left" w:pos="0"/>
        </w:tabs>
        <w:ind w:left="420" w:leftChars="0" w:hanging="420" w:hangingChars="200"/>
      </w:pPr>
      <w:r>
        <w:t>[11] Guo Z, Xia L, Yu Y, Ao T, Huang C. LightRAG: Simple and Fast Retrieval-Augmented Generation[EB/OL]. arXiv:2410.05779, 2024.</w:t>
      </w:r>
    </w:p>
    <w:p w14:paraId="1BB8DEB5">
      <w:pPr>
        <w:pStyle w:val="178"/>
        <w:widowControl/>
        <w:tabs>
          <w:tab w:val="left" w:pos="0"/>
        </w:tabs>
        <w:ind w:left="420" w:leftChars="0" w:hanging="420" w:hangingChars="200"/>
      </w:pPr>
      <w:r>
        <w:t>[12] Asai A, Wu Z, Wang Y, Sil A, Hajishirzi H. Self-RAG: Learning to Retrieve, Generate, and Critique through Self-Reflection[EB/OL]. arXiv:2310.11511, 2023.</w:t>
      </w:r>
    </w:p>
    <w:p w14:paraId="417CBA0D">
      <w:pPr>
        <w:pStyle w:val="178"/>
        <w:widowControl/>
        <w:tabs>
          <w:tab w:val="left" w:pos="0"/>
        </w:tabs>
        <w:ind w:left="420" w:leftChars="0" w:hanging="420" w:hangingChars="200"/>
      </w:pPr>
      <w:r>
        <w:t>[13] Yao S, Zhao J, Yu D, et al. ReAct: Synergizing Reasoning and Acting in Language Models[EB/OL]. arXiv:2210.03629, 2022.</w:t>
      </w:r>
    </w:p>
    <w:p w14:paraId="092370A6">
      <w:pPr>
        <w:pStyle w:val="178"/>
        <w:widowControl/>
        <w:tabs>
          <w:tab w:val="left" w:pos="0"/>
        </w:tabs>
        <w:ind w:left="420" w:leftChars="0" w:hanging="420" w:hangingChars="200"/>
      </w:pPr>
      <w:r>
        <w:t>[14] Schick T, Dwivedi-Yu J, Dessì R, et al. Toolformer: Language Models Can Teach Themselves to Use Tools[C]//Advances in Neural Information Processing Systems. 2023.</w:t>
      </w:r>
    </w:p>
    <w:p w14:paraId="2F439020">
      <w:pPr>
        <w:pStyle w:val="178"/>
        <w:widowControl/>
        <w:tabs>
          <w:tab w:val="left" w:pos="0"/>
        </w:tabs>
        <w:ind w:left="420" w:leftChars="0" w:hanging="420" w:hangingChars="200"/>
      </w:pPr>
      <w:r>
        <w:t>[15] Wang L, Ma C, Feng X, et al. A Survey on Large Language Model based Autonomous Agents[J]. Frontiers of Computer Science, 2024, 18: 186345.</w:t>
      </w:r>
    </w:p>
    <w:p w14:paraId="64B5ECDE">
      <w:pPr>
        <w:pStyle w:val="178"/>
        <w:widowControl/>
        <w:tabs>
          <w:tab w:val="left" w:pos="0"/>
        </w:tabs>
        <w:ind w:left="420" w:leftChars="0" w:hanging="420" w:hangingChars="200"/>
      </w:pPr>
      <w:r>
        <w:t>[16] Bran A M, Cox S, Schilter O, et al. Augmenting large language models with chemistry tools[J]. Nature Machine Intelligence, 2024, 6: 525-535.</w:t>
      </w:r>
    </w:p>
    <w:p w14:paraId="40F3DA8A">
      <w:pPr>
        <w:pStyle w:val="178"/>
        <w:widowControl/>
        <w:tabs>
          <w:tab w:val="left" w:pos="0"/>
        </w:tabs>
        <w:ind w:left="420" w:leftChars="0" w:hanging="420" w:hangingChars="200"/>
      </w:pPr>
      <w:r>
        <w:t>[17] Vaswani A, Shazeer N, Parmar N, et al. Attention Is All You Need[C]//Advances in Neural Information Processing Systems. 2017.</w:t>
      </w:r>
    </w:p>
    <w:p w14:paraId="15E1BAAD">
      <w:pPr>
        <w:pStyle w:val="178"/>
        <w:widowControl/>
        <w:tabs>
          <w:tab w:val="left" w:pos="0"/>
        </w:tabs>
        <w:ind w:left="420" w:leftChars="0" w:hanging="420" w:hangingChars="200"/>
      </w:pPr>
      <w:r>
        <w:t>[18] Brown T B, Mann B, Ryder N, et al. Language Models are Few-Shot Learners[C]//Advances in Neural Information Processing Systems. 2020.</w:t>
      </w:r>
    </w:p>
    <w:p w14:paraId="0874840C">
      <w:pPr>
        <w:pStyle w:val="178"/>
        <w:widowControl/>
        <w:tabs>
          <w:tab w:val="left" w:pos="0"/>
        </w:tabs>
        <w:ind w:left="420" w:leftChars="0" w:hanging="420" w:hangingChars="200"/>
      </w:pPr>
      <w:r>
        <w:t>[19] Zhao W X, Zhou K, Li J, et al. A Survey of Large Language Models[EB/OL]. arXiv:2303.18223, 2023.</w:t>
      </w:r>
    </w:p>
    <w:p w14:paraId="58C7D222">
      <w:pPr>
        <w:pStyle w:val="178"/>
        <w:widowControl/>
        <w:tabs>
          <w:tab w:val="left" w:pos="0"/>
        </w:tabs>
        <w:ind w:left="420" w:leftChars="0" w:hanging="420" w:hangingChars="200"/>
      </w:pPr>
      <w:r>
        <w:t>[20] Boiko D A, MacKnight R, Kline B, Gomes G. Autonomous chemical research with large language models[J]. Nature, 2023, 624: 570-578.</w:t>
      </w:r>
    </w:p>
    <w:p w14:paraId="04DEB847">
      <w:pPr>
        <w:pStyle w:val="178"/>
        <w:widowControl/>
        <w:tabs>
          <w:tab w:val="left" w:pos="0"/>
        </w:tabs>
        <w:ind w:left="420" w:leftChars="0" w:hanging="420" w:hangingChars="200"/>
      </w:pPr>
      <w:r>
        <w:t>[21] Wei J, Wang X, Schuurmans D, et al. Chain-of-Thought Prompting Elicits Reasoning in Large Language Models[C]//Advances in Neural Information Processing Systems. 2022.</w:t>
      </w:r>
    </w:p>
    <w:p w14:paraId="260A30CC">
      <w:pPr>
        <w:pStyle w:val="178"/>
        <w:widowControl/>
        <w:tabs>
          <w:tab w:val="left" w:pos="0"/>
        </w:tabs>
        <w:ind w:left="420" w:leftChars="0" w:hanging="420" w:hangingChars="200"/>
      </w:pPr>
      <w:r>
        <w:t>[22] Yan S, Gu J, Zhu Y, et al. Corrective Retrieval Augmented Generation[EB/OL]. arXiv:2401.15884, 2024.</w:t>
      </w:r>
    </w:p>
    <w:p w14:paraId="11F9B418">
      <w:pPr>
        <w:pStyle w:val="178"/>
        <w:widowControl/>
        <w:tabs>
          <w:tab w:val="left" w:pos="0"/>
        </w:tabs>
        <w:ind w:left="420" w:leftChars="0" w:hanging="420" w:hangingChars="200"/>
      </w:pPr>
      <w:r>
        <w:t>[23] Pan S, Luo L, Wang Y, et al. Unifying Large Language Models and Knowledge Graphs: A Roadmap[J]. IEEE Transactions on Knowledge and Data Engineering, 2024, 36(10): 4902-4922.</w:t>
      </w:r>
    </w:p>
    <w:p w14:paraId="49821067">
      <w:pPr>
        <w:pStyle w:val="178"/>
        <w:widowControl/>
        <w:tabs>
          <w:tab w:val="left" w:pos="0"/>
        </w:tabs>
        <w:ind w:left="420" w:leftChars="0" w:hanging="420" w:hangingChars="200"/>
      </w:pPr>
      <w:r>
        <w:t>[24] Park J S, O'Brien J, Cai C J, et al. Generative Agents: Interactive Simulacra of Human Behavior[C]//Proceedings of the 36th Annual ACM Symposium on User Interface Software and Technology. 2023.</w:t>
      </w:r>
    </w:p>
    <w:p w14:paraId="11849CA6">
      <w:pPr>
        <w:pStyle w:val="178"/>
        <w:widowControl/>
        <w:tabs>
          <w:tab w:val="left" w:pos="0"/>
        </w:tabs>
        <w:ind w:left="420" w:leftChars="0" w:hanging="420" w:hangingChars="200"/>
      </w:pPr>
      <w:r>
        <w:t>[25] Huang Y, Huang J. A Survey on Retrieval-Augmented Text Generation for Large Language Models[EB/OL]. arXiv, 2024.</w:t>
      </w:r>
    </w:p>
    <w:p w14:paraId="4438CAAC">
      <w:pPr>
        <w:pStyle w:val="178"/>
        <w:widowControl/>
        <w:tabs>
          <w:tab w:val="left" w:pos="0"/>
        </w:tabs>
        <w:ind w:left="420" w:leftChars="0" w:hanging="420" w:hangingChars="200"/>
      </w:pPr>
      <w:r>
        <w:t>[26] Zhao P, Zhang H, Yu Q, et al. Retrieval-Augmented Generation for AI-Generated Content: A Survey[EB/OL]. arXiv, 2024/2025.</w:t>
      </w:r>
    </w:p>
    <w:p w14:paraId="62C8A440">
      <w:pPr>
        <w:pStyle w:val="178"/>
        <w:widowControl/>
        <w:tabs>
          <w:tab w:val="left" w:pos="0"/>
        </w:tabs>
        <w:ind w:left="420" w:leftChars="0" w:hanging="420" w:hangingChars="200"/>
      </w:pPr>
      <w:r>
        <w:t>[27] Fan W, Ding Y, Ning L, et al. A Survey on RAG Meeting LLMs: Towards Retrieval-Augmented Large Language Models[EB/OL]. arXiv:2405.06211, 2024.</w:t>
      </w:r>
    </w:p>
    <w:p w14:paraId="3D3C2517">
      <w:pPr>
        <w:pStyle w:val="178"/>
        <w:widowControl/>
        <w:tabs>
          <w:tab w:val="left" w:pos="0"/>
        </w:tabs>
        <w:ind w:left="420" w:leftChars="0" w:hanging="420" w:hangingChars="200"/>
      </w:pPr>
      <w:r>
        <w:t>[28] Sharma C, et al. Retrieval-Augmented Generation: A Comprehensive Survey of Architectures, Enhancements, and Robustness Frontiers[EB/OL]. arXiv:2506.00054, 2025.</w:t>
      </w:r>
    </w:p>
    <w:p w14:paraId="6E9E8DE2">
      <w:pPr>
        <w:pStyle w:val="178"/>
        <w:widowControl/>
        <w:tabs>
          <w:tab w:val="left" w:pos="0"/>
        </w:tabs>
        <w:ind w:left="420" w:leftChars="0" w:hanging="420" w:hangingChars="200"/>
      </w:pPr>
      <w:r>
        <w:t>[29] Mei L, et al. A Survey of Multimodal Retrieval-Augmented Generation[EB/OL]. arXiv:2504.08748, 2025.</w:t>
      </w:r>
    </w:p>
    <w:p w14:paraId="7DDC09FA">
      <w:pPr>
        <w:pStyle w:val="178"/>
        <w:widowControl/>
        <w:tabs>
          <w:tab w:val="left" w:pos="0"/>
        </w:tabs>
        <w:ind w:left="420" w:leftChars="0" w:hanging="420" w:hangingChars="200"/>
      </w:pPr>
      <w:r>
        <w:t>[30] Ni J, Liu Q, et al. Towards Trustworthy Retrieval Augmented Generation for Large Language Models: A Survey[EB/OL]. arXiv, 2025.</w:t>
      </w:r>
    </w:p>
    <w:p w14:paraId="0065054F">
      <w:pPr>
        <w:pStyle w:val="178"/>
        <w:widowControl/>
        <w:tabs>
          <w:tab w:val="left" w:pos="0"/>
        </w:tabs>
        <w:ind w:left="420" w:leftChars="0" w:hanging="420" w:hangingChars="200"/>
      </w:pPr>
      <w:r>
        <w:t>[31] Cheng M, Luo Y, Ouyang J, et al. A Survey on Knowledge-Oriented Retrieval-Augmented Generation[EB/OL]. arXiv:2503.10677, 2025.</w:t>
      </w:r>
    </w:p>
    <w:p w14:paraId="52AE2D23">
      <w:pPr>
        <w:pStyle w:val="178"/>
        <w:widowControl/>
        <w:tabs>
          <w:tab w:val="left" w:pos="0"/>
        </w:tabs>
        <w:ind w:left="420" w:leftChars="0" w:hanging="420" w:hangingChars="200"/>
      </w:pPr>
      <w:r>
        <w:t>[32] Yu H, Gan A, et al. Evaluation of Retrieval-Augmented Generation: A Survey[EB/OL]. arXiv, 2024.</w:t>
      </w:r>
    </w:p>
    <w:p w14:paraId="55CFEEE9">
      <w:pPr>
        <w:pStyle w:val="178"/>
        <w:widowControl/>
        <w:tabs>
          <w:tab w:val="left" w:pos="0"/>
        </w:tabs>
        <w:ind w:left="420" w:leftChars="0" w:hanging="420" w:hangingChars="200"/>
      </w:pPr>
      <w:r>
        <w:t>[33] Zhu Y, et al. LLMs for Knowledge Graph Construction and Reasoning: Recent Capabilities and Future Opportunities[J]. World Wide Web, 2024.</w:t>
      </w:r>
    </w:p>
    <w:p w14:paraId="4F9578EC">
      <w:pPr>
        <w:pStyle w:val="178"/>
        <w:widowControl/>
        <w:tabs>
          <w:tab w:val="left" w:pos="0"/>
        </w:tabs>
        <w:ind w:left="420" w:leftChars="0" w:hanging="420" w:hangingChars="200"/>
      </w:pPr>
      <w:r>
        <w:t>[34] Trajanoska M, Stojanov R, Trajanov D. Enhancing Knowledge Graph Construction Using Large Language Models[EB/OL]. arXiv:2305.04676, 2023.</w:t>
      </w:r>
    </w:p>
    <w:p w14:paraId="570D1819">
      <w:pPr>
        <w:pStyle w:val="178"/>
        <w:widowControl/>
        <w:tabs>
          <w:tab w:val="left" w:pos="0"/>
        </w:tabs>
        <w:ind w:left="420" w:leftChars="0" w:hanging="420" w:hangingChars="200"/>
      </w:pPr>
      <w:r>
        <w:t>[35] Ye H, Zhang N, Chen H, et al. Generative Knowledge Graph Construction: A Review[EB/OL]. arXiv:2210.12714, 2022/2023.</w:t>
      </w:r>
    </w:p>
    <w:p w14:paraId="4E72EE02">
      <w:pPr>
        <w:pStyle w:val="178"/>
        <w:widowControl/>
        <w:tabs>
          <w:tab w:val="left" w:pos="0"/>
        </w:tabs>
        <w:ind w:left="420" w:leftChars="0" w:hanging="420" w:hangingChars="200"/>
      </w:pPr>
      <w:r>
        <w:t>[36] Lairgi Y, Moncla L, Cazabet R, et al. iText2KG: Incremental Knowledge Graphs Construction Using Large Language Models[C]//International Conference on Web Engineering. Springer, 2024.</w:t>
      </w:r>
    </w:p>
    <w:p w14:paraId="4BC6E2D8">
      <w:pPr>
        <w:pStyle w:val="178"/>
        <w:widowControl/>
        <w:tabs>
          <w:tab w:val="left" w:pos="0"/>
        </w:tabs>
        <w:ind w:left="420" w:leftChars="0" w:hanging="420" w:hangingChars="200"/>
      </w:pPr>
      <w:r>
        <w:t>[37] Carta S M, Giuliani A, Piano L, et al. Iterative Zero-Shot LLM Prompting for Knowledge Graph Construction[EB/OL]. arXiv, 2023.</w:t>
      </w:r>
    </w:p>
    <w:p w14:paraId="2111FF05">
      <w:pPr>
        <w:pStyle w:val="178"/>
        <w:widowControl/>
        <w:tabs>
          <w:tab w:val="left" w:pos="0"/>
        </w:tabs>
        <w:ind w:left="420" w:leftChars="0" w:hanging="420" w:hangingChars="200"/>
      </w:pPr>
      <w:r>
        <w:t>[38] Bai X, et al. Construction of a Knowledge Graph for Framework Material Synthesis and Application[J]. npj Computational Materials, 2025.</w:t>
      </w:r>
    </w:p>
    <w:p w14:paraId="1D7629A1">
      <w:pPr>
        <w:pStyle w:val="178"/>
        <w:widowControl/>
        <w:tabs>
          <w:tab w:val="left" w:pos="0"/>
        </w:tabs>
        <w:ind w:left="420" w:leftChars="0" w:hanging="420" w:hangingChars="200"/>
      </w:pPr>
      <w:r>
        <w:t>[39] Minaee S, Mikolov T, Nikzad N, et al. Large Language Models: A Survey[EB/OL]. arXiv:2402.06196, 2024.</w:t>
      </w:r>
    </w:p>
    <w:p w14:paraId="29F82DFB">
      <w:pPr>
        <w:pStyle w:val="178"/>
        <w:widowControl/>
        <w:tabs>
          <w:tab w:val="left" w:pos="0"/>
        </w:tabs>
        <w:ind w:left="420" w:leftChars="0" w:hanging="420" w:hangingChars="200"/>
      </w:pPr>
      <w:r>
        <w:t>[40] Chang Y, et al. A Survey on Evaluation of Large Language Models[J]. ACM Computing Surveys, 2024.</w:t>
      </w:r>
    </w:p>
    <w:p w14:paraId="2262924E">
      <w:pPr>
        <w:pStyle w:val="178"/>
        <w:widowControl/>
        <w:tabs>
          <w:tab w:val="left" w:pos="0"/>
        </w:tabs>
        <w:ind w:left="420" w:leftChars="0" w:hanging="420" w:hangingChars="200"/>
      </w:pPr>
      <w:r>
        <w:t>[41] Zhang S, Dong L, Li X, et al. Instruction Tuning for Large Language Models: A Survey[EB/OL]. arXiv:2308.10792, 2023.</w:t>
      </w:r>
    </w:p>
    <w:p w14:paraId="5A7E133B">
      <w:pPr>
        <w:pStyle w:val="178"/>
        <w:widowControl/>
        <w:tabs>
          <w:tab w:val="left" w:pos="0"/>
        </w:tabs>
        <w:ind w:left="420" w:leftChars="0" w:hanging="420" w:hangingChars="200"/>
      </w:pPr>
      <w:r>
        <w:t>[42] Yang J, Jin H, Tang R, et al. Harnessing the Power of LLMs in Practice: A Survey on ChatGPT and Beyond[J]. ACM Computing Surveys, 2024.</w:t>
      </w:r>
    </w:p>
    <w:p w14:paraId="5F9C917A">
      <w:pPr>
        <w:pStyle w:val="178"/>
        <w:widowControl/>
        <w:tabs>
          <w:tab w:val="left" w:pos="0"/>
        </w:tabs>
        <w:ind w:left="420" w:leftChars="0" w:hanging="420" w:hangingChars="200"/>
      </w:pPr>
      <w:r>
        <w:t>[43] Fan A, Gokkaya B, Harman M, et al. Large Language Models for Software Engineering: Survey and Open Problems[EB/OL]. arXiv:2310.03533, 2023.</w:t>
      </w:r>
    </w:p>
    <w:p w14:paraId="12A2305D">
      <w:pPr>
        <w:pStyle w:val="178"/>
        <w:widowControl/>
        <w:tabs>
          <w:tab w:val="left" w:pos="0"/>
        </w:tabs>
        <w:ind w:left="420" w:leftChars="0" w:hanging="420" w:hangingChars="200"/>
      </w:pPr>
      <w:r>
        <w:t>[44] Vandendorpe J, Adam B, Wilbrandt J, et al. Ten Simple Rules for Implementing Electronic Lab Notebooks (ELNs)[J]. PLOS Computational Biology, 2024, 20(6): e1012170.</w:t>
      </w:r>
    </w:p>
    <w:p w14:paraId="4B933B89">
      <w:pPr>
        <w:pStyle w:val="178"/>
        <w:widowControl/>
        <w:tabs>
          <w:tab w:val="left" w:pos="0"/>
        </w:tabs>
        <w:ind w:left="420" w:leftChars="0" w:hanging="420" w:hangingChars="200"/>
      </w:pPr>
      <w:r>
        <w:t>[45] Higgins S G, Nogiwa-Valdez A A, Stevens M M. Considerations for Implementing Electronic Laboratory Notebooks in an Academic Research Environment[J]. Nature Protocols, 2022, 17: 179-189.</w:t>
      </w:r>
    </w:p>
    <w:p w14:paraId="5B1CA446">
      <w:pPr>
        <w:pStyle w:val="178"/>
        <w:widowControl/>
        <w:tabs>
          <w:tab w:val="left" w:pos="0"/>
        </w:tabs>
        <w:ind w:left="420" w:leftChars="0" w:hanging="420" w:hangingChars="200"/>
      </w:pPr>
      <w:r>
        <w:t>[46] Schröder M, Biskup T. LabInform ELN: A Lightweight and Flexible Electronic Laboratory Notebook for Academic Research[J]. ChemRxiv, 2023.</w:t>
      </w:r>
    </w:p>
    <w:p w14:paraId="5D725F13">
      <w:pPr>
        <w:pStyle w:val="178"/>
        <w:widowControl/>
        <w:tabs>
          <w:tab w:val="left" w:pos="0"/>
        </w:tabs>
        <w:ind w:left="420" w:leftChars="0" w:hanging="420" w:hangingChars="200"/>
      </w:pPr>
      <w:r>
        <w:t>[47] Schubotz S, et al. Electronic Laboratory Notebook: An Adaptable Solution[J]. Journal of Open Research Software, 2025.</w:t>
      </w:r>
    </w:p>
    <w:p w14:paraId="33CBF73E">
      <w:pPr>
        <w:pStyle w:val="178"/>
        <w:widowControl/>
        <w:tabs>
          <w:tab w:val="left" w:pos="0"/>
        </w:tabs>
        <w:ind w:left="420" w:leftChars="0" w:hanging="420" w:hangingChars="200"/>
      </w:pPr>
      <w:r>
        <w:t>[48] Peng B, Zhu Y, Liu Y, et al. Graph Retrieval-Augmented Generation: A Survey[EB/OL]. arXiv:2408.08921, 2024/2025.</w:t>
      </w:r>
    </w:p>
    <w:p w14:paraId="13A0C1F3">
      <w:pPr>
        <w:pStyle w:val="178"/>
        <w:widowControl/>
        <w:tabs>
          <w:tab w:val="left" w:pos="0"/>
        </w:tabs>
        <w:ind w:left="420" w:leftChars="0" w:hanging="420" w:hangingChars="200"/>
      </w:pPr>
      <w:r>
        <w:t>[49] Wang X, et al. A Survey of Graph Retrieval-Augmented Generation for Customized Large Language Models[EB/OL]. arXiv, 2024/2025.</w:t>
      </w:r>
    </w:p>
    <w:p w14:paraId="0898BBEB">
      <w:pPr>
        <w:pStyle w:val="178"/>
        <w:widowControl/>
        <w:tabs>
          <w:tab w:val="left" w:pos="0"/>
        </w:tabs>
        <w:ind w:left="420" w:leftChars="0" w:hanging="420" w:hangingChars="200"/>
      </w:pPr>
      <w:r>
        <w:t>[50] Yang C, et al. GraphSearch: An Agentic Deep Searching Workflow for Graph Retrieval-Augmented Generation[EB/OL]. arXiv:2509.22009, 2025.</w:t>
      </w:r>
    </w:p>
    <w:p w14:paraId="5C77CDD5">
      <w:pPr>
        <w:pStyle w:val="178"/>
        <w:widowControl/>
        <w:tabs>
          <w:tab w:val="left" w:pos="0"/>
        </w:tabs>
        <w:ind w:left="420" w:leftChars="0" w:hanging="420" w:hangingChars="200"/>
      </w:pPr>
      <w:r>
        <w:t>[51] Xi Z, et al. The Rise and Potential of Large Language Model Based Agents: A Survey[EB/OL]. arXiv:2309.07864, 2023/2025.</w:t>
      </w:r>
    </w:p>
    <w:p w14:paraId="4DA96844">
      <w:pPr>
        <w:pStyle w:val="178"/>
        <w:widowControl/>
        <w:tabs>
          <w:tab w:val="left" w:pos="0"/>
        </w:tabs>
        <w:ind w:left="420" w:leftChars="0" w:hanging="420" w:hangingChars="200"/>
      </w:pPr>
      <w:r>
        <w:t>[52] Guo T, Chen X, Wang Y, et al. Large Language Model Based Multi-Agents: A Survey of Progress and Challenges[EB/OL]. arXiv:2402.01680, 2024.</w:t>
      </w:r>
    </w:p>
    <w:p w14:paraId="3FA1BFBB">
      <w:pPr>
        <w:pStyle w:val="178"/>
        <w:widowControl/>
        <w:tabs>
          <w:tab w:val="left" w:pos="0"/>
        </w:tabs>
        <w:ind w:left="420" w:leftChars="0" w:hanging="420" w:hangingChars="200"/>
      </w:pPr>
      <w:r>
        <w:t>[53] Zhang Z, Bo X, Ma C, et al. A Survey on the Memory Mechanism of Large Language Model Based Agents[EB/OL]. arXiv:2404.13501, 2024.</w:t>
      </w:r>
    </w:p>
    <w:p w14:paraId="3D36DE5D">
      <w:pPr>
        <w:pStyle w:val="178"/>
        <w:widowControl/>
        <w:tabs>
          <w:tab w:val="left" w:pos="0"/>
        </w:tabs>
        <w:ind w:left="420" w:leftChars="0" w:hanging="420" w:hangingChars="200"/>
      </w:pPr>
      <w:r>
        <w:t>[54] Luo X, et al. Large Language Model Agent: A Survey on Methodology, Applications and Challenges[EB/OL]. arXiv, 2025.</w:t>
      </w:r>
    </w:p>
    <w:p w14:paraId="6B8C1E35">
      <w:pPr>
        <w:pStyle w:val="178"/>
        <w:widowControl/>
        <w:tabs>
          <w:tab w:val="left" w:pos="0"/>
        </w:tabs>
        <w:ind w:left="420" w:leftChars="0" w:hanging="420" w:hangingChars="200"/>
      </w:pPr>
      <w:r>
        <w:t>[55] Zhao X, et al. An In-depth Survey of Large Language Model-based Artificial Intelligence Agents[EB/OL]. arXiv, 2024.</w:t>
      </w:r>
    </w:p>
    <w:p w14:paraId="3D2713A6">
      <w:pPr>
        <w:pStyle w:val="178"/>
        <w:widowControl/>
        <w:tabs>
          <w:tab w:val="left" w:pos="0"/>
        </w:tabs>
        <w:ind w:left="420" w:leftChars="0" w:hanging="420" w:hangingChars="200"/>
      </w:pPr>
      <w:r>
        <w:t>[56] David R, et al. "Be Sustainable": EOSC-Life Recommendations for Implementation of FAIR Principles in Life Science Data Handling[J]. The EMBO Journal, 2023.</w:t>
      </w:r>
    </w:p>
    <w:p w14:paraId="13B44A6A">
      <w:pPr>
        <w:pStyle w:val="178"/>
        <w:widowControl/>
        <w:tabs>
          <w:tab w:val="left" w:pos="0"/>
        </w:tabs>
        <w:ind w:left="420" w:leftChars="0" w:hanging="420" w:hangingChars="200"/>
      </w:pPr>
      <w:r>
        <w:t>[57] Groth P, Cousijn H, Clark T, et al. FAIR Data Reuse – the Path through Data Citation[J]. Data Intelligence, 2020, 2(1-2): 78-86.</w:t>
      </w:r>
    </w:p>
    <w:p w14:paraId="74E2F02E">
      <w:pPr>
        <w:pStyle w:val="178"/>
        <w:widowControl/>
        <w:tabs>
          <w:tab w:val="left" w:pos="0"/>
        </w:tabs>
        <w:ind w:left="420" w:leftChars="0" w:hanging="420" w:hangingChars="200"/>
      </w:pPr>
      <w:r>
        <w:t>[58] Vogt L, et al. FAIR 2.0: Extending the FAIR Guiding Principles to Address Semantic Interoperability[EB/OL]. arXiv:2405.03345, 2024.</w:t>
      </w:r>
    </w:p>
    <w:p w14:paraId="31350E02">
      <w:pPr>
        <w:pStyle w:val="178"/>
        <w:widowControl/>
        <w:tabs>
          <w:tab w:val="left" w:pos="0"/>
        </w:tabs>
        <w:ind w:left="420" w:leftChars="0" w:hanging="420" w:hangingChars="200"/>
      </w:pPr>
      <w:r>
        <w:t>[59] Ma C, et al. Large Language Models Meet Knowledge Graphs for Conversational Question Answering[C]//EMNLP 2025.</w:t>
      </w:r>
    </w:p>
    <w:p w14:paraId="000B7A75">
      <w:pPr>
        <w:pStyle w:val="178"/>
        <w:widowControl/>
        <w:tabs>
          <w:tab w:val="left" w:pos="0"/>
        </w:tabs>
        <w:ind w:left="420" w:leftChars="0" w:hanging="420" w:hangingChars="200"/>
      </w:pPr>
      <w:r>
        <w:t>[60] Xu D, Li X, Zhang Z, et al. Harnessing Large Language Models for Knowledge Graph Question Answering via Adaptive Multi-Aspect Retrieval-Augmentation[EB/OL]. arXiv:2412.18537, 2024/2025.</w:t>
      </w:r>
    </w:p>
    <w:p w14:paraId="17592065">
      <w:pPr>
        <w:pStyle w:val="178"/>
        <w:widowControl/>
        <w:tabs>
          <w:tab w:val="left" w:pos="0"/>
        </w:tabs>
        <w:ind w:left="420" w:leftChars="0" w:hanging="420" w:hangingChars="200"/>
      </w:pPr>
      <w:r>
        <w:t>[61] Linders J, Tomczak J M. Knowledge Graph-extended Retrieval Augmented Generation for Question Answering[EB/OL]. arXiv:2504.08893, 2025.</w:t>
      </w:r>
    </w:p>
    <w:p w14:paraId="7C1CBEB1">
      <w:pPr>
        <w:pStyle w:val="178"/>
        <w:widowControl/>
        <w:tabs>
          <w:tab w:val="left" w:pos="0"/>
        </w:tabs>
        <w:ind w:left="420" w:leftChars="0" w:hanging="420" w:hangingChars="200"/>
      </w:pPr>
      <w:r>
        <w:t>[62] Ding W, Li J, Luo L, et al. Enhancing Complex Question Answering over Knowledge Graphs through Evidence Pattern Retrieval[C]//The Web Conference 2024.</w:t>
      </w:r>
    </w:p>
    <w:p w14:paraId="7CA28BD0">
      <w:pPr>
        <w:pStyle w:val="178"/>
        <w:widowControl/>
        <w:tabs>
          <w:tab w:val="left" w:pos="0"/>
        </w:tabs>
        <w:ind w:left="420" w:leftChars="0" w:hanging="420" w:hangingChars="200"/>
      </w:pPr>
      <w:r>
        <w:t>[63] Aneja K, Srivastava M, Das S, et al. Interpretable Question Answering with Knowledge Graphs[EB/OL]. arXiv:2510.19181, 2025.</w:t>
      </w:r>
    </w:p>
    <w:p w14:paraId="445D193A">
      <w:pPr>
        <w:pStyle w:val="178"/>
        <w:widowControl/>
        <w:tabs>
          <w:tab w:val="left" w:pos="0"/>
        </w:tabs>
        <w:ind w:left="420" w:leftChars="0" w:hanging="420" w:hangingChars="200"/>
      </w:pPr>
      <w:r>
        <w:t>[64] Es S, James J, Espinosa-Anke L, et al. RAGAS: Automated Evaluation of Retrieval Augmented Generation[C]//EACL 2024 Demo.</w:t>
      </w:r>
    </w:p>
    <w:p w14:paraId="3F303CE4">
      <w:pPr>
        <w:pStyle w:val="178"/>
        <w:widowControl/>
        <w:tabs>
          <w:tab w:val="left" w:pos="0"/>
        </w:tabs>
        <w:ind w:left="420" w:leftChars="0" w:hanging="420" w:hangingChars="200"/>
      </w:pPr>
      <w:r>
        <w:t>[65] Gan A, Yu H, Zhang K, et al. Retrieval Augmented Generation Evaluation in the Era of Large Language Models: A Comprehensive Survey[EB/OL]. arXiv:2504.14891, 2025.</w:t>
      </w:r>
    </w:p>
    <w:p w14:paraId="27BAEE12">
      <w:pPr>
        <w:pStyle w:val="178"/>
        <w:widowControl/>
        <w:tabs>
          <w:tab w:val="left" w:pos="0"/>
        </w:tabs>
        <w:ind w:left="420" w:leftChars="0" w:hanging="420" w:hangingChars="200"/>
      </w:pPr>
      <w:r>
        <w:t>[66] Ashiq M, Usmani M H, Naeem M. A Systematic Literature Review on Research Data Management Practices and Services[J]. Global Knowledge, Memory and Communication, 2020.</w:t>
      </w:r>
    </w:p>
    <w:p w14:paraId="710E4F9B">
      <w:pPr>
        <w:pStyle w:val="178"/>
        <w:widowControl/>
        <w:tabs>
          <w:tab w:val="left" w:pos="0"/>
        </w:tabs>
        <w:ind w:left="420" w:leftChars="0" w:hanging="420" w:hangingChars="200"/>
      </w:pPr>
      <w:r>
        <w:t>[67] Donner E K. Research Data Management Systems and the Organization of Universities and Research Institutes[J]. Journal of Librarianship and Information Science, 2023.</w:t>
      </w:r>
    </w:p>
    <w:p w14:paraId="2AAECED2">
      <w:pPr>
        <w:pStyle w:val="178"/>
        <w:widowControl/>
        <w:tabs>
          <w:tab w:val="left" w:pos="0"/>
        </w:tabs>
        <w:ind w:left="420" w:leftChars="0" w:hanging="420" w:hangingChars="200"/>
      </w:pPr>
      <w:r>
        <w:t>[68] Goedicke D, Colley M, Feger S S, et al. Towards Sustainable Research Data Management in Human-Computer Interaction[EB/OL]. arXiv:2307.10467, 2023.</w:t>
      </w:r>
    </w:p>
    <w:p w14:paraId="34294CDB">
      <w:pPr>
        <w:pStyle w:val="178"/>
        <w:widowControl/>
        <w:tabs>
          <w:tab w:val="left" w:pos="0"/>
        </w:tabs>
        <w:ind w:left="420" w:leftChars="0" w:hanging="420" w:hangingChars="200"/>
      </w:pPr>
      <w:r>
        <w:t>[69] Currie F, Basham M, Shemilt L, et al. Data Management in Integrated Research Institutes: Undertaking a Review of Research Data Management at the Rosalind Franklin Institute[EB/OL]. arXiv:2211.07284, 2022.</w:t>
      </w:r>
    </w:p>
    <w:p w14:paraId="0F56C1DE">
      <w:pPr>
        <w:pStyle w:val="178"/>
        <w:widowControl/>
        <w:tabs>
          <w:tab w:val="left" w:pos="0"/>
        </w:tabs>
        <w:ind w:left="420" w:leftChars="0" w:hanging="420" w:hangingChars="200"/>
      </w:pPr>
      <w:r>
        <w:t>[70] Borghi J A, Van Gulick A E. Promoting Open Science Through Research Data Management[EB/OL]. arXiv:2110.00888, 2021.</w:t>
      </w:r>
    </w:p>
    <w:p w14:paraId="3C36184D">
      <w:pPr>
        <w:pStyle w:val="178"/>
        <w:widowControl/>
        <w:tabs>
          <w:tab w:val="left" w:pos="0"/>
        </w:tabs>
        <w:ind w:left="420" w:leftChars="0" w:hanging="420" w:hangingChars="200"/>
      </w:pPr>
      <w:r>
        <w:t>[71] Benchmarking Large Language Models in Retrieval-Augmented Generation[EB/OL]. arXiv, 2023/2024.</w:t>
      </w:r>
    </w:p>
    <w:p w14:paraId="0CA0A1B9">
      <w:pPr>
        <w:pStyle w:val="178"/>
        <w:widowControl/>
        <w:tabs>
          <w:tab w:val="left" w:pos="0"/>
        </w:tabs>
        <w:ind w:left="420" w:leftChars="0" w:hanging="420" w:hangingChars="200"/>
      </w:pPr>
      <w:r>
        <w:t>[72] Trivedi H, Balasubramanian N, Khot T, et al. Interleaving Retrieval with Chain-of-Thought Reasoning for Knowledge-Intensive Multi-Step Questions[C]//ACL 2023.</w:t>
      </w:r>
    </w:p>
    <w:p w14:paraId="61FCC091">
      <w:pPr>
        <w:pStyle w:val="178"/>
        <w:widowControl/>
        <w:tabs>
          <w:tab w:val="left" w:pos="0"/>
        </w:tabs>
        <w:ind w:left="420" w:leftChars="0" w:hanging="420" w:hangingChars="200"/>
      </w:pPr>
      <w:r>
        <w:t>[73] Lewis M, et al. RAGAS: Automated Evaluation of Retrieval Augmented Generation[C]//EACL 2024.</w:t>
      </w:r>
    </w:p>
    <w:p w14:paraId="611D5546">
      <w:pPr>
        <w:pStyle w:val="178"/>
        <w:widowControl/>
        <w:tabs>
          <w:tab w:val="left" w:pos="0"/>
        </w:tabs>
        <w:ind w:left="420" w:leftChars="0" w:hanging="420" w:hangingChars="200"/>
      </w:pPr>
      <w:r>
        <w:t>[74] Khattab O, Santhanam K, Li X, et al. Demonstrate-Search-Predict: Composing Retrieval and Language Models for Knowledge-Intensive NLP[C]//NeurIPS 2023.</w:t>
      </w:r>
    </w:p>
    <w:p w14:paraId="13467647">
      <w:pPr>
        <w:pStyle w:val="178"/>
        <w:widowControl/>
        <w:tabs>
          <w:tab w:val="left" w:pos="0"/>
        </w:tabs>
        <w:ind w:left="420" w:leftChars="0" w:hanging="420" w:hangingChars="200"/>
      </w:pPr>
      <w:r>
        <w:t>[75] Shao Z, et al. Enhancing Retrieval-Augmented Generation with Self-Reflection[EB/OL]. arXiv, 2024.</w:t>
      </w:r>
    </w:p>
    <w:p w14:paraId="3B26B70D">
      <w:pPr>
        <w:pStyle w:val="178"/>
        <w:widowControl/>
        <w:tabs>
          <w:tab w:val="left" w:pos="0"/>
        </w:tabs>
        <w:ind w:left="420" w:leftChars="0" w:hanging="420" w:hangingChars="200"/>
      </w:pPr>
      <w:r>
        <w:t>[76] Jiang Z, Xu F, Gao L, et al. Active Retrieval Augmented Generation[C]//EMNLP 2023.</w:t>
      </w:r>
    </w:p>
    <w:p w14:paraId="535C53DE">
      <w:pPr>
        <w:pStyle w:val="178"/>
        <w:widowControl/>
        <w:tabs>
          <w:tab w:val="left" w:pos="0"/>
        </w:tabs>
        <w:ind w:left="420" w:leftChars="0" w:hanging="420" w:hangingChars="200"/>
      </w:pPr>
      <w:r>
        <w:t>[77] Ram O, Levine Y, Dalmedigos I, et al. In-Context Retrieval-Augmented Language Models[J]. Transactions of the ACL, 2023.</w:t>
      </w:r>
    </w:p>
    <w:p w14:paraId="616BF122">
      <w:pPr>
        <w:pStyle w:val="178"/>
        <w:widowControl/>
        <w:tabs>
          <w:tab w:val="left" w:pos="0"/>
        </w:tabs>
        <w:ind w:left="420" w:leftChars="0" w:hanging="420" w:hangingChars="200"/>
      </w:pPr>
      <w:r>
        <w:t>[78] Borgeaud S, Mensch A, Hoffmann J, et al. Improving Language Models by Retrieving from Trillions of Tokens[C]//ICML 2022.</w:t>
      </w:r>
    </w:p>
    <w:p w14:paraId="1C7D0EE3">
      <w:pPr>
        <w:pStyle w:val="178"/>
        <w:widowControl/>
        <w:tabs>
          <w:tab w:val="left" w:pos="0"/>
        </w:tabs>
        <w:ind w:left="420" w:leftChars="0" w:hanging="420" w:hangingChars="200"/>
      </w:pPr>
      <w:r>
        <w:t>[79] Karpukhin V, Oğuz B, Min S, et al. Dense Passage Retrieval for Open-Domain Question Answering[C]//EMNLP 2020.</w:t>
      </w:r>
    </w:p>
    <w:p w14:paraId="4366D60B">
      <w:pPr>
        <w:pStyle w:val="178"/>
        <w:widowControl/>
        <w:tabs>
          <w:tab w:val="left" w:pos="0"/>
        </w:tabs>
        <w:ind w:left="420" w:leftChars="0" w:hanging="420" w:hangingChars="200"/>
      </w:pPr>
      <w:r>
        <w:t>[80] Guu K, Lee K, Tung Z, et al. REALM: Retrieval-Augmented Language Model Pre-Training[C]//ICML 2020.</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184516"/>
    <w:rsid w:val="31FD05AA"/>
    <w:rsid w:val="39A9208B"/>
    <w:rsid w:val="3CD411CD"/>
    <w:rsid w:val="70DD5B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宋体" w:hAnsi="宋体" w:eastAsiaTheme="minorEastAsia" w:cstheme="minorBidi"/>
      <w:sz w:val="24"/>
      <w:szCs w:val="22"/>
      <w:lang w:val="en-US" w:eastAsia="en-US" w:bidi="ar-SA"/>
    </w:rPr>
  </w:style>
  <w:style w:type="paragraph" w:styleId="3">
    <w:name w:val="heading 1"/>
    <w:next w:val="1"/>
    <w:qFormat/>
    <w:uiPriority w:val="9"/>
    <w:pPr>
      <w:keepNext w:val="0"/>
      <w:keepLines w:val="0"/>
      <w:widowControl w:val="0"/>
      <w:adjustRightInd w:val="0"/>
      <w:spacing w:before="100" w:beforeLines="100" w:after="100" w:afterLines="100" w:line="240" w:lineRule="auto"/>
      <w:jc w:val="left"/>
      <w:outlineLvl w:val="0"/>
    </w:pPr>
    <w:rPr>
      <w:rFonts w:ascii="Times New Roman" w:hAnsi="Times New Roman" w:eastAsia="黑体" w:cs="Times New Roman"/>
      <w:kern w:val="44"/>
      <w:sz w:val="32"/>
      <w:szCs w:val="32"/>
      <w:lang w:bidi="ar-SA"/>
    </w:rPr>
  </w:style>
  <w:style w:type="paragraph" w:styleId="4">
    <w:name w:val="heading 2"/>
    <w:next w:val="1"/>
    <w:unhideWhenUsed/>
    <w:qFormat/>
    <w:uiPriority w:val="9"/>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8"/>
      <w:szCs w:val="28"/>
      <w:lang w:bidi="ar-SA"/>
    </w:rPr>
  </w:style>
  <w:style w:type="paragraph" w:styleId="5">
    <w:name w:val="heading 3"/>
    <w:next w:val="1"/>
    <w:unhideWhenUsed/>
    <w:qFormat/>
    <w:uiPriority w:val="9"/>
    <w:pPr>
      <w:keepNext w:val="0"/>
      <w:keepLines w:val="0"/>
      <w:widowControl w:val="0"/>
      <w:adjustRightInd w:val="0"/>
      <w:spacing w:beforeLines="50" w:afterLines="50" w:line="240" w:lineRule="auto"/>
      <w:jc w:val="left"/>
      <w:outlineLvl w:val="2"/>
    </w:pPr>
    <w:rPr>
      <w:rFonts w:ascii="Times New Roman" w:hAnsi="Times New Roman" w:eastAsia="黑体" w:cs="Times New Roman"/>
      <w:kern w:val="2"/>
      <w:sz w:val="24"/>
      <w:szCs w:val="24"/>
      <w:lang w:bidi="ar-SA"/>
    </w:rPr>
  </w:style>
  <w:style w:type="paragraph" w:styleId="6">
    <w:name w:val="heading 4"/>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7">
    <w:name w:val="heading 5"/>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8">
    <w:name w:val="heading 6"/>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9">
    <w:name w:val="heading 7"/>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10">
    <w:name w:val="heading 8"/>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1">
    <w:name w:val="heading 9"/>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unhideWhenUsed/>
    <w:uiPriority w:val="99"/>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next w:val="1"/>
    <w:semiHidden/>
    <w:unhideWhenUsed/>
    <w:uiPriority w:val="39"/>
    <w:pPr>
      <w:adjustRightInd w:val="0"/>
      <w:spacing w:line="400" w:lineRule="exact"/>
      <w:ind w:left="0" w:leftChars="0" w:firstLine="960" w:firstLineChars="400"/>
    </w:pPr>
    <w:rPr>
      <w:rFonts w:ascii="Times New Roman" w:hAnsi="Times New Roman" w:eastAsia="宋体" w:cs="Times New Roman"/>
      <w:sz w:val="24"/>
      <w:szCs w:val="24"/>
    </w:r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next w:val="1"/>
    <w:semiHidden/>
    <w:unhideWhenUsed/>
    <w:uiPriority w:val="39"/>
    <w:pPr>
      <w:adjustRightInd w:val="0"/>
      <w:spacing w:line="400" w:lineRule="exact"/>
      <w:ind w:firstLine="0" w:firstLineChars="0"/>
    </w:pPr>
    <w:rPr>
      <w:rFonts w:ascii="Times New Roman" w:hAnsi="Times New Roman" w:eastAsia="黑体" w:cs="Times New Roman"/>
      <w:sz w:val="24"/>
      <w:szCs w:val="24"/>
    </w:rPr>
  </w:style>
  <w:style w:type="paragraph" w:styleId="28">
    <w:name w:val="Subtitle"/>
    <w:next w:val="1"/>
    <w:qFormat/>
    <w:uiPriority w:val="11"/>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29">
    <w:name w:val="List"/>
    <w:basedOn w:val="1"/>
    <w:unhideWhenUsed/>
    <w:qFormat/>
    <w:uiPriority w:val="99"/>
    <w:pPr>
      <w:ind w:left="360" w:hanging="360"/>
      <w:contextualSpacing/>
    </w:pPr>
  </w:style>
  <w:style w:type="paragraph" w:styleId="30">
    <w:name w:val="toc 2"/>
    <w:next w:val="1"/>
    <w:semiHidden/>
    <w:unhideWhenUsed/>
    <w:uiPriority w:val="39"/>
    <w:pPr>
      <w:adjustRightInd w:val="0"/>
      <w:spacing w:line="400" w:lineRule="exact"/>
      <w:ind w:left="0" w:leftChars="0" w:firstLine="480" w:firstLineChars="200"/>
    </w:pPr>
    <w:rPr>
      <w:rFonts w:ascii="Times New Roman" w:hAnsi="Times New Roman" w:eastAsia="宋体" w:cs="Times New Roman"/>
      <w:sz w:val="24"/>
      <w:szCs w:val="24"/>
    </w:r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next w:val="1"/>
    <w:qFormat/>
    <w:uiPriority w:val="1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uiPriority w:val="9"/>
    <w:rPr>
      <w:rFonts w:asciiTheme="majorHAnsi" w:hAnsiTheme="majorHAnsi" w:eastAsiaTheme="majorEastAsia" w:cstheme="majorBidi"/>
      <w:b/>
      <w:bCs/>
      <w:color w:val="2E54A1" w:themeColor="accent1" w:themeShade="BF"/>
      <w:sz w:val="28"/>
      <w:szCs w:val="28"/>
    </w:rPr>
  </w:style>
  <w:style w:type="character" w:customStyle="1" w:styleId="142">
    <w:name w:val="Heading 2 Char"/>
    <w:basedOn w:val="135"/>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3">
    <w:name w:val="Heading 3 Char"/>
    <w:basedOn w:val="135"/>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4">
    <w:name w:val="Title Char"/>
    <w:basedOn w:val="135"/>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5">
    <w:name w:val="Subtitle Char"/>
    <w:basedOn w:val="135"/>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4">
    <w:name w:val="Heading 5 Char"/>
    <w:basedOn w:val="135"/>
    <w:semiHidden/>
    <w:uiPriority w:val="9"/>
    <w:rPr>
      <w:rFonts w:asciiTheme="majorHAnsi" w:hAnsiTheme="majorHAnsi" w:eastAsiaTheme="majorEastAsia" w:cstheme="majorBidi"/>
      <w:color w:val="1E386B" w:themeColor="accent1" w:themeShade="80"/>
    </w:rPr>
  </w:style>
  <w:style w:type="character" w:customStyle="1" w:styleId="155">
    <w:name w:val="Heading 6 Char"/>
    <w:basedOn w:val="135"/>
    <w:semiHidden/>
    <w:qFormat/>
    <w:uiPriority w:val="9"/>
    <w:rPr>
      <w:rFonts w:asciiTheme="majorHAnsi" w:hAnsiTheme="majorHAnsi" w:eastAsiaTheme="majorEastAsia" w:cstheme="majorBidi"/>
      <w:i/>
      <w:iCs/>
      <w:color w:val="1E386B" w:themeColor="accent1" w:themeShade="80"/>
    </w:rPr>
  </w:style>
  <w:style w:type="character" w:customStyle="1" w:styleId="156">
    <w:name w:val="Heading 7 Char"/>
    <w:basedOn w:val="135"/>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semiHidden/>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8">
    <w:name w:val="Heading 9 Char"/>
    <w:basedOn w:val="135"/>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0">
    <w:name w:val="Intense Quote Char"/>
    <w:basedOn w:val="135"/>
    <w:link w:val="159"/>
    <w:qFormat/>
    <w:uiPriority w:val="30"/>
    <w:rPr>
      <w:b/>
      <w:bCs/>
      <w:i/>
      <w:iCs/>
      <w:color w:val="4874CB"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874CB" w:themeColor="accent1"/>
      <w14:textFill>
        <w14:solidFill>
          <w14:schemeClr w14:val="accent1"/>
        </w14:solidFill>
      </w14:textFill>
    </w:rPr>
  </w:style>
  <w:style w:type="character" w:customStyle="1" w:styleId="163">
    <w:name w:val="Subtle Reference"/>
    <w:basedOn w:val="135"/>
    <w:qFormat/>
    <w:uiPriority w:val="31"/>
    <w:rPr>
      <w:smallCaps/>
      <w:color w:val="EE822F" w:themeColor="accent2"/>
      <w:u w:val="single"/>
      <w14:textFill>
        <w14:solidFill>
          <w14:schemeClr w14:val="accent2"/>
        </w14:solidFill>
      </w14:textFill>
    </w:rPr>
  </w:style>
  <w:style w:type="character" w:customStyle="1" w:styleId="164">
    <w:name w:val="Intense Reference"/>
    <w:basedOn w:val="135"/>
    <w:qFormat/>
    <w:uiPriority w:val="32"/>
    <w:rPr>
      <w:b/>
      <w:bCs/>
      <w:smallCaps/>
      <w:color w:val="EE822F"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摘要标题"/>
    <w:next w:val="1"/>
    <w:uiPriority w:val="0"/>
    <w:pPr>
      <w:keepNext w:val="0"/>
      <w:keepLines w:val="0"/>
      <w:widowControl w:val="0"/>
      <w:adjustRightInd w:val="0"/>
      <w:spacing w:beforeLines="100" w:afterLines="100" w:line="240" w:lineRule="auto"/>
      <w:jc w:val="center"/>
      <w:outlineLvl w:val="9"/>
    </w:pPr>
    <w:rPr>
      <w:rFonts w:ascii="Times New Roman" w:hAnsi="Times New Roman" w:eastAsia="黑体" w:cs="Times New Roman"/>
      <w:kern w:val="44"/>
      <w:sz w:val="32"/>
      <w:szCs w:val="32"/>
      <w:lang w:bidi="ar-SA"/>
    </w:rPr>
  </w:style>
  <w:style w:type="paragraph" w:customStyle="1" w:styleId="168">
    <w:name w:val="摘要正文"/>
    <w:next w:val="1"/>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169">
    <w:name w:val="关键词正文"/>
    <w:next w:val="1"/>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24"/>
      <w:szCs w:val="24"/>
      <w:lang w:bidi="ar-SA"/>
    </w:rPr>
  </w:style>
  <w:style w:type="character" w:customStyle="1" w:styleId="170">
    <w:name w:val="关键词"/>
    <w:uiPriority w:val="0"/>
    <w:rPr>
      <w:rFonts w:ascii="Times New Roman" w:hAnsi="Times New Roman" w:eastAsia="黑体" w:cs="Times New Roman"/>
      <w:kern w:val="2"/>
      <w:sz w:val="24"/>
      <w:szCs w:val="24"/>
      <w:lang w:bidi="ar-SA"/>
    </w:rPr>
  </w:style>
  <w:style w:type="paragraph" w:customStyle="1" w:styleId="171">
    <w:name w:val="英文摘要标题"/>
    <w:next w:val="1"/>
    <w:uiPriority w:val="0"/>
    <w:pPr>
      <w:keepNext w:val="0"/>
      <w:keepLines w:val="0"/>
      <w:widowControl w:val="0"/>
      <w:adjustRightInd w:val="0"/>
      <w:spacing w:beforeLines="100" w:afterLines="100" w:line="240" w:lineRule="auto"/>
      <w:jc w:val="center"/>
      <w:outlineLvl w:val="9"/>
    </w:pPr>
    <w:rPr>
      <w:rFonts w:ascii="Times New Roman" w:hAnsi="Times New Roman" w:eastAsia="黑体" w:cs="Times New Roman"/>
      <w:b/>
      <w:bCs/>
      <w:kern w:val="44"/>
      <w:sz w:val="32"/>
      <w:szCs w:val="32"/>
      <w:lang w:bidi="ar-SA"/>
    </w:rPr>
  </w:style>
  <w:style w:type="paragraph" w:customStyle="1" w:styleId="172">
    <w:name w:val="英文摘要正文"/>
    <w:next w:val="1"/>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173">
    <w:name w:val="英文关键词正文"/>
    <w:next w:val="1"/>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24"/>
      <w:szCs w:val="24"/>
      <w:lang w:bidi="ar-SA"/>
    </w:rPr>
  </w:style>
  <w:style w:type="character" w:customStyle="1" w:styleId="174">
    <w:name w:val="英文关键词"/>
    <w:uiPriority w:val="0"/>
    <w:rPr>
      <w:rFonts w:ascii="Times New Roman" w:hAnsi="Times New Roman" w:eastAsia="黑体" w:cs="Times New Roman"/>
      <w:b/>
      <w:bCs/>
      <w:kern w:val="2"/>
      <w:sz w:val="24"/>
      <w:szCs w:val="24"/>
      <w:lang w:bidi="ar-SA"/>
    </w:rPr>
  </w:style>
  <w:style w:type="paragraph" w:customStyle="1" w:styleId="175">
    <w:name w:val="目录标题"/>
    <w:next w:val="1"/>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176">
    <w:name w:val="结语标题"/>
    <w:next w:val="1"/>
    <w:uiPriority w:val="0"/>
    <w:pPr>
      <w:adjustRightInd w:val="0"/>
      <w:spacing w:beforeLines="100" w:afterLines="100" w:line="240" w:lineRule="auto"/>
      <w:ind w:firstLine="0" w:firstLineChars="0"/>
      <w:jc w:val="center"/>
      <w:outlineLvl w:val="0"/>
    </w:pPr>
    <w:rPr>
      <w:rFonts w:ascii="Times New Roman" w:hAnsi="Times New Roman" w:eastAsia="黑体" w:cs="Times New Roman"/>
      <w:sz w:val="32"/>
      <w:szCs w:val="32"/>
    </w:rPr>
  </w:style>
  <w:style w:type="paragraph" w:customStyle="1" w:styleId="177">
    <w:name w:val="引言标题"/>
    <w:next w:val="1"/>
    <w:uiPriority w:val="0"/>
    <w:pPr>
      <w:adjustRightInd w:val="0"/>
      <w:spacing w:beforeLines="100" w:afterLines="100" w:line="240" w:lineRule="auto"/>
      <w:ind w:firstLine="0" w:firstLineChars="0"/>
      <w:jc w:val="center"/>
      <w:outlineLvl w:val="0"/>
    </w:pPr>
    <w:rPr>
      <w:rFonts w:ascii="Times New Roman" w:hAnsi="Times New Roman" w:eastAsia="黑体" w:cs="Times New Roman"/>
      <w:sz w:val="32"/>
      <w:szCs w:val="32"/>
    </w:rPr>
  </w:style>
  <w:style w:type="paragraph" w:customStyle="1" w:styleId="178">
    <w:name w:val="参考文献条目"/>
    <w:next w:val="1"/>
    <w:uiPriority w:val="0"/>
    <w:pPr>
      <w:widowControl w:val="0"/>
      <w:adjustRightInd w:val="0"/>
      <w:spacing w:line="400" w:lineRule="exact"/>
      <w:ind w:left="480" w:hanging="480" w:hangingChars="200"/>
      <w:jc w:val="both"/>
      <w:outlineLvl w:val="9"/>
    </w:pPr>
    <w:rPr>
      <w:rFonts w:ascii="Times New Roman" w:hAnsi="Times New Roman" w:eastAsia="宋体" w:cs="Times New Roman"/>
      <w:kern w:val="0"/>
      <w:sz w:val="21"/>
      <w:szCs w:val="21"/>
    </w:rPr>
  </w:style>
  <w:style w:type="paragraph" w:customStyle="1" w:styleId="179">
    <w:name w:val="参考文献标题"/>
    <w:next w:val="1"/>
    <w:uiPriority w:val="0"/>
    <w:pPr>
      <w:keepNext w:val="0"/>
      <w:keepLines w:val="0"/>
      <w:widowControl w:val="0"/>
      <w:adjustRightInd w:val="0"/>
      <w:spacing w:beforeLines="100" w:afterLines="100" w:line="240" w:lineRule="auto"/>
      <w:jc w:val="center"/>
      <w:outlineLvl w:val="0"/>
    </w:pPr>
    <w:rPr>
      <w:rFonts w:ascii="Times New Roman" w:hAnsi="Times New Roman" w:eastAsia="黑体" w:cs="Times New Roman"/>
      <w:kern w:val="44"/>
      <w:sz w:val="32"/>
      <w:szCs w:val="32"/>
      <w:lang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1556</Words>
  <Characters>1636</Characters>
  <Lines>0</Lines>
  <Paragraphs>0</Paragraphs>
  <TotalTime>1</TotalTime>
  <ScaleCrop>false</ScaleCrop>
  <LinksUpToDate>false</LinksUpToDate>
  <CharactersWithSpaces>1679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空诗</cp:lastModifiedBy>
  <dcterms:modified xsi:type="dcterms:W3CDTF">2026-06-08T16:35:05Z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eyJoZGlkIjoiYjdiZDBjYWVhYzZhY2Q0NzQyMjEwNzhmNDQ1ODRiYmUiLCJ1c2VySWQiOiI0Mzk3NTc4NDAifQ==</vt:lpwstr>
  </property>
  <property fmtid="{D5CDD505-2E9C-101B-9397-08002B2CF9AE}" pid="3" name="KSOProductBuildVer">
    <vt:lpwstr>2052-12.1.0.26895</vt:lpwstr>
  </property>
  <property fmtid="{D5CDD505-2E9C-101B-9397-08002B2CF9AE}" pid="4" name="ICV">
    <vt:lpwstr>8E1E9534A3414670B6957980CBBAE252_12</vt:lpwstr>
  </property>
</Properties>
</file>