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C646" w14:textId="77777777" w:rsidR="005D6A35" w:rsidRPr="003574BE" w:rsidRDefault="005D6A35" w:rsidP="002A6E80">
      <w:pPr>
        <w:spacing w:after="0"/>
        <w:jc w:val="center"/>
        <w:rPr>
          <w:szCs w:val="28"/>
        </w:rPr>
      </w:pPr>
      <w:r w:rsidRPr="003574BE">
        <w:rPr>
          <w:szCs w:val="28"/>
        </w:rPr>
        <w:t xml:space="preserve">Министерство </w:t>
      </w:r>
      <w:r w:rsidR="0076390A" w:rsidRPr="003574BE">
        <w:rPr>
          <w:szCs w:val="28"/>
        </w:rPr>
        <w:t xml:space="preserve">науки </w:t>
      </w:r>
      <w:r w:rsidRPr="003574BE">
        <w:rPr>
          <w:szCs w:val="28"/>
        </w:rPr>
        <w:t xml:space="preserve">и </w:t>
      </w:r>
      <w:r w:rsidR="0076390A">
        <w:rPr>
          <w:szCs w:val="28"/>
        </w:rPr>
        <w:t xml:space="preserve">высшего </w:t>
      </w:r>
      <w:r w:rsidR="0076390A" w:rsidRPr="003574BE">
        <w:rPr>
          <w:szCs w:val="28"/>
        </w:rPr>
        <w:t xml:space="preserve">образования </w:t>
      </w:r>
      <w:r w:rsidRPr="003574BE">
        <w:rPr>
          <w:szCs w:val="28"/>
        </w:rPr>
        <w:t>Российской Федерации</w:t>
      </w:r>
    </w:p>
    <w:p w14:paraId="20664891" w14:textId="77777777" w:rsidR="00442CC7" w:rsidRPr="003574BE" w:rsidRDefault="005D6A35" w:rsidP="002A6E80">
      <w:pPr>
        <w:spacing w:after="0"/>
        <w:rPr>
          <w:szCs w:val="28"/>
        </w:rPr>
      </w:pPr>
      <w:r>
        <w:rPr>
          <w:szCs w:val="28"/>
        </w:rPr>
        <w:t xml:space="preserve">       </w:t>
      </w:r>
      <w:r w:rsidR="007E703A">
        <w:rPr>
          <w:szCs w:val="28"/>
        </w:rPr>
        <w:t xml:space="preserve"> </w:t>
      </w:r>
    </w:p>
    <w:p w14:paraId="0EFAB40D" w14:textId="77777777" w:rsidR="005D6A35" w:rsidRPr="003574BE" w:rsidRDefault="005D6A35" w:rsidP="002A6E80">
      <w:pPr>
        <w:spacing w:after="0"/>
        <w:jc w:val="center"/>
        <w:rPr>
          <w:szCs w:val="28"/>
        </w:rPr>
      </w:pPr>
      <w:r w:rsidRPr="003574BE">
        <w:rPr>
          <w:szCs w:val="28"/>
        </w:rPr>
        <w:t xml:space="preserve">Южно-Уральский </w:t>
      </w:r>
      <w:r>
        <w:rPr>
          <w:szCs w:val="28"/>
        </w:rPr>
        <w:t>государственный университет</w:t>
      </w:r>
    </w:p>
    <w:p w14:paraId="42DA143D" w14:textId="77777777" w:rsidR="005D6A35" w:rsidRPr="003574BE" w:rsidRDefault="005D6A35" w:rsidP="002A6E80">
      <w:pPr>
        <w:spacing w:after="0"/>
        <w:jc w:val="center"/>
        <w:rPr>
          <w:szCs w:val="28"/>
        </w:rPr>
      </w:pPr>
      <w:r w:rsidRPr="003574BE">
        <w:rPr>
          <w:szCs w:val="28"/>
        </w:rPr>
        <w:t>(национальный исследовательский университет)</w:t>
      </w:r>
    </w:p>
    <w:p w14:paraId="434746DF" w14:textId="77777777" w:rsidR="005D6A35" w:rsidRPr="003574BE" w:rsidRDefault="005D6A35" w:rsidP="002A6E80">
      <w:pPr>
        <w:spacing w:after="0"/>
        <w:jc w:val="center"/>
        <w:rPr>
          <w:szCs w:val="28"/>
        </w:rPr>
      </w:pPr>
      <w:r>
        <w:rPr>
          <w:szCs w:val="28"/>
        </w:rPr>
        <w:t>Высшая школа электроники и компьютерных наук</w:t>
      </w:r>
    </w:p>
    <w:p w14:paraId="2076A345" w14:textId="77777777" w:rsidR="005D6A35" w:rsidRDefault="005D6A35" w:rsidP="002A6E80">
      <w:pPr>
        <w:pStyle w:val="a0"/>
        <w:spacing w:after="0"/>
        <w:ind w:left="0"/>
        <w:rPr>
          <w:sz w:val="32"/>
          <w:szCs w:val="32"/>
        </w:rPr>
      </w:pPr>
      <w:r>
        <w:rPr>
          <w:szCs w:val="28"/>
        </w:rPr>
        <w:t xml:space="preserve">  </w:t>
      </w:r>
      <w:r w:rsidRPr="003574BE">
        <w:rPr>
          <w:szCs w:val="28"/>
        </w:rPr>
        <w:t>Кафедра «</w:t>
      </w:r>
      <w:r w:rsidR="00AD0206">
        <w:t>Информационно-аналитическое обеспечение</w:t>
      </w:r>
      <w:r w:rsidR="00AD0206" w:rsidRPr="00AD0206">
        <w:t xml:space="preserve"> управления в социальных и экономических система</w:t>
      </w:r>
      <w:r w:rsidR="00AD0206">
        <w:t>х</w:t>
      </w:r>
      <w:r w:rsidRPr="003574BE">
        <w:rPr>
          <w:szCs w:val="28"/>
        </w:rPr>
        <w:t>»</w:t>
      </w:r>
    </w:p>
    <w:p w14:paraId="026241C5" w14:textId="77777777" w:rsidR="005D6A35" w:rsidRDefault="005D6A35" w:rsidP="002A6E80">
      <w:pPr>
        <w:pStyle w:val="a0"/>
        <w:spacing w:after="0"/>
        <w:ind w:left="0"/>
        <w:rPr>
          <w:sz w:val="32"/>
          <w:szCs w:val="32"/>
        </w:rPr>
      </w:pPr>
    </w:p>
    <w:p w14:paraId="0E81E2C9" w14:textId="77777777" w:rsidR="005D6A35" w:rsidRDefault="005D6A35" w:rsidP="002A6E80">
      <w:pPr>
        <w:pStyle w:val="a0"/>
        <w:spacing w:after="0"/>
        <w:ind w:left="0"/>
        <w:rPr>
          <w:sz w:val="32"/>
          <w:szCs w:val="32"/>
        </w:rPr>
      </w:pPr>
    </w:p>
    <w:p w14:paraId="27E5DFB0" w14:textId="77777777" w:rsidR="00442CC7" w:rsidRDefault="00442CC7" w:rsidP="002A6E80">
      <w:pPr>
        <w:pStyle w:val="a0"/>
        <w:spacing w:after="0"/>
        <w:ind w:left="0"/>
        <w:rPr>
          <w:sz w:val="32"/>
          <w:szCs w:val="32"/>
        </w:rPr>
      </w:pPr>
    </w:p>
    <w:p w14:paraId="38C322ED" w14:textId="77777777" w:rsidR="005D6A35" w:rsidRPr="0037624D" w:rsidRDefault="005D6A35" w:rsidP="002A6E80">
      <w:pPr>
        <w:pStyle w:val="a0"/>
        <w:spacing w:after="0"/>
        <w:ind w:left="0"/>
        <w:rPr>
          <w:szCs w:val="32"/>
        </w:rPr>
      </w:pPr>
      <w:r w:rsidRPr="00E55BD5">
        <w:t>ОТЧЕТ</w:t>
      </w:r>
      <w:r w:rsidR="00333E30">
        <w:br/>
        <w:t xml:space="preserve">по </w:t>
      </w:r>
      <w:r w:rsidR="00AD0206">
        <w:t>заданию</w:t>
      </w:r>
      <w:r w:rsidR="00333E30">
        <w:t xml:space="preserve"> №</w:t>
      </w:r>
      <w:r w:rsidR="00AD0206">
        <w:t>2</w:t>
      </w:r>
      <w:r>
        <w:br/>
        <w:t>по дисциплине «</w:t>
      </w:r>
      <w:r w:rsidR="00AD0206" w:rsidRPr="00AD0206">
        <w:t>Технологии и системы интеллектуально-аналитической обработки данных в экономике и финансах</w:t>
      </w:r>
      <w:r>
        <w:t>»</w:t>
      </w:r>
    </w:p>
    <w:p w14:paraId="311FBC95" w14:textId="77777777" w:rsidR="005D6A35" w:rsidRDefault="005D6A35" w:rsidP="001A4A07">
      <w:pPr>
        <w:pStyle w:val="Default"/>
        <w:ind w:firstLine="397"/>
        <w:jc w:val="both"/>
        <w:rPr>
          <w:sz w:val="28"/>
          <w:szCs w:val="28"/>
        </w:rPr>
      </w:pPr>
    </w:p>
    <w:p w14:paraId="29927BD8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73A5CD88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3ACABFDC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0F2F32AB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20B77223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38A25C0B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47B1D5BB" w14:textId="77777777" w:rsidR="00442CC7" w:rsidRDefault="00442CC7" w:rsidP="001A4A07">
      <w:pPr>
        <w:pStyle w:val="Default"/>
        <w:ind w:firstLine="397"/>
        <w:jc w:val="both"/>
        <w:rPr>
          <w:sz w:val="28"/>
          <w:szCs w:val="28"/>
        </w:rPr>
      </w:pPr>
    </w:p>
    <w:p w14:paraId="0C614892" w14:textId="77777777" w:rsidR="005D6A35" w:rsidRDefault="00AD0206" w:rsidP="001A4A07">
      <w:pPr>
        <w:pStyle w:val="Default"/>
        <w:ind w:left="5528"/>
        <w:jc w:val="both"/>
        <w:rPr>
          <w:sz w:val="28"/>
          <w:szCs w:val="28"/>
        </w:rPr>
      </w:pPr>
      <w:r>
        <w:rPr>
          <w:sz w:val="28"/>
          <w:szCs w:val="28"/>
        </w:rPr>
        <w:t>Проверил: Д</w:t>
      </w:r>
      <w:r w:rsidR="005D6A35">
        <w:rPr>
          <w:sz w:val="28"/>
          <w:szCs w:val="28"/>
        </w:rPr>
        <w:t>оцент</w:t>
      </w:r>
    </w:p>
    <w:p w14:paraId="0B29B028" w14:textId="77777777" w:rsidR="005D6A35" w:rsidRDefault="005D6A35" w:rsidP="001A4A07">
      <w:pPr>
        <w:pStyle w:val="Default"/>
        <w:ind w:left="55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______________/ </w:t>
      </w:r>
      <w:r w:rsidR="00AD0206">
        <w:rPr>
          <w:sz w:val="28"/>
          <w:szCs w:val="28"/>
        </w:rPr>
        <w:t>Коровин А.М</w:t>
      </w:r>
      <w:r>
        <w:rPr>
          <w:sz w:val="28"/>
          <w:szCs w:val="28"/>
        </w:rPr>
        <w:t>.</w:t>
      </w:r>
    </w:p>
    <w:p w14:paraId="59579AF6" w14:textId="77777777" w:rsidR="005D6A35" w:rsidRDefault="007E703A" w:rsidP="001A4A07">
      <w:pPr>
        <w:pStyle w:val="Default"/>
        <w:ind w:left="5528"/>
        <w:jc w:val="both"/>
        <w:rPr>
          <w:sz w:val="28"/>
          <w:szCs w:val="28"/>
        </w:rPr>
      </w:pPr>
      <w:r>
        <w:rPr>
          <w:sz w:val="28"/>
          <w:szCs w:val="28"/>
        </w:rPr>
        <w:t>«_</w:t>
      </w:r>
      <w:r w:rsidR="00A4375E">
        <w:rPr>
          <w:sz w:val="28"/>
          <w:szCs w:val="28"/>
        </w:rPr>
        <w:t>__</w:t>
      </w:r>
      <w:r>
        <w:rPr>
          <w:sz w:val="28"/>
          <w:szCs w:val="28"/>
        </w:rPr>
        <w:t>_»___________</w:t>
      </w:r>
      <w:r w:rsidR="005D6A35" w:rsidRPr="00AB30E3">
        <w:rPr>
          <w:sz w:val="28"/>
          <w:szCs w:val="28"/>
        </w:rPr>
        <w:t xml:space="preserve"> </w:t>
      </w:r>
      <w:r w:rsidR="000E190A">
        <w:rPr>
          <w:sz w:val="28"/>
          <w:szCs w:val="28"/>
        </w:rPr>
        <w:t>2023</w:t>
      </w:r>
      <w:r w:rsidR="005D6A35">
        <w:rPr>
          <w:sz w:val="28"/>
          <w:szCs w:val="28"/>
        </w:rPr>
        <w:t xml:space="preserve"> г.</w:t>
      </w:r>
    </w:p>
    <w:p w14:paraId="10E0C48F" w14:textId="77777777" w:rsidR="005D6A35" w:rsidRDefault="005D6A35" w:rsidP="001A4A07">
      <w:pPr>
        <w:pStyle w:val="Default"/>
        <w:ind w:left="5528"/>
        <w:jc w:val="both"/>
        <w:rPr>
          <w:sz w:val="28"/>
          <w:szCs w:val="28"/>
        </w:rPr>
      </w:pPr>
    </w:p>
    <w:p w14:paraId="19E158B9" w14:textId="77777777" w:rsidR="00CC30FF" w:rsidRDefault="005D6A35" w:rsidP="001A4A07">
      <w:pPr>
        <w:pStyle w:val="Default"/>
        <w:ind w:left="5528"/>
        <w:jc w:val="both"/>
        <w:rPr>
          <w:sz w:val="28"/>
          <w:szCs w:val="28"/>
        </w:rPr>
      </w:pPr>
      <w:r>
        <w:rPr>
          <w:sz w:val="28"/>
          <w:szCs w:val="28"/>
        </w:rPr>
        <w:t>Автор работы:</w:t>
      </w:r>
    </w:p>
    <w:p w14:paraId="75158294" w14:textId="1EBFFC8A" w:rsidR="000E190A" w:rsidRPr="003305A2" w:rsidRDefault="005D6A35" w:rsidP="001A4A07">
      <w:pPr>
        <w:pStyle w:val="Default"/>
        <w:ind w:left="5528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0337CF">
        <w:rPr>
          <w:sz w:val="28"/>
          <w:szCs w:val="28"/>
        </w:rPr>
        <w:t>а</w:t>
      </w:r>
      <w:r w:rsidRPr="003305A2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Pr="003305A2">
        <w:rPr>
          <w:sz w:val="28"/>
          <w:szCs w:val="28"/>
        </w:rPr>
        <w:t xml:space="preserve"> </w:t>
      </w:r>
      <w:r w:rsidR="007E703A">
        <w:rPr>
          <w:sz w:val="28"/>
          <w:szCs w:val="28"/>
        </w:rPr>
        <w:t>КЭ</w:t>
      </w:r>
      <w:r w:rsidR="008E418C" w:rsidRPr="003305A2">
        <w:rPr>
          <w:sz w:val="28"/>
          <w:szCs w:val="28"/>
        </w:rPr>
        <w:t xml:space="preserve"> –</w:t>
      </w:r>
      <w:r w:rsidRPr="003305A2">
        <w:rPr>
          <w:sz w:val="28"/>
          <w:szCs w:val="28"/>
        </w:rPr>
        <w:t xml:space="preserve"> </w:t>
      </w:r>
      <w:r w:rsidR="00AD0206" w:rsidRPr="003305A2">
        <w:rPr>
          <w:sz w:val="28"/>
          <w:szCs w:val="28"/>
        </w:rPr>
        <w:t>3</w:t>
      </w:r>
      <w:r w:rsidR="00CC30FF" w:rsidRPr="003305A2">
        <w:rPr>
          <w:sz w:val="28"/>
          <w:szCs w:val="28"/>
        </w:rPr>
        <w:t>14</w:t>
      </w:r>
      <w:r w:rsidR="00B84E72" w:rsidRPr="003305A2">
        <w:rPr>
          <w:sz w:val="28"/>
          <w:szCs w:val="28"/>
        </w:rPr>
        <w:t xml:space="preserve"> </w:t>
      </w:r>
    </w:p>
    <w:p w14:paraId="553F4BA5" w14:textId="0E84A7D3" w:rsidR="005D6A35" w:rsidRPr="003305A2" w:rsidRDefault="00CC30FF" w:rsidP="001A4A07">
      <w:pPr>
        <w:pStyle w:val="Default"/>
        <w:ind w:left="5528"/>
        <w:jc w:val="both"/>
        <w:rPr>
          <w:sz w:val="28"/>
          <w:szCs w:val="28"/>
        </w:rPr>
      </w:pPr>
      <w:r w:rsidRPr="003305A2">
        <w:rPr>
          <w:sz w:val="28"/>
          <w:szCs w:val="28"/>
        </w:rPr>
        <w:t>____________/</w:t>
      </w:r>
      <w:r w:rsidR="00487A68" w:rsidRPr="003305A2">
        <w:rPr>
          <w:sz w:val="28"/>
          <w:szCs w:val="28"/>
        </w:rPr>
        <w:t xml:space="preserve"> </w:t>
      </w:r>
      <w:r w:rsidR="000337CF">
        <w:rPr>
          <w:sz w:val="28"/>
          <w:szCs w:val="28"/>
        </w:rPr>
        <w:t>Бухаров</w:t>
      </w:r>
      <w:r w:rsidR="000337CF" w:rsidRPr="003305A2">
        <w:rPr>
          <w:sz w:val="28"/>
          <w:szCs w:val="28"/>
        </w:rPr>
        <w:t xml:space="preserve"> </w:t>
      </w:r>
      <w:r w:rsidR="000337CF">
        <w:rPr>
          <w:sz w:val="28"/>
          <w:szCs w:val="28"/>
        </w:rPr>
        <w:t>А</w:t>
      </w:r>
      <w:r w:rsidR="000337CF" w:rsidRPr="003305A2">
        <w:rPr>
          <w:sz w:val="28"/>
          <w:szCs w:val="28"/>
        </w:rPr>
        <w:t>.</w:t>
      </w:r>
      <w:r w:rsidR="000337CF">
        <w:rPr>
          <w:sz w:val="28"/>
          <w:szCs w:val="28"/>
        </w:rPr>
        <w:t>А</w:t>
      </w:r>
      <w:r w:rsidR="000337CF" w:rsidRPr="003305A2">
        <w:rPr>
          <w:sz w:val="28"/>
          <w:szCs w:val="28"/>
        </w:rPr>
        <w:t>.</w:t>
      </w:r>
    </w:p>
    <w:p w14:paraId="7845D7B9" w14:textId="77777777" w:rsidR="005D6A35" w:rsidRPr="003305A2" w:rsidRDefault="000E190A" w:rsidP="001A4A07">
      <w:pPr>
        <w:pStyle w:val="Default"/>
        <w:ind w:left="5528"/>
        <w:jc w:val="both"/>
        <w:rPr>
          <w:sz w:val="28"/>
          <w:szCs w:val="28"/>
        </w:rPr>
      </w:pPr>
      <w:r w:rsidRPr="003305A2">
        <w:rPr>
          <w:sz w:val="28"/>
          <w:szCs w:val="28"/>
        </w:rPr>
        <w:t>«____»___________2023</w:t>
      </w:r>
      <w:r w:rsidR="005D6A35" w:rsidRPr="003305A2">
        <w:rPr>
          <w:sz w:val="28"/>
          <w:szCs w:val="28"/>
        </w:rPr>
        <w:t xml:space="preserve"> </w:t>
      </w:r>
      <w:r w:rsidR="005D6A35">
        <w:rPr>
          <w:sz w:val="28"/>
          <w:szCs w:val="28"/>
        </w:rPr>
        <w:t>г</w:t>
      </w:r>
      <w:r w:rsidR="005D6A35" w:rsidRPr="003305A2">
        <w:rPr>
          <w:sz w:val="28"/>
          <w:szCs w:val="28"/>
        </w:rPr>
        <w:t>.</w:t>
      </w:r>
    </w:p>
    <w:p w14:paraId="2A71CBCB" w14:textId="77777777" w:rsidR="005D6A35" w:rsidRPr="003305A2" w:rsidRDefault="005D6A35" w:rsidP="001A4A07">
      <w:pPr>
        <w:ind w:left="5528"/>
        <w:rPr>
          <w:b/>
        </w:rPr>
      </w:pPr>
      <w:r w:rsidRPr="003305A2">
        <w:rPr>
          <w:b/>
        </w:rPr>
        <w:t xml:space="preserve"> </w:t>
      </w:r>
    </w:p>
    <w:p w14:paraId="6AA400B0" w14:textId="77777777" w:rsidR="005D6A35" w:rsidRPr="003305A2" w:rsidRDefault="005D6A35" w:rsidP="00CC30FF">
      <w:pPr>
        <w:ind w:left="5529"/>
        <w:rPr>
          <w:b/>
        </w:rPr>
      </w:pPr>
    </w:p>
    <w:p w14:paraId="30BB46E4" w14:textId="77777777" w:rsidR="005D6A35" w:rsidRPr="003305A2" w:rsidRDefault="005D6A35" w:rsidP="005D6A35">
      <w:pPr>
        <w:rPr>
          <w:b/>
        </w:rPr>
      </w:pPr>
    </w:p>
    <w:p w14:paraId="1B9B6256" w14:textId="77777777" w:rsidR="005D6A35" w:rsidRPr="003305A2" w:rsidRDefault="005D6A35" w:rsidP="005D6A35">
      <w:pPr>
        <w:rPr>
          <w:b/>
        </w:rPr>
      </w:pPr>
    </w:p>
    <w:p w14:paraId="331837FD" w14:textId="77777777" w:rsidR="007E703A" w:rsidRPr="003305A2" w:rsidRDefault="007E703A" w:rsidP="00442CC7">
      <w:pPr>
        <w:spacing w:after="0"/>
        <w:jc w:val="both"/>
        <w:rPr>
          <w:b/>
        </w:rPr>
      </w:pPr>
    </w:p>
    <w:p w14:paraId="4328A7F9" w14:textId="77777777" w:rsidR="00353FC4" w:rsidRPr="003305A2" w:rsidRDefault="00353FC4">
      <w:pPr>
        <w:spacing w:line="276" w:lineRule="auto"/>
      </w:pPr>
      <w:r w:rsidRPr="003305A2">
        <w:br w:type="page"/>
      </w:r>
    </w:p>
    <w:p w14:paraId="1A569173" w14:textId="241A138F" w:rsidR="000337CF" w:rsidRPr="0015140A" w:rsidRDefault="000337CF" w:rsidP="00402662">
      <w:pPr>
        <w:pStyle w:val="Heading1"/>
        <w:numPr>
          <w:ilvl w:val="0"/>
          <w:numId w:val="40"/>
        </w:numPr>
      </w:pPr>
      <w:r w:rsidRPr="0015140A">
        <w:lastRenderedPageBreak/>
        <w:t>Определения термина «бизнес-аналитика» (Business Intelligence)</w:t>
      </w:r>
      <w:r w:rsidR="00644CE0" w:rsidRPr="0015140A">
        <w:t>(BI)</w:t>
      </w:r>
    </w:p>
    <w:p w14:paraId="182E0AB0" w14:textId="231B030E" w:rsidR="0015140A" w:rsidRPr="0015140A" w:rsidRDefault="0015140A" w:rsidP="0015140A">
      <w:pPr>
        <w:pStyle w:val="a2"/>
        <w:rPr>
          <w:lang w:eastAsia="ru-RU"/>
        </w:rPr>
      </w:pPr>
      <w:r w:rsidRPr="0015140A">
        <w:rPr>
          <w:lang w:eastAsia="ru-RU"/>
        </w:rPr>
        <w:t>Термин "Бизнес-аналитика" (Business Intelligence, BI) представляет собой многогранное понятие, играющее важную роль в современном бизнесе и информационных технологиях. В данной статье рассматриваются различные определения этого термина, а также его ключевые аспекты и значение в современном мире бизнеса.</w:t>
      </w:r>
    </w:p>
    <w:p w14:paraId="395CB4F7" w14:textId="77777777" w:rsidR="0015140A" w:rsidRPr="0015140A" w:rsidRDefault="0015140A" w:rsidP="0015140A">
      <w:pPr>
        <w:pStyle w:val="a2"/>
        <w:rPr>
          <w:b/>
          <w:bCs/>
          <w:lang w:eastAsia="ru-RU"/>
        </w:rPr>
      </w:pPr>
      <w:r w:rsidRPr="0015140A">
        <w:rPr>
          <w:b/>
          <w:bCs/>
          <w:lang w:eastAsia="ru-RU"/>
        </w:rPr>
        <w:t>Введение</w:t>
      </w:r>
    </w:p>
    <w:p w14:paraId="27FDC3C2" w14:textId="77C6DD0C" w:rsidR="0015140A" w:rsidRPr="0015140A" w:rsidRDefault="0015140A" w:rsidP="0015140A">
      <w:pPr>
        <w:pStyle w:val="a2"/>
        <w:rPr>
          <w:lang w:eastAsia="ru-RU"/>
        </w:rPr>
      </w:pPr>
      <w:r w:rsidRPr="0015140A">
        <w:rPr>
          <w:lang w:eastAsia="ru-RU"/>
        </w:rPr>
        <w:t>Бизнес-аналитика (Business Intelligence) - это область, которая постоянно развивается и претерпевает изменения в связи с технологическими и организационными тенденциями в сфере информационных технологий и управления бизнесом. Понятие BI охватывает широкий спектр задач, инструментов и методологий, целью которых является сбор, анализ и использование данных для принятия более обоснованных бизнес-решений.</w:t>
      </w:r>
    </w:p>
    <w:p w14:paraId="4D4BB574" w14:textId="77777777" w:rsidR="0015140A" w:rsidRPr="0015140A" w:rsidRDefault="0015140A" w:rsidP="0015140A">
      <w:pPr>
        <w:pStyle w:val="a2"/>
        <w:rPr>
          <w:b/>
          <w:bCs/>
          <w:lang w:eastAsia="ru-RU"/>
        </w:rPr>
      </w:pPr>
      <w:r w:rsidRPr="0015140A">
        <w:rPr>
          <w:b/>
          <w:bCs/>
          <w:lang w:eastAsia="ru-RU"/>
        </w:rPr>
        <w:t>Определения термина "Бизнес-аналитика" (BI)</w:t>
      </w:r>
    </w:p>
    <w:p w14:paraId="13102EB4" w14:textId="71660584" w:rsidR="0015140A" w:rsidRPr="0015140A" w:rsidRDefault="0015140A" w:rsidP="0015140A">
      <w:pPr>
        <w:pStyle w:val="a2"/>
        <w:rPr>
          <w:lang w:eastAsia="ru-RU"/>
        </w:rPr>
      </w:pPr>
      <w:r w:rsidRPr="0015140A">
        <w:rPr>
          <w:lang w:eastAsia="ru-RU"/>
        </w:rPr>
        <w:t>Существует множество определений термина "Бизнес-аналитика" (BI), и его интерпретация может различаться в зависимости от контекста. Ниже приводятся несколько ключевых определений этого термина:</w:t>
      </w:r>
    </w:p>
    <w:p w14:paraId="1728B791" w14:textId="275213C6" w:rsidR="0015140A" w:rsidRPr="0015140A" w:rsidRDefault="0015140A" w:rsidP="0015140A">
      <w:pPr>
        <w:pStyle w:val="a2"/>
        <w:numPr>
          <w:ilvl w:val="0"/>
          <w:numId w:val="38"/>
        </w:numPr>
        <w:rPr>
          <w:lang w:eastAsia="ru-RU"/>
        </w:rPr>
      </w:pPr>
      <w:r w:rsidRPr="0015140A">
        <w:rPr>
          <w:lang w:eastAsia="ru-RU"/>
        </w:rPr>
        <w:t>Бизнес-аналитика (BI) - это процесс преобразования данных в информацию, а информации - в знание, которое поддерживает принятие бизнес-решений на основе фактов и анализа данных.[</w:t>
      </w:r>
      <w:r>
        <w:rPr>
          <w:lang w:eastAsia="ru-RU"/>
        </w:rPr>
        <w:t>5</w:t>
      </w:r>
      <w:r w:rsidRPr="0015140A">
        <w:rPr>
          <w:lang w:eastAsia="ru-RU"/>
        </w:rPr>
        <w:t>]</w:t>
      </w:r>
    </w:p>
    <w:p w14:paraId="5A06CE52" w14:textId="6C4E84B2" w:rsidR="0015140A" w:rsidRPr="0015140A" w:rsidRDefault="0015140A" w:rsidP="0015140A">
      <w:pPr>
        <w:pStyle w:val="a2"/>
        <w:numPr>
          <w:ilvl w:val="0"/>
          <w:numId w:val="38"/>
        </w:numPr>
        <w:rPr>
          <w:lang w:eastAsia="ru-RU"/>
        </w:rPr>
      </w:pPr>
      <w:r w:rsidRPr="0015140A">
        <w:rPr>
          <w:lang w:eastAsia="ru-RU"/>
        </w:rPr>
        <w:t>BI - это набор процессов, инструментов и технологий, направленных на сбор, анализ и представление данных для обеспечения более эффективного управления бизнесом и принятия решений.[</w:t>
      </w:r>
      <w:r>
        <w:rPr>
          <w:lang w:eastAsia="ru-RU"/>
        </w:rPr>
        <w:t>6</w:t>
      </w:r>
      <w:r w:rsidRPr="0015140A">
        <w:rPr>
          <w:lang w:eastAsia="ru-RU"/>
        </w:rPr>
        <w:t>]</w:t>
      </w:r>
    </w:p>
    <w:p w14:paraId="52260F0F" w14:textId="564AF839" w:rsidR="0015140A" w:rsidRPr="0015140A" w:rsidRDefault="0015140A" w:rsidP="0015140A">
      <w:pPr>
        <w:pStyle w:val="a2"/>
        <w:numPr>
          <w:ilvl w:val="0"/>
          <w:numId w:val="38"/>
        </w:numPr>
        <w:rPr>
          <w:lang w:eastAsia="ru-RU"/>
        </w:rPr>
      </w:pPr>
      <w:r w:rsidRPr="0015140A">
        <w:rPr>
          <w:lang w:eastAsia="ru-RU"/>
        </w:rPr>
        <w:t>Бизнес-аналитика включает в себя использование методов и средств для анализа бизнес-процессов, выявления трендов, прогнозирования результатов и определения стратегических путей развития организации.[</w:t>
      </w:r>
      <w:r>
        <w:rPr>
          <w:lang w:eastAsia="ru-RU"/>
        </w:rPr>
        <w:t>7</w:t>
      </w:r>
      <w:r w:rsidRPr="0015140A">
        <w:rPr>
          <w:lang w:eastAsia="ru-RU"/>
        </w:rPr>
        <w:t>]</w:t>
      </w:r>
    </w:p>
    <w:p w14:paraId="191C822D" w14:textId="77777777" w:rsidR="0015140A" w:rsidRPr="0015140A" w:rsidRDefault="0015140A" w:rsidP="0015140A">
      <w:pPr>
        <w:pStyle w:val="a2"/>
        <w:rPr>
          <w:lang w:eastAsia="ru-RU"/>
        </w:rPr>
      </w:pPr>
    </w:p>
    <w:p w14:paraId="75BAB603" w14:textId="77777777" w:rsidR="0015140A" w:rsidRPr="0015140A" w:rsidRDefault="0015140A" w:rsidP="0015140A">
      <w:pPr>
        <w:pStyle w:val="a2"/>
        <w:rPr>
          <w:lang w:eastAsia="ru-RU"/>
        </w:rPr>
      </w:pPr>
      <w:r w:rsidRPr="0015140A">
        <w:rPr>
          <w:lang w:eastAsia="ru-RU"/>
        </w:rPr>
        <w:lastRenderedPageBreak/>
        <w:t>Значение Бизнес-аналитики (BI)</w:t>
      </w:r>
    </w:p>
    <w:p w14:paraId="7D157DD2" w14:textId="5CDEA79D" w:rsidR="0015140A" w:rsidRPr="0015140A" w:rsidRDefault="0015140A" w:rsidP="0015140A">
      <w:pPr>
        <w:pStyle w:val="a2"/>
        <w:rPr>
          <w:lang w:eastAsia="ru-RU"/>
        </w:rPr>
      </w:pPr>
      <w:r w:rsidRPr="0015140A">
        <w:rPr>
          <w:lang w:eastAsia="ru-RU"/>
        </w:rPr>
        <w:t>Бизнес-аналитика играет важную роль в современном бизнесе и информационных технологиях. Её значение заключается в следующих аспектах:</w:t>
      </w:r>
    </w:p>
    <w:p w14:paraId="66BBB912" w14:textId="64D12892" w:rsidR="0015140A" w:rsidRPr="0015140A" w:rsidRDefault="0015140A" w:rsidP="0015140A">
      <w:pPr>
        <w:pStyle w:val="a2"/>
        <w:numPr>
          <w:ilvl w:val="0"/>
          <w:numId w:val="39"/>
        </w:numPr>
        <w:rPr>
          <w:lang w:eastAsia="ru-RU"/>
        </w:rPr>
      </w:pPr>
      <w:r w:rsidRPr="0015140A">
        <w:rPr>
          <w:lang w:eastAsia="ru-RU"/>
        </w:rPr>
        <w:t>Принятие обоснованных решений: BI обеспечивает более точное и информированное принятие бизнес-решений на основе данных и анализа.</w:t>
      </w:r>
    </w:p>
    <w:p w14:paraId="0C1CD761" w14:textId="06E0040F" w:rsidR="0015140A" w:rsidRPr="0015140A" w:rsidRDefault="0015140A" w:rsidP="0015140A">
      <w:pPr>
        <w:pStyle w:val="a2"/>
        <w:numPr>
          <w:ilvl w:val="0"/>
          <w:numId w:val="39"/>
        </w:numPr>
        <w:rPr>
          <w:lang w:eastAsia="ru-RU"/>
        </w:rPr>
      </w:pPr>
      <w:r w:rsidRPr="0015140A">
        <w:rPr>
          <w:lang w:eastAsia="ru-RU"/>
        </w:rPr>
        <w:t>Оптимизация производительности: Анализ данных позволяет выявлять узкие места и оптимизировать бизнес-процессы.</w:t>
      </w:r>
    </w:p>
    <w:p w14:paraId="378B1FAD" w14:textId="5BD8916F" w:rsidR="0015140A" w:rsidRPr="0015140A" w:rsidRDefault="0015140A" w:rsidP="0015140A">
      <w:pPr>
        <w:pStyle w:val="a2"/>
        <w:numPr>
          <w:ilvl w:val="0"/>
          <w:numId w:val="39"/>
        </w:numPr>
        <w:rPr>
          <w:lang w:eastAsia="ru-RU"/>
        </w:rPr>
      </w:pPr>
      <w:r w:rsidRPr="0015140A">
        <w:rPr>
          <w:lang w:eastAsia="ru-RU"/>
        </w:rPr>
        <w:t>Выявление новых возможностей: BI позволяет выявлять новые бизнес-возможности и тренды на рынке.</w:t>
      </w:r>
    </w:p>
    <w:p w14:paraId="2BBFA21F" w14:textId="1E503A79" w:rsidR="0015140A" w:rsidRPr="0015140A" w:rsidRDefault="0015140A" w:rsidP="0015140A">
      <w:pPr>
        <w:pStyle w:val="a2"/>
        <w:numPr>
          <w:ilvl w:val="0"/>
          <w:numId w:val="39"/>
        </w:numPr>
        <w:rPr>
          <w:lang w:eastAsia="ru-RU"/>
        </w:rPr>
      </w:pPr>
      <w:r w:rsidRPr="0015140A">
        <w:rPr>
          <w:lang w:eastAsia="ru-RU"/>
        </w:rPr>
        <w:t>Повышение конкурентоспособности: Эффективное использование BI помогает организациям оставаться конкурентоспособными в быстро меняющемся бизнес-окружении.</w:t>
      </w:r>
    </w:p>
    <w:p w14:paraId="71BB47DD" w14:textId="77777777" w:rsidR="0015140A" w:rsidRPr="0015140A" w:rsidRDefault="0015140A" w:rsidP="0015140A">
      <w:pPr>
        <w:pStyle w:val="a2"/>
        <w:rPr>
          <w:b/>
          <w:bCs/>
          <w:lang w:eastAsia="ru-RU"/>
        </w:rPr>
      </w:pPr>
      <w:r w:rsidRPr="0015140A">
        <w:rPr>
          <w:b/>
          <w:bCs/>
          <w:lang w:eastAsia="ru-RU"/>
        </w:rPr>
        <w:t>Заключение</w:t>
      </w:r>
    </w:p>
    <w:p w14:paraId="37C25ACB" w14:textId="38C0E9DD" w:rsidR="003305A2" w:rsidRPr="0015140A" w:rsidRDefault="0015140A" w:rsidP="0015140A">
      <w:pPr>
        <w:pStyle w:val="a2"/>
        <w:rPr>
          <w:lang w:eastAsia="ru-RU"/>
        </w:rPr>
      </w:pPr>
      <w:r w:rsidRPr="0015140A">
        <w:rPr>
          <w:lang w:eastAsia="ru-RU"/>
        </w:rPr>
        <w:t>Бизнес-аналитика (Business Intelligence) является важным компонентом современного бизнеса и информационных технологий. Её задачи и ценность продолжают расширяться с развитием технологий и возрастанием объемов данных. Понимание основных аспектов BI позволяет организациям эффективно управлять данными и принимать обоснованные решения.</w:t>
      </w:r>
      <w:r>
        <w:br w:type="page"/>
      </w:r>
    </w:p>
    <w:p w14:paraId="0DBD1784" w14:textId="45103E07" w:rsidR="003305A2" w:rsidRDefault="00402662" w:rsidP="0015140A">
      <w:pPr>
        <w:pStyle w:val="Heading1"/>
      </w:pPr>
      <w:r>
        <w:lastRenderedPageBreak/>
        <w:t xml:space="preserve">9. </w:t>
      </w:r>
      <w:r w:rsidR="003305A2" w:rsidRPr="003305A2">
        <w:t>Основные задачи процесса переноса (консолидации) данных из различных источников в централизованное хранилище</w:t>
      </w:r>
    </w:p>
    <w:p w14:paraId="21690AA6" w14:textId="05EB0535" w:rsidR="003305A2" w:rsidRDefault="003305A2" w:rsidP="0015140A">
      <w:pPr>
        <w:pStyle w:val="a2"/>
      </w:pPr>
      <w:r>
        <w:t>Процесс переноса данных из различных источников в централизованное хранилище данных является ключевым аспектом управления информацией в современных организациях. Этот процесс представляет собой сложную интеграцию данных из разнообразных источников с целью создания единой и надежной основы для анализа и принятия бизнес-решений. В данной статье рассматриваются основные задачи, связанные с процессом консолидации данных, включая интеграцию, очистку, трансформацию, управление изменениями, обеспечение безопасности и оптимизацию производительности.</w:t>
      </w:r>
    </w:p>
    <w:p w14:paraId="55CA4ECE" w14:textId="77777777" w:rsidR="003305A2" w:rsidRPr="003305A2" w:rsidRDefault="003305A2" w:rsidP="0015140A">
      <w:pPr>
        <w:pStyle w:val="a2"/>
        <w:rPr>
          <w:b/>
          <w:bCs/>
        </w:rPr>
      </w:pPr>
      <w:r w:rsidRPr="003305A2">
        <w:rPr>
          <w:b/>
          <w:bCs/>
        </w:rPr>
        <w:t>Введение</w:t>
      </w:r>
    </w:p>
    <w:p w14:paraId="63639662" w14:textId="243369E5" w:rsidR="003305A2" w:rsidRDefault="003305A2" w:rsidP="0015140A">
      <w:pPr>
        <w:pStyle w:val="a2"/>
      </w:pPr>
      <w:r>
        <w:t>В современном бизнесе, где данные стали ключевым ресурсом, процесс переноса данных из различных источников в централизованное хранилище данных становится неотъемлемой частью стратегии управления информацией. Он позволяет организациям эффективно управлять и анализировать разнообразные данные, что способствует принятию более обоснованных бизнес-решений.</w:t>
      </w:r>
    </w:p>
    <w:p w14:paraId="7E8D2C3A" w14:textId="77777777" w:rsidR="003305A2" w:rsidRPr="003305A2" w:rsidRDefault="003305A2" w:rsidP="0015140A">
      <w:pPr>
        <w:pStyle w:val="a2"/>
        <w:rPr>
          <w:b/>
          <w:bCs/>
        </w:rPr>
      </w:pPr>
      <w:r w:rsidRPr="003305A2">
        <w:rPr>
          <w:b/>
          <w:bCs/>
        </w:rPr>
        <w:t>Основные задачи консолидации данных</w:t>
      </w:r>
    </w:p>
    <w:p w14:paraId="1469E9FD" w14:textId="63722D09" w:rsidR="003305A2" w:rsidRDefault="003305A2" w:rsidP="0015140A">
      <w:pPr>
        <w:pStyle w:val="a2"/>
      </w:pPr>
      <w:r>
        <w:t>Интеграция данных из разных источников: Главной задачей является сбор данных из различных источников, таких как базы данных, файлы, внешние API и приложения. Это требует разработки механизмов интеграции, способных объединять данные из разнообразных источников.</w:t>
      </w:r>
    </w:p>
    <w:p w14:paraId="12D95506" w14:textId="2E36B0FA" w:rsidR="003305A2" w:rsidRDefault="003305A2" w:rsidP="0015140A">
      <w:pPr>
        <w:pStyle w:val="a2"/>
      </w:pPr>
      <w:r>
        <w:t>Очистка и трансформация данных: Часто данные из разных источников имеют различные форматы, структуры и качество. Задача очистки данных заключается в устранении дубликатов, исправлении ошибок и приведении данных к общему формату. Трансформация данных позволяет преобразовать их так, чтобы они соответствовали стандартам хранилища.</w:t>
      </w:r>
    </w:p>
    <w:p w14:paraId="1EC6F57E" w14:textId="03302038" w:rsidR="003305A2" w:rsidRDefault="003305A2" w:rsidP="0015140A">
      <w:pPr>
        <w:pStyle w:val="a2"/>
      </w:pPr>
      <w:r>
        <w:t xml:space="preserve">Управление изменениями: Данные в источниках могут изменяться, и необходимо разработать механизмы для отслеживания и управления изменениями. </w:t>
      </w:r>
      <w:r>
        <w:lastRenderedPageBreak/>
        <w:t>Это включает в себя обновление данных в хранилище в режиме реального времени и обработку исторических данных.</w:t>
      </w:r>
    </w:p>
    <w:p w14:paraId="7D8E4960" w14:textId="6850BD10" w:rsidR="003305A2" w:rsidRDefault="003305A2" w:rsidP="0015140A">
      <w:pPr>
        <w:pStyle w:val="a2"/>
      </w:pPr>
      <w:r>
        <w:t>Обеспечение безопасности данных: Конфиденциальность и целостность данных являются приоритетами. Для защиты данных от несанкционированного доступа необходимо разработать системы аутентификации и авторизации, а также механизмы мониторинга и аудита.</w:t>
      </w:r>
    </w:p>
    <w:p w14:paraId="1C7C3726" w14:textId="7628A62B" w:rsidR="003305A2" w:rsidRDefault="003305A2" w:rsidP="0015140A">
      <w:pPr>
        <w:pStyle w:val="a2"/>
      </w:pPr>
      <w:r>
        <w:t>Оптимизация производительности: Работа с большими объемами данных может вызвать проблемы с производительностью. Оптимизация запросов и структуры хранения данных помогает обеспечить высокую производительность запросов и анализа.</w:t>
      </w:r>
    </w:p>
    <w:p w14:paraId="645C7CAD" w14:textId="77777777" w:rsidR="003305A2" w:rsidRPr="003305A2" w:rsidRDefault="003305A2" w:rsidP="0015140A">
      <w:pPr>
        <w:pStyle w:val="a2"/>
        <w:rPr>
          <w:b/>
          <w:bCs/>
        </w:rPr>
      </w:pPr>
      <w:r w:rsidRPr="003305A2">
        <w:rPr>
          <w:b/>
          <w:bCs/>
        </w:rPr>
        <w:t>Заключение</w:t>
      </w:r>
    </w:p>
    <w:p w14:paraId="7FF513B0" w14:textId="4B27EAD0" w:rsidR="003305A2" w:rsidRPr="003305A2" w:rsidRDefault="003305A2" w:rsidP="0015140A">
      <w:pPr>
        <w:pStyle w:val="a2"/>
      </w:pPr>
      <w:r>
        <w:t>Процесс консолидации данных из различных источников в централизованное хранилище представляет собой важный элемент управления данными в организации. Он позволяет создать надежную и единую основу для анализа и принятия решений. Правильная реализация этого процесса требует комплексного подхода и учета вышеупомянутых задач.</w:t>
      </w:r>
    </w:p>
    <w:p w14:paraId="6E4429D7" w14:textId="77777777" w:rsidR="00487A68" w:rsidRPr="00045614" w:rsidRDefault="00487A68" w:rsidP="00803522">
      <w:pPr>
        <w:pStyle w:val="a6"/>
        <w:spacing w:after="360"/>
        <w:ind w:firstLine="0"/>
        <w:jc w:val="center"/>
      </w:pPr>
      <w:bookmarkStart w:id="0" w:name="_Toc444456554"/>
      <w:bookmarkStart w:id="1" w:name="_Toc131149717"/>
      <w:r w:rsidRPr="00045614">
        <w:lastRenderedPageBreak/>
        <w:t>БИБЛИОГРАФИЧЕСКИЙ СПИСОК</w:t>
      </w:r>
      <w:bookmarkEnd w:id="0"/>
      <w:bookmarkEnd w:id="1"/>
    </w:p>
    <w:p w14:paraId="16A8A75F" w14:textId="77777777" w:rsidR="0015140A" w:rsidRDefault="0015140A" w:rsidP="0015140A">
      <w:pPr>
        <w:pStyle w:val="ListParagraph"/>
        <w:numPr>
          <w:ilvl w:val="0"/>
          <w:numId w:val="7"/>
        </w:numPr>
        <w:spacing w:line="360" w:lineRule="auto"/>
      </w:pPr>
      <w:r>
        <w:t>Джеймс, Д. J., &amp; Ларсон, У. (2006). Data Warehousing Fundamentals. Wiley.</w:t>
      </w:r>
    </w:p>
    <w:p w14:paraId="5F29966A" w14:textId="77777777" w:rsidR="0015140A" w:rsidRDefault="0015140A" w:rsidP="0015140A">
      <w:pPr>
        <w:pStyle w:val="ListParagraph"/>
        <w:numPr>
          <w:ilvl w:val="0"/>
          <w:numId w:val="7"/>
        </w:numPr>
        <w:spacing w:line="360" w:lineRule="auto"/>
      </w:pPr>
      <w:r w:rsidRPr="0015140A">
        <w:rPr>
          <w:lang w:val="en-US"/>
        </w:rPr>
        <w:t xml:space="preserve">Kimball, R., &amp; Ross, M. (2013). The Data Warehouse Toolkit: The Definitive Guide to Dimensional Modeling. </w:t>
      </w:r>
      <w:r>
        <w:t>Wiley.</w:t>
      </w:r>
    </w:p>
    <w:p w14:paraId="597C5578" w14:textId="77777777" w:rsidR="0015140A" w:rsidRPr="0015140A" w:rsidRDefault="0015140A" w:rsidP="0015140A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 w:rsidRPr="0015140A">
        <w:rPr>
          <w:lang w:val="en-US"/>
        </w:rPr>
        <w:t>Inmon</w:t>
      </w:r>
      <w:proofErr w:type="spellEnd"/>
      <w:r w:rsidRPr="0015140A">
        <w:rPr>
          <w:lang w:val="en-US"/>
        </w:rPr>
        <w:t xml:space="preserve">, W. H., &amp; </w:t>
      </w:r>
      <w:proofErr w:type="spellStart"/>
      <w:r w:rsidRPr="0015140A">
        <w:rPr>
          <w:lang w:val="en-US"/>
        </w:rPr>
        <w:t>Hackathorn</w:t>
      </w:r>
      <w:proofErr w:type="spellEnd"/>
      <w:r w:rsidRPr="0015140A">
        <w:rPr>
          <w:lang w:val="en-US"/>
        </w:rPr>
        <w:t>, R. D. (1994). Using the Data Warehouse. Wiley.</w:t>
      </w:r>
    </w:p>
    <w:p w14:paraId="70BB4AB9" w14:textId="6B4F13DE" w:rsidR="00353FC4" w:rsidRDefault="0015140A" w:rsidP="0015140A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15140A">
        <w:rPr>
          <w:lang w:val="en-US"/>
        </w:rPr>
        <w:t>Data Mining and Data Warehousing: Principles and Practical Techniques</w:t>
      </w:r>
      <w:r w:rsidRPr="0015140A">
        <w:rPr>
          <w:lang w:val="en-US"/>
        </w:rPr>
        <w:t xml:space="preserve"> (2019) </w:t>
      </w:r>
      <w:proofErr w:type="spellStart"/>
      <w:r w:rsidRPr="0015140A">
        <w:rPr>
          <w:lang w:val="en-US"/>
        </w:rPr>
        <w:t>Parteek</w:t>
      </w:r>
      <w:proofErr w:type="spellEnd"/>
      <w:r w:rsidRPr="0015140A">
        <w:rPr>
          <w:lang w:val="en-US"/>
        </w:rPr>
        <w:t xml:space="preserve"> Bhatia</w:t>
      </w:r>
    </w:p>
    <w:p w14:paraId="3751EDAE" w14:textId="77777777" w:rsidR="0015140A" w:rsidRPr="0015140A" w:rsidRDefault="0015140A" w:rsidP="0015140A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15140A">
        <w:rPr>
          <w:lang w:val="en-US"/>
        </w:rPr>
        <w:t xml:space="preserve">Turban, E., Sharda, R., &amp; </w:t>
      </w:r>
      <w:proofErr w:type="spellStart"/>
      <w:r w:rsidRPr="0015140A">
        <w:rPr>
          <w:lang w:val="en-US"/>
        </w:rPr>
        <w:t>Delen</w:t>
      </w:r>
      <w:proofErr w:type="spellEnd"/>
      <w:r w:rsidRPr="0015140A">
        <w:rPr>
          <w:lang w:val="en-US"/>
        </w:rPr>
        <w:t>, D. (2019). Business Intelligence: A Managerial Perspective on Analytics. Pearson.</w:t>
      </w:r>
    </w:p>
    <w:p w14:paraId="5D180CA4" w14:textId="77777777" w:rsidR="0015140A" w:rsidRPr="0015140A" w:rsidRDefault="0015140A" w:rsidP="0015140A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15140A">
        <w:rPr>
          <w:lang w:val="en-US"/>
        </w:rPr>
        <w:t>Larose, D. T., &amp; Larose, C. D. (2019). Data Science Using Python and R. Pearson.</w:t>
      </w:r>
    </w:p>
    <w:p w14:paraId="7EA9E703" w14:textId="77777777" w:rsidR="0015140A" w:rsidRPr="0015140A" w:rsidRDefault="0015140A" w:rsidP="0015140A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15140A">
        <w:rPr>
          <w:lang w:val="en-US"/>
        </w:rPr>
        <w:t>Power, D. J. (2007). Decision Support Systems: Concepts and Resources for Managers. Greenwood Publishing Group.</w:t>
      </w:r>
    </w:p>
    <w:p w14:paraId="53BA2B1A" w14:textId="77777777" w:rsidR="0015140A" w:rsidRPr="0015140A" w:rsidRDefault="0015140A" w:rsidP="0015140A">
      <w:pPr>
        <w:pStyle w:val="ListParagraph"/>
        <w:spacing w:line="360" w:lineRule="auto"/>
        <w:ind w:left="786"/>
        <w:rPr>
          <w:lang w:val="en-US"/>
        </w:rPr>
      </w:pPr>
    </w:p>
    <w:sectPr w:rsidR="0015140A" w:rsidRPr="0015140A" w:rsidSect="007030B8">
      <w:footerReference w:type="default" r:id="rId8"/>
      <w:footerReference w:type="first" r:id="rId9"/>
      <w:pgSz w:w="11906" w:h="16838" w:code="9"/>
      <w:pgMar w:top="1134" w:right="567" w:bottom="147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97A66" w14:textId="77777777" w:rsidR="006E0905" w:rsidRDefault="006E0905" w:rsidP="005C013B">
      <w:pPr>
        <w:spacing w:after="0"/>
      </w:pPr>
      <w:r>
        <w:separator/>
      </w:r>
    </w:p>
  </w:endnote>
  <w:endnote w:type="continuationSeparator" w:id="0">
    <w:p w14:paraId="5ACD9CD9" w14:textId="77777777" w:rsidR="006E0905" w:rsidRDefault="006E0905" w:rsidP="005C01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017844"/>
      <w:docPartObj>
        <w:docPartGallery w:val="Page Numbers (Bottom of Page)"/>
        <w:docPartUnique/>
      </w:docPartObj>
    </w:sdtPr>
    <w:sdtEndPr/>
    <w:sdtContent>
      <w:p w14:paraId="17240C74" w14:textId="77777777" w:rsidR="00D0409B" w:rsidRDefault="00D0409B">
        <w:pPr>
          <w:pStyle w:val="Footer"/>
          <w:jc w:val="center"/>
        </w:pPr>
      </w:p>
      <w:p w14:paraId="5CFE7D3B" w14:textId="77777777" w:rsidR="00D0409B" w:rsidRDefault="00D0409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18C">
          <w:rPr>
            <w:noProof/>
          </w:rPr>
          <w:t>7</w:t>
        </w:r>
        <w:r>
          <w:fldChar w:fldCharType="end"/>
        </w:r>
      </w:p>
    </w:sdtContent>
  </w:sdt>
  <w:p w14:paraId="2A171807" w14:textId="77777777" w:rsidR="00D0409B" w:rsidRDefault="00D040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1956408"/>
      <w:docPartObj>
        <w:docPartGallery w:val="Page Numbers (Bottom of Page)"/>
        <w:docPartUnique/>
      </w:docPartObj>
    </w:sdtPr>
    <w:sdtEndPr/>
    <w:sdtContent>
      <w:p w14:paraId="7C57731D" w14:textId="77777777" w:rsidR="00D0409B" w:rsidRPr="001449EC" w:rsidRDefault="00D0409B">
        <w:pPr>
          <w:pStyle w:val="Footer"/>
          <w:jc w:val="center"/>
        </w:pPr>
        <w:r w:rsidRPr="001449EC">
          <w:t>Челябинск 2023</w:t>
        </w:r>
      </w:p>
    </w:sdtContent>
  </w:sdt>
  <w:p w14:paraId="41E808E2" w14:textId="77777777" w:rsidR="00D0409B" w:rsidRPr="001449EC" w:rsidRDefault="00D04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9924" w14:textId="77777777" w:rsidR="006E0905" w:rsidRDefault="006E0905" w:rsidP="005C013B">
      <w:pPr>
        <w:spacing w:after="0"/>
      </w:pPr>
      <w:r>
        <w:separator/>
      </w:r>
    </w:p>
  </w:footnote>
  <w:footnote w:type="continuationSeparator" w:id="0">
    <w:p w14:paraId="4C828268" w14:textId="77777777" w:rsidR="006E0905" w:rsidRDefault="006E0905" w:rsidP="005C01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A57"/>
    <w:multiLevelType w:val="hybridMultilevel"/>
    <w:tmpl w:val="E66EC314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9234211"/>
    <w:multiLevelType w:val="hybridMultilevel"/>
    <w:tmpl w:val="9B7EC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7569"/>
    <w:multiLevelType w:val="hybridMultilevel"/>
    <w:tmpl w:val="98A440D2"/>
    <w:lvl w:ilvl="0" w:tplc="C8ACE19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0CA2485B"/>
    <w:multiLevelType w:val="hybridMultilevel"/>
    <w:tmpl w:val="98A440D2"/>
    <w:lvl w:ilvl="0" w:tplc="C8ACE19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107B77C7"/>
    <w:multiLevelType w:val="hybridMultilevel"/>
    <w:tmpl w:val="B1E8847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23E0102"/>
    <w:multiLevelType w:val="hybridMultilevel"/>
    <w:tmpl w:val="C67E50F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15E5D"/>
    <w:multiLevelType w:val="hybridMultilevel"/>
    <w:tmpl w:val="8DB60688"/>
    <w:lvl w:ilvl="0" w:tplc="FAFC25DA">
      <w:start w:val="1"/>
      <w:numFmt w:val="decimal"/>
      <w:lvlText w:val="%1."/>
      <w:lvlJc w:val="left"/>
      <w:pPr>
        <w:ind w:left="75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76C4FBC"/>
    <w:multiLevelType w:val="hybridMultilevel"/>
    <w:tmpl w:val="425E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0580F"/>
    <w:multiLevelType w:val="hybridMultilevel"/>
    <w:tmpl w:val="8E98D3BC"/>
    <w:lvl w:ilvl="0" w:tplc="260AB25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24200D79"/>
    <w:multiLevelType w:val="hybridMultilevel"/>
    <w:tmpl w:val="F78EC816"/>
    <w:lvl w:ilvl="0" w:tplc="BA500ADC">
      <w:start w:val="1"/>
      <w:numFmt w:val="decimal"/>
      <w:lvlText w:val="%1"/>
      <w:lvlJc w:val="left"/>
      <w:pPr>
        <w:ind w:left="786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AEB30D3"/>
    <w:multiLevelType w:val="multilevel"/>
    <w:tmpl w:val="98B0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DD4643"/>
    <w:multiLevelType w:val="hybridMultilevel"/>
    <w:tmpl w:val="830E49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7F5834"/>
    <w:multiLevelType w:val="hybridMultilevel"/>
    <w:tmpl w:val="DF52EF8C"/>
    <w:lvl w:ilvl="0" w:tplc="4118A73A">
      <w:start w:val="1"/>
      <w:numFmt w:val="russianLower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2146AA0"/>
    <w:multiLevelType w:val="multilevel"/>
    <w:tmpl w:val="7236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D7A3E"/>
    <w:multiLevelType w:val="hybridMultilevel"/>
    <w:tmpl w:val="E72C31D0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00C02"/>
    <w:multiLevelType w:val="hybridMultilevel"/>
    <w:tmpl w:val="850C8082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5C77DF"/>
    <w:multiLevelType w:val="hybridMultilevel"/>
    <w:tmpl w:val="B13023CE"/>
    <w:lvl w:ilvl="0" w:tplc="260AB25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3D2628ED"/>
    <w:multiLevelType w:val="hybridMultilevel"/>
    <w:tmpl w:val="B13023CE"/>
    <w:lvl w:ilvl="0" w:tplc="260AB25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40C50102"/>
    <w:multiLevelType w:val="hybridMultilevel"/>
    <w:tmpl w:val="10CA6D8A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5F331D"/>
    <w:multiLevelType w:val="hybridMultilevel"/>
    <w:tmpl w:val="55AAEBB6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907A6D"/>
    <w:multiLevelType w:val="multilevel"/>
    <w:tmpl w:val="E374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0D0B33"/>
    <w:multiLevelType w:val="hybridMultilevel"/>
    <w:tmpl w:val="B0A8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F2808"/>
    <w:multiLevelType w:val="hybridMultilevel"/>
    <w:tmpl w:val="3CC009F6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7B7E6A"/>
    <w:multiLevelType w:val="hybridMultilevel"/>
    <w:tmpl w:val="766A283C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956069"/>
    <w:multiLevelType w:val="multilevel"/>
    <w:tmpl w:val="CCCA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3B309C"/>
    <w:multiLevelType w:val="hybridMultilevel"/>
    <w:tmpl w:val="BE86C95A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15642"/>
    <w:multiLevelType w:val="hybridMultilevel"/>
    <w:tmpl w:val="BE2C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44007"/>
    <w:multiLevelType w:val="hybridMultilevel"/>
    <w:tmpl w:val="28767AFA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2B21E2F"/>
    <w:multiLevelType w:val="multilevel"/>
    <w:tmpl w:val="2F22A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9E15D0"/>
    <w:multiLevelType w:val="hybridMultilevel"/>
    <w:tmpl w:val="C67E50F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A45800"/>
    <w:multiLevelType w:val="hybridMultilevel"/>
    <w:tmpl w:val="142C4B50"/>
    <w:lvl w:ilvl="0" w:tplc="4118A73A">
      <w:start w:val="1"/>
      <w:numFmt w:val="russianLower"/>
      <w:lvlText w:val="%1."/>
      <w:lvlJc w:val="left"/>
      <w:pPr>
        <w:ind w:left="11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CF3DE5"/>
    <w:multiLevelType w:val="hybridMultilevel"/>
    <w:tmpl w:val="77F43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6067B"/>
    <w:multiLevelType w:val="hybridMultilevel"/>
    <w:tmpl w:val="B13023CE"/>
    <w:lvl w:ilvl="0" w:tplc="260AB25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6CE97CF0"/>
    <w:multiLevelType w:val="hybridMultilevel"/>
    <w:tmpl w:val="75BAC9B6"/>
    <w:lvl w:ilvl="0" w:tplc="86423534">
      <w:start w:val="1"/>
      <w:numFmt w:val="decimal"/>
      <w:lvlText w:val="%1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4" w15:restartNumberingAfterBreak="0">
    <w:nsid w:val="6E16010C"/>
    <w:multiLevelType w:val="hybridMultilevel"/>
    <w:tmpl w:val="BDC276B8"/>
    <w:lvl w:ilvl="0" w:tplc="E10C0404">
      <w:start w:val="1"/>
      <w:numFmt w:val="decimal"/>
      <w:lvlText w:val="%1."/>
      <w:lvlJc w:val="left"/>
      <w:pPr>
        <w:ind w:left="111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74F77C19"/>
    <w:multiLevelType w:val="multilevel"/>
    <w:tmpl w:val="325E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4D0D2E"/>
    <w:multiLevelType w:val="hybridMultilevel"/>
    <w:tmpl w:val="25DCBC2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7" w15:restartNumberingAfterBreak="0">
    <w:nsid w:val="77A67336"/>
    <w:multiLevelType w:val="hybridMultilevel"/>
    <w:tmpl w:val="B13023CE"/>
    <w:lvl w:ilvl="0" w:tplc="260AB25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 w15:restartNumberingAfterBreak="0">
    <w:nsid w:val="7AED2D65"/>
    <w:multiLevelType w:val="hybridMultilevel"/>
    <w:tmpl w:val="DAFA53A6"/>
    <w:lvl w:ilvl="0" w:tplc="4118A73A">
      <w:start w:val="1"/>
      <w:numFmt w:val="russianLower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C713BD9"/>
    <w:multiLevelType w:val="hybridMultilevel"/>
    <w:tmpl w:val="6784C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33"/>
  </w:num>
  <w:num w:numId="9">
    <w:abstractNumId w:val="1"/>
  </w:num>
  <w:num w:numId="10">
    <w:abstractNumId w:val="25"/>
  </w:num>
  <w:num w:numId="11">
    <w:abstractNumId w:val="38"/>
  </w:num>
  <w:num w:numId="12">
    <w:abstractNumId w:val="12"/>
  </w:num>
  <w:num w:numId="13">
    <w:abstractNumId w:val="5"/>
  </w:num>
  <w:num w:numId="14">
    <w:abstractNumId w:val="30"/>
  </w:num>
  <w:num w:numId="15">
    <w:abstractNumId w:val="22"/>
  </w:num>
  <w:num w:numId="16">
    <w:abstractNumId w:val="14"/>
  </w:num>
  <w:num w:numId="17">
    <w:abstractNumId w:val="19"/>
  </w:num>
  <w:num w:numId="18">
    <w:abstractNumId w:val="15"/>
  </w:num>
  <w:num w:numId="19">
    <w:abstractNumId w:val="18"/>
  </w:num>
  <w:num w:numId="20">
    <w:abstractNumId w:val="23"/>
  </w:num>
  <w:num w:numId="21">
    <w:abstractNumId w:val="29"/>
  </w:num>
  <w:num w:numId="22">
    <w:abstractNumId w:val="17"/>
  </w:num>
  <w:num w:numId="23">
    <w:abstractNumId w:val="16"/>
  </w:num>
  <w:num w:numId="24">
    <w:abstractNumId w:val="37"/>
  </w:num>
  <w:num w:numId="25">
    <w:abstractNumId w:val="32"/>
  </w:num>
  <w:num w:numId="26">
    <w:abstractNumId w:val="8"/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35"/>
  </w:num>
  <w:num w:numId="30">
    <w:abstractNumId w:val="20"/>
  </w:num>
  <w:num w:numId="31">
    <w:abstractNumId w:val="13"/>
  </w:num>
  <w:num w:numId="32">
    <w:abstractNumId w:val="24"/>
  </w:num>
  <w:num w:numId="33">
    <w:abstractNumId w:val="10"/>
  </w:num>
  <w:num w:numId="34">
    <w:abstractNumId w:val="39"/>
  </w:num>
  <w:num w:numId="35">
    <w:abstractNumId w:val="21"/>
  </w:num>
  <w:num w:numId="36">
    <w:abstractNumId w:val="26"/>
  </w:num>
  <w:num w:numId="37">
    <w:abstractNumId w:val="4"/>
  </w:num>
  <w:num w:numId="38">
    <w:abstractNumId w:val="27"/>
  </w:num>
  <w:num w:numId="39">
    <w:abstractNumId w:val="11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A35"/>
    <w:rsid w:val="00011363"/>
    <w:rsid w:val="00023E4E"/>
    <w:rsid w:val="000337CF"/>
    <w:rsid w:val="00044AFF"/>
    <w:rsid w:val="0006589C"/>
    <w:rsid w:val="00066CC4"/>
    <w:rsid w:val="00086F2E"/>
    <w:rsid w:val="000A6B5A"/>
    <w:rsid w:val="000C7885"/>
    <w:rsid w:val="000E190A"/>
    <w:rsid w:val="000F03DB"/>
    <w:rsid w:val="00101014"/>
    <w:rsid w:val="00110E88"/>
    <w:rsid w:val="001157AA"/>
    <w:rsid w:val="00117933"/>
    <w:rsid w:val="00126E53"/>
    <w:rsid w:val="0013327D"/>
    <w:rsid w:val="00142B6F"/>
    <w:rsid w:val="001449EC"/>
    <w:rsid w:val="0015140A"/>
    <w:rsid w:val="0016430C"/>
    <w:rsid w:val="00164F90"/>
    <w:rsid w:val="00177D43"/>
    <w:rsid w:val="001A0F7C"/>
    <w:rsid w:val="001A4A07"/>
    <w:rsid w:val="001A501C"/>
    <w:rsid w:val="001C0CA7"/>
    <w:rsid w:val="001C2E0B"/>
    <w:rsid w:val="001D0BFB"/>
    <w:rsid w:val="001E1E82"/>
    <w:rsid w:val="001E56BA"/>
    <w:rsid w:val="001E79CA"/>
    <w:rsid w:val="0020729B"/>
    <w:rsid w:val="00233A86"/>
    <w:rsid w:val="00234AD9"/>
    <w:rsid w:val="00242F8F"/>
    <w:rsid w:val="00243293"/>
    <w:rsid w:val="00252A7A"/>
    <w:rsid w:val="0025305B"/>
    <w:rsid w:val="002607E5"/>
    <w:rsid w:val="002666D4"/>
    <w:rsid w:val="00280335"/>
    <w:rsid w:val="002838B6"/>
    <w:rsid w:val="002844EF"/>
    <w:rsid w:val="00291725"/>
    <w:rsid w:val="002A4660"/>
    <w:rsid w:val="002A4CAC"/>
    <w:rsid w:val="002A6E80"/>
    <w:rsid w:val="002C2B7D"/>
    <w:rsid w:val="002D54FD"/>
    <w:rsid w:val="002F5EB7"/>
    <w:rsid w:val="002F7001"/>
    <w:rsid w:val="00302214"/>
    <w:rsid w:val="003036EB"/>
    <w:rsid w:val="003169A2"/>
    <w:rsid w:val="00320D19"/>
    <w:rsid w:val="003231A9"/>
    <w:rsid w:val="0032586F"/>
    <w:rsid w:val="003305A2"/>
    <w:rsid w:val="00331480"/>
    <w:rsid w:val="00332CD9"/>
    <w:rsid w:val="00333E30"/>
    <w:rsid w:val="0034028E"/>
    <w:rsid w:val="00345A49"/>
    <w:rsid w:val="00353FC4"/>
    <w:rsid w:val="00355D1A"/>
    <w:rsid w:val="00356E59"/>
    <w:rsid w:val="00367ECD"/>
    <w:rsid w:val="00372BA2"/>
    <w:rsid w:val="00381516"/>
    <w:rsid w:val="00386937"/>
    <w:rsid w:val="0039005E"/>
    <w:rsid w:val="003A0BCF"/>
    <w:rsid w:val="003C108B"/>
    <w:rsid w:val="003C7C34"/>
    <w:rsid w:val="003D14FF"/>
    <w:rsid w:val="003E2BEB"/>
    <w:rsid w:val="004010F7"/>
    <w:rsid w:val="00402662"/>
    <w:rsid w:val="00406D2A"/>
    <w:rsid w:val="004179D7"/>
    <w:rsid w:val="004423DC"/>
    <w:rsid w:val="00442CC7"/>
    <w:rsid w:val="00470A9C"/>
    <w:rsid w:val="00487A68"/>
    <w:rsid w:val="004A2A81"/>
    <w:rsid w:val="004B19FE"/>
    <w:rsid w:val="004D37A0"/>
    <w:rsid w:val="004E1C56"/>
    <w:rsid w:val="004F3112"/>
    <w:rsid w:val="004F50AC"/>
    <w:rsid w:val="004F65D3"/>
    <w:rsid w:val="00540221"/>
    <w:rsid w:val="005612F5"/>
    <w:rsid w:val="00570334"/>
    <w:rsid w:val="005741A4"/>
    <w:rsid w:val="005A1722"/>
    <w:rsid w:val="005B0212"/>
    <w:rsid w:val="005C013B"/>
    <w:rsid w:val="005D04EC"/>
    <w:rsid w:val="005D6A35"/>
    <w:rsid w:val="005F2272"/>
    <w:rsid w:val="006006F3"/>
    <w:rsid w:val="006037FA"/>
    <w:rsid w:val="006117CD"/>
    <w:rsid w:val="00615F04"/>
    <w:rsid w:val="00630EFA"/>
    <w:rsid w:val="00634D81"/>
    <w:rsid w:val="00643A94"/>
    <w:rsid w:val="00644CE0"/>
    <w:rsid w:val="006618CF"/>
    <w:rsid w:val="00681E30"/>
    <w:rsid w:val="006853FE"/>
    <w:rsid w:val="00692CAA"/>
    <w:rsid w:val="006A164F"/>
    <w:rsid w:val="006A4165"/>
    <w:rsid w:val="006B0FDF"/>
    <w:rsid w:val="006B31A3"/>
    <w:rsid w:val="006B6418"/>
    <w:rsid w:val="006C2CEB"/>
    <w:rsid w:val="006C492F"/>
    <w:rsid w:val="006D1275"/>
    <w:rsid w:val="006E0905"/>
    <w:rsid w:val="006F0B64"/>
    <w:rsid w:val="007030B8"/>
    <w:rsid w:val="007117A0"/>
    <w:rsid w:val="007142A7"/>
    <w:rsid w:val="00716D27"/>
    <w:rsid w:val="00751CA5"/>
    <w:rsid w:val="0075327E"/>
    <w:rsid w:val="0075527C"/>
    <w:rsid w:val="0076390A"/>
    <w:rsid w:val="00795C25"/>
    <w:rsid w:val="007A5EFE"/>
    <w:rsid w:val="007C043F"/>
    <w:rsid w:val="007D3E06"/>
    <w:rsid w:val="007D4D97"/>
    <w:rsid w:val="007E45E4"/>
    <w:rsid w:val="007E61B2"/>
    <w:rsid w:val="007E703A"/>
    <w:rsid w:val="0080203C"/>
    <w:rsid w:val="00803522"/>
    <w:rsid w:val="00813C93"/>
    <w:rsid w:val="00815806"/>
    <w:rsid w:val="00815D3F"/>
    <w:rsid w:val="00840C00"/>
    <w:rsid w:val="00842752"/>
    <w:rsid w:val="00846C64"/>
    <w:rsid w:val="00865906"/>
    <w:rsid w:val="008834A5"/>
    <w:rsid w:val="00887BDA"/>
    <w:rsid w:val="00890A28"/>
    <w:rsid w:val="00892014"/>
    <w:rsid w:val="00892B24"/>
    <w:rsid w:val="008A3175"/>
    <w:rsid w:val="008C06DA"/>
    <w:rsid w:val="008C6E41"/>
    <w:rsid w:val="008D1303"/>
    <w:rsid w:val="008D61D6"/>
    <w:rsid w:val="008E3495"/>
    <w:rsid w:val="008E418C"/>
    <w:rsid w:val="008F5DFD"/>
    <w:rsid w:val="00940C3A"/>
    <w:rsid w:val="009444D7"/>
    <w:rsid w:val="00951E38"/>
    <w:rsid w:val="00957F9E"/>
    <w:rsid w:val="009771B1"/>
    <w:rsid w:val="00991DF9"/>
    <w:rsid w:val="009B1CEB"/>
    <w:rsid w:val="009B659C"/>
    <w:rsid w:val="009C0318"/>
    <w:rsid w:val="009C6DFE"/>
    <w:rsid w:val="009D230C"/>
    <w:rsid w:val="009D5FFA"/>
    <w:rsid w:val="009E0CAF"/>
    <w:rsid w:val="009E543D"/>
    <w:rsid w:val="009F3E71"/>
    <w:rsid w:val="009F6B3C"/>
    <w:rsid w:val="00A4375E"/>
    <w:rsid w:val="00A62520"/>
    <w:rsid w:val="00A92A0F"/>
    <w:rsid w:val="00A93BD9"/>
    <w:rsid w:val="00AD0206"/>
    <w:rsid w:val="00AE3741"/>
    <w:rsid w:val="00AF4C40"/>
    <w:rsid w:val="00AF7007"/>
    <w:rsid w:val="00B1227A"/>
    <w:rsid w:val="00B62953"/>
    <w:rsid w:val="00B6759D"/>
    <w:rsid w:val="00B80EA3"/>
    <w:rsid w:val="00B84E72"/>
    <w:rsid w:val="00B8757C"/>
    <w:rsid w:val="00B90260"/>
    <w:rsid w:val="00BA25FD"/>
    <w:rsid w:val="00BA2FC0"/>
    <w:rsid w:val="00BB2666"/>
    <w:rsid w:val="00BB3EEE"/>
    <w:rsid w:val="00BD2EA4"/>
    <w:rsid w:val="00BD4474"/>
    <w:rsid w:val="00BF561A"/>
    <w:rsid w:val="00C013D2"/>
    <w:rsid w:val="00C01CDC"/>
    <w:rsid w:val="00C05A5C"/>
    <w:rsid w:val="00C066D7"/>
    <w:rsid w:val="00C21C39"/>
    <w:rsid w:val="00C22FB2"/>
    <w:rsid w:val="00C245A4"/>
    <w:rsid w:val="00C25DA1"/>
    <w:rsid w:val="00C46782"/>
    <w:rsid w:val="00C512BC"/>
    <w:rsid w:val="00C5276A"/>
    <w:rsid w:val="00C6018A"/>
    <w:rsid w:val="00C7308F"/>
    <w:rsid w:val="00C74A04"/>
    <w:rsid w:val="00C81397"/>
    <w:rsid w:val="00C83B98"/>
    <w:rsid w:val="00C87A71"/>
    <w:rsid w:val="00CC30FF"/>
    <w:rsid w:val="00D0409B"/>
    <w:rsid w:val="00D113E6"/>
    <w:rsid w:val="00D12BB3"/>
    <w:rsid w:val="00D349A3"/>
    <w:rsid w:val="00D360B4"/>
    <w:rsid w:val="00D36261"/>
    <w:rsid w:val="00D36C42"/>
    <w:rsid w:val="00D42903"/>
    <w:rsid w:val="00D66117"/>
    <w:rsid w:val="00D95553"/>
    <w:rsid w:val="00D95E9E"/>
    <w:rsid w:val="00D974BB"/>
    <w:rsid w:val="00DB2586"/>
    <w:rsid w:val="00DD5FAE"/>
    <w:rsid w:val="00DF1A25"/>
    <w:rsid w:val="00DF7B2D"/>
    <w:rsid w:val="00E00E9A"/>
    <w:rsid w:val="00E0328D"/>
    <w:rsid w:val="00E11742"/>
    <w:rsid w:val="00E511BB"/>
    <w:rsid w:val="00E52567"/>
    <w:rsid w:val="00E52BE9"/>
    <w:rsid w:val="00E808F2"/>
    <w:rsid w:val="00EA0F7E"/>
    <w:rsid w:val="00EA35FF"/>
    <w:rsid w:val="00EA3C33"/>
    <w:rsid w:val="00EB37B8"/>
    <w:rsid w:val="00ED244B"/>
    <w:rsid w:val="00ED2BEF"/>
    <w:rsid w:val="00ED7335"/>
    <w:rsid w:val="00ED7E7D"/>
    <w:rsid w:val="00EF0A8B"/>
    <w:rsid w:val="00EF1623"/>
    <w:rsid w:val="00EF262D"/>
    <w:rsid w:val="00F04547"/>
    <w:rsid w:val="00F14FE8"/>
    <w:rsid w:val="00F225F0"/>
    <w:rsid w:val="00F33E10"/>
    <w:rsid w:val="00F5033A"/>
    <w:rsid w:val="00F53838"/>
    <w:rsid w:val="00F72786"/>
    <w:rsid w:val="00F90269"/>
    <w:rsid w:val="00F94216"/>
    <w:rsid w:val="00FA3196"/>
    <w:rsid w:val="00FA3BF5"/>
    <w:rsid w:val="00FA6771"/>
    <w:rsid w:val="00FB4EDF"/>
    <w:rsid w:val="00FD45FD"/>
    <w:rsid w:val="00FE5BD5"/>
    <w:rsid w:val="00FE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0BAE"/>
  <w15:docId w15:val="{3BC76319-78FA-4E3B-B6EC-0F618B2D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text"/>
    <w:qFormat/>
    <w:rsid w:val="003305A2"/>
    <w:pPr>
      <w:spacing w:line="240" w:lineRule="auto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a"/>
    <w:next w:val="Normal"/>
    <w:link w:val="Heading1Char"/>
    <w:uiPriority w:val="9"/>
    <w:qFormat/>
    <w:rsid w:val="003305A2"/>
    <w:pPr>
      <w:jc w:val="center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9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Название документа"/>
    <w:basedOn w:val="Normal"/>
    <w:qFormat/>
    <w:rsid w:val="005D6A35"/>
    <w:pPr>
      <w:ind w:left="2268"/>
      <w:jc w:val="center"/>
    </w:pPr>
  </w:style>
  <w:style w:type="paragraph" w:customStyle="1" w:styleId="Default">
    <w:name w:val="Default"/>
    <w:rsid w:val="005D6A3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305A2"/>
    <w:rPr>
      <w:rFonts w:ascii="Times New Roman" w:eastAsia="Calibri" w:hAnsi="Times New Roman" w:cs="Times New Roman"/>
      <w:caps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D6A35"/>
    <w:pPr>
      <w:spacing w:line="276" w:lineRule="auto"/>
      <w:outlineLvl w:val="9"/>
    </w:pPr>
    <w:rPr>
      <w:rFonts w:ascii="Cambria" w:eastAsia="Times New Roman" w:hAnsi="Cambria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5D6A35"/>
    <w:pPr>
      <w:tabs>
        <w:tab w:val="right" w:leader="dot" w:pos="9911"/>
      </w:tabs>
      <w:spacing w:after="100" w:line="360" w:lineRule="auto"/>
    </w:pPr>
    <w:rPr>
      <w:noProof/>
      <w:szCs w:val="28"/>
    </w:rPr>
  </w:style>
  <w:style w:type="character" w:styleId="Hyperlink">
    <w:name w:val="Hyperlink"/>
    <w:uiPriority w:val="99"/>
    <w:unhideWhenUsed/>
    <w:rsid w:val="005D6A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A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A35"/>
    <w:rPr>
      <w:rFonts w:ascii="Tahoma" w:eastAsia="Calibri" w:hAnsi="Tahoma" w:cs="Tahoma"/>
      <w:sz w:val="16"/>
      <w:szCs w:val="16"/>
    </w:rPr>
  </w:style>
  <w:style w:type="paragraph" w:customStyle="1" w:styleId="a">
    <w:name w:val="к оглавлению"/>
    <w:basedOn w:val="Normal"/>
    <w:link w:val="a1"/>
    <w:autoRedefine/>
    <w:qFormat/>
    <w:rsid w:val="00887BDA"/>
  </w:style>
  <w:style w:type="paragraph" w:customStyle="1" w:styleId="a2">
    <w:name w:val="Параграф"/>
    <w:basedOn w:val="Normal"/>
    <w:link w:val="a3"/>
    <w:qFormat/>
    <w:rsid w:val="00887BDA"/>
    <w:pPr>
      <w:spacing w:after="0" w:line="360" w:lineRule="auto"/>
      <w:ind w:firstLine="851"/>
      <w:jc w:val="both"/>
    </w:pPr>
  </w:style>
  <w:style w:type="character" w:customStyle="1" w:styleId="a1">
    <w:name w:val="к оглавлению Знак"/>
    <w:basedOn w:val="DefaultParagraphFont"/>
    <w:link w:val="a"/>
    <w:rsid w:val="00887BDA"/>
    <w:rPr>
      <w:rFonts w:ascii="Times New Roman" w:eastAsia="Calibri" w:hAnsi="Times New Roman" w:cs="Times New Roman"/>
      <w:sz w:val="28"/>
    </w:rPr>
  </w:style>
  <w:style w:type="character" w:customStyle="1" w:styleId="a3">
    <w:name w:val="Параграф Знак"/>
    <w:link w:val="a2"/>
    <w:rsid w:val="00887BDA"/>
    <w:rPr>
      <w:rFonts w:ascii="Times New Roman" w:eastAsia="Calibri" w:hAnsi="Times New Roman" w:cs="Times New Roman"/>
      <w:sz w:val="28"/>
    </w:rPr>
  </w:style>
  <w:style w:type="paragraph" w:customStyle="1" w:styleId="a4">
    <w:name w:val="мой стиль"/>
    <w:basedOn w:val="Normal"/>
    <w:link w:val="a5"/>
    <w:autoRedefine/>
    <w:qFormat/>
    <w:rsid w:val="007E45E4"/>
    <w:pPr>
      <w:tabs>
        <w:tab w:val="left" w:pos="1276"/>
        <w:tab w:val="left" w:pos="9498"/>
      </w:tabs>
      <w:spacing w:after="0"/>
      <w:ind w:firstLine="397"/>
      <w:jc w:val="both"/>
    </w:pPr>
    <w:rPr>
      <w:rFonts w:eastAsiaTheme="minorHAnsi"/>
      <w:szCs w:val="28"/>
    </w:rPr>
  </w:style>
  <w:style w:type="character" w:customStyle="1" w:styleId="a5">
    <w:name w:val="мой стиль Знак"/>
    <w:basedOn w:val="DefaultParagraphFont"/>
    <w:link w:val="a4"/>
    <w:rsid w:val="007E45E4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C013B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C013B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C013B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C013B"/>
    <w:rPr>
      <w:rFonts w:ascii="Times New Roman" w:eastAsia="Calibri" w:hAnsi="Times New Roman" w:cs="Times New Roman"/>
      <w:sz w:val="28"/>
    </w:rPr>
  </w:style>
  <w:style w:type="table" w:styleId="TableGrid">
    <w:name w:val="Table Grid"/>
    <w:basedOn w:val="TableNormal"/>
    <w:rsid w:val="004D3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0EFA"/>
    <w:pPr>
      <w:jc w:val="center"/>
    </w:pPr>
    <w:rPr>
      <w:iCs/>
      <w:szCs w:val="28"/>
    </w:rPr>
  </w:style>
  <w:style w:type="character" w:styleId="PlaceholderText">
    <w:name w:val="Placeholder Text"/>
    <w:basedOn w:val="DefaultParagraphFont"/>
    <w:uiPriority w:val="99"/>
    <w:semiHidden/>
    <w:rsid w:val="00ED2BEF"/>
    <w:rPr>
      <w:color w:val="808080"/>
    </w:rPr>
  </w:style>
  <w:style w:type="paragraph" w:styleId="ListParagraph">
    <w:name w:val="List Paragraph"/>
    <w:basedOn w:val="Normal"/>
    <w:uiPriority w:val="34"/>
    <w:qFormat/>
    <w:rsid w:val="0054022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B19FE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6037F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a6">
    <w:name w:val="Введение"/>
    <w:basedOn w:val="Normal"/>
    <w:next w:val="a2"/>
    <w:qFormat/>
    <w:rsid w:val="00487A68"/>
    <w:pPr>
      <w:keepNext/>
      <w:pageBreakBefore/>
      <w:ind w:firstLine="709"/>
      <w:outlineLvl w:val="0"/>
    </w:pPr>
    <w:rPr>
      <w:caps/>
    </w:rPr>
  </w:style>
  <w:style w:type="character" w:styleId="Strong">
    <w:name w:val="Strong"/>
    <w:basedOn w:val="DefaultParagraphFont"/>
    <w:uiPriority w:val="22"/>
    <w:qFormat/>
    <w:rsid w:val="00EF262D"/>
    <w:rPr>
      <w:b/>
      <w:bCs/>
    </w:rPr>
  </w:style>
  <w:style w:type="paragraph" w:customStyle="1" w:styleId="a7">
    <w:name w:val="параграф"/>
    <w:basedOn w:val="Normal"/>
    <w:link w:val="a8"/>
    <w:qFormat/>
    <w:rsid w:val="003305A2"/>
    <w:pPr>
      <w:spacing w:after="0" w:line="360" w:lineRule="auto"/>
      <w:ind w:firstLine="850"/>
      <w:jc w:val="both"/>
    </w:pPr>
    <w:rPr>
      <w:rFonts w:eastAsia="Times New Roman"/>
      <w:szCs w:val="20"/>
      <w:lang w:eastAsia="ru-RU"/>
    </w:rPr>
  </w:style>
  <w:style w:type="character" w:customStyle="1" w:styleId="a8">
    <w:name w:val="параграф Знак"/>
    <w:basedOn w:val="DefaultParagraphFont"/>
    <w:link w:val="a7"/>
    <w:rsid w:val="003305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11793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5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95E8-693F-4372-91AA-73FED7D7E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985</Words>
  <Characters>5620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Михайлова</dc:creator>
  <cp:keywords/>
  <dc:description/>
  <cp:lastModifiedBy>ARTY</cp:lastModifiedBy>
  <cp:revision>2</cp:revision>
  <dcterms:created xsi:type="dcterms:W3CDTF">2023-09-20T05:38:00Z</dcterms:created>
  <dcterms:modified xsi:type="dcterms:W3CDTF">2023-09-20T05:38:00Z</dcterms:modified>
</cp:coreProperties>
</file>