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E9EF" w14:textId="670E5D05" w:rsidR="0051558F" w:rsidRPr="003813E7" w:rsidRDefault="003813E7">
      <w:pPr>
        <w:pStyle w:val="Heading2"/>
        <w:rPr>
          <w:lang w:val="fr-FR"/>
        </w:rPr>
      </w:pPr>
      <w:r w:rsidRPr="003813E7">
        <w:rPr>
          <w:lang w:val="fr-FR"/>
        </w:rPr>
        <w:t xml:space="preserve">Plan DE GESTION DES DONNEES </w:t>
      </w:r>
      <w:r w:rsidR="00BA46EE">
        <w:rPr>
          <w:lang w:val="fr-FR"/>
        </w:rPr>
        <w:t>communes de l’equipe PNDS sur psilo</w:t>
      </w:r>
    </w:p>
    <w:p w14:paraId="33F35941" w14:textId="77777777" w:rsidR="0051558F" w:rsidRPr="003813E7" w:rsidRDefault="00380C5A">
      <w:pPr>
        <w:pStyle w:val="Heading3"/>
        <w:rPr>
          <w:lang w:val="fr-FR"/>
        </w:rPr>
      </w:pPr>
      <w:r w:rsidRPr="003813E7">
        <w:rPr>
          <w:lang w:val="fr-FR"/>
        </w:rPr>
        <w:t>1. Description des données et collecte ou réutilisation de données existantes</w:t>
      </w:r>
    </w:p>
    <w:p w14:paraId="19B3EDE1" w14:textId="77777777" w:rsidR="0051558F" w:rsidRPr="000D54AF" w:rsidRDefault="0051558F">
      <w:pPr>
        <w:rPr>
          <w:b/>
          <w:bCs/>
          <w:lang w:val="fr-FR"/>
        </w:rPr>
      </w:pPr>
    </w:p>
    <w:p w14:paraId="7D8607F0" w14:textId="68F5702E" w:rsidR="0051558F" w:rsidRPr="000D54AF" w:rsidRDefault="00380C5A" w:rsidP="00BA46EE">
      <w:pPr>
        <w:rPr>
          <w:b/>
          <w:bCs/>
          <w:lang w:val="fr-FR"/>
        </w:rPr>
      </w:pPr>
      <w:r w:rsidRPr="000D54AF">
        <w:rPr>
          <w:b/>
          <w:bCs/>
          <w:lang w:val="fr-FR"/>
        </w:rPr>
        <w:t>1a. Comment de nouvelles données seront-elles recueillies ou produites et/ou comment des données préexistantes seront-elles réutilisées ?</w:t>
      </w:r>
    </w:p>
    <w:p w14:paraId="19EB8517" w14:textId="59E18041" w:rsidR="0051558F" w:rsidRPr="003D02F9" w:rsidRDefault="003D02F9" w:rsidP="003D02F9">
      <w:pPr>
        <w:pStyle w:val="ListParagraph"/>
        <w:numPr>
          <w:ilvl w:val="0"/>
          <w:numId w:val="16"/>
        </w:numPr>
        <w:rPr>
          <w:lang w:val="fr-FR"/>
        </w:rPr>
      </w:pPr>
      <w:r w:rsidRPr="003D02F9">
        <w:rPr>
          <w:lang w:val="fr-FR"/>
        </w:rPr>
        <w:t>Concernant les données produites :</w:t>
      </w:r>
    </w:p>
    <w:p w14:paraId="2243F28F" w14:textId="555893E5" w:rsidR="003D02F9" w:rsidRDefault="003D02F9" w:rsidP="000C56A2">
      <w:pPr>
        <w:jc w:val="both"/>
        <w:rPr>
          <w:lang w:val="fr-FR"/>
        </w:rPr>
      </w:pPr>
      <w:r>
        <w:rPr>
          <w:lang w:val="fr-FR"/>
        </w:rPr>
        <w:t xml:space="preserve">Elles consistent en </w:t>
      </w:r>
      <w:r w:rsidR="0088014C">
        <w:rPr>
          <w:lang w:val="fr-FR"/>
        </w:rPr>
        <w:t xml:space="preserve">majeure partie </w:t>
      </w:r>
      <w:r>
        <w:rPr>
          <w:lang w:val="fr-FR"/>
        </w:rPr>
        <w:t>de données de séquençage ADN et ARN de type Illumina®</w:t>
      </w:r>
      <w:r w:rsidR="00BA46EE">
        <w:rPr>
          <w:lang w:val="fr-FR"/>
        </w:rPr>
        <w:t xml:space="preserve"> et</w:t>
      </w:r>
      <w:r>
        <w:rPr>
          <w:lang w:val="fr-FR"/>
        </w:rPr>
        <w:t xml:space="preserve"> </w:t>
      </w:r>
      <w:r w:rsidR="00BA46EE">
        <w:rPr>
          <w:lang w:val="fr-FR"/>
        </w:rPr>
        <w:t>B</w:t>
      </w:r>
      <w:r>
        <w:rPr>
          <w:lang w:val="fr-FR"/>
        </w:rPr>
        <w:t xml:space="preserve">GI </w:t>
      </w:r>
      <w:proofErr w:type="spellStart"/>
      <w:r>
        <w:rPr>
          <w:lang w:val="fr-FR"/>
        </w:rPr>
        <w:t>DNBseq</w:t>
      </w:r>
      <w:r w:rsidRPr="003D02F9">
        <w:rPr>
          <w:vertAlign w:val="superscript"/>
          <w:lang w:val="fr-FR"/>
        </w:rPr>
        <w:t>TM</w:t>
      </w:r>
      <w:proofErr w:type="spellEnd"/>
      <w:r w:rsidR="009A5430" w:rsidRPr="009A5430">
        <w:rPr>
          <w:lang w:val="fr-FR"/>
        </w:rPr>
        <w:t xml:space="preserve"> </w:t>
      </w:r>
      <w:r w:rsidR="009A5430">
        <w:rPr>
          <w:lang w:val="fr-FR"/>
        </w:rPr>
        <w:t xml:space="preserve">et </w:t>
      </w:r>
      <w:r w:rsidR="0088014C">
        <w:rPr>
          <w:lang w:val="fr-FR"/>
        </w:rPr>
        <w:t xml:space="preserve">en moindre partie </w:t>
      </w:r>
      <w:r w:rsidR="009A5430">
        <w:rPr>
          <w:lang w:val="fr-FR"/>
        </w:rPr>
        <w:t>de d</w:t>
      </w:r>
      <w:r w:rsidR="0088014C">
        <w:rPr>
          <w:lang w:val="fr-FR"/>
        </w:rPr>
        <w:t>’images</w:t>
      </w:r>
      <w:r w:rsidR="009A5430">
        <w:rPr>
          <w:lang w:val="fr-FR"/>
        </w:rPr>
        <w:t xml:space="preserve"> </w:t>
      </w:r>
      <w:r w:rsidR="0088014C">
        <w:rPr>
          <w:lang w:val="fr-FR"/>
        </w:rPr>
        <w:t xml:space="preserve">de </w:t>
      </w:r>
      <w:r w:rsidR="009A5430">
        <w:rPr>
          <w:lang w:val="fr-FR"/>
        </w:rPr>
        <w:t>microscopie</w:t>
      </w:r>
      <w:r w:rsidR="0088014C">
        <w:rPr>
          <w:lang w:val="fr-FR"/>
        </w:rPr>
        <w:t>.</w:t>
      </w:r>
    </w:p>
    <w:p w14:paraId="0C25A06C" w14:textId="329D0E05" w:rsidR="00AC5AF6" w:rsidRPr="003D02F9" w:rsidRDefault="00AC5AF6" w:rsidP="00AC5AF6">
      <w:pPr>
        <w:pStyle w:val="ListParagraph"/>
        <w:numPr>
          <w:ilvl w:val="0"/>
          <w:numId w:val="16"/>
        </w:numPr>
        <w:rPr>
          <w:lang w:val="fr-FR"/>
        </w:rPr>
      </w:pPr>
      <w:r w:rsidRPr="003D02F9">
        <w:rPr>
          <w:lang w:val="fr-FR"/>
        </w:rPr>
        <w:t>Concernant l</w:t>
      </w:r>
      <w:r>
        <w:rPr>
          <w:lang w:val="fr-FR"/>
        </w:rPr>
        <w:t>’utilisation d</w:t>
      </w:r>
      <w:r w:rsidRPr="003D02F9">
        <w:rPr>
          <w:lang w:val="fr-FR"/>
        </w:rPr>
        <w:t xml:space="preserve">e données </w:t>
      </w:r>
      <w:r>
        <w:rPr>
          <w:lang w:val="fr-FR"/>
        </w:rPr>
        <w:t>préexistantes</w:t>
      </w:r>
      <w:r w:rsidRPr="003D02F9">
        <w:rPr>
          <w:lang w:val="fr-FR"/>
        </w:rPr>
        <w:t> :</w:t>
      </w:r>
    </w:p>
    <w:p w14:paraId="488E0A15" w14:textId="3D03C991" w:rsidR="00AC5AF6" w:rsidRDefault="00AC5AF6" w:rsidP="00AC5AF6">
      <w:pPr>
        <w:jc w:val="both"/>
        <w:rPr>
          <w:lang w:val="fr-FR"/>
        </w:rPr>
      </w:pPr>
      <w:r>
        <w:rPr>
          <w:lang w:val="fr-FR"/>
        </w:rPr>
        <w:t>Elles consistent en des données de séquençage ADN et ARN de type Illumina®</w:t>
      </w:r>
      <w:r w:rsidR="00BA46EE">
        <w:rPr>
          <w:lang w:val="fr-FR"/>
        </w:rPr>
        <w:t xml:space="preserve"> et</w:t>
      </w:r>
      <w:r>
        <w:rPr>
          <w:lang w:val="fr-FR"/>
        </w:rPr>
        <w:t xml:space="preserve"> </w:t>
      </w:r>
      <w:r w:rsidR="00BA46EE">
        <w:rPr>
          <w:lang w:val="fr-FR"/>
        </w:rPr>
        <w:t>B</w:t>
      </w:r>
      <w:r>
        <w:rPr>
          <w:lang w:val="fr-FR"/>
        </w:rPr>
        <w:t xml:space="preserve">GI </w:t>
      </w:r>
      <w:proofErr w:type="spellStart"/>
      <w:r>
        <w:rPr>
          <w:lang w:val="fr-FR"/>
        </w:rPr>
        <w:t>DNBseq</w:t>
      </w:r>
      <w:r w:rsidRPr="003D02F9">
        <w:rPr>
          <w:vertAlign w:val="superscript"/>
          <w:lang w:val="fr-FR"/>
        </w:rPr>
        <w:t>TM</w:t>
      </w:r>
      <w:proofErr w:type="spellEnd"/>
      <w:r>
        <w:rPr>
          <w:lang w:val="fr-FR"/>
        </w:rPr>
        <w:t>.</w:t>
      </w:r>
      <w:r w:rsidR="00E701E2" w:rsidRPr="00E701E2">
        <w:rPr>
          <w:lang w:val="fr-FR"/>
        </w:rPr>
        <w:t xml:space="preserve"> </w:t>
      </w:r>
    </w:p>
    <w:p w14:paraId="7044219F" w14:textId="77777777" w:rsidR="00AC5AF6" w:rsidRPr="003813E7" w:rsidRDefault="00AC5AF6">
      <w:pPr>
        <w:rPr>
          <w:lang w:val="fr-FR"/>
        </w:rPr>
      </w:pPr>
    </w:p>
    <w:p w14:paraId="7B5D836A" w14:textId="77777777" w:rsidR="0051558F" w:rsidRPr="000D54AF" w:rsidRDefault="00380C5A">
      <w:pPr>
        <w:rPr>
          <w:b/>
          <w:bCs/>
          <w:lang w:val="fr-FR"/>
        </w:rPr>
      </w:pPr>
      <w:r w:rsidRPr="000D54AF">
        <w:rPr>
          <w:b/>
          <w:bCs/>
          <w:lang w:val="fr-FR"/>
        </w:rPr>
        <w:t>1b. Quelles données (types, formats et volumes par ex.) seront collectées ou produites ?</w:t>
      </w:r>
    </w:p>
    <w:p w14:paraId="4D878553" w14:textId="77777777" w:rsidR="0051558F" w:rsidRPr="003813E7" w:rsidRDefault="0051558F">
      <w:pPr>
        <w:rPr>
          <w:lang w:val="fr-FR"/>
        </w:rPr>
      </w:pPr>
    </w:p>
    <w:p w14:paraId="439BF359" w14:textId="308B30A2" w:rsidR="00AC5AF6" w:rsidRDefault="00AC5AF6" w:rsidP="00C44BB7">
      <w:pPr>
        <w:jc w:val="both"/>
        <w:rPr>
          <w:color w:val="000000" w:themeColor="text1"/>
          <w:lang w:val="fr-FR"/>
        </w:rPr>
      </w:pPr>
      <w:r>
        <w:rPr>
          <w:lang w:val="fr-FR"/>
        </w:rPr>
        <w:t>L</w:t>
      </w:r>
      <w:r w:rsidRPr="00AC5AF6">
        <w:rPr>
          <w:lang w:val="fr-FR"/>
        </w:rPr>
        <w:t xml:space="preserve">es données </w:t>
      </w:r>
      <w:r>
        <w:rPr>
          <w:lang w:val="fr-FR"/>
        </w:rPr>
        <w:t xml:space="preserve">sont au </w:t>
      </w:r>
      <w:r w:rsidRPr="00AC5AF6">
        <w:rPr>
          <w:color w:val="000000" w:themeColor="text1"/>
          <w:lang w:val="fr-FR"/>
        </w:rPr>
        <w:t>format le plus rép</w:t>
      </w:r>
      <w:r w:rsidR="00BA46EE">
        <w:rPr>
          <w:color w:val="000000" w:themeColor="text1"/>
          <w:lang w:val="fr-FR"/>
        </w:rPr>
        <w:t>a</w:t>
      </w:r>
      <w:r w:rsidRPr="00AC5AF6">
        <w:rPr>
          <w:color w:val="000000" w:themeColor="text1"/>
          <w:lang w:val="fr-FR"/>
        </w:rPr>
        <w:t xml:space="preserve">ndu dans notre communauté de recherche : </w:t>
      </w:r>
      <w:proofErr w:type="spellStart"/>
      <w:r w:rsidRPr="00AC5AF6">
        <w:rPr>
          <w:color w:val="000000" w:themeColor="text1"/>
          <w:lang w:val="fr-FR"/>
        </w:rPr>
        <w:t>fastq</w:t>
      </w:r>
      <w:proofErr w:type="spellEnd"/>
      <w:r w:rsidRPr="00AC5AF6">
        <w:rPr>
          <w:color w:val="000000" w:themeColor="text1"/>
          <w:lang w:val="fr-FR"/>
        </w:rPr>
        <w:t xml:space="preserve"> </w:t>
      </w:r>
      <w:r>
        <w:rPr>
          <w:color w:val="000000" w:themeColor="text1"/>
          <w:lang w:val="fr-FR"/>
        </w:rPr>
        <w:t>et stockées sous forme compressée (fastq.gz)</w:t>
      </w:r>
      <w:r w:rsidR="001742D0">
        <w:rPr>
          <w:color w:val="000000" w:themeColor="text1"/>
          <w:lang w:val="fr-FR"/>
        </w:rPr>
        <w:t xml:space="preserve"> pour les données de séquençage </w:t>
      </w:r>
      <w:proofErr w:type="gramStart"/>
      <w:r w:rsidR="001742D0">
        <w:rPr>
          <w:color w:val="000000" w:themeColor="text1"/>
          <w:lang w:val="fr-FR"/>
        </w:rPr>
        <w:t xml:space="preserve">et </w:t>
      </w:r>
      <w:r w:rsidR="000D54AF">
        <w:rPr>
          <w:color w:val="000000" w:themeColor="text1"/>
          <w:lang w:val="fr-FR"/>
        </w:rPr>
        <w:t>.</w:t>
      </w:r>
      <w:proofErr w:type="spellStart"/>
      <w:r w:rsidR="001742D0">
        <w:rPr>
          <w:color w:val="000000" w:themeColor="text1"/>
          <w:lang w:val="fr-FR"/>
        </w:rPr>
        <w:t>lif</w:t>
      </w:r>
      <w:proofErr w:type="spellEnd"/>
      <w:proofErr w:type="gramEnd"/>
      <w:r w:rsidR="000D54AF">
        <w:rPr>
          <w:color w:val="000000" w:themeColor="text1"/>
          <w:lang w:val="fr-FR"/>
        </w:rPr>
        <w:t xml:space="preserve"> (format Leica)</w:t>
      </w:r>
      <w:r w:rsidR="0088014C">
        <w:rPr>
          <w:color w:val="000000" w:themeColor="text1"/>
          <w:lang w:val="fr-FR"/>
        </w:rPr>
        <w:t xml:space="preserve">, </w:t>
      </w:r>
      <w:r w:rsidR="000D54AF">
        <w:rPr>
          <w:color w:val="000000" w:themeColor="text1"/>
          <w:lang w:val="fr-FR"/>
        </w:rPr>
        <w:t>.</w:t>
      </w:r>
      <w:proofErr w:type="spellStart"/>
      <w:r w:rsidR="0088014C">
        <w:rPr>
          <w:color w:val="000000" w:themeColor="text1"/>
          <w:lang w:val="fr-FR"/>
        </w:rPr>
        <w:t>czi</w:t>
      </w:r>
      <w:proofErr w:type="spellEnd"/>
      <w:r w:rsidR="000D54AF">
        <w:rPr>
          <w:color w:val="000000" w:themeColor="text1"/>
          <w:lang w:val="fr-FR"/>
        </w:rPr>
        <w:t xml:space="preserve"> (format Zeiss)</w:t>
      </w:r>
      <w:r w:rsidR="0088014C">
        <w:rPr>
          <w:color w:val="000000" w:themeColor="text1"/>
          <w:lang w:val="fr-FR"/>
        </w:rPr>
        <w:t xml:space="preserve">, </w:t>
      </w:r>
      <w:r w:rsidR="000D54AF">
        <w:rPr>
          <w:color w:val="000000" w:themeColor="text1"/>
          <w:lang w:val="fr-FR"/>
        </w:rPr>
        <w:t xml:space="preserve">et </w:t>
      </w:r>
      <w:r w:rsidR="0088014C">
        <w:rPr>
          <w:color w:val="000000" w:themeColor="text1"/>
          <w:lang w:val="fr-FR"/>
        </w:rPr>
        <w:t>.</w:t>
      </w:r>
      <w:proofErr w:type="spellStart"/>
      <w:r w:rsidR="0088014C">
        <w:rPr>
          <w:color w:val="000000" w:themeColor="text1"/>
          <w:lang w:val="fr-FR"/>
        </w:rPr>
        <w:t>tiff</w:t>
      </w:r>
      <w:proofErr w:type="spellEnd"/>
      <w:r w:rsidR="001742D0">
        <w:rPr>
          <w:color w:val="000000" w:themeColor="text1"/>
          <w:lang w:val="fr-FR"/>
        </w:rPr>
        <w:t xml:space="preserve"> pour les données de microscopie confocale</w:t>
      </w:r>
      <w:r>
        <w:rPr>
          <w:color w:val="000000" w:themeColor="text1"/>
          <w:lang w:val="fr-FR"/>
        </w:rPr>
        <w:t>.</w:t>
      </w:r>
      <w:r w:rsidR="00C44BB7">
        <w:rPr>
          <w:color w:val="000000" w:themeColor="text1"/>
          <w:lang w:val="fr-FR"/>
        </w:rPr>
        <w:t xml:space="preserve"> Le volume de l’ensemble de ces données brutes est anticipé autour de </w:t>
      </w:r>
      <w:r w:rsidR="00BA46EE">
        <w:rPr>
          <w:color w:val="000000" w:themeColor="text1"/>
          <w:lang w:val="fr-FR"/>
        </w:rPr>
        <w:t>10</w:t>
      </w:r>
      <w:r w:rsidR="00C44BB7">
        <w:rPr>
          <w:color w:val="000000" w:themeColor="text1"/>
          <w:lang w:val="fr-FR"/>
        </w:rPr>
        <w:t xml:space="preserve"> To.</w:t>
      </w:r>
    </w:p>
    <w:p w14:paraId="15AEC8F9" w14:textId="0835E1F6" w:rsidR="00C44BB7" w:rsidRDefault="00C44BB7" w:rsidP="00C44BB7">
      <w:pPr>
        <w:jc w:val="both"/>
        <w:rPr>
          <w:color w:val="000000" w:themeColor="text1"/>
          <w:lang w:val="fr-FR"/>
        </w:rPr>
      </w:pPr>
    </w:p>
    <w:p w14:paraId="162A4873" w14:textId="36EE5FFA" w:rsidR="00BA46EE" w:rsidRDefault="00BA46EE" w:rsidP="00C44BB7">
      <w:pPr>
        <w:jc w:val="both"/>
        <w:rPr>
          <w:color w:val="000000" w:themeColor="text1"/>
          <w:lang w:val="fr-FR"/>
        </w:rPr>
      </w:pPr>
      <w:r>
        <w:rPr>
          <w:color w:val="000000" w:themeColor="text1"/>
          <w:lang w:val="fr-FR"/>
        </w:rPr>
        <w:t xml:space="preserve">Des fichiers découlant de l’analyse de ces données sont également stockés (format </w:t>
      </w:r>
      <w:proofErr w:type="spellStart"/>
      <w:r>
        <w:rPr>
          <w:color w:val="000000" w:themeColor="text1"/>
          <w:lang w:val="fr-FR"/>
        </w:rPr>
        <w:t>bam</w:t>
      </w:r>
      <w:proofErr w:type="spellEnd"/>
      <w:r>
        <w:rPr>
          <w:color w:val="000000" w:themeColor="text1"/>
          <w:lang w:val="fr-FR"/>
        </w:rPr>
        <w:t xml:space="preserve">, </w:t>
      </w:r>
      <w:proofErr w:type="spellStart"/>
      <w:r>
        <w:rPr>
          <w:color w:val="000000" w:themeColor="text1"/>
          <w:lang w:val="fr-FR"/>
        </w:rPr>
        <w:t>sam</w:t>
      </w:r>
      <w:proofErr w:type="spellEnd"/>
      <w:r>
        <w:rPr>
          <w:color w:val="000000" w:themeColor="text1"/>
          <w:lang w:val="fr-FR"/>
        </w:rPr>
        <w:t>,</w:t>
      </w:r>
      <w:r w:rsidR="001742D0">
        <w:rPr>
          <w:color w:val="000000" w:themeColor="text1"/>
          <w:lang w:val="fr-FR"/>
        </w:rPr>
        <w:t xml:space="preserve"> hic</w:t>
      </w:r>
      <w:r w:rsidR="0088014C">
        <w:rPr>
          <w:color w:val="000000" w:themeColor="text1"/>
          <w:lang w:val="fr-FR"/>
        </w:rPr>
        <w:t xml:space="preserve">, </w:t>
      </w:r>
      <w:proofErr w:type="spellStart"/>
      <w:r w:rsidR="0088014C">
        <w:rPr>
          <w:color w:val="000000" w:themeColor="text1"/>
          <w:lang w:val="fr-FR"/>
        </w:rPr>
        <w:t>bw</w:t>
      </w:r>
      <w:proofErr w:type="spellEnd"/>
      <w:r w:rsidR="0088014C">
        <w:rPr>
          <w:color w:val="000000" w:themeColor="text1"/>
          <w:lang w:val="fr-FR"/>
        </w:rPr>
        <w:t xml:space="preserve">, </w:t>
      </w:r>
      <w:proofErr w:type="spellStart"/>
      <w:r w:rsidR="0088014C">
        <w:rPr>
          <w:color w:val="000000" w:themeColor="text1"/>
          <w:lang w:val="fr-FR"/>
        </w:rPr>
        <w:t>bedgraph</w:t>
      </w:r>
      <w:proofErr w:type="spellEnd"/>
      <w:r w:rsidR="0088014C">
        <w:rPr>
          <w:color w:val="000000" w:themeColor="text1"/>
          <w:lang w:val="fr-FR"/>
        </w:rPr>
        <w:t>,</w:t>
      </w:r>
      <w:r>
        <w:rPr>
          <w:color w:val="000000" w:themeColor="text1"/>
          <w:lang w:val="fr-FR"/>
        </w:rPr>
        <w:t xml:space="preserve"> txt, png, </w:t>
      </w:r>
      <w:proofErr w:type="spellStart"/>
      <w:r>
        <w:rPr>
          <w:color w:val="000000" w:themeColor="text1"/>
          <w:lang w:val="fr-FR"/>
        </w:rPr>
        <w:t>pdf</w:t>
      </w:r>
      <w:proofErr w:type="spellEnd"/>
      <w:r w:rsidR="00E701E2">
        <w:rPr>
          <w:color w:val="000000" w:themeColor="text1"/>
          <w:lang w:val="fr-FR"/>
        </w:rPr>
        <w:t xml:space="preserve">, </w:t>
      </w:r>
      <w:proofErr w:type="spellStart"/>
      <w:r w:rsidR="001742D0">
        <w:rPr>
          <w:color w:val="000000" w:themeColor="text1"/>
          <w:lang w:val="fr-FR"/>
        </w:rPr>
        <w:t>tiff</w:t>
      </w:r>
      <w:proofErr w:type="spellEnd"/>
      <w:r>
        <w:rPr>
          <w:color w:val="000000" w:themeColor="text1"/>
          <w:lang w:val="fr-FR"/>
        </w:rPr>
        <w:t xml:space="preserve">). </w:t>
      </w:r>
    </w:p>
    <w:p w14:paraId="4530BD4B" w14:textId="79DAADB9" w:rsidR="00BA46EE" w:rsidRDefault="00BA46EE" w:rsidP="00C44BB7">
      <w:pPr>
        <w:jc w:val="both"/>
        <w:rPr>
          <w:color w:val="000000" w:themeColor="text1"/>
          <w:lang w:val="fr-FR"/>
        </w:rPr>
      </w:pPr>
    </w:p>
    <w:p w14:paraId="1135D97A" w14:textId="5A52FEBF" w:rsidR="00AC5AF6" w:rsidRPr="000C56A2" w:rsidRDefault="00BA46EE" w:rsidP="000C56A2">
      <w:pPr>
        <w:jc w:val="both"/>
        <w:rPr>
          <w:color w:val="000000" w:themeColor="text1"/>
          <w:lang w:val="fr-FR"/>
        </w:rPr>
      </w:pPr>
      <w:r>
        <w:rPr>
          <w:color w:val="000000" w:themeColor="text1"/>
          <w:lang w:val="fr-FR"/>
        </w:rPr>
        <w:t>Le volume total de tout ce qui est décrit ci-dessus est de 30 To. Le volume dans les 5 ans à venir est estimé à 50 To.</w:t>
      </w:r>
    </w:p>
    <w:p w14:paraId="2F9A1C23" w14:textId="77777777" w:rsidR="0051558F" w:rsidRPr="003813E7" w:rsidRDefault="00380C5A">
      <w:pPr>
        <w:pStyle w:val="Heading3"/>
        <w:rPr>
          <w:lang w:val="fr-FR"/>
        </w:rPr>
      </w:pPr>
      <w:r w:rsidRPr="003813E7">
        <w:rPr>
          <w:lang w:val="fr-FR"/>
        </w:rPr>
        <w:t>2. Documentation et qualité des données</w:t>
      </w:r>
    </w:p>
    <w:p w14:paraId="46363FC2" w14:textId="77777777" w:rsidR="0051558F" w:rsidRPr="000D54AF" w:rsidRDefault="00380C5A">
      <w:pPr>
        <w:rPr>
          <w:b/>
          <w:bCs/>
          <w:lang w:val="fr-FR"/>
        </w:rPr>
      </w:pPr>
      <w:r w:rsidRPr="000D54AF">
        <w:rPr>
          <w:b/>
          <w:bCs/>
          <w:lang w:val="fr-FR"/>
        </w:rPr>
        <w:t>2a. Quelles métadonnées et quelle documentation (par exemple méthodologie de collecte et mode d'organisation des données) accompagneront les données ?</w:t>
      </w:r>
    </w:p>
    <w:p w14:paraId="3999D6F5" w14:textId="77777777" w:rsidR="0051558F" w:rsidRPr="000D54AF" w:rsidRDefault="0051558F">
      <w:pPr>
        <w:rPr>
          <w:b/>
          <w:bCs/>
          <w:lang w:val="fr-FR"/>
        </w:rPr>
      </w:pPr>
    </w:p>
    <w:p w14:paraId="16077F39" w14:textId="16B26847" w:rsidR="00191E81" w:rsidRDefault="005652E1" w:rsidP="00C00EF1">
      <w:pPr>
        <w:jc w:val="both"/>
        <w:rPr>
          <w:lang w:val="fr-FR"/>
        </w:rPr>
      </w:pPr>
      <w:r>
        <w:rPr>
          <w:lang w:val="fr-FR"/>
        </w:rPr>
        <w:t>L</w:t>
      </w:r>
      <w:r w:rsidRPr="005652E1">
        <w:rPr>
          <w:lang w:val="fr-FR"/>
        </w:rPr>
        <w:t xml:space="preserve">es métadonnées </w:t>
      </w:r>
      <w:r w:rsidR="00BA46EE">
        <w:rPr>
          <w:lang w:val="fr-FR"/>
        </w:rPr>
        <w:t xml:space="preserve">associées aux données de séquençage </w:t>
      </w:r>
      <w:r w:rsidR="0037217F">
        <w:rPr>
          <w:lang w:val="fr-FR"/>
        </w:rPr>
        <w:t xml:space="preserve">ou de microscopie </w:t>
      </w:r>
      <w:r w:rsidR="00BA46EE">
        <w:rPr>
          <w:lang w:val="fr-FR"/>
        </w:rPr>
        <w:t xml:space="preserve">produites </w:t>
      </w:r>
      <w:r w:rsidRPr="005652E1">
        <w:rPr>
          <w:lang w:val="fr-FR"/>
        </w:rPr>
        <w:t xml:space="preserve">sont spécifiées par </w:t>
      </w:r>
      <w:r>
        <w:rPr>
          <w:lang w:val="fr-FR"/>
        </w:rPr>
        <w:t>l’expérimentateur</w:t>
      </w:r>
      <w:r w:rsidRPr="005652E1">
        <w:rPr>
          <w:lang w:val="fr-FR"/>
        </w:rPr>
        <w:t xml:space="preserve"> et s’organisent</w:t>
      </w:r>
      <w:r w:rsidR="00C00EF1">
        <w:rPr>
          <w:lang w:val="fr-FR"/>
        </w:rPr>
        <w:t xml:space="preserve"> dans un fichier texte </w:t>
      </w:r>
      <w:r w:rsidR="0037217F" w:rsidRPr="0037217F">
        <w:rPr>
          <w:i/>
          <w:iCs/>
          <w:lang w:val="fr-FR"/>
        </w:rPr>
        <w:t>L</w:t>
      </w:r>
      <w:r w:rsidR="00C00EF1" w:rsidRPr="0037217F">
        <w:rPr>
          <w:i/>
          <w:iCs/>
          <w:lang w:val="fr-FR"/>
        </w:rPr>
        <w:t>isez-mo</w:t>
      </w:r>
      <w:r w:rsidR="00E36FF6" w:rsidRPr="0037217F">
        <w:rPr>
          <w:i/>
          <w:iCs/>
          <w:lang w:val="fr-FR"/>
        </w:rPr>
        <w:t>i</w:t>
      </w:r>
      <w:r w:rsidR="00E36FF6">
        <w:rPr>
          <w:lang w:val="fr-FR"/>
        </w:rPr>
        <w:t> </w:t>
      </w:r>
      <w:r w:rsidR="0037217F">
        <w:rPr>
          <w:lang w:val="fr-FR"/>
        </w:rPr>
        <w:t xml:space="preserve">ou </w:t>
      </w:r>
      <w:proofErr w:type="spellStart"/>
      <w:r w:rsidR="0037217F" w:rsidRPr="0037217F">
        <w:rPr>
          <w:i/>
          <w:iCs/>
          <w:lang w:val="fr-FR"/>
        </w:rPr>
        <w:t>Readme</w:t>
      </w:r>
      <w:proofErr w:type="spellEnd"/>
      <w:r w:rsidR="0037217F">
        <w:rPr>
          <w:lang w:val="fr-FR"/>
        </w:rPr>
        <w:t xml:space="preserve"> à la racine de l’arborescence du dossier contenant les données</w:t>
      </w:r>
      <w:r w:rsidR="00BA46EE">
        <w:rPr>
          <w:lang w:val="fr-FR"/>
        </w:rPr>
        <w:t>.</w:t>
      </w:r>
      <w:r w:rsidR="00C00EF1">
        <w:rPr>
          <w:lang w:val="fr-FR"/>
        </w:rPr>
        <w:t xml:space="preserve"> </w:t>
      </w:r>
      <w:r w:rsidR="00BA46EE">
        <w:rPr>
          <w:lang w:val="fr-FR"/>
        </w:rPr>
        <w:t xml:space="preserve">Le dépôt des fichiers sur l’espace de stockage </w:t>
      </w:r>
      <w:r w:rsidR="007D503C">
        <w:rPr>
          <w:lang w:val="fr-FR"/>
        </w:rPr>
        <w:t xml:space="preserve">PSILO </w:t>
      </w:r>
      <w:r w:rsidR="00BA46EE">
        <w:rPr>
          <w:lang w:val="fr-FR"/>
        </w:rPr>
        <w:t xml:space="preserve">est conditionné au dépôt de ce fichier de métadonnées. Ces fichiers </w:t>
      </w:r>
      <w:r w:rsidR="00C00EF1">
        <w:rPr>
          <w:lang w:val="fr-FR"/>
        </w:rPr>
        <w:t>se bas</w:t>
      </w:r>
      <w:r w:rsidR="00BA46EE">
        <w:rPr>
          <w:lang w:val="fr-FR"/>
        </w:rPr>
        <w:t>e</w:t>
      </w:r>
      <w:r w:rsidR="00C00EF1">
        <w:rPr>
          <w:lang w:val="fr-FR"/>
        </w:rPr>
        <w:t>nt sur</w:t>
      </w:r>
      <w:r w:rsidRPr="005652E1">
        <w:rPr>
          <w:lang w:val="fr-FR"/>
        </w:rPr>
        <w:t xml:space="preserve"> les champs recommandés par le standard </w:t>
      </w:r>
      <w:r w:rsidR="00E36FF6">
        <w:rPr>
          <w:lang w:val="fr-FR"/>
        </w:rPr>
        <w:t>« </w:t>
      </w:r>
      <w:r w:rsidR="007668C5" w:rsidRPr="007668C5">
        <w:rPr>
          <w:lang w:val="fr-FR"/>
        </w:rPr>
        <w:t>Minimum Information about a high-</w:t>
      </w:r>
      <w:proofErr w:type="spellStart"/>
      <w:r w:rsidR="007668C5" w:rsidRPr="007668C5">
        <w:rPr>
          <w:lang w:val="fr-FR"/>
        </w:rPr>
        <w:t>throughput</w:t>
      </w:r>
      <w:proofErr w:type="spellEnd"/>
      <w:r w:rsidR="007668C5" w:rsidRPr="007668C5">
        <w:rPr>
          <w:lang w:val="fr-FR"/>
        </w:rPr>
        <w:t xml:space="preserve"> </w:t>
      </w:r>
      <w:proofErr w:type="spellStart"/>
      <w:r w:rsidR="007668C5" w:rsidRPr="007668C5">
        <w:rPr>
          <w:lang w:val="fr-FR"/>
        </w:rPr>
        <w:t>SEQuencing</w:t>
      </w:r>
      <w:proofErr w:type="spellEnd"/>
      <w:r w:rsidR="007668C5" w:rsidRPr="007668C5">
        <w:rPr>
          <w:lang w:val="fr-FR"/>
        </w:rPr>
        <w:t xml:space="preserve"> </w:t>
      </w:r>
      <w:proofErr w:type="spellStart"/>
      <w:r w:rsidR="007668C5" w:rsidRPr="007668C5">
        <w:rPr>
          <w:lang w:val="fr-FR"/>
        </w:rPr>
        <w:t>Experiment</w:t>
      </w:r>
      <w:proofErr w:type="spellEnd"/>
      <w:r w:rsidR="007668C5">
        <w:rPr>
          <w:lang w:val="fr-FR"/>
        </w:rPr>
        <w:t xml:space="preserve"> (MINSEQE)</w:t>
      </w:r>
      <w:r w:rsidR="00E36FF6">
        <w:rPr>
          <w:lang w:val="fr-FR"/>
        </w:rPr>
        <w:t> »</w:t>
      </w:r>
      <w:r w:rsidR="007668C5">
        <w:rPr>
          <w:lang w:val="fr-FR"/>
        </w:rPr>
        <w:t xml:space="preserve"> </w:t>
      </w:r>
      <w:r w:rsidR="00191E81">
        <w:rPr>
          <w:lang w:val="fr-FR"/>
        </w:rPr>
        <w:t>et contiennent systématiquement :</w:t>
      </w:r>
    </w:p>
    <w:p w14:paraId="136B4E3F" w14:textId="7B3BD132" w:rsidR="00191E81" w:rsidRPr="00191E81" w:rsidRDefault="00C00EF1" w:rsidP="0037217F">
      <w:pPr>
        <w:pStyle w:val="ListParagraph"/>
        <w:numPr>
          <w:ilvl w:val="0"/>
          <w:numId w:val="19"/>
        </w:numPr>
        <w:ind w:left="714" w:hanging="357"/>
        <w:contextualSpacing/>
        <w:jc w:val="both"/>
        <w:rPr>
          <w:lang w:val="fr-FR"/>
        </w:rPr>
      </w:pPr>
      <w:r w:rsidRPr="00191E81">
        <w:rPr>
          <w:lang w:val="fr-FR"/>
        </w:rPr>
        <w:t xml:space="preserve">la </w:t>
      </w:r>
      <w:r w:rsidRPr="00A22BEC">
        <w:rPr>
          <w:lang w:val="fr-FR"/>
        </w:rPr>
        <w:t>description du système biologique,</w:t>
      </w:r>
    </w:p>
    <w:p w14:paraId="0071CB60" w14:textId="23E87473" w:rsidR="00191E81" w:rsidRPr="00191E81" w:rsidRDefault="00C00EF1" w:rsidP="0037217F">
      <w:pPr>
        <w:pStyle w:val="ListParagraph"/>
        <w:numPr>
          <w:ilvl w:val="0"/>
          <w:numId w:val="19"/>
        </w:numPr>
        <w:ind w:left="714" w:hanging="357"/>
        <w:contextualSpacing/>
        <w:jc w:val="both"/>
        <w:rPr>
          <w:lang w:val="fr-FR"/>
        </w:rPr>
      </w:pPr>
      <w:r w:rsidRPr="00191E81">
        <w:rPr>
          <w:lang w:val="fr-FR"/>
        </w:rPr>
        <w:t>des échantillons et des variables expérimentales étudiées,</w:t>
      </w:r>
    </w:p>
    <w:p w14:paraId="0FC0F19B" w14:textId="40D567D8" w:rsidR="00191E81" w:rsidRPr="00191E81" w:rsidRDefault="00C00EF1" w:rsidP="0037217F">
      <w:pPr>
        <w:pStyle w:val="ListParagraph"/>
        <w:numPr>
          <w:ilvl w:val="0"/>
          <w:numId w:val="19"/>
        </w:numPr>
        <w:ind w:left="714" w:hanging="357"/>
        <w:contextualSpacing/>
        <w:jc w:val="both"/>
        <w:rPr>
          <w:lang w:val="fr-FR"/>
        </w:rPr>
      </w:pPr>
      <w:r w:rsidRPr="00191E81">
        <w:rPr>
          <w:lang w:val="fr-FR"/>
        </w:rPr>
        <w:t>les données de lecture de la séquence pour chaque essai,</w:t>
      </w:r>
    </w:p>
    <w:p w14:paraId="6F5857E1" w14:textId="55FDACE6" w:rsidR="00191E81" w:rsidRPr="00191E81" w:rsidRDefault="00C00EF1" w:rsidP="0037217F">
      <w:pPr>
        <w:pStyle w:val="ListParagraph"/>
        <w:numPr>
          <w:ilvl w:val="0"/>
          <w:numId w:val="19"/>
        </w:numPr>
        <w:ind w:left="714" w:hanging="357"/>
        <w:contextualSpacing/>
        <w:jc w:val="both"/>
        <w:rPr>
          <w:lang w:val="fr-FR"/>
        </w:rPr>
      </w:pPr>
      <w:r w:rsidRPr="00191E81">
        <w:rPr>
          <w:lang w:val="fr-FR"/>
        </w:rPr>
        <w:t>les données "finales" traitées (ou résumées) pour l'ensemble des essais de l'étude,</w:t>
      </w:r>
    </w:p>
    <w:p w14:paraId="73F12713" w14:textId="7FDECED0" w:rsidR="00191E81" w:rsidRPr="00191E81" w:rsidRDefault="00C00EF1" w:rsidP="0037217F">
      <w:pPr>
        <w:pStyle w:val="ListParagraph"/>
        <w:numPr>
          <w:ilvl w:val="0"/>
          <w:numId w:val="19"/>
        </w:numPr>
        <w:ind w:left="714" w:hanging="357"/>
        <w:contextualSpacing/>
        <w:jc w:val="both"/>
        <w:rPr>
          <w:lang w:val="fr-FR"/>
        </w:rPr>
      </w:pPr>
      <w:r w:rsidRPr="00191E81">
        <w:rPr>
          <w:lang w:val="fr-FR"/>
        </w:rPr>
        <w:t xml:space="preserve">des informations générales sur l'expérience et les relations échantillon-données, </w:t>
      </w:r>
    </w:p>
    <w:p w14:paraId="0D52426F" w14:textId="3DD57412" w:rsidR="00BA46EE" w:rsidRPr="0037217F" w:rsidRDefault="00C00EF1" w:rsidP="0037217F">
      <w:pPr>
        <w:pStyle w:val="ListParagraph"/>
        <w:numPr>
          <w:ilvl w:val="0"/>
          <w:numId w:val="19"/>
        </w:numPr>
        <w:ind w:left="714" w:hanging="357"/>
        <w:contextualSpacing/>
        <w:jc w:val="both"/>
        <w:rPr>
          <w:lang w:val="fr-FR"/>
        </w:rPr>
      </w:pPr>
      <w:r w:rsidRPr="00191E81">
        <w:rPr>
          <w:lang w:val="fr-FR"/>
        </w:rPr>
        <w:t xml:space="preserve">les protocoles essentiels d'expérimentation et de traitement des données. </w:t>
      </w:r>
    </w:p>
    <w:p w14:paraId="3F596AC8" w14:textId="393C9397" w:rsidR="00BA46EE" w:rsidRDefault="00BA46EE" w:rsidP="00C00EF1">
      <w:pPr>
        <w:jc w:val="both"/>
        <w:rPr>
          <w:lang w:val="fr-FR"/>
        </w:rPr>
      </w:pPr>
      <w:r>
        <w:rPr>
          <w:lang w:val="fr-FR"/>
        </w:rPr>
        <w:t xml:space="preserve">Concernant les </w:t>
      </w:r>
      <w:r w:rsidR="004F5B52">
        <w:rPr>
          <w:color w:val="000000" w:themeColor="text1"/>
          <w:lang w:val="fr-FR"/>
        </w:rPr>
        <w:t>fichiers découlant de l’analyse des données brutes, les scripts ayant permis de les produire sont consignés</w:t>
      </w:r>
      <w:r w:rsidR="0037217F">
        <w:rPr>
          <w:color w:val="000000" w:themeColor="text1"/>
          <w:lang w:val="fr-FR"/>
        </w:rPr>
        <w:t xml:space="preserve"> avec la version des outils utilisés</w:t>
      </w:r>
      <w:r w:rsidR="004F5B52">
        <w:rPr>
          <w:color w:val="000000" w:themeColor="text1"/>
          <w:lang w:val="fr-FR"/>
        </w:rPr>
        <w:t>.</w:t>
      </w:r>
      <w:r w:rsidR="0037217F">
        <w:rPr>
          <w:color w:val="000000" w:themeColor="text1"/>
          <w:lang w:val="fr-FR"/>
        </w:rPr>
        <w:t xml:space="preserve"> </w:t>
      </w:r>
    </w:p>
    <w:p w14:paraId="6A873E06" w14:textId="77777777" w:rsidR="00C00EF1" w:rsidRPr="003813E7" w:rsidRDefault="00C00EF1" w:rsidP="00C00EF1">
      <w:pPr>
        <w:jc w:val="both"/>
        <w:rPr>
          <w:lang w:val="fr-FR"/>
        </w:rPr>
      </w:pPr>
    </w:p>
    <w:p w14:paraId="4A8CD1B9" w14:textId="77777777" w:rsidR="0051558F" w:rsidRPr="000D54AF" w:rsidRDefault="00380C5A">
      <w:pPr>
        <w:rPr>
          <w:b/>
          <w:bCs/>
          <w:lang w:val="fr-FR"/>
        </w:rPr>
      </w:pPr>
      <w:r w:rsidRPr="000D54AF">
        <w:rPr>
          <w:b/>
          <w:bCs/>
          <w:lang w:val="fr-FR"/>
        </w:rPr>
        <w:t>2b. Quelles mesures de contrôle de la qualité des données seront mises en œuvre ?</w:t>
      </w:r>
    </w:p>
    <w:p w14:paraId="17568751" w14:textId="77777777" w:rsidR="0051558F" w:rsidRPr="003813E7" w:rsidRDefault="0051558F">
      <w:pPr>
        <w:rPr>
          <w:lang w:val="fr-FR"/>
        </w:rPr>
      </w:pPr>
    </w:p>
    <w:p w14:paraId="38B57FA7" w14:textId="21B10AE9" w:rsidR="0051558F" w:rsidRPr="00DE1654" w:rsidRDefault="00DE1654" w:rsidP="00DE1654">
      <w:pPr>
        <w:jc w:val="both"/>
        <w:rPr>
          <w:lang w:val="fr-FR"/>
        </w:rPr>
      </w:pPr>
      <w:r>
        <w:rPr>
          <w:lang w:val="fr-FR"/>
        </w:rPr>
        <w:t>L</w:t>
      </w:r>
      <w:r w:rsidRPr="00DE1654">
        <w:rPr>
          <w:lang w:val="fr-FR"/>
        </w:rPr>
        <w:t xml:space="preserve">e fichier </w:t>
      </w:r>
      <w:r>
        <w:rPr>
          <w:lang w:val="fr-FR"/>
        </w:rPr>
        <w:t xml:space="preserve">de métadonnées </w:t>
      </w:r>
      <w:r w:rsidRPr="00DE1654">
        <w:rPr>
          <w:lang w:val="fr-FR"/>
        </w:rPr>
        <w:t>référence également le lien vers la page correspondante du cahier de laboratoire en ligne de l’expérimentateur (</w:t>
      </w:r>
      <w:r w:rsidR="00E36FF6" w:rsidRPr="00E36FF6">
        <w:rPr>
          <w:lang w:val="fr-FR"/>
        </w:rPr>
        <w:t>https://www.elabftw.net/</w:t>
      </w:r>
      <w:r w:rsidRPr="00DE1654">
        <w:rPr>
          <w:lang w:val="fr-FR"/>
        </w:rPr>
        <w:t xml:space="preserve">). </w:t>
      </w:r>
    </w:p>
    <w:p w14:paraId="25EF0708" w14:textId="77777777" w:rsidR="0051558F" w:rsidRPr="003813E7" w:rsidRDefault="00380C5A">
      <w:pPr>
        <w:pStyle w:val="Heading3"/>
        <w:rPr>
          <w:lang w:val="fr-FR"/>
        </w:rPr>
      </w:pPr>
      <w:r w:rsidRPr="003813E7">
        <w:rPr>
          <w:lang w:val="fr-FR"/>
        </w:rPr>
        <w:t>3. Stockage et sauvegarde pendant le processus de recherche</w:t>
      </w:r>
    </w:p>
    <w:p w14:paraId="5DED7DD2" w14:textId="77777777" w:rsidR="0051558F" w:rsidRPr="003813E7" w:rsidRDefault="0051558F">
      <w:pPr>
        <w:rPr>
          <w:lang w:val="fr-FR"/>
        </w:rPr>
      </w:pPr>
    </w:p>
    <w:p w14:paraId="04A3B118" w14:textId="3F167702" w:rsidR="0051558F" w:rsidRPr="000D54AF" w:rsidRDefault="00380C5A" w:rsidP="004F5B52">
      <w:pPr>
        <w:rPr>
          <w:b/>
          <w:bCs/>
          <w:lang w:val="fr-FR"/>
        </w:rPr>
      </w:pPr>
      <w:r w:rsidRPr="000D54AF">
        <w:rPr>
          <w:b/>
          <w:bCs/>
          <w:lang w:val="fr-FR"/>
        </w:rPr>
        <w:t>3a. Comment les données et les métadonnées seront-elles stockées et sauvegardées tout au long du processus de recherche ?</w:t>
      </w:r>
    </w:p>
    <w:p w14:paraId="5BE05BCB" w14:textId="77777777" w:rsidR="00A22BEC" w:rsidRPr="004F5B52" w:rsidRDefault="00A22BEC" w:rsidP="004F5B52">
      <w:pPr>
        <w:rPr>
          <w:lang w:val="fr-FR"/>
        </w:rPr>
      </w:pPr>
    </w:p>
    <w:p w14:paraId="145EB7AD" w14:textId="77777777" w:rsidR="00B00C6E" w:rsidRDefault="00B00C6E" w:rsidP="00B00C6E">
      <w:pPr>
        <w:rPr>
          <w:lang w:val="fr-FR"/>
        </w:rPr>
      </w:pPr>
    </w:p>
    <w:p w14:paraId="5BCE4415" w14:textId="45A0BB4F" w:rsidR="00B00C6E" w:rsidRPr="004F5B52" w:rsidRDefault="00B00C6E" w:rsidP="000C56A2">
      <w:pPr>
        <w:jc w:val="both"/>
        <w:rPr>
          <w:color w:val="FF0000"/>
          <w:lang w:val="fr-FR"/>
        </w:rPr>
      </w:pPr>
      <w:commentRangeStart w:id="0"/>
      <w:r w:rsidRPr="004F5B52">
        <w:rPr>
          <w:color w:val="FF0000"/>
          <w:lang w:val="fr-FR"/>
        </w:rPr>
        <w:t>Pour l'hébergement physique des données</w:t>
      </w:r>
      <w:r w:rsidR="00217722" w:rsidRPr="004F5B52">
        <w:rPr>
          <w:color w:val="FF0000"/>
          <w:lang w:val="fr-FR"/>
        </w:rPr>
        <w:t>,</w:t>
      </w:r>
      <w:r w:rsidRPr="004F5B52">
        <w:rPr>
          <w:color w:val="FF0000"/>
          <w:lang w:val="fr-FR"/>
        </w:rPr>
        <w:t xml:space="preserve"> les données de séquençage sont stockées sur l’espace dit "</w:t>
      </w:r>
      <w:proofErr w:type="spellStart"/>
      <w:r w:rsidRPr="004F5B52">
        <w:rPr>
          <w:color w:val="FF0000"/>
          <w:lang w:val="fr-FR"/>
        </w:rPr>
        <w:t>kingdoms</w:t>
      </w:r>
      <w:proofErr w:type="spellEnd"/>
      <w:r w:rsidRPr="004F5B52">
        <w:rPr>
          <w:color w:val="FF0000"/>
          <w:lang w:val="fr-FR"/>
        </w:rPr>
        <w:t xml:space="preserve">". </w:t>
      </w:r>
    </w:p>
    <w:p w14:paraId="5ACBAC1C" w14:textId="687B9B28" w:rsidR="00217722" w:rsidRPr="004F5B52" w:rsidRDefault="00217722" w:rsidP="000C56A2">
      <w:pPr>
        <w:jc w:val="both"/>
        <w:rPr>
          <w:color w:val="FF0000"/>
          <w:lang w:val="fr-FR"/>
        </w:rPr>
      </w:pPr>
      <w:r w:rsidRPr="004F5B52">
        <w:rPr>
          <w:color w:val="FF0000"/>
          <w:lang w:val="fr-FR"/>
        </w:rPr>
        <w:t xml:space="preserve">L’ensemble de ces environnements sont </w:t>
      </w:r>
      <w:r w:rsidR="00210366" w:rsidRPr="004F5B52">
        <w:rPr>
          <w:color w:val="FF0000"/>
          <w:lang w:val="fr-FR"/>
        </w:rPr>
        <w:t>hébergés</w:t>
      </w:r>
      <w:r w:rsidRPr="004F5B52">
        <w:rPr>
          <w:color w:val="FF0000"/>
          <w:lang w:val="fr-FR"/>
        </w:rPr>
        <w:t xml:space="preserve"> sur des serveurs </w:t>
      </w:r>
      <w:r w:rsidR="00EF7097" w:rsidRPr="004F5B52">
        <w:rPr>
          <w:color w:val="FF0000"/>
          <w:lang w:val="fr-FR"/>
        </w:rPr>
        <w:t>de la plateforme</w:t>
      </w:r>
      <w:r w:rsidRPr="004F5B52">
        <w:rPr>
          <w:color w:val="FF0000"/>
          <w:lang w:val="fr-FR"/>
        </w:rPr>
        <w:t xml:space="preserve"> informatique de l’IBENS et font l’objet de sauvegardes quotidiennes et le système est nativement protégé́ contre les ransomwares.</w:t>
      </w:r>
    </w:p>
    <w:p w14:paraId="7183E92E" w14:textId="77777777" w:rsidR="00F86BB0" w:rsidRPr="004F5B52" w:rsidRDefault="00F86BB0" w:rsidP="000C56A2">
      <w:pPr>
        <w:jc w:val="both"/>
        <w:rPr>
          <w:color w:val="FF0000"/>
          <w:lang w:val="fr-FR"/>
        </w:rPr>
      </w:pPr>
    </w:p>
    <w:p w14:paraId="6C957275" w14:textId="104CFF04" w:rsidR="00F86BB0" w:rsidRPr="004F5B52" w:rsidRDefault="00F86BB0" w:rsidP="000C56A2">
      <w:pPr>
        <w:jc w:val="both"/>
        <w:rPr>
          <w:color w:val="FF0000"/>
          <w:lang w:val="fr-FR"/>
        </w:rPr>
      </w:pPr>
      <w:r w:rsidRPr="004F5B52">
        <w:rPr>
          <w:color w:val="FF0000"/>
          <w:lang w:val="fr-FR"/>
        </w:rPr>
        <w:t xml:space="preserve">Stockage et redondance des données </w:t>
      </w:r>
      <w:r w:rsidR="00EF7097" w:rsidRPr="004F5B52">
        <w:rPr>
          <w:color w:val="FF0000"/>
          <w:lang w:val="fr-FR"/>
        </w:rPr>
        <w:t xml:space="preserve">sur les </w:t>
      </w:r>
      <w:r w:rsidR="000C56A2" w:rsidRPr="004F5B52">
        <w:rPr>
          <w:color w:val="FF0000"/>
          <w:lang w:val="fr-FR"/>
        </w:rPr>
        <w:t>serveurs</w:t>
      </w:r>
      <w:r w:rsidR="00EF7097" w:rsidRPr="004F5B52">
        <w:rPr>
          <w:color w:val="FF0000"/>
          <w:lang w:val="fr-FR"/>
        </w:rPr>
        <w:t xml:space="preserve"> de l’IBENS</w:t>
      </w:r>
      <w:r w:rsidR="00437C36" w:rsidRPr="004F5B52">
        <w:rPr>
          <w:color w:val="FF0000"/>
          <w:lang w:val="fr-FR"/>
        </w:rPr>
        <w:t xml:space="preserve"> </w:t>
      </w:r>
      <w:r w:rsidRPr="004F5B52">
        <w:rPr>
          <w:color w:val="FF0000"/>
          <w:lang w:val="fr-FR"/>
        </w:rPr>
        <w:t>:</w:t>
      </w:r>
    </w:p>
    <w:p w14:paraId="3C54F04F" w14:textId="77777777" w:rsidR="00F86BB0" w:rsidRPr="004F5B52" w:rsidRDefault="00F86BB0" w:rsidP="00F86BB0">
      <w:pPr>
        <w:rPr>
          <w:color w:val="FF0000"/>
          <w:lang w:val="fr-FR"/>
        </w:rPr>
      </w:pPr>
    </w:p>
    <w:p w14:paraId="2193DFA4" w14:textId="775787B9" w:rsidR="00F86BB0" w:rsidRPr="004F5B52" w:rsidRDefault="00F86BB0" w:rsidP="000C56A2">
      <w:pPr>
        <w:jc w:val="both"/>
        <w:rPr>
          <w:color w:val="FF0000"/>
          <w:lang w:val="fr-FR"/>
        </w:rPr>
      </w:pPr>
      <w:r w:rsidRPr="004F5B52">
        <w:rPr>
          <w:color w:val="FF0000"/>
          <w:lang w:val="fr-FR"/>
        </w:rPr>
        <w:t xml:space="preserve">Les données informatiques et les résultats sont stockés sur un système de stockage </w:t>
      </w:r>
      <w:proofErr w:type="spellStart"/>
      <w:r w:rsidRPr="004F5B52">
        <w:rPr>
          <w:color w:val="FF0000"/>
          <w:lang w:val="fr-FR"/>
        </w:rPr>
        <w:t>Ceph</w:t>
      </w:r>
      <w:proofErr w:type="spellEnd"/>
      <w:r w:rsidRPr="004F5B52">
        <w:rPr>
          <w:color w:val="FF0000"/>
          <w:lang w:val="fr-FR"/>
        </w:rPr>
        <w:t xml:space="preserve"> dédié au projet PLASTONUC sur la plateforme informatique d'IBENS. Le stockage </w:t>
      </w:r>
      <w:proofErr w:type="spellStart"/>
      <w:r w:rsidRPr="004F5B52">
        <w:rPr>
          <w:color w:val="FF0000"/>
          <w:lang w:val="fr-FR"/>
        </w:rPr>
        <w:t>Ceph</w:t>
      </w:r>
      <w:proofErr w:type="spellEnd"/>
      <w:r w:rsidRPr="004F5B52">
        <w:rPr>
          <w:color w:val="FF0000"/>
          <w:lang w:val="fr-FR"/>
        </w:rPr>
        <w:t xml:space="preserve"> comprend une infrastructure triplée pour permettre la redondance.</w:t>
      </w:r>
    </w:p>
    <w:p w14:paraId="40F7615B" w14:textId="77777777" w:rsidR="00F86BB0" w:rsidRPr="004F5B52" w:rsidRDefault="00F86BB0" w:rsidP="000C56A2">
      <w:pPr>
        <w:jc w:val="both"/>
        <w:rPr>
          <w:color w:val="FF0000"/>
          <w:lang w:val="fr-FR"/>
        </w:rPr>
      </w:pPr>
    </w:p>
    <w:p w14:paraId="001C0CF0" w14:textId="77777777" w:rsidR="00F86BB0" w:rsidRPr="004F5B52" w:rsidRDefault="00F86BB0" w:rsidP="000C56A2">
      <w:pPr>
        <w:jc w:val="both"/>
        <w:rPr>
          <w:color w:val="FF0000"/>
          <w:lang w:val="fr-FR"/>
        </w:rPr>
      </w:pPr>
      <w:r w:rsidRPr="004F5B52">
        <w:rPr>
          <w:color w:val="FF0000"/>
          <w:lang w:val="fr-FR"/>
        </w:rPr>
        <w:t>Sauvegarde des données :</w:t>
      </w:r>
    </w:p>
    <w:p w14:paraId="4F2909E2" w14:textId="77777777" w:rsidR="00F86BB0" w:rsidRPr="004F5B52" w:rsidRDefault="00F86BB0" w:rsidP="000C56A2">
      <w:pPr>
        <w:jc w:val="both"/>
        <w:rPr>
          <w:color w:val="FF0000"/>
          <w:lang w:val="fr-FR"/>
        </w:rPr>
      </w:pPr>
    </w:p>
    <w:p w14:paraId="746D13DE" w14:textId="77777777" w:rsidR="00F86BB0" w:rsidRPr="004F5B52" w:rsidRDefault="00F86BB0" w:rsidP="000C56A2">
      <w:pPr>
        <w:jc w:val="both"/>
        <w:rPr>
          <w:color w:val="FF0000"/>
          <w:lang w:val="fr-FR"/>
        </w:rPr>
      </w:pPr>
      <w:r w:rsidRPr="004F5B52">
        <w:rPr>
          <w:color w:val="FF0000"/>
          <w:lang w:val="fr-FR"/>
        </w:rPr>
        <w:t>Les sauvegardes incrémentales sont effectuées quotidiennement, les sauvegardes différentielles sont effectuées hebdomadairement et les sauvegardes complètes sont effectuées une fois par mois sur des bandes LTO. Les bandes LTO sont stockées dans un autre bâtiment de l'ENS.</w:t>
      </w:r>
      <w:commentRangeEnd w:id="0"/>
      <w:r w:rsidR="004F5B52">
        <w:rPr>
          <w:rStyle w:val="CommentReference"/>
        </w:rPr>
        <w:commentReference w:id="0"/>
      </w:r>
    </w:p>
    <w:p w14:paraId="41EAC912" w14:textId="77777777" w:rsidR="00F86BB0" w:rsidRDefault="00F86BB0" w:rsidP="000C56A2">
      <w:pPr>
        <w:jc w:val="both"/>
        <w:rPr>
          <w:lang w:val="fr-FR"/>
        </w:rPr>
      </w:pPr>
    </w:p>
    <w:p w14:paraId="35BF0867" w14:textId="524BD302" w:rsidR="0051558F" w:rsidRPr="000D54AF" w:rsidRDefault="00380C5A" w:rsidP="000C56A2">
      <w:pPr>
        <w:jc w:val="both"/>
        <w:rPr>
          <w:b/>
          <w:bCs/>
          <w:lang w:val="fr-FR"/>
        </w:rPr>
      </w:pPr>
      <w:r w:rsidRPr="000D54AF">
        <w:rPr>
          <w:b/>
          <w:bCs/>
          <w:lang w:val="fr-FR"/>
        </w:rPr>
        <w:t>3b. Comment la sécurité des données et la protection des données sensibles seront-elles assurées tout au long du processus de recherche ?</w:t>
      </w:r>
    </w:p>
    <w:p w14:paraId="12927E54" w14:textId="77777777" w:rsidR="00D01A1C" w:rsidRDefault="00D01A1C" w:rsidP="00D01A1C">
      <w:pPr>
        <w:rPr>
          <w:lang w:val="fr-FR"/>
        </w:rPr>
      </w:pPr>
    </w:p>
    <w:p w14:paraId="40418231" w14:textId="27E3FC54" w:rsidR="00D01A1C" w:rsidRPr="0088014C" w:rsidRDefault="0088014C" w:rsidP="000C56A2">
      <w:pPr>
        <w:jc w:val="both"/>
        <w:rPr>
          <w:color w:val="FF0000"/>
          <w:lang w:val="fr-FR"/>
        </w:rPr>
      </w:pPr>
      <w:r w:rsidRPr="0088014C">
        <w:rPr>
          <w:color w:val="FF0000"/>
          <w:lang w:val="fr-FR"/>
        </w:rPr>
        <w:t xml:space="preserve">Ici une phrase sur l’organisation de PSILO (copies sur combien de disques, processus de </w:t>
      </w:r>
      <w:proofErr w:type="spellStart"/>
      <w:r w:rsidRPr="0088014C">
        <w:rPr>
          <w:color w:val="FF0000"/>
          <w:lang w:val="fr-FR"/>
        </w:rPr>
        <w:t>recuperation</w:t>
      </w:r>
      <w:proofErr w:type="spellEnd"/>
      <w:r w:rsidRPr="0088014C">
        <w:rPr>
          <w:color w:val="FF0000"/>
          <w:lang w:val="fr-FR"/>
        </w:rPr>
        <w:t>)</w:t>
      </w:r>
    </w:p>
    <w:p w14:paraId="099BA2AB" w14:textId="6D34070E" w:rsidR="00D01A1C" w:rsidRPr="000C56A2" w:rsidRDefault="00D01A1C" w:rsidP="000C56A2">
      <w:pPr>
        <w:jc w:val="both"/>
        <w:rPr>
          <w:color w:val="000000" w:themeColor="text1"/>
          <w:lang w:val="fr-FR"/>
        </w:rPr>
      </w:pPr>
      <w:r w:rsidRPr="000C56A2">
        <w:rPr>
          <w:color w:val="000000" w:themeColor="text1"/>
          <w:lang w:val="fr-FR"/>
        </w:rPr>
        <w:t xml:space="preserve">Concernant le partage des données : les données sont partagées en lecture avec </w:t>
      </w:r>
      <w:r w:rsidR="004F5B52">
        <w:rPr>
          <w:color w:val="000000" w:themeColor="text1"/>
          <w:lang w:val="fr-FR"/>
        </w:rPr>
        <w:t>les membres de l’équipe PNDS</w:t>
      </w:r>
      <w:r w:rsidRPr="000C56A2">
        <w:rPr>
          <w:color w:val="000000" w:themeColor="text1"/>
          <w:lang w:val="fr-FR"/>
        </w:rPr>
        <w:t xml:space="preserve"> et les droits d’écriture sont réservés à une personne </w:t>
      </w:r>
      <w:r w:rsidR="0080124D">
        <w:rPr>
          <w:color w:val="000000" w:themeColor="text1"/>
          <w:lang w:val="fr-FR"/>
        </w:rPr>
        <w:t>de l’équipe PNDS</w:t>
      </w:r>
      <w:r w:rsidR="0080124D" w:rsidRPr="000C56A2">
        <w:rPr>
          <w:color w:val="000000" w:themeColor="text1"/>
          <w:lang w:val="fr-FR"/>
        </w:rPr>
        <w:t xml:space="preserve"> </w:t>
      </w:r>
      <w:r w:rsidRPr="000C56A2">
        <w:rPr>
          <w:color w:val="000000" w:themeColor="text1"/>
          <w:lang w:val="fr-FR"/>
        </w:rPr>
        <w:t xml:space="preserve">en charge </w:t>
      </w:r>
      <w:r w:rsidR="0080124D">
        <w:rPr>
          <w:color w:val="000000" w:themeColor="text1"/>
          <w:lang w:val="fr-FR"/>
        </w:rPr>
        <w:t xml:space="preserve">de cette activité et </w:t>
      </w:r>
      <w:r w:rsidRPr="000C56A2">
        <w:rPr>
          <w:color w:val="000000" w:themeColor="text1"/>
          <w:lang w:val="fr-FR"/>
        </w:rPr>
        <w:t xml:space="preserve">expérimentée </w:t>
      </w:r>
      <w:r w:rsidR="004F5B52">
        <w:rPr>
          <w:color w:val="000000" w:themeColor="text1"/>
          <w:lang w:val="fr-FR"/>
        </w:rPr>
        <w:t>(Adrien Vidal</w:t>
      </w:r>
      <w:r w:rsidR="00E36FF6">
        <w:rPr>
          <w:color w:val="000000" w:themeColor="text1"/>
          <w:lang w:val="fr-FR"/>
        </w:rPr>
        <w:t xml:space="preserve"> pour 2024</w:t>
      </w:r>
      <w:r w:rsidR="004F5B52">
        <w:rPr>
          <w:color w:val="000000" w:themeColor="text1"/>
          <w:lang w:val="fr-FR"/>
        </w:rPr>
        <w:t>)</w:t>
      </w:r>
      <w:r w:rsidRPr="000C56A2">
        <w:rPr>
          <w:color w:val="000000" w:themeColor="text1"/>
          <w:lang w:val="fr-FR"/>
        </w:rPr>
        <w:t xml:space="preserve">. </w:t>
      </w:r>
    </w:p>
    <w:p w14:paraId="47B1F447" w14:textId="0A1B4191" w:rsidR="00D01A1C" w:rsidRPr="000C56A2" w:rsidRDefault="0015339F" w:rsidP="000C56A2">
      <w:pPr>
        <w:jc w:val="both"/>
        <w:rPr>
          <w:color w:val="000000" w:themeColor="text1"/>
          <w:lang w:val="fr-FR"/>
        </w:rPr>
      </w:pPr>
      <w:r w:rsidRPr="000C56A2">
        <w:rPr>
          <w:color w:val="000000" w:themeColor="text1"/>
          <w:lang w:val="fr-FR"/>
        </w:rPr>
        <w:t xml:space="preserve">Pour les </w:t>
      </w:r>
      <w:r w:rsidR="00A45998">
        <w:rPr>
          <w:color w:val="000000" w:themeColor="text1"/>
          <w:lang w:val="fr-FR"/>
        </w:rPr>
        <w:t xml:space="preserve">échanges de données dans le cadre de </w:t>
      </w:r>
      <w:r w:rsidRPr="000C56A2">
        <w:rPr>
          <w:color w:val="000000" w:themeColor="text1"/>
          <w:lang w:val="fr-FR"/>
        </w:rPr>
        <w:t xml:space="preserve">collaborations, </w:t>
      </w:r>
      <w:r w:rsidR="0088014C">
        <w:rPr>
          <w:color w:val="000000" w:themeColor="text1"/>
          <w:lang w:val="fr-FR"/>
        </w:rPr>
        <w:t>le partage</w:t>
      </w:r>
      <w:r w:rsidRPr="000C56A2">
        <w:rPr>
          <w:color w:val="000000" w:themeColor="text1"/>
          <w:lang w:val="fr-FR"/>
        </w:rPr>
        <w:t xml:space="preserve"> se fait via le système </w:t>
      </w:r>
      <w:proofErr w:type="spellStart"/>
      <w:r w:rsidR="004F5B52">
        <w:rPr>
          <w:color w:val="000000" w:themeColor="text1"/>
          <w:lang w:val="fr-FR"/>
        </w:rPr>
        <w:t>renater</w:t>
      </w:r>
      <w:proofErr w:type="spellEnd"/>
      <w:r w:rsidR="004F5B52">
        <w:rPr>
          <w:color w:val="000000" w:themeColor="text1"/>
          <w:lang w:val="fr-FR"/>
        </w:rPr>
        <w:t xml:space="preserve"> du CNRS ou </w:t>
      </w:r>
      <w:proofErr w:type="spellStart"/>
      <w:r w:rsidR="004F5B52">
        <w:rPr>
          <w:color w:val="000000" w:themeColor="text1"/>
          <w:lang w:val="fr-FR"/>
        </w:rPr>
        <w:t>dropSU</w:t>
      </w:r>
      <w:proofErr w:type="spellEnd"/>
      <w:r w:rsidR="004F5B52">
        <w:rPr>
          <w:color w:val="000000" w:themeColor="text1"/>
          <w:lang w:val="fr-FR"/>
        </w:rPr>
        <w:t xml:space="preserve"> de Sorbonne </w:t>
      </w:r>
      <w:r w:rsidR="004635F4">
        <w:rPr>
          <w:color w:val="000000" w:themeColor="text1"/>
          <w:lang w:val="fr-FR"/>
        </w:rPr>
        <w:t>U</w:t>
      </w:r>
      <w:r w:rsidR="004F5B52">
        <w:rPr>
          <w:color w:val="000000" w:themeColor="text1"/>
          <w:lang w:val="fr-FR"/>
        </w:rPr>
        <w:t>nivers</w:t>
      </w:r>
      <w:r w:rsidR="004635F4">
        <w:rPr>
          <w:color w:val="000000" w:themeColor="text1"/>
          <w:lang w:val="fr-FR"/>
        </w:rPr>
        <w:t>i</w:t>
      </w:r>
      <w:r w:rsidR="004F5B52">
        <w:rPr>
          <w:color w:val="000000" w:themeColor="text1"/>
          <w:lang w:val="fr-FR"/>
        </w:rPr>
        <w:t>té</w:t>
      </w:r>
      <w:r w:rsidRPr="000C56A2">
        <w:rPr>
          <w:color w:val="000000" w:themeColor="text1"/>
          <w:lang w:val="fr-FR"/>
        </w:rPr>
        <w:t xml:space="preserve">. </w:t>
      </w:r>
    </w:p>
    <w:p w14:paraId="6F08322C" w14:textId="77777777" w:rsidR="0051558F" w:rsidRPr="003813E7" w:rsidRDefault="00380C5A">
      <w:pPr>
        <w:pStyle w:val="Heading3"/>
        <w:rPr>
          <w:lang w:val="fr-FR"/>
        </w:rPr>
      </w:pPr>
      <w:r w:rsidRPr="003813E7">
        <w:rPr>
          <w:lang w:val="fr-FR"/>
        </w:rPr>
        <w:t xml:space="preserve">4. Exigences légales et éthiques, codes de conduite </w:t>
      </w:r>
    </w:p>
    <w:p w14:paraId="2879B766" w14:textId="77777777" w:rsidR="0051558F" w:rsidRPr="000D54AF" w:rsidRDefault="00380C5A">
      <w:pPr>
        <w:rPr>
          <w:b/>
          <w:bCs/>
          <w:lang w:val="fr-FR"/>
        </w:rPr>
      </w:pPr>
      <w:r w:rsidRPr="000D54AF">
        <w:rPr>
          <w:b/>
          <w:bCs/>
          <w:lang w:val="fr-FR"/>
        </w:rPr>
        <w:t>4a. Si des données à caractère personnel sont traitées, comment le respect des dispositions de la législation sur les données à caractère personnel et sur la sécurité des données sera-t-il assuré ?</w:t>
      </w:r>
    </w:p>
    <w:p w14:paraId="72D0E453" w14:textId="77777777" w:rsidR="004F5B52" w:rsidRDefault="004F5B52">
      <w:pPr>
        <w:rPr>
          <w:lang w:val="fr-FR"/>
        </w:rPr>
      </w:pPr>
    </w:p>
    <w:p w14:paraId="55A88773" w14:textId="05FF6F56" w:rsidR="0051558F" w:rsidRPr="00B32F6B" w:rsidRDefault="00E4059A">
      <w:pPr>
        <w:rPr>
          <w:color w:val="000000" w:themeColor="text1"/>
          <w:lang w:val="fr-FR"/>
        </w:rPr>
      </w:pPr>
      <w:r>
        <w:rPr>
          <w:color w:val="000000" w:themeColor="text1"/>
          <w:lang w:val="fr-FR"/>
        </w:rPr>
        <w:t>Aucune</w:t>
      </w:r>
      <w:r w:rsidRPr="00B32F6B">
        <w:rPr>
          <w:color w:val="000000" w:themeColor="text1"/>
          <w:lang w:val="fr-FR"/>
        </w:rPr>
        <w:t xml:space="preserve"> </w:t>
      </w:r>
      <w:r w:rsidR="00B32F6B" w:rsidRPr="00B32F6B">
        <w:rPr>
          <w:color w:val="000000" w:themeColor="text1"/>
          <w:lang w:val="fr-FR"/>
        </w:rPr>
        <w:t xml:space="preserve">donnée </w:t>
      </w:r>
      <w:r>
        <w:rPr>
          <w:color w:val="000000" w:themeColor="text1"/>
          <w:lang w:val="fr-FR"/>
        </w:rPr>
        <w:t xml:space="preserve">à </w:t>
      </w:r>
      <w:r w:rsidR="00B32F6B" w:rsidRPr="00B32F6B">
        <w:rPr>
          <w:color w:val="000000" w:themeColor="text1"/>
          <w:lang w:val="fr-FR"/>
        </w:rPr>
        <w:t>caractère personnel</w:t>
      </w:r>
      <w:r w:rsidR="0088014C">
        <w:rPr>
          <w:color w:val="000000" w:themeColor="text1"/>
          <w:lang w:val="fr-FR"/>
        </w:rPr>
        <w:t xml:space="preserve"> ou commercial</w:t>
      </w:r>
      <w:r>
        <w:rPr>
          <w:color w:val="000000" w:themeColor="text1"/>
          <w:lang w:val="fr-FR"/>
        </w:rPr>
        <w:t xml:space="preserve"> n’est stocké</w:t>
      </w:r>
      <w:r w:rsidR="0037217F">
        <w:rPr>
          <w:color w:val="000000" w:themeColor="text1"/>
          <w:lang w:val="fr-FR"/>
        </w:rPr>
        <w:t>e</w:t>
      </w:r>
      <w:r w:rsidR="00B32F6B" w:rsidRPr="00B32F6B">
        <w:rPr>
          <w:color w:val="000000" w:themeColor="text1"/>
          <w:lang w:val="fr-FR"/>
        </w:rPr>
        <w:t>.</w:t>
      </w:r>
    </w:p>
    <w:p w14:paraId="7D5EC973" w14:textId="77777777" w:rsidR="00B32F6B" w:rsidRPr="003813E7" w:rsidRDefault="00B32F6B">
      <w:pPr>
        <w:rPr>
          <w:lang w:val="fr-FR"/>
        </w:rPr>
      </w:pPr>
    </w:p>
    <w:p w14:paraId="3D613C1E" w14:textId="77777777" w:rsidR="0051558F" w:rsidRPr="000D54AF" w:rsidRDefault="00380C5A">
      <w:pPr>
        <w:rPr>
          <w:b/>
          <w:bCs/>
          <w:lang w:val="fr-FR"/>
        </w:rPr>
      </w:pPr>
      <w:r w:rsidRPr="000D54AF">
        <w:rPr>
          <w:b/>
          <w:bCs/>
          <w:lang w:val="fr-FR"/>
        </w:rPr>
        <w:t>4b. Comment les autres questions juridiques, comme la titularité ou les droits de propriété intellectuelle sur les données, seront-elles abordées ? Quelle est la législation applicable en la matière ?</w:t>
      </w:r>
    </w:p>
    <w:p w14:paraId="330D374A" w14:textId="77777777" w:rsidR="004F5B52" w:rsidRDefault="004F5B52" w:rsidP="00C06BD3">
      <w:pPr>
        <w:jc w:val="both"/>
        <w:rPr>
          <w:i/>
          <w:color w:val="7F7F7F" w:themeColor="text1" w:themeTint="80"/>
          <w:lang w:val="fr-FR"/>
        </w:rPr>
      </w:pPr>
    </w:p>
    <w:p w14:paraId="610085E6" w14:textId="3DB73989" w:rsidR="00C06BD3" w:rsidRPr="000C56A2" w:rsidRDefault="00C06BD3" w:rsidP="00C06BD3">
      <w:pPr>
        <w:jc w:val="both"/>
        <w:rPr>
          <w:color w:val="000000" w:themeColor="text1"/>
          <w:lang w:val="fr-FR"/>
        </w:rPr>
      </w:pPr>
      <w:r w:rsidRPr="000C56A2">
        <w:rPr>
          <w:color w:val="000000" w:themeColor="text1"/>
          <w:lang w:val="fr-FR"/>
        </w:rPr>
        <w:t>Les données de ce projet seront rendues publiques et librement accessibles après publication des résultats dans des articles de recherche</w:t>
      </w:r>
      <w:r w:rsidR="001A1E31" w:rsidRPr="000C56A2">
        <w:rPr>
          <w:color w:val="000000" w:themeColor="text1"/>
          <w:lang w:val="fr-FR"/>
        </w:rPr>
        <w:t xml:space="preserve"> (via Gene Expression Omnibus du NCBI</w:t>
      </w:r>
      <w:r w:rsidR="008C16BC">
        <w:rPr>
          <w:color w:val="000000" w:themeColor="text1"/>
          <w:lang w:val="fr-FR"/>
        </w:rPr>
        <w:t xml:space="preserve">, </w:t>
      </w:r>
      <w:hyperlink r:id="rId9" w:history="1">
        <w:r w:rsidR="0088014C" w:rsidRPr="00594EF8">
          <w:rPr>
            <w:rStyle w:val="Hyperlink"/>
            <w:lang w:val="fr-FR"/>
          </w:rPr>
          <w:t>https://www.ncbi.nlm.nih.gov/geo/</w:t>
        </w:r>
      </w:hyperlink>
      <w:r w:rsidR="0088014C">
        <w:rPr>
          <w:color w:val="000000" w:themeColor="text1"/>
          <w:lang w:val="fr-FR"/>
        </w:rPr>
        <w:t xml:space="preserve"> </w:t>
      </w:r>
      <w:r w:rsidR="0088014C" w:rsidRPr="000C56A2">
        <w:rPr>
          <w:color w:val="000000" w:themeColor="text1"/>
          <w:lang w:val="fr-FR"/>
        </w:rPr>
        <w:t xml:space="preserve">ou Image Data Resource </w:t>
      </w:r>
      <w:hyperlink r:id="rId10" w:history="1">
        <w:r w:rsidR="0037217F" w:rsidRPr="00594EF8">
          <w:rPr>
            <w:rStyle w:val="Hyperlink"/>
            <w:lang w:val="fr-FR"/>
          </w:rPr>
          <w:t>https://idr.openmicroscopy.org/</w:t>
        </w:r>
      </w:hyperlink>
      <w:r w:rsidR="000C56A2">
        <w:rPr>
          <w:color w:val="000000" w:themeColor="text1"/>
          <w:lang w:val="fr-FR"/>
        </w:rPr>
        <w:t>)</w:t>
      </w:r>
      <w:r w:rsidRPr="000C56A2">
        <w:rPr>
          <w:color w:val="000000" w:themeColor="text1"/>
          <w:lang w:val="fr-FR"/>
        </w:rPr>
        <w:t xml:space="preserve">. </w:t>
      </w:r>
    </w:p>
    <w:p w14:paraId="6C4683D9" w14:textId="175BE183" w:rsidR="000C56A2" w:rsidRPr="000C56A2" w:rsidRDefault="000C56A2" w:rsidP="000C56A2">
      <w:pPr>
        <w:jc w:val="both"/>
        <w:rPr>
          <w:color w:val="000000" w:themeColor="text1"/>
          <w:lang w:val="fr-FR"/>
        </w:rPr>
      </w:pPr>
      <w:r w:rsidRPr="000C56A2">
        <w:rPr>
          <w:color w:val="000000" w:themeColor="text1"/>
          <w:lang w:val="fr-FR"/>
        </w:rPr>
        <w:t>Les articles de recherche et les programmes développés seront publiés sous une licence de type Creative Commons CC-BY dans la mesure du possible. Cela permet une utilisation sans restriction,</w:t>
      </w:r>
      <w:r>
        <w:rPr>
          <w:color w:val="000000" w:themeColor="text1"/>
          <w:lang w:val="fr-FR"/>
        </w:rPr>
        <w:t xml:space="preserve"> </w:t>
      </w:r>
      <w:r w:rsidRPr="000C56A2">
        <w:rPr>
          <w:color w:val="000000" w:themeColor="text1"/>
          <w:lang w:val="fr-FR"/>
        </w:rPr>
        <w:t>une distribution et reproduction sans restriction sur tout support, à condition que l'œuvre originale soit correctement citée.</w:t>
      </w:r>
    </w:p>
    <w:p w14:paraId="528EE309" w14:textId="77777777" w:rsidR="0051558F" w:rsidRPr="000D54AF" w:rsidRDefault="0051558F" w:rsidP="000C56A2">
      <w:pPr>
        <w:jc w:val="both"/>
        <w:rPr>
          <w:b/>
          <w:bCs/>
          <w:color w:val="000000" w:themeColor="text1"/>
          <w:lang w:val="fr-FR"/>
        </w:rPr>
      </w:pPr>
    </w:p>
    <w:p w14:paraId="4EA8C4B5" w14:textId="65A3DE27" w:rsidR="0051558F" w:rsidRPr="000D54AF" w:rsidRDefault="00380C5A" w:rsidP="000C56A2">
      <w:pPr>
        <w:jc w:val="both"/>
        <w:rPr>
          <w:b/>
          <w:bCs/>
          <w:lang w:val="fr-FR"/>
        </w:rPr>
      </w:pPr>
      <w:r w:rsidRPr="000D54AF">
        <w:rPr>
          <w:b/>
          <w:bCs/>
          <w:lang w:val="fr-FR"/>
        </w:rPr>
        <w:t>4c. Comment les éventuelles questions éthiques seront-elles prises en compte, les codes déontologiques respectés</w:t>
      </w:r>
      <w:r w:rsidR="00884EB1" w:rsidRPr="000D54AF">
        <w:rPr>
          <w:b/>
          <w:bCs/>
          <w:lang w:val="fr-FR"/>
        </w:rPr>
        <w:t> </w:t>
      </w:r>
      <w:r w:rsidRPr="000D54AF">
        <w:rPr>
          <w:b/>
          <w:bCs/>
          <w:lang w:val="fr-FR"/>
        </w:rPr>
        <w:t>?</w:t>
      </w:r>
    </w:p>
    <w:p w14:paraId="3B8F37EF" w14:textId="77777777" w:rsidR="0051558F" w:rsidRPr="000C56A2" w:rsidRDefault="0051558F" w:rsidP="000C56A2">
      <w:pPr>
        <w:jc w:val="both"/>
        <w:rPr>
          <w:color w:val="000000" w:themeColor="text1"/>
          <w:lang w:val="fr-FR"/>
        </w:rPr>
      </w:pPr>
    </w:p>
    <w:p w14:paraId="2D44D71A" w14:textId="4A95B087" w:rsidR="0051558F" w:rsidRPr="003813E7" w:rsidRDefault="00884EB1">
      <w:pPr>
        <w:rPr>
          <w:lang w:val="fr-FR"/>
        </w:rPr>
      </w:pPr>
      <w:r>
        <w:rPr>
          <w:lang w:val="fr-FR"/>
        </w:rPr>
        <w:t xml:space="preserve">Pas de question éthique à signaler sur </w:t>
      </w:r>
      <w:r w:rsidR="0037217F">
        <w:rPr>
          <w:lang w:val="fr-FR"/>
        </w:rPr>
        <w:t>l’ensemble de nos données</w:t>
      </w:r>
      <w:r>
        <w:rPr>
          <w:lang w:val="fr-FR"/>
        </w:rPr>
        <w:t>.</w:t>
      </w:r>
    </w:p>
    <w:p w14:paraId="44FCC2FB" w14:textId="77777777" w:rsidR="0051558F" w:rsidRPr="003813E7" w:rsidRDefault="00380C5A">
      <w:pPr>
        <w:pStyle w:val="Heading3"/>
        <w:rPr>
          <w:lang w:val="fr-FR"/>
        </w:rPr>
      </w:pPr>
      <w:r w:rsidRPr="003813E7">
        <w:rPr>
          <w:lang w:val="fr-FR"/>
        </w:rPr>
        <w:t>5. Partage des données et conservation à long terme</w:t>
      </w:r>
    </w:p>
    <w:p w14:paraId="2FD0FC6A" w14:textId="77777777" w:rsidR="0051558F" w:rsidRPr="003813E7" w:rsidRDefault="0051558F">
      <w:pPr>
        <w:rPr>
          <w:lang w:val="fr-FR"/>
        </w:rPr>
      </w:pPr>
    </w:p>
    <w:p w14:paraId="7F703131" w14:textId="77777777" w:rsidR="0051558F" w:rsidRPr="000D54AF" w:rsidRDefault="00380C5A">
      <w:pPr>
        <w:rPr>
          <w:b/>
          <w:bCs/>
          <w:lang w:val="fr-FR"/>
        </w:rPr>
      </w:pPr>
      <w:r w:rsidRPr="000D54AF">
        <w:rPr>
          <w:b/>
          <w:bCs/>
          <w:lang w:val="fr-FR"/>
        </w:rPr>
        <w:t>5a. Comment et quand les données seront-elles partagées ? Y-a-t-il des restrictions au partage des données ou des raisons de définir un embargo ?</w:t>
      </w:r>
    </w:p>
    <w:p w14:paraId="74D192F2" w14:textId="77777777" w:rsidR="000F663C" w:rsidRDefault="000F663C" w:rsidP="000F663C">
      <w:pPr>
        <w:jc w:val="both"/>
        <w:rPr>
          <w:lang w:val="fr-FR"/>
        </w:rPr>
      </w:pPr>
    </w:p>
    <w:p w14:paraId="4775CE95" w14:textId="6BA1FDE9" w:rsidR="000F663C" w:rsidRPr="000F663C" w:rsidRDefault="000F663C" w:rsidP="000F663C">
      <w:pPr>
        <w:jc w:val="both"/>
        <w:rPr>
          <w:lang w:val="fr-FR"/>
        </w:rPr>
      </w:pPr>
      <w:r w:rsidRPr="000F663C">
        <w:rPr>
          <w:lang w:val="fr-FR"/>
        </w:rPr>
        <w:t xml:space="preserve">Les données </w:t>
      </w:r>
      <w:r>
        <w:rPr>
          <w:lang w:val="fr-FR"/>
        </w:rPr>
        <w:t xml:space="preserve">publiées </w:t>
      </w:r>
      <w:r w:rsidRPr="000F663C">
        <w:rPr>
          <w:lang w:val="fr-FR"/>
        </w:rPr>
        <w:t>de ce projet seront rendues publiques et librement accessibles</w:t>
      </w:r>
      <w:r w:rsidR="00AB6117">
        <w:rPr>
          <w:lang w:val="fr-FR"/>
        </w:rPr>
        <w:t xml:space="preserve"> </w:t>
      </w:r>
      <w:r w:rsidR="00AB6117" w:rsidRPr="000F663C">
        <w:rPr>
          <w:lang w:val="fr-FR"/>
        </w:rPr>
        <w:t>via Gene Expression Omnibus du NCBI</w:t>
      </w:r>
      <w:r w:rsidRPr="000F663C">
        <w:rPr>
          <w:lang w:val="fr-FR"/>
        </w:rPr>
        <w:t xml:space="preserve"> </w:t>
      </w:r>
      <w:r w:rsidR="0088014C" w:rsidRPr="000F663C">
        <w:rPr>
          <w:lang w:val="fr-FR"/>
        </w:rPr>
        <w:t xml:space="preserve">ou </w:t>
      </w:r>
      <w:r w:rsidR="0088014C" w:rsidRPr="000C56A2">
        <w:rPr>
          <w:color w:val="000000" w:themeColor="text1"/>
          <w:lang w:val="fr-FR"/>
        </w:rPr>
        <w:t xml:space="preserve">Image Data Resource </w:t>
      </w:r>
      <w:r w:rsidR="00AB6117">
        <w:rPr>
          <w:lang w:val="fr-FR"/>
        </w:rPr>
        <w:t xml:space="preserve">seulement </w:t>
      </w:r>
      <w:r w:rsidRPr="000F663C">
        <w:rPr>
          <w:lang w:val="fr-FR"/>
        </w:rPr>
        <w:t xml:space="preserve">après </w:t>
      </w:r>
      <w:r w:rsidR="00AB6117">
        <w:rPr>
          <w:lang w:val="fr-FR"/>
        </w:rPr>
        <w:t xml:space="preserve">accord de Fredy Barneche (FB) </w:t>
      </w:r>
      <w:r w:rsidR="00211712">
        <w:rPr>
          <w:lang w:val="fr-FR"/>
        </w:rPr>
        <w:t>et</w:t>
      </w:r>
      <w:r w:rsidR="00AB6117">
        <w:rPr>
          <w:lang w:val="fr-FR"/>
        </w:rPr>
        <w:t xml:space="preserve"> </w:t>
      </w:r>
      <w:r w:rsidR="00E8371E">
        <w:rPr>
          <w:lang w:val="fr-FR"/>
        </w:rPr>
        <w:t xml:space="preserve">de </w:t>
      </w:r>
      <w:r w:rsidR="00AB6117">
        <w:rPr>
          <w:lang w:val="fr-FR"/>
        </w:rPr>
        <w:t xml:space="preserve">Clara Richet-Bourbousse (CRB) </w:t>
      </w:r>
      <w:r w:rsidR="00CB5545">
        <w:rPr>
          <w:lang w:val="fr-FR"/>
        </w:rPr>
        <w:t>ou</w:t>
      </w:r>
      <w:r w:rsidR="00EA2CDE">
        <w:rPr>
          <w:lang w:val="fr-FR"/>
        </w:rPr>
        <w:t xml:space="preserve"> </w:t>
      </w:r>
      <w:r w:rsidRPr="000F663C">
        <w:rPr>
          <w:lang w:val="fr-FR"/>
        </w:rPr>
        <w:t xml:space="preserve">publication des résultats dans des articles de recherche. </w:t>
      </w:r>
    </w:p>
    <w:p w14:paraId="10741D61" w14:textId="77777777" w:rsidR="0051558F" w:rsidRPr="001A1E31" w:rsidRDefault="0051558F" w:rsidP="001A1E31">
      <w:pPr>
        <w:rPr>
          <w:color w:val="7F7F7F" w:themeColor="text1" w:themeTint="80"/>
          <w:lang w:val="fr-FR"/>
        </w:rPr>
      </w:pPr>
    </w:p>
    <w:p w14:paraId="5197BD06" w14:textId="77777777" w:rsidR="0051558F" w:rsidRPr="000D54AF" w:rsidRDefault="00380C5A">
      <w:pPr>
        <w:rPr>
          <w:b/>
          <w:bCs/>
          <w:lang w:val="fr-FR"/>
        </w:rPr>
      </w:pPr>
      <w:r w:rsidRPr="000D54AF">
        <w:rPr>
          <w:b/>
          <w:bCs/>
          <w:lang w:val="fr-FR"/>
        </w:rPr>
        <w:t>5b. Comment les données à conserver seront-elles sélectionnées et où seront-elles préservées sur le long terme (par ex. un entrepôt de données ou une archive) ?</w:t>
      </w:r>
    </w:p>
    <w:p w14:paraId="13DDE03A" w14:textId="77777777" w:rsidR="002177C7" w:rsidRDefault="002177C7">
      <w:pPr>
        <w:rPr>
          <w:lang w:val="fr-FR"/>
        </w:rPr>
      </w:pPr>
    </w:p>
    <w:p w14:paraId="263187A1" w14:textId="77777777" w:rsidR="00EF7097" w:rsidRPr="00F86BB0" w:rsidRDefault="00EF7097" w:rsidP="00EF7097">
      <w:pPr>
        <w:rPr>
          <w:lang w:val="fr-FR"/>
        </w:rPr>
      </w:pPr>
      <w:r w:rsidRPr="00F86BB0">
        <w:rPr>
          <w:lang w:val="fr-FR"/>
        </w:rPr>
        <w:t>Conservation à long terme :</w:t>
      </w:r>
    </w:p>
    <w:p w14:paraId="552CDFB6" w14:textId="77777777" w:rsidR="00EF7097" w:rsidRPr="00F86BB0" w:rsidRDefault="00EF7097" w:rsidP="00EF7097">
      <w:pPr>
        <w:rPr>
          <w:lang w:val="fr-FR"/>
        </w:rPr>
      </w:pPr>
    </w:p>
    <w:p w14:paraId="358F3A1C" w14:textId="7BF2E1ED" w:rsidR="00EF7097" w:rsidRPr="004F5B52" w:rsidRDefault="00EF7097" w:rsidP="00EF7097">
      <w:pPr>
        <w:rPr>
          <w:color w:val="FF0000"/>
          <w:lang w:val="fr-FR"/>
        </w:rPr>
      </w:pPr>
      <w:commentRangeStart w:id="1"/>
      <w:r w:rsidRPr="004F5B52">
        <w:rPr>
          <w:color w:val="FF0000"/>
          <w:lang w:val="fr-FR"/>
        </w:rPr>
        <w:t xml:space="preserve">Après publication, et si elles sont retirées des disques, les données sont archivées par la plateforme informatique avec l'application d'archivage </w:t>
      </w:r>
      <w:proofErr w:type="spellStart"/>
      <w:r w:rsidRPr="004F5B52">
        <w:rPr>
          <w:color w:val="FF0000"/>
          <w:lang w:val="fr-FR"/>
        </w:rPr>
        <w:t>StorIQ</w:t>
      </w:r>
      <w:proofErr w:type="spellEnd"/>
      <w:r w:rsidRPr="004F5B52">
        <w:rPr>
          <w:color w:val="FF0000"/>
          <w:lang w:val="fr-FR"/>
        </w:rPr>
        <w:t xml:space="preserve"> One sur 2 bandes LTO différentes. Une bande est stockée à IBENS, l'autre dans un autre bâtiment de l'ENS.</w:t>
      </w:r>
      <w:commentRangeEnd w:id="1"/>
      <w:r w:rsidR="0037217F">
        <w:rPr>
          <w:rStyle w:val="CommentReference"/>
        </w:rPr>
        <w:commentReference w:id="1"/>
      </w:r>
    </w:p>
    <w:p w14:paraId="65D43324" w14:textId="77777777" w:rsidR="00EF7097" w:rsidRPr="00210366" w:rsidRDefault="00EF7097">
      <w:pPr>
        <w:rPr>
          <w:color w:val="0070C0"/>
          <w:lang w:val="fr-FR"/>
        </w:rPr>
      </w:pPr>
    </w:p>
    <w:p w14:paraId="3E69A09D" w14:textId="447F8AFA" w:rsidR="0051558F" w:rsidRPr="000D54AF" w:rsidRDefault="00380C5A" w:rsidP="004F5B52">
      <w:pPr>
        <w:rPr>
          <w:b/>
          <w:bCs/>
          <w:lang w:val="fr-FR"/>
        </w:rPr>
      </w:pPr>
      <w:r w:rsidRPr="000D54AF">
        <w:rPr>
          <w:b/>
          <w:bCs/>
          <w:lang w:val="fr-FR"/>
        </w:rPr>
        <w:t>5c. Quelles méthodes ou quels outils logiciels seront nécessaires pour accéder et utiliser les données ?</w:t>
      </w:r>
    </w:p>
    <w:p w14:paraId="233C0975" w14:textId="77777777" w:rsidR="002177C7" w:rsidRDefault="002177C7">
      <w:pPr>
        <w:rPr>
          <w:lang w:val="fr-FR"/>
        </w:rPr>
      </w:pPr>
    </w:p>
    <w:p w14:paraId="75436F0A" w14:textId="593067A3" w:rsidR="0051558F" w:rsidRDefault="002177C7">
      <w:pPr>
        <w:rPr>
          <w:lang w:val="fr-FR"/>
        </w:rPr>
      </w:pPr>
      <w:r>
        <w:rPr>
          <w:lang w:val="fr-FR"/>
        </w:rPr>
        <w:t xml:space="preserve">Les données de séquençage sont dans des formats standards et seront facilement réutilisables sur le long terme. </w:t>
      </w:r>
    </w:p>
    <w:p w14:paraId="5785245C" w14:textId="77777777" w:rsidR="002177C7" w:rsidRPr="003813E7" w:rsidRDefault="002177C7">
      <w:pPr>
        <w:rPr>
          <w:lang w:val="fr-FR"/>
        </w:rPr>
      </w:pPr>
    </w:p>
    <w:p w14:paraId="7F35F95B" w14:textId="3104C157" w:rsidR="0051558F" w:rsidRPr="000D54AF" w:rsidRDefault="00380C5A">
      <w:pPr>
        <w:rPr>
          <w:b/>
          <w:bCs/>
          <w:lang w:val="fr-FR"/>
        </w:rPr>
      </w:pPr>
      <w:r w:rsidRPr="000D54AF">
        <w:rPr>
          <w:b/>
          <w:bCs/>
          <w:lang w:val="fr-FR"/>
        </w:rPr>
        <w:t>5d. Comment l'attribution d'un identifiant unique et pérenne (comme le DOI) sera-t-elle assurée pour chaque jeu de données ?</w:t>
      </w:r>
    </w:p>
    <w:p w14:paraId="109683B8" w14:textId="77777777" w:rsidR="000D54AF" w:rsidRDefault="000D54AF">
      <w:pPr>
        <w:rPr>
          <w:lang w:val="fr-FR"/>
        </w:rPr>
      </w:pPr>
    </w:p>
    <w:p w14:paraId="1891840E" w14:textId="422E9853" w:rsidR="002177C7" w:rsidRPr="003813E7" w:rsidRDefault="002177C7">
      <w:pPr>
        <w:rPr>
          <w:lang w:val="fr-FR"/>
        </w:rPr>
      </w:pPr>
      <w:r>
        <w:rPr>
          <w:lang w:val="fr-FR"/>
        </w:rPr>
        <w:t>Les données publiées sur Gene Expression Omnibus auront un identifiant unique</w:t>
      </w:r>
      <w:r w:rsidR="00210366">
        <w:rPr>
          <w:lang w:val="fr-FR"/>
        </w:rPr>
        <w:t xml:space="preserve"> généré par le NCBI</w:t>
      </w:r>
      <w:r w:rsidR="004F5B52">
        <w:rPr>
          <w:lang w:val="fr-FR"/>
        </w:rPr>
        <w:t>.</w:t>
      </w:r>
    </w:p>
    <w:p w14:paraId="54AC1C15" w14:textId="77777777" w:rsidR="0051558F" w:rsidRPr="003813E7" w:rsidRDefault="00380C5A">
      <w:pPr>
        <w:pStyle w:val="Heading3"/>
        <w:rPr>
          <w:lang w:val="fr-FR"/>
        </w:rPr>
      </w:pPr>
      <w:r w:rsidRPr="003813E7">
        <w:rPr>
          <w:lang w:val="fr-FR"/>
        </w:rPr>
        <w:t>6. Responsabilités et ressources en matière de gestion des données</w:t>
      </w:r>
    </w:p>
    <w:p w14:paraId="69BE2D90" w14:textId="77777777" w:rsidR="0051558F" w:rsidRPr="000D54AF" w:rsidRDefault="00380C5A">
      <w:pPr>
        <w:rPr>
          <w:b/>
          <w:bCs/>
          <w:lang w:val="fr-FR"/>
        </w:rPr>
      </w:pPr>
      <w:r w:rsidRPr="000D54AF">
        <w:rPr>
          <w:b/>
          <w:bCs/>
          <w:lang w:val="fr-FR"/>
        </w:rPr>
        <w:t>6a. Qui (par exemple rôle, position et institution de rattachement) sera responsable de la gestion des données (c'est-à-dire le gestionnaire des données) ?</w:t>
      </w:r>
    </w:p>
    <w:p w14:paraId="3476F0B2" w14:textId="77777777" w:rsidR="008E056E" w:rsidRDefault="008E056E">
      <w:pPr>
        <w:rPr>
          <w:lang w:val="fr-FR"/>
        </w:rPr>
      </w:pPr>
    </w:p>
    <w:p w14:paraId="5FAAB018" w14:textId="35308963" w:rsidR="0051558F" w:rsidRDefault="008E056E" w:rsidP="008E056E">
      <w:pPr>
        <w:jc w:val="both"/>
        <w:rPr>
          <w:lang w:val="fr-FR"/>
        </w:rPr>
      </w:pPr>
      <w:r>
        <w:rPr>
          <w:lang w:val="fr-FR"/>
        </w:rPr>
        <w:t xml:space="preserve">La saisie des données est effectuée par </w:t>
      </w:r>
      <w:r w:rsidR="004F5B52">
        <w:rPr>
          <w:lang w:val="fr-FR"/>
        </w:rPr>
        <w:t xml:space="preserve">la personne en charge </w:t>
      </w:r>
      <w:r w:rsidR="00AC37BD">
        <w:rPr>
          <w:lang w:val="fr-FR"/>
        </w:rPr>
        <w:t xml:space="preserve">au sein de l’équipe PNDS </w:t>
      </w:r>
      <w:r w:rsidR="004F5B52">
        <w:rPr>
          <w:lang w:val="fr-FR"/>
        </w:rPr>
        <w:t>(Adrien Vidal</w:t>
      </w:r>
      <w:r w:rsidR="00E701E2">
        <w:rPr>
          <w:lang w:val="fr-FR"/>
        </w:rPr>
        <w:t xml:space="preserve"> en 2024</w:t>
      </w:r>
      <w:r w:rsidR="004F5B52">
        <w:rPr>
          <w:lang w:val="fr-FR"/>
        </w:rPr>
        <w:t>)</w:t>
      </w:r>
      <w:r w:rsidR="0036501E">
        <w:rPr>
          <w:lang w:val="fr-FR"/>
        </w:rPr>
        <w:t xml:space="preserve"> après accord de </w:t>
      </w:r>
      <w:r w:rsidR="00B15721">
        <w:rPr>
          <w:lang w:val="fr-FR"/>
        </w:rPr>
        <w:t>Fredy Barneche</w:t>
      </w:r>
      <w:r w:rsidR="00E701E2">
        <w:rPr>
          <w:lang w:val="fr-FR"/>
        </w:rPr>
        <w:t xml:space="preserve"> </w:t>
      </w:r>
      <w:r w:rsidR="00B15721">
        <w:rPr>
          <w:lang w:val="fr-FR"/>
        </w:rPr>
        <w:t xml:space="preserve">et </w:t>
      </w:r>
      <w:r w:rsidR="00E701E2">
        <w:rPr>
          <w:lang w:val="fr-FR"/>
        </w:rPr>
        <w:t>C</w:t>
      </w:r>
      <w:r w:rsidR="00B15721">
        <w:rPr>
          <w:lang w:val="fr-FR"/>
        </w:rPr>
        <w:t xml:space="preserve">lara </w:t>
      </w:r>
      <w:r w:rsidR="00EA2CDE">
        <w:rPr>
          <w:lang w:val="fr-FR"/>
        </w:rPr>
        <w:t>R</w:t>
      </w:r>
      <w:r w:rsidR="00B15721">
        <w:rPr>
          <w:lang w:val="fr-FR"/>
        </w:rPr>
        <w:t>ichet-Bourbousse</w:t>
      </w:r>
      <w:r>
        <w:rPr>
          <w:lang w:val="fr-FR"/>
        </w:rPr>
        <w:t>. Il</w:t>
      </w:r>
      <w:r w:rsidR="004F5B52">
        <w:rPr>
          <w:lang w:val="fr-FR"/>
        </w:rPr>
        <w:t xml:space="preserve"> s’assure que</w:t>
      </w:r>
      <w:r>
        <w:rPr>
          <w:lang w:val="fr-FR"/>
        </w:rPr>
        <w:t xml:space="preserve"> la production des métadonnées </w:t>
      </w:r>
      <w:r w:rsidR="0036501E">
        <w:rPr>
          <w:lang w:val="fr-FR"/>
        </w:rPr>
        <w:t xml:space="preserve">a été réalisée </w:t>
      </w:r>
      <w:r>
        <w:rPr>
          <w:lang w:val="fr-FR"/>
        </w:rPr>
        <w:t xml:space="preserve">en suivant le guide établi par </w:t>
      </w:r>
      <w:r w:rsidR="0036501E">
        <w:rPr>
          <w:lang w:val="fr-FR"/>
        </w:rPr>
        <w:t>l’équipe</w:t>
      </w:r>
      <w:r w:rsidR="00E701E2">
        <w:rPr>
          <w:lang w:val="fr-FR"/>
        </w:rPr>
        <w:t xml:space="preserve"> PNDS</w:t>
      </w:r>
      <w:r>
        <w:rPr>
          <w:lang w:val="fr-FR"/>
        </w:rPr>
        <w:t xml:space="preserve">. </w:t>
      </w:r>
      <w:r w:rsidR="0036501E">
        <w:rPr>
          <w:lang w:val="fr-FR"/>
        </w:rPr>
        <w:t>FB et C</w:t>
      </w:r>
      <w:r w:rsidR="0037217F">
        <w:rPr>
          <w:lang w:val="fr-FR"/>
        </w:rPr>
        <w:t>R</w:t>
      </w:r>
      <w:r w:rsidR="0036501E">
        <w:rPr>
          <w:lang w:val="fr-FR"/>
        </w:rPr>
        <w:t>B</w:t>
      </w:r>
      <w:r>
        <w:rPr>
          <w:lang w:val="fr-FR"/>
        </w:rPr>
        <w:t xml:space="preserve"> pren</w:t>
      </w:r>
      <w:r w:rsidR="0036501E">
        <w:rPr>
          <w:lang w:val="fr-FR"/>
        </w:rPr>
        <w:t>nent</w:t>
      </w:r>
      <w:r>
        <w:rPr>
          <w:lang w:val="fr-FR"/>
        </w:rPr>
        <w:t xml:space="preserve"> en charge l’archivage et le partage. </w:t>
      </w:r>
      <w:r w:rsidR="00CA0901">
        <w:rPr>
          <w:lang w:val="fr-FR"/>
        </w:rPr>
        <w:t xml:space="preserve">Fredy Barneche </w:t>
      </w:r>
      <w:r w:rsidR="0036501E">
        <w:rPr>
          <w:lang w:val="fr-FR"/>
        </w:rPr>
        <w:t xml:space="preserve">et </w:t>
      </w:r>
      <w:r w:rsidR="00CA0901">
        <w:rPr>
          <w:lang w:val="fr-FR"/>
        </w:rPr>
        <w:t>Clara Richet-Bourbousse</w:t>
      </w:r>
      <w:r w:rsidR="00CA0901" w:rsidDel="00CA0901">
        <w:rPr>
          <w:lang w:val="fr-FR"/>
        </w:rPr>
        <w:t xml:space="preserve"> </w:t>
      </w:r>
      <w:r w:rsidR="0036501E">
        <w:rPr>
          <w:lang w:val="fr-FR"/>
        </w:rPr>
        <w:t>sont</w:t>
      </w:r>
      <w:r w:rsidRPr="008E056E">
        <w:rPr>
          <w:lang w:val="fr-FR"/>
        </w:rPr>
        <w:t xml:space="preserve"> responsable</w:t>
      </w:r>
      <w:r w:rsidR="0036501E">
        <w:rPr>
          <w:lang w:val="fr-FR"/>
        </w:rPr>
        <w:t>s</w:t>
      </w:r>
      <w:r w:rsidRPr="008E056E">
        <w:rPr>
          <w:lang w:val="fr-FR"/>
        </w:rPr>
        <w:t xml:space="preserve"> de la mise en œuvre du PGD et s'assure</w:t>
      </w:r>
      <w:r w:rsidR="00E701E2">
        <w:rPr>
          <w:lang w:val="fr-FR"/>
        </w:rPr>
        <w:t>nt</w:t>
      </w:r>
      <w:r w:rsidR="00CA0901">
        <w:rPr>
          <w:lang w:val="fr-FR"/>
        </w:rPr>
        <w:t xml:space="preserve"> avec la direction de </w:t>
      </w:r>
      <w:proofErr w:type="spellStart"/>
      <w:r w:rsidR="00CA0901">
        <w:rPr>
          <w:lang w:val="fr-FR"/>
        </w:rPr>
        <w:t>ArtBio</w:t>
      </w:r>
      <w:proofErr w:type="spellEnd"/>
      <w:r w:rsidR="00E701E2">
        <w:rPr>
          <w:lang w:val="fr-FR"/>
        </w:rPr>
        <w:t>,</w:t>
      </w:r>
      <w:r w:rsidRPr="008E056E">
        <w:rPr>
          <w:lang w:val="fr-FR"/>
        </w:rPr>
        <w:t xml:space="preserve"> si nécessaire, </w:t>
      </w:r>
      <w:r w:rsidR="00E701E2">
        <w:rPr>
          <w:lang w:val="fr-FR"/>
        </w:rPr>
        <w:t xml:space="preserve">de sa </w:t>
      </w:r>
      <w:r w:rsidRPr="008E056E">
        <w:rPr>
          <w:lang w:val="fr-FR"/>
        </w:rPr>
        <w:t>révis</w:t>
      </w:r>
      <w:r w:rsidR="00E701E2">
        <w:rPr>
          <w:lang w:val="fr-FR"/>
        </w:rPr>
        <w:t>ion</w:t>
      </w:r>
      <w:r>
        <w:rPr>
          <w:lang w:val="fr-FR"/>
        </w:rPr>
        <w:t>.</w:t>
      </w:r>
    </w:p>
    <w:p w14:paraId="115C3377" w14:textId="77777777" w:rsidR="008E056E" w:rsidRPr="003813E7" w:rsidRDefault="008E056E">
      <w:pPr>
        <w:rPr>
          <w:lang w:val="fr-FR"/>
        </w:rPr>
      </w:pPr>
    </w:p>
    <w:p w14:paraId="32327D3C" w14:textId="77777777" w:rsidR="0051558F" w:rsidRPr="000D54AF" w:rsidRDefault="00380C5A">
      <w:pPr>
        <w:rPr>
          <w:b/>
          <w:bCs/>
          <w:lang w:val="fr-FR"/>
        </w:rPr>
      </w:pPr>
      <w:r w:rsidRPr="000D54AF">
        <w:rPr>
          <w:b/>
          <w:bCs/>
          <w:lang w:val="fr-FR"/>
        </w:rPr>
        <w:t>6b. Quelles seront les ressources (budget et temps alloués) dédiées à la gestion des données permettant de s'assurer que les données seront FAIR (Facile à trouver, Accessible, Interopérable, Réutilisable) ?</w:t>
      </w:r>
    </w:p>
    <w:p w14:paraId="53F90F32" w14:textId="42DD9DB4" w:rsidR="0051558F" w:rsidRPr="000D54AF" w:rsidRDefault="0051558F">
      <w:pPr>
        <w:rPr>
          <w:b/>
          <w:bCs/>
          <w:lang w:val="fr-FR"/>
        </w:rPr>
      </w:pPr>
    </w:p>
    <w:p w14:paraId="18BBB897" w14:textId="104B0D6A" w:rsidR="008E056E" w:rsidRPr="00316540" w:rsidRDefault="00316540" w:rsidP="000C3930">
      <w:pPr>
        <w:jc w:val="both"/>
        <w:rPr>
          <w:color w:val="000000" w:themeColor="text1"/>
          <w:lang w:val="fr-FR"/>
        </w:rPr>
      </w:pPr>
      <w:r w:rsidRPr="00316540">
        <w:rPr>
          <w:color w:val="000000" w:themeColor="text1"/>
          <w:lang w:val="fr-FR"/>
        </w:rPr>
        <w:t xml:space="preserve">Le temps pour la saisie et la maintenance des données </w:t>
      </w:r>
      <w:r>
        <w:rPr>
          <w:color w:val="000000" w:themeColor="text1"/>
          <w:lang w:val="fr-FR"/>
        </w:rPr>
        <w:t>est prévu dans le temps de travail d</w:t>
      </w:r>
      <w:r w:rsidR="00300A98">
        <w:rPr>
          <w:color w:val="000000" w:themeColor="text1"/>
          <w:lang w:val="fr-FR"/>
        </w:rPr>
        <w:t>’Adrien Vidal (en 2024)</w:t>
      </w:r>
      <w:r w:rsidR="00EA04E5">
        <w:rPr>
          <w:color w:val="000000" w:themeColor="text1"/>
          <w:lang w:val="fr-FR"/>
        </w:rPr>
        <w:t xml:space="preserve"> et/ou</w:t>
      </w:r>
      <w:r w:rsidR="00300A98">
        <w:rPr>
          <w:color w:val="000000" w:themeColor="text1"/>
          <w:lang w:val="fr-FR"/>
        </w:rPr>
        <w:t xml:space="preserve"> d</w:t>
      </w:r>
      <w:r>
        <w:rPr>
          <w:color w:val="000000" w:themeColor="text1"/>
          <w:lang w:val="fr-FR"/>
        </w:rPr>
        <w:t xml:space="preserve">es membres </w:t>
      </w:r>
      <w:r w:rsidR="003D6D83">
        <w:rPr>
          <w:color w:val="000000" w:themeColor="text1"/>
          <w:lang w:val="fr-FR"/>
        </w:rPr>
        <w:t xml:space="preserve">de l’équipe PNDS </w:t>
      </w:r>
      <w:r>
        <w:rPr>
          <w:color w:val="000000" w:themeColor="text1"/>
          <w:lang w:val="fr-FR"/>
        </w:rPr>
        <w:t>impliqués dans l</w:t>
      </w:r>
      <w:r w:rsidR="003D6D83">
        <w:rPr>
          <w:color w:val="000000" w:themeColor="text1"/>
          <w:lang w:val="fr-FR"/>
        </w:rPr>
        <w:t>’encadrement ou le développement du</w:t>
      </w:r>
      <w:r>
        <w:rPr>
          <w:color w:val="000000" w:themeColor="text1"/>
          <w:lang w:val="fr-FR"/>
        </w:rPr>
        <w:t xml:space="preserve"> projet</w:t>
      </w:r>
      <w:r w:rsidR="003D6D83">
        <w:rPr>
          <w:color w:val="000000" w:themeColor="text1"/>
          <w:lang w:val="fr-FR"/>
        </w:rPr>
        <w:t xml:space="preserve"> concerné</w:t>
      </w:r>
      <w:r>
        <w:rPr>
          <w:color w:val="000000" w:themeColor="text1"/>
          <w:lang w:val="fr-FR"/>
        </w:rPr>
        <w:t xml:space="preserve">. </w:t>
      </w:r>
      <w:r w:rsidR="003D6D83">
        <w:rPr>
          <w:color w:val="000000" w:themeColor="text1"/>
          <w:lang w:val="fr-FR"/>
        </w:rPr>
        <w:t>Les ressources allouées proviennent des ressources de l’équipe PNDS.</w:t>
      </w:r>
    </w:p>
    <w:p w14:paraId="4AF7E286" w14:textId="24CC5AD3" w:rsidR="008E056E" w:rsidRPr="0036501E" w:rsidRDefault="008E056E" w:rsidP="000C3930">
      <w:pPr>
        <w:jc w:val="both"/>
        <w:rPr>
          <w:color w:val="FF0000"/>
          <w:lang w:val="fr-FR"/>
        </w:rPr>
      </w:pPr>
    </w:p>
    <w:sectPr w:rsidR="008E056E" w:rsidRPr="003650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Richet-Bourbousse" w:date="2024-02-10T07:45:00Z" w:initials="CR">
    <w:p w14:paraId="3AB134CE" w14:textId="61A8079F" w:rsidR="004F5B52" w:rsidRDefault="004F5B52">
      <w:pPr>
        <w:pStyle w:val="CommentText"/>
      </w:pPr>
      <w:r>
        <w:rPr>
          <w:rStyle w:val="CommentReference"/>
        </w:rPr>
        <w:annotationRef/>
      </w:r>
      <w:proofErr w:type="spellStart"/>
      <w:r>
        <w:t>Ici</w:t>
      </w:r>
      <w:proofErr w:type="spellEnd"/>
      <w:r>
        <w:t xml:space="preserve"> </w:t>
      </w:r>
      <w:proofErr w:type="spellStart"/>
      <w:r>
        <w:t>decrire</w:t>
      </w:r>
      <w:proofErr w:type="spellEnd"/>
      <w:r>
        <w:t xml:space="preserve"> PSILO</w:t>
      </w:r>
      <w:r w:rsidR="0037217F">
        <w:t xml:space="preserve"> a la place</w:t>
      </w:r>
    </w:p>
  </w:comment>
  <w:comment w:id="1" w:author="Clara Richet-Bourbousse" w:date="2024-02-11T12:25:00Z" w:initials="CR">
    <w:p w14:paraId="4096CFCD" w14:textId="680665EC" w:rsidR="0037217F" w:rsidRDefault="0037217F">
      <w:pPr>
        <w:pStyle w:val="CommentText"/>
      </w:pPr>
      <w:r>
        <w:rPr>
          <w:rStyle w:val="CommentReference"/>
        </w:rPr>
        <w:annotationRef/>
      </w:r>
      <w:r>
        <w:t xml:space="preserve">Un conseil sur </w:t>
      </w:r>
      <w:proofErr w:type="spellStart"/>
      <w:r>
        <w:t>l’archivage</w:t>
      </w:r>
      <w:proofErr w:type="spellEnd"/>
      <w:r>
        <w:t xml:space="preserve"> des </w:t>
      </w:r>
      <w:proofErr w:type="spellStart"/>
      <w:proofErr w:type="gramStart"/>
      <w:r>
        <w:t>données</w:t>
      </w:r>
      <w:proofErr w:type="spellEnd"/>
      <w:r>
        <w:t xml:space="preserv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B134CE" w15:done="0"/>
  <w15:commentEx w15:paraId="4096CF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1A819" w16cex:dateUtc="2024-02-10T06:45:00Z"/>
  <w16cex:commentExtensible w16cex:durableId="29733B41" w16cex:dateUtc="2024-02-11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134CE" w16cid:durableId="2971A819"/>
  <w16cid:commentId w16cid:paraId="4096CFCD" w16cid:durableId="29733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79E4C4FE"/>
    <w:lvl w:ilvl="0" w:tplc="E5D26B1C">
      <w:start w:val="1"/>
      <w:numFmt w:val="bullet"/>
      <w:lvlText w:val="●"/>
      <w:lvlJc w:val="left"/>
      <w:pPr>
        <w:ind w:left="720" w:hanging="360"/>
      </w:pPr>
    </w:lvl>
    <w:lvl w:ilvl="1" w:tplc="AF50FBB0">
      <w:start w:val="1"/>
      <w:numFmt w:val="bullet"/>
      <w:lvlText w:val="●"/>
      <w:lvlJc w:val="left"/>
      <w:pPr>
        <w:ind w:left="1440" w:hanging="360"/>
      </w:pPr>
    </w:lvl>
    <w:lvl w:ilvl="2" w:tplc="2B002D58">
      <w:start w:val="1"/>
      <w:numFmt w:val="bullet"/>
      <w:lvlText w:val="●"/>
      <w:lvlJc w:val="left"/>
      <w:pPr>
        <w:ind w:left="2160" w:hanging="360"/>
      </w:pPr>
    </w:lvl>
    <w:lvl w:ilvl="3" w:tplc="DEC48A86">
      <w:start w:val="1"/>
      <w:numFmt w:val="bullet"/>
      <w:lvlText w:val="●"/>
      <w:lvlJc w:val="left"/>
      <w:pPr>
        <w:ind w:left="2880" w:hanging="360"/>
      </w:pPr>
    </w:lvl>
    <w:lvl w:ilvl="4" w:tplc="D3C85872">
      <w:start w:val="1"/>
      <w:numFmt w:val="bullet"/>
      <w:lvlText w:val="●"/>
      <w:lvlJc w:val="left"/>
      <w:pPr>
        <w:ind w:left="3600" w:hanging="360"/>
      </w:pPr>
    </w:lvl>
    <w:lvl w:ilvl="5" w:tplc="756E8C74">
      <w:start w:val="1"/>
      <w:numFmt w:val="bullet"/>
      <w:lvlText w:val="●"/>
      <w:lvlJc w:val="left"/>
      <w:pPr>
        <w:ind w:left="4320" w:hanging="360"/>
      </w:pPr>
    </w:lvl>
    <w:lvl w:ilvl="6" w:tplc="E4D8BE36">
      <w:numFmt w:val="decimal"/>
      <w:lvlText w:val=""/>
      <w:lvlJc w:val="left"/>
    </w:lvl>
    <w:lvl w:ilvl="7" w:tplc="99F858BA">
      <w:numFmt w:val="decimal"/>
      <w:lvlText w:val=""/>
      <w:lvlJc w:val="left"/>
    </w:lvl>
    <w:lvl w:ilvl="8" w:tplc="4536765A">
      <w:numFmt w:val="decimal"/>
      <w:lvlText w:val=""/>
      <w:lvlJc w:val="left"/>
    </w:lvl>
  </w:abstractNum>
  <w:abstractNum w:abstractNumId="1" w15:restartNumberingAfterBreak="0">
    <w:nsid w:val="99A08C11"/>
    <w:multiLevelType w:val="hybridMultilevel"/>
    <w:tmpl w:val="EF3098CA"/>
    <w:lvl w:ilvl="0" w:tplc="0186AD90">
      <w:start w:val="1"/>
      <w:numFmt w:val="bullet"/>
      <w:lvlText w:val="●"/>
      <w:lvlJc w:val="left"/>
      <w:pPr>
        <w:ind w:left="720" w:hanging="360"/>
      </w:pPr>
    </w:lvl>
    <w:lvl w:ilvl="1" w:tplc="F1504654">
      <w:start w:val="1"/>
      <w:numFmt w:val="bullet"/>
      <w:lvlText w:val="●"/>
      <w:lvlJc w:val="left"/>
      <w:pPr>
        <w:ind w:left="1440" w:hanging="360"/>
      </w:pPr>
    </w:lvl>
    <w:lvl w:ilvl="2" w:tplc="86946912">
      <w:start w:val="1"/>
      <w:numFmt w:val="bullet"/>
      <w:lvlText w:val="●"/>
      <w:lvlJc w:val="left"/>
      <w:pPr>
        <w:ind w:left="2160" w:hanging="360"/>
      </w:pPr>
    </w:lvl>
    <w:lvl w:ilvl="3" w:tplc="5E16FDE4">
      <w:start w:val="1"/>
      <w:numFmt w:val="bullet"/>
      <w:lvlText w:val="●"/>
      <w:lvlJc w:val="left"/>
      <w:pPr>
        <w:ind w:left="2880" w:hanging="360"/>
      </w:pPr>
    </w:lvl>
    <w:lvl w:ilvl="4" w:tplc="9F0067D8">
      <w:start w:val="1"/>
      <w:numFmt w:val="bullet"/>
      <w:lvlText w:val="●"/>
      <w:lvlJc w:val="left"/>
      <w:pPr>
        <w:ind w:left="3600" w:hanging="360"/>
      </w:pPr>
    </w:lvl>
    <w:lvl w:ilvl="5" w:tplc="269CB190">
      <w:start w:val="1"/>
      <w:numFmt w:val="bullet"/>
      <w:lvlText w:val="●"/>
      <w:lvlJc w:val="left"/>
      <w:pPr>
        <w:ind w:left="4320" w:hanging="360"/>
      </w:pPr>
    </w:lvl>
    <w:lvl w:ilvl="6" w:tplc="6132491C">
      <w:numFmt w:val="decimal"/>
      <w:lvlText w:val=""/>
      <w:lvlJc w:val="left"/>
    </w:lvl>
    <w:lvl w:ilvl="7" w:tplc="3712128C">
      <w:numFmt w:val="decimal"/>
      <w:lvlText w:val=""/>
      <w:lvlJc w:val="left"/>
    </w:lvl>
    <w:lvl w:ilvl="8" w:tplc="C8D636CA">
      <w:numFmt w:val="decimal"/>
      <w:lvlText w:val=""/>
      <w:lvlJc w:val="left"/>
    </w:lvl>
  </w:abstractNum>
  <w:abstractNum w:abstractNumId="2" w15:restartNumberingAfterBreak="0">
    <w:nsid w:val="99A08C12"/>
    <w:multiLevelType w:val="hybridMultilevel"/>
    <w:tmpl w:val="54E08608"/>
    <w:lvl w:ilvl="0" w:tplc="6F8CE6A0">
      <w:start w:val="1"/>
      <w:numFmt w:val="bullet"/>
      <w:lvlText w:val="●"/>
      <w:lvlJc w:val="left"/>
      <w:pPr>
        <w:ind w:left="720" w:hanging="360"/>
      </w:pPr>
    </w:lvl>
    <w:lvl w:ilvl="1" w:tplc="22FC7A1C">
      <w:start w:val="1"/>
      <w:numFmt w:val="bullet"/>
      <w:lvlText w:val="●"/>
      <w:lvlJc w:val="left"/>
      <w:pPr>
        <w:ind w:left="1440" w:hanging="360"/>
      </w:pPr>
    </w:lvl>
    <w:lvl w:ilvl="2" w:tplc="0400C734">
      <w:start w:val="1"/>
      <w:numFmt w:val="bullet"/>
      <w:lvlText w:val="●"/>
      <w:lvlJc w:val="left"/>
      <w:pPr>
        <w:ind w:left="2160" w:hanging="360"/>
      </w:pPr>
    </w:lvl>
    <w:lvl w:ilvl="3" w:tplc="8E607E86">
      <w:start w:val="1"/>
      <w:numFmt w:val="bullet"/>
      <w:lvlText w:val="●"/>
      <w:lvlJc w:val="left"/>
      <w:pPr>
        <w:ind w:left="2880" w:hanging="360"/>
      </w:pPr>
    </w:lvl>
    <w:lvl w:ilvl="4" w:tplc="5DF6FC7A">
      <w:start w:val="1"/>
      <w:numFmt w:val="bullet"/>
      <w:lvlText w:val="●"/>
      <w:lvlJc w:val="left"/>
      <w:pPr>
        <w:ind w:left="3600" w:hanging="360"/>
      </w:pPr>
    </w:lvl>
    <w:lvl w:ilvl="5" w:tplc="802EE29C">
      <w:start w:val="1"/>
      <w:numFmt w:val="bullet"/>
      <w:lvlText w:val="●"/>
      <w:lvlJc w:val="left"/>
      <w:pPr>
        <w:ind w:left="4320" w:hanging="360"/>
      </w:pPr>
    </w:lvl>
    <w:lvl w:ilvl="6" w:tplc="29424C36">
      <w:numFmt w:val="decimal"/>
      <w:lvlText w:val=""/>
      <w:lvlJc w:val="left"/>
    </w:lvl>
    <w:lvl w:ilvl="7" w:tplc="460C8640">
      <w:numFmt w:val="decimal"/>
      <w:lvlText w:val=""/>
      <w:lvlJc w:val="left"/>
    </w:lvl>
    <w:lvl w:ilvl="8" w:tplc="E96ED0B2">
      <w:numFmt w:val="decimal"/>
      <w:lvlText w:val=""/>
      <w:lvlJc w:val="left"/>
    </w:lvl>
  </w:abstractNum>
  <w:abstractNum w:abstractNumId="3" w15:restartNumberingAfterBreak="0">
    <w:nsid w:val="99A08C13"/>
    <w:multiLevelType w:val="hybridMultilevel"/>
    <w:tmpl w:val="E41ED8F2"/>
    <w:lvl w:ilvl="0" w:tplc="3318AF24">
      <w:start w:val="1"/>
      <w:numFmt w:val="bullet"/>
      <w:lvlText w:val="●"/>
      <w:lvlJc w:val="left"/>
      <w:pPr>
        <w:ind w:left="720" w:hanging="360"/>
      </w:pPr>
    </w:lvl>
    <w:lvl w:ilvl="1" w:tplc="7FB6E9F4">
      <w:start w:val="1"/>
      <w:numFmt w:val="bullet"/>
      <w:lvlText w:val="●"/>
      <w:lvlJc w:val="left"/>
      <w:pPr>
        <w:ind w:left="1440" w:hanging="360"/>
      </w:pPr>
    </w:lvl>
    <w:lvl w:ilvl="2" w:tplc="E424D19E">
      <w:start w:val="1"/>
      <w:numFmt w:val="bullet"/>
      <w:lvlText w:val="●"/>
      <w:lvlJc w:val="left"/>
      <w:pPr>
        <w:ind w:left="2160" w:hanging="360"/>
      </w:pPr>
    </w:lvl>
    <w:lvl w:ilvl="3" w:tplc="1A1E46EC">
      <w:start w:val="1"/>
      <w:numFmt w:val="bullet"/>
      <w:lvlText w:val="●"/>
      <w:lvlJc w:val="left"/>
      <w:pPr>
        <w:ind w:left="2880" w:hanging="360"/>
      </w:pPr>
    </w:lvl>
    <w:lvl w:ilvl="4" w:tplc="1BFC00DC">
      <w:start w:val="1"/>
      <w:numFmt w:val="bullet"/>
      <w:lvlText w:val="●"/>
      <w:lvlJc w:val="left"/>
      <w:pPr>
        <w:ind w:left="3600" w:hanging="360"/>
      </w:pPr>
    </w:lvl>
    <w:lvl w:ilvl="5" w:tplc="631C995E">
      <w:start w:val="1"/>
      <w:numFmt w:val="bullet"/>
      <w:lvlText w:val="●"/>
      <w:lvlJc w:val="left"/>
      <w:pPr>
        <w:ind w:left="4320" w:hanging="360"/>
      </w:pPr>
    </w:lvl>
    <w:lvl w:ilvl="6" w:tplc="3AD694A0">
      <w:numFmt w:val="decimal"/>
      <w:lvlText w:val=""/>
      <w:lvlJc w:val="left"/>
    </w:lvl>
    <w:lvl w:ilvl="7" w:tplc="5CEE859E">
      <w:numFmt w:val="decimal"/>
      <w:lvlText w:val=""/>
      <w:lvlJc w:val="left"/>
    </w:lvl>
    <w:lvl w:ilvl="8" w:tplc="5DEE120C">
      <w:numFmt w:val="decimal"/>
      <w:lvlText w:val=""/>
      <w:lvlJc w:val="left"/>
    </w:lvl>
  </w:abstractNum>
  <w:abstractNum w:abstractNumId="4" w15:restartNumberingAfterBreak="0">
    <w:nsid w:val="99A08C14"/>
    <w:multiLevelType w:val="hybridMultilevel"/>
    <w:tmpl w:val="DDB64788"/>
    <w:lvl w:ilvl="0" w:tplc="A230778C">
      <w:start w:val="1"/>
      <w:numFmt w:val="bullet"/>
      <w:lvlText w:val="●"/>
      <w:lvlJc w:val="left"/>
      <w:pPr>
        <w:ind w:left="720" w:hanging="360"/>
      </w:pPr>
    </w:lvl>
    <w:lvl w:ilvl="1" w:tplc="AA1A2CE4">
      <w:start w:val="1"/>
      <w:numFmt w:val="bullet"/>
      <w:lvlText w:val="●"/>
      <w:lvlJc w:val="left"/>
      <w:pPr>
        <w:ind w:left="1440" w:hanging="360"/>
      </w:pPr>
    </w:lvl>
    <w:lvl w:ilvl="2" w:tplc="AA8075F4">
      <w:start w:val="1"/>
      <w:numFmt w:val="bullet"/>
      <w:lvlText w:val="●"/>
      <w:lvlJc w:val="left"/>
      <w:pPr>
        <w:ind w:left="2160" w:hanging="360"/>
      </w:pPr>
    </w:lvl>
    <w:lvl w:ilvl="3" w:tplc="8E560C94">
      <w:start w:val="1"/>
      <w:numFmt w:val="bullet"/>
      <w:lvlText w:val="●"/>
      <w:lvlJc w:val="left"/>
      <w:pPr>
        <w:ind w:left="2880" w:hanging="360"/>
      </w:pPr>
    </w:lvl>
    <w:lvl w:ilvl="4" w:tplc="F36629EC">
      <w:start w:val="1"/>
      <w:numFmt w:val="bullet"/>
      <w:lvlText w:val="●"/>
      <w:lvlJc w:val="left"/>
      <w:pPr>
        <w:ind w:left="3600" w:hanging="360"/>
      </w:pPr>
    </w:lvl>
    <w:lvl w:ilvl="5" w:tplc="AECC4FDC">
      <w:start w:val="1"/>
      <w:numFmt w:val="bullet"/>
      <w:lvlText w:val="●"/>
      <w:lvlJc w:val="left"/>
      <w:pPr>
        <w:ind w:left="4320" w:hanging="360"/>
      </w:pPr>
    </w:lvl>
    <w:lvl w:ilvl="6" w:tplc="206C4D08">
      <w:numFmt w:val="decimal"/>
      <w:lvlText w:val=""/>
      <w:lvlJc w:val="left"/>
    </w:lvl>
    <w:lvl w:ilvl="7" w:tplc="9F3ADC28">
      <w:numFmt w:val="decimal"/>
      <w:lvlText w:val=""/>
      <w:lvlJc w:val="left"/>
    </w:lvl>
    <w:lvl w:ilvl="8" w:tplc="9A880288">
      <w:numFmt w:val="decimal"/>
      <w:lvlText w:val=""/>
      <w:lvlJc w:val="left"/>
    </w:lvl>
  </w:abstractNum>
  <w:abstractNum w:abstractNumId="5" w15:restartNumberingAfterBreak="0">
    <w:nsid w:val="99A08C15"/>
    <w:multiLevelType w:val="hybridMultilevel"/>
    <w:tmpl w:val="994A238C"/>
    <w:lvl w:ilvl="0" w:tplc="138AD4CA">
      <w:start w:val="1"/>
      <w:numFmt w:val="bullet"/>
      <w:lvlText w:val="●"/>
      <w:lvlJc w:val="left"/>
      <w:pPr>
        <w:ind w:left="720" w:hanging="360"/>
      </w:pPr>
    </w:lvl>
    <w:lvl w:ilvl="1" w:tplc="E2E6431A">
      <w:start w:val="1"/>
      <w:numFmt w:val="bullet"/>
      <w:lvlText w:val="●"/>
      <w:lvlJc w:val="left"/>
      <w:pPr>
        <w:ind w:left="1440" w:hanging="360"/>
      </w:pPr>
    </w:lvl>
    <w:lvl w:ilvl="2" w:tplc="AF90DD00">
      <w:start w:val="1"/>
      <w:numFmt w:val="bullet"/>
      <w:lvlText w:val="●"/>
      <w:lvlJc w:val="left"/>
      <w:pPr>
        <w:ind w:left="2160" w:hanging="360"/>
      </w:pPr>
    </w:lvl>
    <w:lvl w:ilvl="3" w:tplc="03005042">
      <w:start w:val="1"/>
      <w:numFmt w:val="bullet"/>
      <w:lvlText w:val="●"/>
      <w:lvlJc w:val="left"/>
      <w:pPr>
        <w:ind w:left="2880" w:hanging="360"/>
      </w:pPr>
    </w:lvl>
    <w:lvl w:ilvl="4" w:tplc="8ED05AFA">
      <w:start w:val="1"/>
      <w:numFmt w:val="bullet"/>
      <w:lvlText w:val="●"/>
      <w:lvlJc w:val="left"/>
      <w:pPr>
        <w:ind w:left="3600" w:hanging="360"/>
      </w:pPr>
    </w:lvl>
    <w:lvl w:ilvl="5" w:tplc="C3CE2996">
      <w:start w:val="1"/>
      <w:numFmt w:val="bullet"/>
      <w:lvlText w:val="●"/>
      <w:lvlJc w:val="left"/>
      <w:pPr>
        <w:ind w:left="4320" w:hanging="360"/>
      </w:pPr>
    </w:lvl>
    <w:lvl w:ilvl="6" w:tplc="C1961DB2">
      <w:numFmt w:val="decimal"/>
      <w:lvlText w:val=""/>
      <w:lvlJc w:val="left"/>
    </w:lvl>
    <w:lvl w:ilvl="7" w:tplc="9A46ED60">
      <w:numFmt w:val="decimal"/>
      <w:lvlText w:val=""/>
      <w:lvlJc w:val="left"/>
    </w:lvl>
    <w:lvl w:ilvl="8" w:tplc="39E0CD3C">
      <w:numFmt w:val="decimal"/>
      <w:lvlText w:val=""/>
      <w:lvlJc w:val="left"/>
    </w:lvl>
  </w:abstractNum>
  <w:abstractNum w:abstractNumId="6" w15:restartNumberingAfterBreak="0">
    <w:nsid w:val="0575764C"/>
    <w:multiLevelType w:val="hybridMultilevel"/>
    <w:tmpl w:val="3752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9A08C1"/>
    <w:multiLevelType w:val="hybridMultilevel"/>
    <w:tmpl w:val="A8683240"/>
    <w:lvl w:ilvl="0" w:tplc="4D063310">
      <w:start w:val="1"/>
      <w:numFmt w:val="bullet"/>
      <w:pStyle w:val="ListParagraph"/>
      <w:lvlText w:val="●"/>
      <w:lvlJc w:val="left"/>
      <w:pPr>
        <w:ind w:left="720" w:hanging="360"/>
      </w:pPr>
    </w:lvl>
    <w:lvl w:ilvl="1" w:tplc="3A2E474E">
      <w:start w:val="1"/>
      <w:numFmt w:val="bullet"/>
      <w:lvlText w:val="●"/>
      <w:lvlJc w:val="left"/>
      <w:pPr>
        <w:ind w:left="1440" w:hanging="360"/>
      </w:pPr>
    </w:lvl>
    <w:lvl w:ilvl="2" w:tplc="CE6A6A2E">
      <w:start w:val="1"/>
      <w:numFmt w:val="bullet"/>
      <w:lvlText w:val="●"/>
      <w:lvlJc w:val="left"/>
      <w:pPr>
        <w:ind w:left="2160" w:hanging="360"/>
      </w:pPr>
    </w:lvl>
    <w:lvl w:ilvl="3" w:tplc="FC0AC084">
      <w:start w:val="1"/>
      <w:numFmt w:val="bullet"/>
      <w:lvlText w:val="●"/>
      <w:lvlJc w:val="left"/>
      <w:pPr>
        <w:ind w:left="2880" w:hanging="360"/>
      </w:pPr>
    </w:lvl>
    <w:lvl w:ilvl="4" w:tplc="2F82F30A">
      <w:start w:val="1"/>
      <w:numFmt w:val="bullet"/>
      <w:lvlText w:val="●"/>
      <w:lvlJc w:val="left"/>
      <w:pPr>
        <w:ind w:left="3600" w:hanging="360"/>
      </w:pPr>
    </w:lvl>
    <w:lvl w:ilvl="5" w:tplc="559245E2">
      <w:start w:val="1"/>
      <w:numFmt w:val="bullet"/>
      <w:lvlText w:val="●"/>
      <w:lvlJc w:val="left"/>
      <w:pPr>
        <w:ind w:left="4320" w:hanging="360"/>
      </w:pPr>
    </w:lvl>
    <w:lvl w:ilvl="6" w:tplc="643A6692">
      <w:numFmt w:val="decimal"/>
      <w:lvlText w:val=""/>
      <w:lvlJc w:val="left"/>
    </w:lvl>
    <w:lvl w:ilvl="7" w:tplc="44640D3C">
      <w:numFmt w:val="decimal"/>
      <w:lvlText w:val=""/>
      <w:lvlJc w:val="left"/>
    </w:lvl>
    <w:lvl w:ilvl="8" w:tplc="30B01E86">
      <w:numFmt w:val="decimal"/>
      <w:lvlText w:val=""/>
      <w:lvlJc w:val="left"/>
    </w:lvl>
  </w:abstractNum>
  <w:abstractNum w:abstractNumId="8" w15:restartNumberingAfterBreak="0">
    <w:nsid w:val="099A08C2"/>
    <w:multiLevelType w:val="hybridMultilevel"/>
    <w:tmpl w:val="5546BC9E"/>
    <w:lvl w:ilvl="0" w:tplc="8C7868F2">
      <w:start w:val="1"/>
      <w:numFmt w:val="bullet"/>
      <w:lvlText w:val="●"/>
      <w:lvlJc w:val="left"/>
      <w:pPr>
        <w:ind w:left="720" w:hanging="360"/>
      </w:pPr>
    </w:lvl>
    <w:lvl w:ilvl="1" w:tplc="6F58DCF4">
      <w:start w:val="1"/>
      <w:numFmt w:val="bullet"/>
      <w:lvlText w:val="●"/>
      <w:lvlJc w:val="left"/>
      <w:pPr>
        <w:ind w:left="1440" w:hanging="360"/>
      </w:pPr>
    </w:lvl>
    <w:lvl w:ilvl="2" w:tplc="359AAB76">
      <w:start w:val="1"/>
      <w:numFmt w:val="bullet"/>
      <w:lvlText w:val="●"/>
      <w:lvlJc w:val="left"/>
      <w:pPr>
        <w:ind w:left="2160" w:hanging="360"/>
      </w:pPr>
    </w:lvl>
    <w:lvl w:ilvl="3" w:tplc="6A8ABE84">
      <w:start w:val="1"/>
      <w:numFmt w:val="bullet"/>
      <w:lvlText w:val="●"/>
      <w:lvlJc w:val="left"/>
      <w:pPr>
        <w:ind w:left="2880" w:hanging="360"/>
      </w:pPr>
    </w:lvl>
    <w:lvl w:ilvl="4" w:tplc="835A837E">
      <w:start w:val="1"/>
      <w:numFmt w:val="bullet"/>
      <w:lvlText w:val="●"/>
      <w:lvlJc w:val="left"/>
      <w:pPr>
        <w:ind w:left="3600" w:hanging="360"/>
      </w:pPr>
    </w:lvl>
    <w:lvl w:ilvl="5" w:tplc="14509270">
      <w:start w:val="1"/>
      <w:numFmt w:val="bullet"/>
      <w:lvlText w:val="●"/>
      <w:lvlJc w:val="left"/>
      <w:pPr>
        <w:ind w:left="4320" w:hanging="360"/>
      </w:pPr>
    </w:lvl>
    <w:lvl w:ilvl="6" w:tplc="463E3DB2">
      <w:numFmt w:val="decimal"/>
      <w:lvlText w:val=""/>
      <w:lvlJc w:val="left"/>
    </w:lvl>
    <w:lvl w:ilvl="7" w:tplc="5AC6E392">
      <w:numFmt w:val="decimal"/>
      <w:lvlText w:val=""/>
      <w:lvlJc w:val="left"/>
    </w:lvl>
    <w:lvl w:ilvl="8" w:tplc="FDFA0820">
      <w:numFmt w:val="decimal"/>
      <w:lvlText w:val=""/>
      <w:lvlJc w:val="left"/>
    </w:lvl>
  </w:abstractNum>
  <w:abstractNum w:abstractNumId="9" w15:restartNumberingAfterBreak="0">
    <w:nsid w:val="099A08C3"/>
    <w:multiLevelType w:val="hybridMultilevel"/>
    <w:tmpl w:val="26C60782"/>
    <w:lvl w:ilvl="0" w:tplc="7360AEFC">
      <w:start w:val="1"/>
      <w:numFmt w:val="bullet"/>
      <w:lvlText w:val="●"/>
      <w:lvlJc w:val="left"/>
      <w:pPr>
        <w:ind w:left="720" w:hanging="360"/>
      </w:pPr>
    </w:lvl>
    <w:lvl w:ilvl="1" w:tplc="8D6E2F26">
      <w:start w:val="1"/>
      <w:numFmt w:val="bullet"/>
      <w:lvlText w:val="●"/>
      <w:lvlJc w:val="left"/>
      <w:pPr>
        <w:ind w:left="1440" w:hanging="360"/>
      </w:pPr>
    </w:lvl>
    <w:lvl w:ilvl="2" w:tplc="332C7588">
      <w:start w:val="1"/>
      <w:numFmt w:val="bullet"/>
      <w:lvlText w:val="●"/>
      <w:lvlJc w:val="left"/>
      <w:pPr>
        <w:ind w:left="2160" w:hanging="360"/>
      </w:pPr>
    </w:lvl>
    <w:lvl w:ilvl="3" w:tplc="3FFE52E2">
      <w:start w:val="1"/>
      <w:numFmt w:val="bullet"/>
      <w:lvlText w:val="●"/>
      <w:lvlJc w:val="left"/>
      <w:pPr>
        <w:ind w:left="2880" w:hanging="360"/>
      </w:pPr>
    </w:lvl>
    <w:lvl w:ilvl="4" w:tplc="0478B244">
      <w:start w:val="1"/>
      <w:numFmt w:val="bullet"/>
      <w:lvlText w:val="●"/>
      <w:lvlJc w:val="left"/>
      <w:pPr>
        <w:ind w:left="3600" w:hanging="360"/>
      </w:pPr>
    </w:lvl>
    <w:lvl w:ilvl="5" w:tplc="6968337C">
      <w:start w:val="1"/>
      <w:numFmt w:val="bullet"/>
      <w:lvlText w:val="●"/>
      <w:lvlJc w:val="left"/>
      <w:pPr>
        <w:ind w:left="4320" w:hanging="360"/>
      </w:pPr>
    </w:lvl>
    <w:lvl w:ilvl="6" w:tplc="AD8EB27A">
      <w:numFmt w:val="decimal"/>
      <w:lvlText w:val=""/>
      <w:lvlJc w:val="left"/>
    </w:lvl>
    <w:lvl w:ilvl="7" w:tplc="641626C6">
      <w:numFmt w:val="decimal"/>
      <w:lvlText w:val=""/>
      <w:lvlJc w:val="left"/>
    </w:lvl>
    <w:lvl w:ilvl="8" w:tplc="D6203E7A">
      <w:numFmt w:val="decimal"/>
      <w:lvlText w:val=""/>
      <w:lvlJc w:val="left"/>
    </w:lvl>
  </w:abstractNum>
  <w:abstractNum w:abstractNumId="10" w15:restartNumberingAfterBreak="0">
    <w:nsid w:val="099A08C4"/>
    <w:multiLevelType w:val="hybridMultilevel"/>
    <w:tmpl w:val="38D83086"/>
    <w:lvl w:ilvl="0" w:tplc="136EE890">
      <w:start w:val="1"/>
      <w:numFmt w:val="bullet"/>
      <w:lvlText w:val="●"/>
      <w:lvlJc w:val="left"/>
      <w:pPr>
        <w:ind w:left="720" w:hanging="360"/>
      </w:pPr>
    </w:lvl>
    <w:lvl w:ilvl="1" w:tplc="6EE6D7BE">
      <w:start w:val="1"/>
      <w:numFmt w:val="bullet"/>
      <w:lvlText w:val="●"/>
      <w:lvlJc w:val="left"/>
      <w:pPr>
        <w:ind w:left="1440" w:hanging="360"/>
      </w:pPr>
    </w:lvl>
    <w:lvl w:ilvl="2" w:tplc="1F30F65E">
      <w:start w:val="1"/>
      <w:numFmt w:val="bullet"/>
      <w:lvlText w:val="●"/>
      <w:lvlJc w:val="left"/>
      <w:pPr>
        <w:ind w:left="2160" w:hanging="360"/>
      </w:pPr>
    </w:lvl>
    <w:lvl w:ilvl="3" w:tplc="15500964">
      <w:start w:val="1"/>
      <w:numFmt w:val="bullet"/>
      <w:lvlText w:val="●"/>
      <w:lvlJc w:val="left"/>
      <w:pPr>
        <w:ind w:left="2880" w:hanging="360"/>
      </w:pPr>
    </w:lvl>
    <w:lvl w:ilvl="4" w:tplc="C43CC256">
      <w:start w:val="1"/>
      <w:numFmt w:val="bullet"/>
      <w:lvlText w:val="●"/>
      <w:lvlJc w:val="left"/>
      <w:pPr>
        <w:ind w:left="3600" w:hanging="360"/>
      </w:pPr>
    </w:lvl>
    <w:lvl w:ilvl="5" w:tplc="0214028C">
      <w:start w:val="1"/>
      <w:numFmt w:val="bullet"/>
      <w:lvlText w:val="●"/>
      <w:lvlJc w:val="left"/>
      <w:pPr>
        <w:ind w:left="4320" w:hanging="360"/>
      </w:pPr>
    </w:lvl>
    <w:lvl w:ilvl="6" w:tplc="283C022A">
      <w:numFmt w:val="decimal"/>
      <w:lvlText w:val=""/>
      <w:lvlJc w:val="left"/>
    </w:lvl>
    <w:lvl w:ilvl="7" w:tplc="72A805E0">
      <w:numFmt w:val="decimal"/>
      <w:lvlText w:val=""/>
      <w:lvlJc w:val="left"/>
    </w:lvl>
    <w:lvl w:ilvl="8" w:tplc="C2FA7280">
      <w:numFmt w:val="decimal"/>
      <w:lvlText w:val=""/>
      <w:lvlJc w:val="left"/>
    </w:lvl>
  </w:abstractNum>
  <w:abstractNum w:abstractNumId="11" w15:restartNumberingAfterBreak="0">
    <w:nsid w:val="099A08C5"/>
    <w:multiLevelType w:val="hybridMultilevel"/>
    <w:tmpl w:val="1196FD96"/>
    <w:lvl w:ilvl="0" w:tplc="2FE6F2F6">
      <w:start w:val="1"/>
      <w:numFmt w:val="bullet"/>
      <w:lvlText w:val="●"/>
      <w:lvlJc w:val="left"/>
      <w:pPr>
        <w:ind w:left="720" w:hanging="360"/>
      </w:pPr>
    </w:lvl>
    <w:lvl w:ilvl="1" w:tplc="74F449F4">
      <w:start w:val="1"/>
      <w:numFmt w:val="bullet"/>
      <w:lvlText w:val="●"/>
      <w:lvlJc w:val="left"/>
      <w:pPr>
        <w:ind w:left="1440" w:hanging="360"/>
      </w:pPr>
    </w:lvl>
    <w:lvl w:ilvl="2" w:tplc="834C898E">
      <w:start w:val="1"/>
      <w:numFmt w:val="bullet"/>
      <w:lvlText w:val="●"/>
      <w:lvlJc w:val="left"/>
      <w:pPr>
        <w:ind w:left="2160" w:hanging="360"/>
      </w:pPr>
    </w:lvl>
    <w:lvl w:ilvl="3" w:tplc="9DB6C250">
      <w:start w:val="1"/>
      <w:numFmt w:val="bullet"/>
      <w:lvlText w:val="●"/>
      <w:lvlJc w:val="left"/>
      <w:pPr>
        <w:ind w:left="2880" w:hanging="360"/>
      </w:pPr>
    </w:lvl>
    <w:lvl w:ilvl="4" w:tplc="2376CF3C">
      <w:start w:val="1"/>
      <w:numFmt w:val="bullet"/>
      <w:lvlText w:val="●"/>
      <w:lvlJc w:val="left"/>
      <w:pPr>
        <w:ind w:left="3600" w:hanging="360"/>
      </w:pPr>
    </w:lvl>
    <w:lvl w:ilvl="5" w:tplc="B87ACD0C">
      <w:start w:val="1"/>
      <w:numFmt w:val="bullet"/>
      <w:lvlText w:val="●"/>
      <w:lvlJc w:val="left"/>
      <w:pPr>
        <w:ind w:left="4320" w:hanging="360"/>
      </w:pPr>
    </w:lvl>
    <w:lvl w:ilvl="6" w:tplc="ECB43C3C">
      <w:numFmt w:val="decimal"/>
      <w:lvlText w:val=""/>
      <w:lvlJc w:val="left"/>
    </w:lvl>
    <w:lvl w:ilvl="7" w:tplc="2F6A5C24">
      <w:numFmt w:val="decimal"/>
      <w:lvlText w:val=""/>
      <w:lvlJc w:val="left"/>
    </w:lvl>
    <w:lvl w:ilvl="8" w:tplc="4210D1C6">
      <w:numFmt w:val="decimal"/>
      <w:lvlText w:val=""/>
      <w:lvlJc w:val="left"/>
    </w:lvl>
  </w:abstractNum>
  <w:abstractNum w:abstractNumId="12" w15:restartNumberingAfterBreak="0">
    <w:nsid w:val="099A08C6"/>
    <w:multiLevelType w:val="hybridMultilevel"/>
    <w:tmpl w:val="171CECB6"/>
    <w:lvl w:ilvl="0" w:tplc="C9CE8F96">
      <w:start w:val="1"/>
      <w:numFmt w:val="bullet"/>
      <w:lvlText w:val="●"/>
      <w:lvlJc w:val="left"/>
      <w:pPr>
        <w:ind w:left="720" w:hanging="360"/>
      </w:pPr>
    </w:lvl>
    <w:lvl w:ilvl="1" w:tplc="F3AA6D9E">
      <w:start w:val="1"/>
      <w:numFmt w:val="bullet"/>
      <w:lvlText w:val="●"/>
      <w:lvlJc w:val="left"/>
      <w:pPr>
        <w:ind w:left="1440" w:hanging="360"/>
      </w:pPr>
    </w:lvl>
    <w:lvl w:ilvl="2" w:tplc="E3502C3C">
      <w:start w:val="1"/>
      <w:numFmt w:val="bullet"/>
      <w:lvlText w:val="●"/>
      <w:lvlJc w:val="left"/>
      <w:pPr>
        <w:ind w:left="2160" w:hanging="360"/>
      </w:pPr>
    </w:lvl>
    <w:lvl w:ilvl="3" w:tplc="49DE175A">
      <w:start w:val="1"/>
      <w:numFmt w:val="bullet"/>
      <w:lvlText w:val="●"/>
      <w:lvlJc w:val="left"/>
      <w:pPr>
        <w:ind w:left="2880" w:hanging="360"/>
      </w:pPr>
    </w:lvl>
    <w:lvl w:ilvl="4" w:tplc="2A72CF9A">
      <w:start w:val="1"/>
      <w:numFmt w:val="bullet"/>
      <w:lvlText w:val="●"/>
      <w:lvlJc w:val="left"/>
      <w:pPr>
        <w:ind w:left="3600" w:hanging="360"/>
      </w:pPr>
    </w:lvl>
    <w:lvl w:ilvl="5" w:tplc="D55E117C">
      <w:start w:val="1"/>
      <w:numFmt w:val="bullet"/>
      <w:lvlText w:val="●"/>
      <w:lvlJc w:val="left"/>
      <w:pPr>
        <w:ind w:left="4320" w:hanging="360"/>
      </w:pPr>
    </w:lvl>
    <w:lvl w:ilvl="6" w:tplc="436624CC">
      <w:numFmt w:val="decimal"/>
      <w:lvlText w:val=""/>
      <w:lvlJc w:val="left"/>
    </w:lvl>
    <w:lvl w:ilvl="7" w:tplc="1A1C1202">
      <w:numFmt w:val="decimal"/>
      <w:lvlText w:val=""/>
      <w:lvlJc w:val="left"/>
    </w:lvl>
    <w:lvl w:ilvl="8" w:tplc="4A0E8654">
      <w:numFmt w:val="decimal"/>
      <w:lvlText w:val=""/>
      <w:lvlJc w:val="left"/>
    </w:lvl>
  </w:abstractNum>
  <w:abstractNum w:abstractNumId="13" w15:restartNumberingAfterBreak="0">
    <w:nsid w:val="099A08C7"/>
    <w:multiLevelType w:val="hybridMultilevel"/>
    <w:tmpl w:val="E00CC6E2"/>
    <w:lvl w:ilvl="0" w:tplc="88F48FA8">
      <w:start w:val="1"/>
      <w:numFmt w:val="bullet"/>
      <w:lvlText w:val="●"/>
      <w:lvlJc w:val="left"/>
      <w:pPr>
        <w:ind w:left="720" w:hanging="360"/>
      </w:pPr>
    </w:lvl>
    <w:lvl w:ilvl="1" w:tplc="A03228A4">
      <w:start w:val="1"/>
      <w:numFmt w:val="bullet"/>
      <w:lvlText w:val="●"/>
      <w:lvlJc w:val="left"/>
      <w:pPr>
        <w:ind w:left="1440" w:hanging="360"/>
      </w:pPr>
    </w:lvl>
    <w:lvl w:ilvl="2" w:tplc="7A4644D6">
      <w:start w:val="1"/>
      <w:numFmt w:val="bullet"/>
      <w:lvlText w:val="●"/>
      <w:lvlJc w:val="left"/>
      <w:pPr>
        <w:ind w:left="2160" w:hanging="360"/>
      </w:pPr>
    </w:lvl>
    <w:lvl w:ilvl="3" w:tplc="4232F478">
      <w:start w:val="1"/>
      <w:numFmt w:val="bullet"/>
      <w:lvlText w:val="●"/>
      <w:lvlJc w:val="left"/>
      <w:pPr>
        <w:ind w:left="2880" w:hanging="360"/>
      </w:pPr>
    </w:lvl>
    <w:lvl w:ilvl="4" w:tplc="316C890E">
      <w:start w:val="1"/>
      <w:numFmt w:val="bullet"/>
      <w:lvlText w:val="●"/>
      <w:lvlJc w:val="left"/>
      <w:pPr>
        <w:ind w:left="3600" w:hanging="360"/>
      </w:pPr>
    </w:lvl>
    <w:lvl w:ilvl="5" w:tplc="742E8444">
      <w:start w:val="1"/>
      <w:numFmt w:val="bullet"/>
      <w:lvlText w:val="●"/>
      <w:lvlJc w:val="left"/>
      <w:pPr>
        <w:ind w:left="4320" w:hanging="360"/>
      </w:pPr>
    </w:lvl>
    <w:lvl w:ilvl="6" w:tplc="C3FAC8DA">
      <w:numFmt w:val="decimal"/>
      <w:lvlText w:val=""/>
      <w:lvlJc w:val="left"/>
    </w:lvl>
    <w:lvl w:ilvl="7" w:tplc="DCC65674">
      <w:numFmt w:val="decimal"/>
      <w:lvlText w:val=""/>
      <w:lvlJc w:val="left"/>
    </w:lvl>
    <w:lvl w:ilvl="8" w:tplc="F59C23F4">
      <w:numFmt w:val="decimal"/>
      <w:lvlText w:val=""/>
      <w:lvlJc w:val="left"/>
    </w:lvl>
  </w:abstractNum>
  <w:abstractNum w:abstractNumId="14" w15:restartNumberingAfterBreak="0">
    <w:nsid w:val="099A08C8"/>
    <w:multiLevelType w:val="hybridMultilevel"/>
    <w:tmpl w:val="97B0B3CA"/>
    <w:lvl w:ilvl="0" w:tplc="FBC07FB0">
      <w:start w:val="1"/>
      <w:numFmt w:val="bullet"/>
      <w:lvlText w:val="●"/>
      <w:lvlJc w:val="left"/>
      <w:pPr>
        <w:ind w:left="720" w:hanging="360"/>
      </w:pPr>
    </w:lvl>
    <w:lvl w:ilvl="1" w:tplc="09FC4514">
      <w:start w:val="1"/>
      <w:numFmt w:val="bullet"/>
      <w:lvlText w:val="●"/>
      <w:lvlJc w:val="left"/>
      <w:pPr>
        <w:ind w:left="1440" w:hanging="360"/>
      </w:pPr>
    </w:lvl>
    <w:lvl w:ilvl="2" w:tplc="676883A0">
      <w:start w:val="1"/>
      <w:numFmt w:val="bullet"/>
      <w:lvlText w:val="●"/>
      <w:lvlJc w:val="left"/>
      <w:pPr>
        <w:ind w:left="2160" w:hanging="360"/>
      </w:pPr>
    </w:lvl>
    <w:lvl w:ilvl="3" w:tplc="32CC47D2">
      <w:start w:val="1"/>
      <w:numFmt w:val="bullet"/>
      <w:lvlText w:val="●"/>
      <w:lvlJc w:val="left"/>
      <w:pPr>
        <w:ind w:left="2880" w:hanging="360"/>
      </w:pPr>
    </w:lvl>
    <w:lvl w:ilvl="4" w:tplc="C2D63ECE">
      <w:start w:val="1"/>
      <w:numFmt w:val="bullet"/>
      <w:lvlText w:val="●"/>
      <w:lvlJc w:val="left"/>
      <w:pPr>
        <w:ind w:left="3600" w:hanging="360"/>
      </w:pPr>
    </w:lvl>
    <w:lvl w:ilvl="5" w:tplc="E554722A">
      <w:start w:val="1"/>
      <w:numFmt w:val="bullet"/>
      <w:lvlText w:val="●"/>
      <w:lvlJc w:val="left"/>
      <w:pPr>
        <w:ind w:left="4320" w:hanging="360"/>
      </w:pPr>
    </w:lvl>
    <w:lvl w:ilvl="6" w:tplc="3CF4DFD2">
      <w:numFmt w:val="decimal"/>
      <w:lvlText w:val=""/>
      <w:lvlJc w:val="left"/>
    </w:lvl>
    <w:lvl w:ilvl="7" w:tplc="048A6764">
      <w:numFmt w:val="decimal"/>
      <w:lvlText w:val=""/>
      <w:lvlJc w:val="left"/>
    </w:lvl>
    <w:lvl w:ilvl="8" w:tplc="D744FEE8">
      <w:numFmt w:val="decimal"/>
      <w:lvlText w:val=""/>
      <w:lvlJc w:val="left"/>
    </w:lvl>
  </w:abstractNum>
  <w:abstractNum w:abstractNumId="15" w15:restartNumberingAfterBreak="0">
    <w:nsid w:val="099A08C9"/>
    <w:multiLevelType w:val="hybridMultilevel"/>
    <w:tmpl w:val="C456B948"/>
    <w:lvl w:ilvl="0" w:tplc="8B7ED5E6">
      <w:start w:val="1"/>
      <w:numFmt w:val="bullet"/>
      <w:lvlText w:val="●"/>
      <w:lvlJc w:val="left"/>
      <w:pPr>
        <w:ind w:left="720" w:hanging="360"/>
      </w:pPr>
    </w:lvl>
    <w:lvl w:ilvl="1" w:tplc="977E4D6E">
      <w:start w:val="1"/>
      <w:numFmt w:val="bullet"/>
      <w:lvlText w:val="●"/>
      <w:lvlJc w:val="left"/>
      <w:pPr>
        <w:ind w:left="1440" w:hanging="360"/>
      </w:pPr>
    </w:lvl>
    <w:lvl w:ilvl="2" w:tplc="DC5EAAB4">
      <w:start w:val="1"/>
      <w:numFmt w:val="bullet"/>
      <w:lvlText w:val="●"/>
      <w:lvlJc w:val="left"/>
      <w:pPr>
        <w:ind w:left="2160" w:hanging="360"/>
      </w:pPr>
    </w:lvl>
    <w:lvl w:ilvl="3" w:tplc="370C47A6">
      <w:start w:val="1"/>
      <w:numFmt w:val="bullet"/>
      <w:lvlText w:val="●"/>
      <w:lvlJc w:val="left"/>
      <w:pPr>
        <w:ind w:left="2880" w:hanging="360"/>
      </w:pPr>
    </w:lvl>
    <w:lvl w:ilvl="4" w:tplc="13DC2C24">
      <w:start w:val="1"/>
      <w:numFmt w:val="bullet"/>
      <w:lvlText w:val="●"/>
      <w:lvlJc w:val="left"/>
      <w:pPr>
        <w:ind w:left="3600" w:hanging="360"/>
      </w:pPr>
    </w:lvl>
    <w:lvl w:ilvl="5" w:tplc="C65C36E4">
      <w:start w:val="1"/>
      <w:numFmt w:val="bullet"/>
      <w:lvlText w:val="●"/>
      <w:lvlJc w:val="left"/>
      <w:pPr>
        <w:ind w:left="4320" w:hanging="360"/>
      </w:pPr>
    </w:lvl>
    <w:lvl w:ilvl="6" w:tplc="1FAA13CE">
      <w:numFmt w:val="decimal"/>
      <w:lvlText w:val=""/>
      <w:lvlJc w:val="left"/>
    </w:lvl>
    <w:lvl w:ilvl="7" w:tplc="1E90D1E8">
      <w:numFmt w:val="decimal"/>
      <w:lvlText w:val=""/>
      <w:lvlJc w:val="left"/>
    </w:lvl>
    <w:lvl w:ilvl="8" w:tplc="5A50102A">
      <w:numFmt w:val="decimal"/>
      <w:lvlText w:val=""/>
      <w:lvlJc w:val="left"/>
    </w:lvl>
  </w:abstractNum>
  <w:abstractNum w:abstractNumId="16" w15:restartNumberingAfterBreak="0">
    <w:nsid w:val="5A897361"/>
    <w:multiLevelType w:val="hybridMultilevel"/>
    <w:tmpl w:val="59687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9F0AF2"/>
    <w:multiLevelType w:val="hybridMultilevel"/>
    <w:tmpl w:val="08B67AC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28893918">
    <w:abstractNumId w:val="7"/>
  </w:num>
  <w:num w:numId="2" w16cid:durableId="651368664">
    <w:abstractNumId w:val="8"/>
  </w:num>
  <w:num w:numId="3" w16cid:durableId="1032847840">
    <w:abstractNumId w:val="9"/>
  </w:num>
  <w:num w:numId="4" w16cid:durableId="1388650737">
    <w:abstractNumId w:val="10"/>
  </w:num>
  <w:num w:numId="5" w16cid:durableId="1581208559">
    <w:abstractNumId w:val="11"/>
  </w:num>
  <w:num w:numId="6" w16cid:durableId="1944802097">
    <w:abstractNumId w:val="12"/>
  </w:num>
  <w:num w:numId="7" w16cid:durableId="75565725">
    <w:abstractNumId w:val="13"/>
  </w:num>
  <w:num w:numId="8" w16cid:durableId="1422948409">
    <w:abstractNumId w:val="14"/>
  </w:num>
  <w:num w:numId="9" w16cid:durableId="982583131">
    <w:abstractNumId w:val="15"/>
  </w:num>
  <w:num w:numId="10" w16cid:durableId="374500942">
    <w:abstractNumId w:val="0"/>
  </w:num>
  <w:num w:numId="11" w16cid:durableId="263801924">
    <w:abstractNumId w:val="1"/>
  </w:num>
  <w:num w:numId="12" w16cid:durableId="1496998138">
    <w:abstractNumId w:val="2"/>
  </w:num>
  <w:num w:numId="13" w16cid:durableId="1805195001">
    <w:abstractNumId w:val="3"/>
  </w:num>
  <w:num w:numId="14" w16cid:durableId="1714115370">
    <w:abstractNumId w:val="4"/>
  </w:num>
  <w:num w:numId="15" w16cid:durableId="1371615390">
    <w:abstractNumId w:val="5"/>
  </w:num>
  <w:num w:numId="16" w16cid:durableId="2075738101">
    <w:abstractNumId w:val="16"/>
  </w:num>
  <w:num w:numId="17" w16cid:durableId="113838157">
    <w:abstractNumId w:val="7"/>
  </w:num>
  <w:num w:numId="18" w16cid:durableId="1982727742">
    <w:abstractNumId w:val="6"/>
  </w:num>
  <w:num w:numId="19" w16cid:durableId="204428610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Richet-Bourbousse">
    <w15:presenceInfo w15:providerId="AD" w15:userId="S::cbourbousse@salk.edu::dc618797-7040-4f64-a133-1502c9917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0C3930"/>
    <w:rsid w:val="000C56A2"/>
    <w:rsid w:val="000D54AF"/>
    <w:rsid w:val="000F1D6D"/>
    <w:rsid w:val="000F23E4"/>
    <w:rsid w:val="000F663C"/>
    <w:rsid w:val="0015339F"/>
    <w:rsid w:val="001742D0"/>
    <w:rsid w:val="00181FD4"/>
    <w:rsid w:val="00187EAF"/>
    <w:rsid w:val="00191E81"/>
    <w:rsid w:val="001947C1"/>
    <w:rsid w:val="001A1E31"/>
    <w:rsid w:val="001F2243"/>
    <w:rsid w:val="00210366"/>
    <w:rsid w:val="00211712"/>
    <w:rsid w:val="00217722"/>
    <w:rsid w:val="002177C7"/>
    <w:rsid w:val="00280C92"/>
    <w:rsid w:val="002C44F1"/>
    <w:rsid w:val="00300A98"/>
    <w:rsid w:val="00316540"/>
    <w:rsid w:val="0036501E"/>
    <w:rsid w:val="0037217F"/>
    <w:rsid w:val="00380C5A"/>
    <w:rsid w:val="003813E7"/>
    <w:rsid w:val="003A7E12"/>
    <w:rsid w:val="003D02F9"/>
    <w:rsid w:val="003D6D83"/>
    <w:rsid w:val="00437C36"/>
    <w:rsid w:val="004635F4"/>
    <w:rsid w:val="00495691"/>
    <w:rsid w:val="004F5B52"/>
    <w:rsid w:val="0051558F"/>
    <w:rsid w:val="00556BF4"/>
    <w:rsid w:val="005652E1"/>
    <w:rsid w:val="005B1031"/>
    <w:rsid w:val="005C665D"/>
    <w:rsid w:val="005D5AA8"/>
    <w:rsid w:val="007275A9"/>
    <w:rsid w:val="00735B8C"/>
    <w:rsid w:val="00756242"/>
    <w:rsid w:val="007668C5"/>
    <w:rsid w:val="007A02A9"/>
    <w:rsid w:val="007A444E"/>
    <w:rsid w:val="007D503C"/>
    <w:rsid w:val="0080124D"/>
    <w:rsid w:val="0088014C"/>
    <w:rsid w:val="00884EB1"/>
    <w:rsid w:val="00890AB6"/>
    <w:rsid w:val="008C16BC"/>
    <w:rsid w:val="008E056E"/>
    <w:rsid w:val="009058DC"/>
    <w:rsid w:val="009622E8"/>
    <w:rsid w:val="00967F3D"/>
    <w:rsid w:val="009A5430"/>
    <w:rsid w:val="009B6CCC"/>
    <w:rsid w:val="009F3514"/>
    <w:rsid w:val="00A07F5D"/>
    <w:rsid w:val="00A22BEC"/>
    <w:rsid w:val="00A22E7D"/>
    <w:rsid w:val="00A43E85"/>
    <w:rsid w:val="00A45998"/>
    <w:rsid w:val="00A543CD"/>
    <w:rsid w:val="00AA70B5"/>
    <w:rsid w:val="00AB6117"/>
    <w:rsid w:val="00AC37BD"/>
    <w:rsid w:val="00AC5AF6"/>
    <w:rsid w:val="00B00C6E"/>
    <w:rsid w:val="00B15721"/>
    <w:rsid w:val="00B21F3D"/>
    <w:rsid w:val="00B268BF"/>
    <w:rsid w:val="00B32F6B"/>
    <w:rsid w:val="00BA46EE"/>
    <w:rsid w:val="00BB19F7"/>
    <w:rsid w:val="00C00EF1"/>
    <w:rsid w:val="00C03580"/>
    <w:rsid w:val="00C04F10"/>
    <w:rsid w:val="00C06BD3"/>
    <w:rsid w:val="00C11616"/>
    <w:rsid w:val="00C44BB7"/>
    <w:rsid w:val="00C67135"/>
    <w:rsid w:val="00C76E13"/>
    <w:rsid w:val="00CA0901"/>
    <w:rsid w:val="00CB5545"/>
    <w:rsid w:val="00CC0462"/>
    <w:rsid w:val="00D01A1C"/>
    <w:rsid w:val="00D272B2"/>
    <w:rsid w:val="00DB2D3E"/>
    <w:rsid w:val="00DE1654"/>
    <w:rsid w:val="00E01725"/>
    <w:rsid w:val="00E36FF6"/>
    <w:rsid w:val="00E4059A"/>
    <w:rsid w:val="00E701E2"/>
    <w:rsid w:val="00E82CD0"/>
    <w:rsid w:val="00E8371E"/>
    <w:rsid w:val="00E87285"/>
    <w:rsid w:val="00E903F8"/>
    <w:rsid w:val="00EA04E5"/>
    <w:rsid w:val="00EA2CDE"/>
    <w:rsid w:val="00EF7097"/>
    <w:rsid w:val="00F86BB0"/>
    <w:rsid w:val="00FC7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9F862"/>
  <w14:defaultImageDpi w14:val="300"/>
  <w15:docId w15:val="{0D25518A-7404-9343-AC55-224BEFFD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EF7097"/>
    <w:rPr>
      <w:sz w:val="16"/>
      <w:szCs w:val="16"/>
    </w:rPr>
  </w:style>
  <w:style w:type="paragraph" w:styleId="CommentText">
    <w:name w:val="annotation text"/>
    <w:basedOn w:val="Normal"/>
    <w:link w:val="CommentTextChar"/>
    <w:uiPriority w:val="99"/>
    <w:semiHidden/>
    <w:unhideWhenUsed/>
    <w:rsid w:val="00EF7097"/>
    <w:rPr>
      <w:sz w:val="20"/>
    </w:rPr>
  </w:style>
  <w:style w:type="character" w:customStyle="1" w:styleId="CommentTextChar">
    <w:name w:val="Comment Text Char"/>
    <w:basedOn w:val="DefaultParagraphFont"/>
    <w:link w:val="CommentText"/>
    <w:uiPriority w:val="99"/>
    <w:semiHidden/>
    <w:rsid w:val="00EF709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F7097"/>
    <w:rPr>
      <w:b/>
      <w:bCs/>
    </w:rPr>
  </w:style>
  <w:style w:type="character" w:customStyle="1" w:styleId="CommentSubjectChar">
    <w:name w:val="Comment Subject Char"/>
    <w:basedOn w:val="CommentTextChar"/>
    <w:link w:val="CommentSubject"/>
    <w:uiPriority w:val="99"/>
    <w:semiHidden/>
    <w:rsid w:val="00EF7097"/>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0C56A2"/>
    <w:rPr>
      <w:rFonts w:ascii="Times New Roman" w:hAnsi="Times New Roman"/>
      <w:szCs w:val="18"/>
    </w:rPr>
  </w:style>
  <w:style w:type="character" w:customStyle="1" w:styleId="BalloonTextChar">
    <w:name w:val="Balloon Text Char"/>
    <w:basedOn w:val="DefaultParagraphFont"/>
    <w:link w:val="BalloonText"/>
    <w:uiPriority w:val="99"/>
    <w:semiHidden/>
    <w:rsid w:val="000C56A2"/>
    <w:rPr>
      <w:rFonts w:ascii="Times New Roman" w:eastAsia="Times New Roman" w:hAnsi="Times New Roman" w:cs="Times New Roman"/>
      <w:sz w:val="18"/>
      <w:szCs w:val="18"/>
    </w:rPr>
  </w:style>
  <w:style w:type="paragraph" w:styleId="Revision">
    <w:name w:val="Revision"/>
    <w:hidden/>
    <w:uiPriority w:val="99"/>
    <w:semiHidden/>
    <w:rsid w:val="0088014C"/>
    <w:rPr>
      <w:rFonts w:ascii="Arial" w:eastAsia="Times New Roman" w:hAnsi="Arial" w:cs="Times New Roman"/>
      <w:sz w:val="18"/>
      <w:szCs w:val="20"/>
    </w:rPr>
  </w:style>
  <w:style w:type="character" w:styleId="Hyperlink">
    <w:name w:val="Hyperlink"/>
    <w:basedOn w:val="DefaultParagraphFont"/>
    <w:uiPriority w:val="99"/>
    <w:unhideWhenUsed/>
    <w:rsid w:val="0088014C"/>
    <w:rPr>
      <w:color w:val="0000FF" w:themeColor="hyperlink"/>
      <w:u w:val="single"/>
    </w:rPr>
  </w:style>
  <w:style w:type="character" w:styleId="UnresolvedMention">
    <w:name w:val="Unresolved Mention"/>
    <w:basedOn w:val="DefaultParagraphFont"/>
    <w:uiPriority w:val="99"/>
    <w:semiHidden/>
    <w:unhideWhenUsed/>
    <w:rsid w:val="0088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853086">
      <w:bodyDiv w:val="1"/>
      <w:marLeft w:val="0"/>
      <w:marRight w:val="0"/>
      <w:marTop w:val="0"/>
      <w:marBottom w:val="0"/>
      <w:divBdr>
        <w:top w:val="none" w:sz="0" w:space="0" w:color="auto"/>
        <w:left w:val="none" w:sz="0" w:space="0" w:color="auto"/>
        <w:bottom w:val="none" w:sz="0" w:space="0" w:color="auto"/>
        <w:right w:val="none" w:sz="0" w:space="0" w:color="auto"/>
      </w:divBdr>
      <w:divsChild>
        <w:div w:id="379478590">
          <w:marLeft w:val="0"/>
          <w:marRight w:val="0"/>
          <w:marTop w:val="0"/>
          <w:marBottom w:val="0"/>
          <w:divBdr>
            <w:top w:val="none" w:sz="0" w:space="0" w:color="auto"/>
            <w:left w:val="none" w:sz="0" w:space="0" w:color="auto"/>
            <w:bottom w:val="none" w:sz="0" w:space="0" w:color="auto"/>
            <w:right w:val="none" w:sz="0" w:space="0" w:color="auto"/>
          </w:divBdr>
        </w:div>
        <w:div w:id="2026323308">
          <w:marLeft w:val="0"/>
          <w:marRight w:val="0"/>
          <w:marTop w:val="0"/>
          <w:marBottom w:val="0"/>
          <w:divBdr>
            <w:top w:val="none" w:sz="0" w:space="0" w:color="auto"/>
            <w:left w:val="none" w:sz="0" w:space="0" w:color="auto"/>
            <w:bottom w:val="none" w:sz="0" w:space="0" w:color="auto"/>
            <w:right w:val="none" w:sz="0" w:space="0" w:color="auto"/>
          </w:divBdr>
        </w:div>
      </w:divsChild>
    </w:div>
    <w:div w:id="2029286788">
      <w:bodyDiv w:val="1"/>
      <w:marLeft w:val="0"/>
      <w:marRight w:val="0"/>
      <w:marTop w:val="0"/>
      <w:marBottom w:val="0"/>
      <w:divBdr>
        <w:top w:val="none" w:sz="0" w:space="0" w:color="auto"/>
        <w:left w:val="none" w:sz="0" w:space="0" w:color="auto"/>
        <w:bottom w:val="none" w:sz="0" w:space="0" w:color="auto"/>
        <w:right w:val="none" w:sz="0" w:space="0" w:color="auto"/>
      </w:divBdr>
      <w:divsChild>
        <w:div w:id="1275554044">
          <w:marLeft w:val="0"/>
          <w:marRight w:val="0"/>
          <w:marTop w:val="0"/>
          <w:marBottom w:val="0"/>
          <w:divBdr>
            <w:top w:val="none" w:sz="0" w:space="0" w:color="auto"/>
            <w:left w:val="none" w:sz="0" w:space="0" w:color="auto"/>
            <w:bottom w:val="none" w:sz="0" w:space="0" w:color="auto"/>
            <w:right w:val="none" w:sz="0" w:space="0" w:color="auto"/>
          </w:divBdr>
        </w:div>
        <w:div w:id="10679980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idr.openmicroscopy.org/" TargetMode="External"/><Relationship Id="rId4" Type="http://schemas.openxmlformats.org/officeDocument/2006/relationships/webSettings" Target="webSettings.xml"/><Relationship Id="rId9" Type="http://schemas.openxmlformats.org/officeDocument/2006/relationships/hyperlink" Target="https://www.ncbi.nlm.nih.gov/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1277</Words>
  <Characters>7284</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Richet-Bourbousse</cp:lastModifiedBy>
  <cp:revision>4</cp:revision>
  <dcterms:created xsi:type="dcterms:W3CDTF">2024-02-10T10:20:00Z</dcterms:created>
  <dcterms:modified xsi:type="dcterms:W3CDTF">2024-02-11T11:29:00Z</dcterms:modified>
</cp:coreProperties>
</file>