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96"/>
          <w:szCs w:val="96"/>
          <w:b w:val="1"/>
          <w:bCs w:val="1"/>
          <w:color w:val="auto"/>
        </w:rPr>
        <w:t>Java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96"/>
          <w:szCs w:val="96"/>
          <w:b w:val="1"/>
          <w:bCs w:val="1"/>
          <w:i w:val="1"/>
          <w:iCs w:val="1"/>
          <w:color w:val="898989"/>
        </w:rPr>
        <w:t>Strings</w:t>
      </w:r>
    </w:p>
    <w:p>
      <w:pPr>
        <w:sectPr>
          <w:pgSz w:w="14400" w:h="10800" w:orient="landscape"/>
          <w:cols w:equalWidth="0" w:num="1">
            <w:col w:w="11520"/>
          </w:cols>
          <w:pgMar w:left="1440" w:top="1440" w:right="1440" w:bottom="1440" w:gutter="0" w:footer="0" w:header="0"/>
        </w:sectPr>
      </w:pPr>
    </w:p>
    <w:bookmarkStart w:id="1" w:name="page2"/>
    <w:bookmarkEnd w:id="1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String related classes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Java provides three String related classes</w:t>
      </w:r>
    </w:p>
    <w:p>
      <w:pPr>
        <w:spacing w:after="0" w:line="12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java.lang package</w:t>
      </w:r>
    </w:p>
    <w:p>
      <w:pPr>
        <w:spacing w:after="0" w:line="14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1020" w:hanging="451"/>
        <w:spacing w:after="0" w:line="232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String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class: Storing and processing Strings but Strings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created using the String class cannot be modified (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immutable</w:t>
      </w:r>
      <w:r>
        <w:rPr>
          <w:rFonts w:ascii="Calibri" w:cs="Calibri" w:eastAsia="Calibri" w:hAnsi="Calibri"/>
          <w:sz w:val="48"/>
          <w:szCs w:val="48"/>
          <w:color w:val="auto"/>
        </w:rPr>
        <w:t>)</w:t>
      </w:r>
    </w:p>
    <w:p>
      <w:pPr>
        <w:spacing w:after="0" w:line="14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1320" w:hanging="451"/>
        <w:spacing w:after="0" w:line="23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StringBuffer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class: Create flexible Strings that can be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modified</w:t>
      </w:r>
    </w:p>
    <w:p>
      <w:pPr>
        <w:spacing w:after="0" w:line="11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java.util package</w:t>
      </w:r>
    </w:p>
    <w:p>
      <w:pPr>
        <w:spacing w:after="0" w:line="14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60" w:hanging="451"/>
        <w:spacing w:after="0" w:line="23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StringTokenizer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class: Can be used to extract tokens from a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String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53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2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43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95"/>
          <w:szCs w:val="95"/>
          <w:b w:val="1"/>
          <w:bCs w:val="1"/>
          <w:i w:val="1"/>
          <w:iCs w:val="1"/>
          <w:color w:val="auto"/>
        </w:rPr>
        <w:t>String</w:t>
      </w:r>
    </w:p>
    <w:p>
      <w:pPr>
        <w:sectPr>
          <w:pgSz w:w="14400" w:h="10800" w:orient="landscape"/>
          <w:cols w:equalWidth="0" w:num="1">
            <w:col w:w="12100"/>
          </w:cols>
          <w:pgMar w:left="1440" w:top="1440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4380"/>
        <w:spacing w:after="0"/>
        <w:tabs>
          <w:tab w:leader="none" w:pos="119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3</w:t>
      </w:r>
    </w:p>
    <w:p>
      <w:pPr>
        <w:sectPr>
          <w:pgSz w:w="14400" w:h="10800" w:orient="landscape"/>
          <w:cols w:equalWidth="0" w:num="1">
            <w:col w:w="12100"/>
          </w:cols>
          <w:pgMar w:left="1440" w:top="1440" w:right="860" w:bottom="0" w:gutter="0" w:footer="0" w:header="0"/>
          <w:type w:val="continuous"/>
        </w:sectPr>
      </w:pPr>
    </w:p>
    <w:bookmarkStart w:id="3" w:name="page4"/>
    <w:bookmarkEnd w:id="3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String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6" w:right="1100" w:hanging="536"/>
        <w:spacing w:after="0" w:line="223" w:lineRule="auto"/>
        <w:tabs>
          <w:tab w:leader="none" w:pos="536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String class provide many constructors and more </w:t>
      </w:r>
      <w:r>
        <w:rPr>
          <w:rFonts w:ascii="Calibri" w:cs="Calibri" w:eastAsia="Calibri" w:hAnsi="Calibri"/>
          <w:sz w:val="55"/>
          <w:szCs w:val="55"/>
          <w:color w:val="auto"/>
        </w:rPr>
        <w:t>than 40 methods for examining in individual characters in a sequence</w:t>
      </w:r>
    </w:p>
    <w:p>
      <w:pPr>
        <w:spacing w:after="0" w:line="256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40" w:hanging="536"/>
        <w:spacing w:after="0" w:line="215" w:lineRule="auto"/>
        <w:tabs>
          <w:tab w:leader="none" w:pos="536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You can create a String from a String value or from an </w:t>
      </w:r>
      <w:r>
        <w:rPr>
          <w:rFonts w:ascii="Calibri" w:cs="Calibri" w:eastAsia="Calibri" w:hAnsi="Calibri"/>
          <w:sz w:val="55"/>
          <w:szCs w:val="55"/>
          <w:color w:val="auto"/>
        </w:rPr>
        <w:t>array of characters.</w:t>
      </w:r>
    </w:p>
    <w:p>
      <w:pPr>
        <w:spacing w:after="0" w:line="11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String newString = new String(stringValue);</w:t>
      </w:r>
    </w:p>
    <w:p>
      <w:pPr>
        <w:spacing w:after="0" w:line="24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40" w:hanging="536"/>
        <w:spacing w:after="0" w:line="215" w:lineRule="auto"/>
        <w:tabs>
          <w:tab w:leader="none" w:pos="536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The argument stringValue is a sequence of characters </w:t>
      </w:r>
      <w:r>
        <w:rPr>
          <w:rFonts w:ascii="Calibri" w:cs="Calibri" w:eastAsia="Calibri" w:hAnsi="Calibri"/>
          <w:sz w:val="55"/>
          <w:szCs w:val="55"/>
          <w:color w:val="auto"/>
        </w:rPr>
        <w:t>enclosed inside double quotes</w:t>
      </w:r>
    </w:p>
    <w:p>
      <w:pPr>
        <w:spacing w:after="0" w:line="11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String message = new String (“Welcome”);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String message = “Welcome”;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53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4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4" w:name="page5"/>
    <w:bookmarkEnd w:id="4"/>
    <w:p>
      <w:pPr>
        <w:ind w:left="23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7"/>
          <w:szCs w:val="87"/>
          <w:color w:val="auto"/>
        </w:rPr>
        <w:t>String Constructors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-685165</wp:posOffset>
            </wp:positionH>
            <wp:positionV relativeFrom="paragraph">
              <wp:posOffset>350520</wp:posOffset>
            </wp:positionV>
            <wp:extent cx="8153400" cy="5210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0" cy="521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100"/>
          </w:cols>
          <w:pgMar w:left="1440" w:top="786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4380"/>
        <w:spacing w:after="0"/>
        <w:tabs>
          <w:tab w:leader="none" w:pos="1196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5</w:t>
      </w:r>
    </w:p>
    <w:p>
      <w:pPr>
        <w:sectPr>
          <w:pgSz w:w="14400" w:h="10800" w:orient="landscape"/>
          <w:cols w:equalWidth="0" w:num="1">
            <w:col w:w="12100"/>
          </w:cols>
          <w:pgMar w:left="1440" w:top="786" w:right="860" w:bottom="0" w:gutter="0" w:footer="0" w:header="0"/>
          <w:type w:val="continuous"/>
        </w:sectPr>
      </w:pPr>
    </w:p>
    <w:bookmarkStart w:id="5" w:name="page6"/>
    <w:bookmarkEnd w:id="5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7"/>
          <w:szCs w:val="87"/>
          <w:color w:val="auto"/>
        </w:rPr>
        <w:t>String Length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Returns the length of a String</w:t>
      </w:r>
    </w:p>
    <w:p>
      <w:pPr>
        <w:spacing w:after="0" w:line="10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length()</w:t>
      </w:r>
    </w:p>
    <w:p>
      <w:pPr>
        <w:spacing w:after="0" w:line="11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Example: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71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String s1=“Hello”;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71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System.out.println(s1.length());</w:t>
      </w:r>
    </w:p>
    <w:p>
      <w:pPr>
        <w:sectPr>
          <w:pgSz w:w="14400" w:h="10800" w:orient="landscape"/>
          <w:cols w:equalWidth="0" w:num="1">
            <w:col w:w="12676"/>
          </w:cols>
          <w:pgMar w:left="864" w:top="786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53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6</w:t>
      </w:r>
    </w:p>
    <w:p>
      <w:pPr>
        <w:sectPr>
          <w:pgSz w:w="14400" w:h="10800" w:orient="landscape"/>
          <w:cols w:equalWidth="0" w:num="1">
            <w:col w:w="12676"/>
          </w:cols>
          <w:pgMar w:left="864" w:top="786" w:right="860" w:bottom="0" w:gutter="0" w:footer="0" w:header="0"/>
          <w:type w:val="continuous"/>
        </w:sectPr>
      </w:pPr>
    </w:p>
    <w:bookmarkStart w:id="6" w:name="page7"/>
    <w:bookmarkEnd w:id="6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Extraction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4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Get the character at a specific location in a string</w:t>
      </w:r>
    </w:p>
    <w:p>
      <w:pPr>
        <w:spacing w:after="0" w:line="109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s1.charAt(1)</w:t>
      </w:r>
    </w:p>
    <w:p>
      <w:pPr>
        <w:spacing w:after="0" w:line="119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Get the entire set of characters in a string</w:t>
      </w:r>
    </w:p>
    <w:p>
      <w:pPr>
        <w:spacing w:after="0" w:line="10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s1.getChars(0, 5, charArray, 0)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53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7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7" w:name="page8"/>
    <w:bookmarkEnd w:id="7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Extracting Substrings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ind w:left="536" w:right="660" w:hanging="536"/>
        <w:spacing w:after="0" w:line="219" w:lineRule="auto"/>
        <w:tabs>
          <w:tab w:leader="none" w:pos="536" w:val="left"/>
        </w:tabs>
        <w:numPr>
          <w:ilvl w:val="0"/>
          <w:numId w:val="5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 xml:space="preserve">substring method enable a new String object to be </w:t>
      </w:r>
      <w:r>
        <w:rPr>
          <w:rFonts w:ascii="Calibri" w:cs="Calibri" w:eastAsia="Calibri" w:hAnsi="Calibri"/>
          <w:sz w:val="54"/>
          <w:szCs w:val="54"/>
          <w:color w:val="auto"/>
        </w:rPr>
        <w:t>created by copying part of an existing String object</w:t>
      </w:r>
    </w:p>
    <w:p>
      <w:pPr>
        <w:spacing w:after="0" w:line="147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1176" w:right="300" w:hanging="451"/>
        <w:spacing w:after="0" w:line="231" w:lineRule="auto"/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substring (int startIndex)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‐ copies the characters form the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starting index to the end of the String</w:t>
      </w:r>
    </w:p>
    <w:p>
      <w:pPr>
        <w:spacing w:after="0" w:line="139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1176" w:right="1240" w:hanging="451"/>
        <w:spacing w:after="0" w:line="232" w:lineRule="auto"/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substring(int beginIndex, int endIndex)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‐ copies the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characters from the starting index to one beyond the endIndex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53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8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8" w:name="page9"/>
    <w:bookmarkEnd w:id="8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String Comparisons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i w:val="1"/>
          <w:iCs w:val="1"/>
          <w:color w:val="auto"/>
        </w:rPr>
        <w:t>equals</w:t>
      </w:r>
    </w:p>
    <w:p>
      <w:pPr>
        <w:spacing w:after="0" w:line="16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260" w:hanging="451"/>
        <w:spacing w:after="0" w:line="235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55"/>
          <w:szCs w:val="55"/>
          <w:color w:val="auto"/>
        </w:rPr>
        <w:t xml:space="preserve">– </w:t>
      </w:r>
      <w:r>
        <w:rPr>
          <w:rFonts w:ascii="Calibri" w:cs="Calibri" w:eastAsia="Calibri" w:hAnsi="Calibri"/>
          <w:sz w:val="55"/>
          <w:szCs w:val="55"/>
          <w:color w:val="auto"/>
        </w:rPr>
        <w:t>Compare any two string objects for equality using</w:t>
      </w:r>
      <w:r>
        <w:rPr>
          <w:rFonts w:ascii="Arial" w:cs="Arial" w:eastAsia="Arial" w:hAnsi="Arial"/>
          <w:sz w:val="55"/>
          <w:szCs w:val="55"/>
          <w:color w:val="auto"/>
        </w:rPr>
        <w:t xml:space="preserve"> </w:t>
      </w:r>
      <w:r>
        <w:rPr>
          <w:rFonts w:ascii="Calibri" w:cs="Calibri" w:eastAsia="Calibri" w:hAnsi="Calibri"/>
          <w:sz w:val="55"/>
          <w:szCs w:val="55"/>
          <w:color w:val="auto"/>
        </w:rPr>
        <w:t xml:space="preserve">lexicographical comparison. </w:t>
      </w:r>
      <w:r>
        <w:rPr>
          <w:rFonts w:ascii="Calibri" w:cs="Calibri" w:eastAsia="Calibri" w:hAnsi="Calibri"/>
          <w:sz w:val="47"/>
          <w:szCs w:val="47"/>
          <w:b w:val="1"/>
          <w:bCs w:val="1"/>
          <w:i w:val="1"/>
          <w:iCs w:val="1"/>
          <w:color w:val="auto"/>
        </w:rPr>
        <w:t>s1.equals(“hello”)</w:t>
      </w:r>
    </w:p>
    <w:p>
      <w:pPr>
        <w:spacing w:after="0" w:line="12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i w:val="1"/>
          <w:iCs w:val="1"/>
          <w:color w:val="auto"/>
        </w:rPr>
        <w:t>equalsIgnoreCase</w:t>
      </w:r>
    </w:p>
    <w:p>
      <w:pPr>
        <w:spacing w:after="0" w:line="10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s1.equalsIgnoreCase(s2)</w:t>
      </w:r>
    </w:p>
    <w:p>
      <w:pPr>
        <w:spacing w:after="0" w:line="11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i w:val="1"/>
          <w:iCs w:val="1"/>
          <w:color w:val="auto"/>
        </w:rPr>
        <w:t>compareTo</w:t>
      </w:r>
    </w:p>
    <w:p>
      <w:pPr>
        <w:spacing w:after="0" w:line="10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s1.compareTo(s2)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s1 &gt; s2 (positive), s1 &lt; s2 (negative), s1 = s2 (zero)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53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9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9" w:name="page10"/>
    <w:bookmarkEnd w:id="9"/>
    <w:p>
      <w:pPr>
        <w:ind w:left="22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String Comparisons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-777875</wp:posOffset>
            </wp:positionH>
            <wp:positionV relativeFrom="paragraph">
              <wp:posOffset>847090</wp:posOffset>
            </wp:positionV>
            <wp:extent cx="8872855" cy="37338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855" cy="373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100"/>
          </w:cols>
          <w:pgMar w:left="1440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4380"/>
        <w:spacing w:after="0"/>
        <w:tabs>
          <w:tab w:leader="none" w:pos="118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10</w:t>
      </w:r>
    </w:p>
    <w:p>
      <w:pPr>
        <w:sectPr>
          <w:pgSz w:w="14400" w:h="10800" w:orient="landscape"/>
          <w:cols w:equalWidth="0" w:num="1">
            <w:col w:w="12100"/>
          </w:cols>
          <w:pgMar w:left="1440" w:top="773" w:right="860" w:bottom="0" w:gutter="0" w:footer="0" w:header="0"/>
          <w:type w:val="continuous"/>
        </w:sectPr>
      </w:pPr>
    </w:p>
    <w:bookmarkStart w:id="10" w:name="page11"/>
    <w:bookmarkEnd w:id="10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String Comparisons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6" w:right="1300" w:hanging="536"/>
        <w:spacing w:after="0" w:line="215" w:lineRule="auto"/>
        <w:tabs>
          <w:tab w:leader="none" w:pos="536" w:val="left"/>
        </w:tabs>
        <w:numPr>
          <w:ilvl w:val="0"/>
          <w:numId w:val="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i w:val="1"/>
          <w:iCs w:val="1"/>
          <w:color w:val="auto"/>
        </w:rPr>
        <w:t xml:space="preserve">regionMatches </w:t>
      </w:r>
      <w:r>
        <w:rPr>
          <w:rFonts w:ascii="Calibri" w:cs="Calibri" w:eastAsia="Calibri" w:hAnsi="Calibri"/>
          <w:sz w:val="56"/>
          <w:szCs w:val="56"/>
          <w:color w:val="auto"/>
        </w:rPr>
        <w:t>compares portions of two String</w:t>
      </w:r>
      <w:r>
        <w:rPr>
          <w:rFonts w:ascii="Calibri" w:cs="Calibri" w:eastAsia="Calibri" w:hAnsi="Calibri"/>
          <w:sz w:val="56"/>
          <w:szCs w:val="56"/>
          <w:i w:val="1"/>
          <w:iCs w:val="1"/>
          <w:color w:val="auto"/>
        </w:rPr>
        <w:t xml:space="preserve"> </w:t>
      </w:r>
      <w:r>
        <w:rPr>
          <w:rFonts w:ascii="Calibri" w:cs="Calibri" w:eastAsia="Calibri" w:hAnsi="Calibri"/>
          <w:sz w:val="55"/>
          <w:szCs w:val="55"/>
          <w:color w:val="auto"/>
        </w:rPr>
        <w:t>objects for equality</w:t>
      </w:r>
    </w:p>
    <w:p>
      <w:pPr>
        <w:spacing w:after="0" w:line="11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s1.regionMatches (0, s2, 0, 5)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s1.regionMatches (true, 0, s2, 0, 5)</w:t>
      </w:r>
    </w:p>
    <w:p>
      <w:pPr>
        <w:spacing w:after="0" w:line="24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400" w:hanging="536"/>
        <w:spacing w:after="0" w:line="215" w:lineRule="auto"/>
        <w:tabs>
          <w:tab w:leader="none" w:pos="536" w:val="left"/>
        </w:tabs>
        <w:numPr>
          <w:ilvl w:val="0"/>
          <w:numId w:val="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If the first argument is true, the method ignores the case of the characters being compared</w:t>
      </w:r>
    </w:p>
    <w:p>
      <w:pPr>
        <w:spacing w:after="0" w:line="25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1120" w:hanging="536"/>
        <w:spacing w:after="0" w:line="215" w:lineRule="auto"/>
        <w:tabs>
          <w:tab w:leader="none" w:pos="536" w:val="left"/>
        </w:tabs>
        <w:numPr>
          <w:ilvl w:val="0"/>
          <w:numId w:val="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i w:val="1"/>
          <w:iCs w:val="1"/>
          <w:color w:val="auto"/>
        </w:rPr>
        <w:t xml:space="preserve">startsWith </w:t>
      </w:r>
      <w:r>
        <w:rPr>
          <w:rFonts w:ascii="Calibri" w:cs="Calibri" w:eastAsia="Calibri" w:hAnsi="Calibri"/>
          <w:sz w:val="56"/>
          <w:szCs w:val="56"/>
          <w:color w:val="auto"/>
        </w:rPr>
        <w:t>and endsWith check whether a String</w:t>
      </w:r>
      <w:r>
        <w:rPr>
          <w:rFonts w:ascii="Calibri" w:cs="Calibri" w:eastAsia="Calibri" w:hAnsi="Calibri"/>
          <w:sz w:val="56"/>
          <w:szCs w:val="56"/>
          <w:i w:val="1"/>
          <w:iCs w:val="1"/>
          <w:color w:val="auto"/>
        </w:rPr>
        <w:t xml:space="preserve"> </w:t>
      </w:r>
      <w:r>
        <w:rPr>
          <w:rFonts w:ascii="Calibri" w:cs="Calibri" w:eastAsia="Calibri" w:hAnsi="Calibri"/>
          <w:sz w:val="55"/>
          <w:szCs w:val="55"/>
          <w:color w:val="auto"/>
        </w:rPr>
        <w:t>starts or ends with a specified String</w:t>
      </w:r>
    </w:p>
    <w:p>
      <w:pPr>
        <w:spacing w:after="0" w:line="11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s1.startsWith (s2)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s1.endsWith (s2)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41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11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11" w:name="page12"/>
    <w:bookmarkEnd w:id="11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String Concatenation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6" w:right="360" w:hanging="536"/>
        <w:spacing w:after="0" w:line="215" w:lineRule="auto"/>
        <w:tabs>
          <w:tab w:leader="none" w:pos="536" w:val="left"/>
        </w:tabs>
        <w:numPr>
          <w:ilvl w:val="0"/>
          <w:numId w:val="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Java provide the </w:t>
      </w:r>
      <w:r>
        <w:rPr>
          <w:rFonts w:ascii="Calibri" w:cs="Calibri" w:eastAsia="Calibri" w:hAnsi="Calibri"/>
          <w:sz w:val="56"/>
          <w:szCs w:val="56"/>
          <w:i w:val="1"/>
          <w:iCs w:val="1"/>
          <w:color w:val="auto"/>
        </w:rPr>
        <w:t>concat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method to concatenate two </w:t>
      </w:r>
      <w:r>
        <w:rPr>
          <w:rFonts w:ascii="Calibri" w:cs="Calibri" w:eastAsia="Calibri" w:hAnsi="Calibri"/>
          <w:sz w:val="55"/>
          <w:szCs w:val="55"/>
          <w:color w:val="auto"/>
        </w:rPr>
        <w:t>strings.</w:t>
      </w:r>
    </w:p>
    <w:p>
      <w:pPr>
        <w:spacing w:after="0" w:line="114" w:lineRule="exact"/>
        <w:rPr>
          <w:sz w:val="20"/>
          <w:szCs w:val="20"/>
          <w:color w:val="auto"/>
        </w:rPr>
      </w:pPr>
    </w:p>
    <w:p>
      <w:pPr>
        <w:ind w:left="6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String s1 = new String (“Happy ”);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6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String s2 = new String (“Birthday”);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6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String s3 = s1.concat(s2);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ind w:left="63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s3 will be “Happy Birthday”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2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41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12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12" w:name="page13"/>
    <w:bookmarkEnd w:id="12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String Search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9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Find the position of character/String within a String</w:t>
      </w:r>
    </w:p>
    <w:p>
      <w:pPr>
        <w:spacing w:after="0" w:line="109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int indexOf(char ch)</w:t>
      </w:r>
    </w:p>
    <w:p>
      <w:pPr>
        <w:spacing w:after="0" w:line="105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int lastIndexOf(char ch)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8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41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13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13" w:name="page14"/>
    <w:bookmarkEnd w:id="13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String Split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6" w:right="940" w:hanging="536"/>
        <w:spacing w:after="0" w:line="215" w:lineRule="auto"/>
        <w:tabs>
          <w:tab w:leader="none" w:pos="536" w:val="left"/>
        </w:tabs>
        <w:numPr>
          <w:ilvl w:val="0"/>
          <w:numId w:val="1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split() method splits a String against given regular </w:t>
      </w:r>
      <w:r>
        <w:rPr>
          <w:rFonts w:ascii="Calibri" w:cs="Calibri" w:eastAsia="Calibri" w:hAnsi="Calibri"/>
          <w:sz w:val="55"/>
          <w:szCs w:val="55"/>
          <w:color w:val="auto"/>
        </w:rPr>
        <w:t>expression and returns a character array</w:t>
      </w:r>
    </w:p>
    <w:p>
      <w:pPr>
        <w:spacing w:after="0" w:line="11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0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String test = "abc,def,123";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536" w:right="4960"/>
        <w:spacing w:after="0" w:line="239" w:lineRule="auto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 xml:space="preserve">String[] out = test.split(","); </w:t>
      </w:r>
      <w:r>
        <w:rPr>
          <w:rFonts w:ascii="Calibri" w:cs="Calibri" w:eastAsia="Calibri" w:hAnsi="Calibri"/>
          <w:sz w:val="48"/>
          <w:szCs w:val="48"/>
          <w:color w:val="auto"/>
        </w:rPr>
        <w:t>out[0] - abc, out[1] - def, out[2] - 123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41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14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14" w:name="page15"/>
    <w:bookmarkEnd w:id="14"/>
    <w:p>
      <w:pPr>
        <w:jc w:val="center"/>
        <w:ind w:right="2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String Conversions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6" w:right="2040" w:hanging="536"/>
        <w:spacing w:after="0" w:line="215" w:lineRule="auto"/>
        <w:tabs>
          <w:tab w:leader="none" w:pos="536" w:val="left"/>
        </w:tabs>
        <w:numPr>
          <w:ilvl w:val="0"/>
          <w:numId w:val="1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Generally, the contents of a String cannot be </w:t>
      </w:r>
      <w:r>
        <w:rPr>
          <w:rFonts w:ascii="Calibri" w:cs="Calibri" w:eastAsia="Calibri" w:hAnsi="Calibri"/>
          <w:sz w:val="55"/>
          <w:szCs w:val="55"/>
          <w:color w:val="auto"/>
        </w:rPr>
        <w:t>changed once the string is created,</w:t>
      </w:r>
    </w:p>
    <w:p>
      <w:pPr>
        <w:spacing w:after="0" w:line="12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Java provides conversion methods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toUpperCase() </w:t>
      </w:r>
      <w:r>
        <w:rPr>
          <w:rFonts w:ascii="Calibri" w:cs="Calibri" w:eastAsia="Calibri" w:hAnsi="Calibri"/>
          <w:sz w:val="56"/>
          <w:szCs w:val="56"/>
          <w:color w:val="auto"/>
        </w:rPr>
        <w:t>and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 xml:space="preserve"> toLowerCase()</w:t>
      </w:r>
    </w:p>
    <w:p>
      <w:pPr>
        <w:spacing w:after="0" w:line="14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800" w:hanging="451"/>
        <w:spacing w:after="0" w:line="23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Converts all the characters in the string to lowercase or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uppercase</w:t>
      </w:r>
    </w:p>
    <w:p>
      <w:pPr>
        <w:spacing w:after="0" w:line="11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trim()</w:t>
      </w:r>
    </w:p>
    <w:p>
      <w:pPr>
        <w:spacing w:after="0" w:line="121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7"/>
          <w:szCs w:val="47"/>
          <w:color w:val="auto"/>
        </w:rPr>
        <w:t xml:space="preserve">– </w:t>
      </w:r>
      <w:r>
        <w:rPr>
          <w:rFonts w:ascii="Calibri" w:cs="Calibri" w:eastAsia="Calibri" w:hAnsi="Calibri"/>
          <w:sz w:val="47"/>
          <w:szCs w:val="47"/>
          <w:color w:val="auto"/>
        </w:rPr>
        <w:t>Eliminates blank characters from both ends of the string</w:t>
      </w:r>
    </w:p>
    <w:p>
      <w:pPr>
        <w:spacing w:after="0" w:line="11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replace(oldChar, newChar)</w:t>
      </w:r>
    </w:p>
    <w:p>
      <w:pPr>
        <w:spacing w:after="0" w:line="10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Replaces a character in the string with a new character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41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15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15" w:name="page16"/>
    <w:bookmarkEnd w:id="15"/>
    <w:p>
      <w:pPr>
        <w:jc w:val="center"/>
        <w:ind w:right="2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String to Other Conversions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jc w:val="both"/>
        <w:ind w:left="536" w:right="940" w:hanging="536"/>
        <w:spacing w:after="0" w:line="223" w:lineRule="auto"/>
        <w:tabs>
          <w:tab w:leader="none" w:pos="536" w:val="left"/>
        </w:tabs>
        <w:numPr>
          <w:ilvl w:val="0"/>
          <w:numId w:val="1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The String class provides </w:t>
      </w: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valueOf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methods for </w:t>
      </w:r>
      <w:r>
        <w:rPr>
          <w:rFonts w:ascii="Calibri" w:cs="Calibri" w:eastAsia="Calibri" w:hAnsi="Calibri"/>
          <w:sz w:val="55"/>
          <w:szCs w:val="55"/>
          <w:color w:val="auto"/>
        </w:rPr>
        <w:t>converting a character, an array of characters and numeric values to strings</w:t>
      </w:r>
    </w:p>
    <w:p>
      <w:pPr>
        <w:spacing w:after="0" w:line="11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valueOf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method take different argument types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41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16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16" w:name="page17"/>
    <w:bookmarkEnd w:id="16"/>
    <w:p>
      <w:pPr>
        <w:jc w:val="center"/>
        <w:ind w:right="1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String to Other Conversions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8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88"/>
        </w:trPr>
        <w:tc>
          <w:tcPr>
            <w:tcW w:w="2020" w:type="dxa"/>
            <w:vAlign w:val="bottom"/>
            <w:tcBorders>
              <w:left w:val="single" w:sz="8" w:color="auto"/>
            </w:tcBorders>
            <w:shd w:val="clear" w:color="auto" w:fill="000000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b w:val="1"/>
                <w:bCs w:val="1"/>
                <w:color w:val="FFFFFF"/>
                <w:w w:val="97"/>
              </w:rPr>
              <w:t>Type</w:t>
            </w:r>
          </w:p>
        </w:tc>
        <w:tc>
          <w:tcPr>
            <w:tcW w:w="4720" w:type="dxa"/>
            <w:vAlign w:val="bottom"/>
            <w:shd w:val="clear" w:color="auto" w:fill="000000"/>
          </w:tcPr>
          <w:p>
            <w:pPr>
              <w:ind w:left="1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b w:val="1"/>
                <w:bCs w:val="1"/>
                <w:color w:val="FFFFFF"/>
              </w:rPr>
              <w:t>To String</w:t>
            </w: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  <w:shd w:val="clear" w:color="auto" w:fill="000000"/>
          </w:tcPr>
          <w:p>
            <w:pPr>
              <w:ind w:left="20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b w:val="1"/>
                <w:bCs w:val="1"/>
                <w:color w:val="FFFFFF"/>
              </w:rPr>
              <w:t>From String</w:t>
            </w:r>
          </w:p>
        </w:tc>
      </w:tr>
      <w:tr>
        <w:trPr>
          <w:trHeight w:val="62"/>
        </w:trPr>
        <w:tc>
          <w:tcPr>
            <w:tcW w:w="2020" w:type="dxa"/>
            <w:vAlign w:val="bottom"/>
            <w:tcBorders>
              <w:lef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720" w:type="dxa"/>
            <w:vAlign w:val="bottom"/>
            <w:shd w:val="clear" w:color="auto" w:fill="000000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  <w:shd w:val="clear" w:color="auto" w:fill="000000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813"/>
        </w:trPr>
        <w:tc>
          <w:tcPr>
            <w:tcW w:w="2020" w:type="dxa"/>
            <w:vAlign w:val="bottom"/>
            <w:tcBorders>
              <w:left w:val="single" w:sz="8" w:color="auto"/>
            </w:tcBorders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boolean</w:t>
            </w:r>
          </w:p>
        </w:tc>
        <w:tc>
          <w:tcPr>
            <w:tcW w:w="472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String.valueOf(boolean)</w:t>
            </w: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</w:tcPr>
          <w:p>
            <w:pPr>
              <w:ind w:left="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Boolean.parseBoolean(String)</w:t>
            </w:r>
          </w:p>
        </w:tc>
      </w:tr>
      <w:tr>
        <w:trPr>
          <w:trHeight w:val="132"/>
        </w:trPr>
        <w:tc>
          <w:tcPr>
            <w:tcW w:w="20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808"/>
        </w:trPr>
        <w:tc>
          <w:tcPr>
            <w:tcW w:w="2020" w:type="dxa"/>
            <w:vAlign w:val="bottom"/>
            <w:tcBorders>
              <w:left w:val="single" w:sz="8" w:color="auto"/>
            </w:tcBorders>
          </w:tcPr>
          <w:p>
            <w:pPr>
              <w:jc w:val="center"/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  <w:w w:val="99"/>
              </w:rPr>
              <w:t>byte</w:t>
            </w:r>
          </w:p>
        </w:tc>
        <w:tc>
          <w:tcPr>
            <w:tcW w:w="4720" w:type="dxa"/>
            <w:vAlign w:val="bottom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String.valueOf(int)</w:t>
            </w: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Byte.parseByte(String, int base)</w:t>
            </w:r>
          </w:p>
        </w:tc>
      </w:tr>
      <w:tr>
        <w:trPr>
          <w:trHeight w:val="132"/>
        </w:trPr>
        <w:tc>
          <w:tcPr>
            <w:tcW w:w="20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809"/>
        </w:trPr>
        <w:tc>
          <w:tcPr>
            <w:tcW w:w="2020" w:type="dxa"/>
            <w:vAlign w:val="bottom"/>
            <w:tcBorders>
              <w:lef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short</w:t>
            </w:r>
          </w:p>
        </w:tc>
        <w:tc>
          <w:tcPr>
            <w:tcW w:w="4720" w:type="dxa"/>
            <w:vAlign w:val="bottom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String.valueOf(int)</w:t>
            </w: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Short.parseShort (String, int base)</w:t>
            </w:r>
          </w:p>
        </w:tc>
      </w:tr>
      <w:tr>
        <w:trPr>
          <w:trHeight w:val="131"/>
        </w:trPr>
        <w:tc>
          <w:tcPr>
            <w:tcW w:w="20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809"/>
        </w:trPr>
        <w:tc>
          <w:tcPr>
            <w:tcW w:w="2020" w:type="dxa"/>
            <w:vAlign w:val="bottom"/>
            <w:tcBorders>
              <w:left w:val="single" w:sz="8" w:color="auto"/>
            </w:tcBorders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Int</w:t>
            </w:r>
          </w:p>
        </w:tc>
        <w:tc>
          <w:tcPr>
            <w:tcW w:w="4720" w:type="dxa"/>
            <w:vAlign w:val="bottom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String.valueOf(int)</w:t>
            </w: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</w:tcPr>
          <w:p>
            <w:pPr>
              <w:ind w:left="6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Integer.parseInt (String, int base)</w:t>
            </w:r>
          </w:p>
        </w:tc>
      </w:tr>
      <w:tr>
        <w:trPr>
          <w:trHeight w:val="131"/>
        </w:trPr>
        <w:tc>
          <w:tcPr>
            <w:tcW w:w="20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809"/>
        </w:trPr>
        <w:tc>
          <w:tcPr>
            <w:tcW w:w="2020" w:type="dxa"/>
            <w:vAlign w:val="bottom"/>
            <w:tcBorders>
              <w:left w:val="single" w:sz="8" w:color="auto"/>
            </w:tcBorders>
          </w:tcPr>
          <w:p>
            <w:pPr>
              <w:jc w:val="center"/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  <w:w w:val="99"/>
              </w:rPr>
              <w:t>long</w:t>
            </w:r>
          </w:p>
        </w:tc>
        <w:tc>
          <w:tcPr>
            <w:tcW w:w="4720" w:type="dxa"/>
            <w:vAlign w:val="bottom"/>
          </w:tcPr>
          <w:p>
            <w:pPr>
              <w:ind w:left="8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String.valueOf(long)</w:t>
            </w: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Long.parseLong (String, int base)</w:t>
            </w:r>
          </w:p>
        </w:tc>
      </w:tr>
      <w:tr>
        <w:trPr>
          <w:trHeight w:val="131"/>
        </w:trPr>
        <w:tc>
          <w:tcPr>
            <w:tcW w:w="20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809"/>
        </w:trPr>
        <w:tc>
          <w:tcPr>
            <w:tcW w:w="2020" w:type="dxa"/>
            <w:vAlign w:val="bottom"/>
            <w:tcBorders>
              <w:left w:val="single" w:sz="8" w:color="auto"/>
            </w:tcBorders>
          </w:tcPr>
          <w:p>
            <w:pPr>
              <w:jc w:val="center"/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float</w:t>
            </w:r>
          </w:p>
        </w:tc>
        <w:tc>
          <w:tcPr>
            <w:tcW w:w="4720" w:type="dxa"/>
            <w:vAlign w:val="bottom"/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String.valueOf(float)</w:t>
            </w: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</w:tcPr>
          <w:p>
            <w:pPr>
              <w:ind w:left="1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Float.parseFloat(String)</w:t>
            </w:r>
          </w:p>
        </w:tc>
      </w:tr>
      <w:tr>
        <w:trPr>
          <w:trHeight w:val="131"/>
        </w:trPr>
        <w:tc>
          <w:tcPr>
            <w:tcW w:w="20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809"/>
        </w:trPr>
        <w:tc>
          <w:tcPr>
            <w:tcW w:w="2020" w:type="dxa"/>
            <w:vAlign w:val="bottom"/>
            <w:tcBorders>
              <w:left w:val="single" w:sz="8" w:color="auto"/>
            </w:tcBorders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double</w:t>
            </w:r>
          </w:p>
        </w:tc>
        <w:tc>
          <w:tcPr>
            <w:tcW w:w="472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String.valueOf(double)</w:t>
            </w:r>
          </w:p>
        </w:tc>
        <w:tc>
          <w:tcPr>
            <w:tcW w:w="6120" w:type="dxa"/>
            <w:vAlign w:val="bottom"/>
            <w:tcBorders>
              <w:right w:val="single" w:sz="8" w:color="auto"/>
            </w:tcBorders>
          </w:tcPr>
          <w:p>
            <w:pPr>
              <w:ind w:left="1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40"/>
                <w:szCs w:val="40"/>
                <w:color w:val="auto"/>
              </w:rPr>
              <w:t>Double.parseDouble(String)</w:t>
            </w:r>
          </w:p>
        </w:tc>
      </w:tr>
      <w:tr>
        <w:trPr>
          <w:trHeight w:val="131"/>
        </w:trPr>
        <w:tc>
          <w:tcPr>
            <w:tcW w:w="202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6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4400" w:h="10800" w:orient="landscape"/>
          <w:cols w:equalWidth="0" w:num="1">
            <w:col w:w="12840"/>
          </w:cols>
          <w:pgMar w:left="840" w:top="773" w:right="720" w:bottom="0" w:gutter="0" w:footer="0" w:header="0"/>
        </w:sectPr>
      </w:pPr>
    </w:p>
    <w:p>
      <w:pPr>
        <w:spacing w:after="0" w:line="52" w:lineRule="exact"/>
        <w:rPr>
          <w:sz w:val="20"/>
          <w:szCs w:val="20"/>
          <w:color w:val="auto"/>
        </w:rPr>
      </w:pPr>
    </w:p>
    <w:p>
      <w:pPr>
        <w:ind w:left="4980"/>
        <w:spacing w:after="0"/>
        <w:tabs>
          <w:tab w:leader="none" w:pos="124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17</w:t>
      </w:r>
    </w:p>
    <w:p>
      <w:pPr>
        <w:sectPr>
          <w:pgSz w:w="14400" w:h="10800" w:orient="landscape"/>
          <w:cols w:equalWidth="0" w:num="1">
            <w:col w:w="12840"/>
          </w:cols>
          <w:pgMar w:left="840" w:top="773" w:right="720" w:bottom="0" w:gutter="0" w:footer="0" w:header="0"/>
          <w:type w:val="continuous"/>
        </w:sectPr>
      </w:pPr>
    </w:p>
    <w:bookmarkStart w:id="17" w:name="page18"/>
    <w:bookmarkEnd w:id="17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7"/>
          <w:szCs w:val="87"/>
          <w:color w:val="auto"/>
        </w:rPr>
        <w:t>String Conversion Example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3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To convert an int to a String (3 different ways):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71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int n = 123;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71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String s1 = Integer.toString(n);</w:t>
      </w: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ind w:left="71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String s2 = String.valueOf(n);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71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String s3 = n + "";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4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To convert a string to an int:</w:t>
      </w:r>
    </w:p>
    <w:p>
      <w:pPr>
        <w:spacing w:after="0" w:line="109" w:lineRule="exact"/>
        <w:rPr>
          <w:sz w:val="20"/>
          <w:szCs w:val="20"/>
          <w:color w:val="auto"/>
        </w:rPr>
      </w:pPr>
    </w:p>
    <w:p>
      <w:pPr>
        <w:ind w:left="71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String s = “1234”;</w:t>
      </w:r>
    </w:p>
    <w:p>
      <w:pPr>
        <w:spacing w:after="0" w:line="106" w:lineRule="exact"/>
        <w:rPr>
          <w:sz w:val="20"/>
          <w:szCs w:val="20"/>
          <w:color w:val="auto"/>
        </w:rPr>
      </w:pPr>
    </w:p>
    <w:p>
      <w:pPr>
        <w:ind w:left="716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int n = Integer.parseInt(s);</w:t>
      </w:r>
    </w:p>
    <w:p>
      <w:pPr>
        <w:sectPr>
          <w:pgSz w:w="14400" w:h="10800" w:orient="landscape"/>
          <w:cols w:equalWidth="0" w:num="1">
            <w:col w:w="12676"/>
          </w:cols>
          <w:pgMar w:left="864" w:top="786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41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18</w:t>
      </w:r>
    </w:p>
    <w:p>
      <w:pPr>
        <w:sectPr>
          <w:pgSz w:w="14400" w:h="10800" w:orient="landscape"/>
          <w:cols w:equalWidth="0" w:num="1">
            <w:col w:w="12676"/>
          </w:cols>
          <w:pgMar w:left="864" w:top="786" w:right="860" w:bottom="0" w:gutter="0" w:footer="0" w:header="0"/>
          <w:type w:val="continuous"/>
        </w:sectPr>
      </w:pPr>
    </w:p>
    <w:bookmarkStart w:id="18" w:name="page19"/>
    <w:bookmarkEnd w:id="1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ind w:left="43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95"/>
          <w:szCs w:val="95"/>
          <w:b w:val="1"/>
          <w:bCs w:val="1"/>
          <w:i w:val="1"/>
          <w:iCs w:val="1"/>
          <w:color w:val="auto"/>
        </w:rPr>
        <w:t>StringBuffer</w:t>
      </w:r>
    </w:p>
    <w:p>
      <w:pPr>
        <w:sectPr>
          <w:pgSz w:w="14400" w:h="10800" w:orient="landscape"/>
          <w:cols w:equalWidth="0" w:num="1">
            <w:col w:w="12100"/>
          </w:cols>
          <w:pgMar w:left="1440" w:top="1440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4380"/>
        <w:spacing w:after="0"/>
        <w:tabs>
          <w:tab w:leader="none" w:pos="118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19</w:t>
      </w:r>
    </w:p>
    <w:p>
      <w:pPr>
        <w:sectPr>
          <w:pgSz w:w="14400" w:h="10800" w:orient="landscape"/>
          <w:cols w:equalWidth="0" w:num="1">
            <w:col w:w="12100"/>
          </w:cols>
          <w:pgMar w:left="1440" w:top="1440" w:right="860" w:bottom="0" w:gutter="0" w:footer="0" w:header="0"/>
          <w:type w:val="continuous"/>
        </w:sectPr>
      </w:pPr>
    </w:p>
    <w:bookmarkStart w:id="19" w:name="page20"/>
    <w:bookmarkEnd w:id="19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StringBuffer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Can be used wherever a string is used</w:t>
      </w:r>
    </w:p>
    <w:p>
      <w:pPr>
        <w:spacing w:after="0" w:line="10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More flexible than String</w:t>
      </w:r>
    </w:p>
    <w:p>
      <w:pPr>
        <w:spacing w:after="0" w:line="138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1200" w:hanging="451"/>
        <w:spacing w:after="0" w:line="23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Can add, insert, or append new contents into a string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buffer</w:t>
      </w:r>
    </w:p>
    <w:p>
      <w:pPr>
        <w:spacing w:after="0" w:line="246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400" w:hanging="536"/>
        <w:spacing w:after="0" w:line="222" w:lineRule="auto"/>
        <w:tabs>
          <w:tab w:leader="none" w:pos="536" w:val="left"/>
        </w:tabs>
        <w:numPr>
          <w:ilvl w:val="0"/>
          <w:numId w:val="1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The StringBuffer class has three constructors and more than 30 methods for managing the buffer and for modifying strings in the buffer</w:t>
      </w:r>
    </w:p>
    <w:p>
      <w:pPr>
        <w:spacing w:after="0" w:line="25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480" w:hanging="536"/>
        <w:spacing w:after="0" w:line="215" w:lineRule="auto"/>
        <w:tabs>
          <w:tab w:leader="none" w:pos="536" w:val="left"/>
        </w:tabs>
        <w:numPr>
          <w:ilvl w:val="0"/>
          <w:numId w:val="1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Every StringBuffer is capable of storing a number of characters specified by its capacity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41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20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20" w:name="page21"/>
    <w:bookmarkEnd w:id="20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StringBuffer Constructors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public StringBuffer()</w:t>
      </w:r>
    </w:p>
    <w:p>
      <w:pPr>
        <w:spacing w:after="0" w:line="10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16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No characters in it and an initial capacity of 16 characters</w:t>
      </w:r>
    </w:p>
    <w:p>
      <w:pPr>
        <w:spacing w:after="0" w:line="11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public StringBuffer(int length)</w:t>
      </w:r>
    </w:p>
    <w:p>
      <w:pPr>
        <w:spacing w:after="0" w:line="141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460" w:hanging="451"/>
        <w:spacing w:after="0" w:line="23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No characters in it and an initial capacity specified by the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length argument</w:t>
      </w:r>
    </w:p>
    <w:p>
      <w:pPr>
        <w:spacing w:after="0" w:line="12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hanging="536"/>
        <w:spacing w:after="0"/>
        <w:tabs>
          <w:tab w:leader="none" w:pos="536" w:val="left"/>
        </w:tabs>
        <w:numPr>
          <w:ilvl w:val="0"/>
          <w:numId w:val="16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i w:val="1"/>
          <w:iCs w:val="1"/>
          <w:color w:val="auto"/>
        </w:rPr>
        <w:t>public StringBuffer(String string)</w:t>
      </w:r>
    </w:p>
    <w:p>
      <w:pPr>
        <w:spacing w:after="0" w:line="14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76" w:right="960" w:hanging="451"/>
        <w:spacing w:after="0" w:line="23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color w:val="auto"/>
        </w:rPr>
        <w:t>Contains String argument and an initial capacity of the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buffer is 16 plus the length of the argument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41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21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21" w:name="page22"/>
    <w:bookmarkEnd w:id="21"/>
    <w:p>
      <w:pPr>
        <w:ind w:left="36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7"/>
          <w:szCs w:val="87"/>
          <w:color w:val="auto"/>
        </w:rPr>
        <w:t>StringBuffer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381000</wp:posOffset>
            </wp:positionH>
            <wp:positionV relativeFrom="paragraph">
              <wp:posOffset>502920</wp:posOffset>
            </wp:positionV>
            <wp:extent cx="6541135" cy="49225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135" cy="492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100"/>
          </w:cols>
          <w:pgMar w:left="1440" w:top="786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4380"/>
        <w:spacing w:after="0"/>
        <w:tabs>
          <w:tab w:leader="none" w:pos="118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22</w:t>
      </w:r>
    </w:p>
    <w:p>
      <w:pPr>
        <w:sectPr>
          <w:pgSz w:w="14400" w:h="10800" w:orient="landscape"/>
          <w:cols w:equalWidth="0" w:num="1">
            <w:col w:w="12100"/>
          </w:cols>
          <w:pgMar w:left="1440" w:top="786" w:right="860" w:bottom="0" w:gutter="0" w:footer="0" w:header="0"/>
          <w:type w:val="continuous"/>
        </w:sectPr>
      </w:pPr>
    </w:p>
    <w:bookmarkStart w:id="22" w:name="page23"/>
    <w:bookmarkEnd w:id="2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338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94"/>
          <w:szCs w:val="94"/>
          <w:b w:val="1"/>
          <w:bCs w:val="1"/>
          <w:i w:val="1"/>
          <w:iCs w:val="1"/>
          <w:color w:val="auto"/>
        </w:rPr>
        <w:t>StringTokenizer</w:t>
      </w:r>
    </w:p>
    <w:p>
      <w:pPr>
        <w:sectPr>
          <w:pgSz w:w="14400" w:h="10800" w:orient="landscape"/>
          <w:cols w:equalWidth="0" w:num="1">
            <w:col w:w="12100"/>
          </w:cols>
          <w:pgMar w:left="1440" w:top="1440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4380"/>
        <w:spacing w:after="0"/>
        <w:tabs>
          <w:tab w:leader="none" w:pos="118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23</w:t>
      </w:r>
    </w:p>
    <w:p>
      <w:pPr>
        <w:sectPr>
          <w:pgSz w:w="14400" w:h="10800" w:orient="landscape"/>
          <w:cols w:equalWidth="0" w:num="1">
            <w:col w:w="12100"/>
          </w:cols>
          <w:pgMar w:left="1440" w:top="1440" w:right="860" w:bottom="0" w:gutter="0" w:footer="0" w:header="0"/>
          <w:type w:val="continuous"/>
        </w:sectPr>
      </w:pPr>
    </w:p>
    <w:bookmarkStart w:id="23" w:name="page24"/>
    <w:bookmarkEnd w:id="23"/>
    <w:p>
      <w:pPr>
        <w:jc w:val="center"/>
        <w:ind w:right="4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StringTokenizer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536" w:right="1280" w:hanging="536"/>
        <w:spacing w:after="0" w:line="223" w:lineRule="auto"/>
        <w:tabs>
          <w:tab w:leader="none" w:pos="536" w:val="left"/>
        </w:tabs>
        <w:numPr>
          <w:ilvl w:val="0"/>
          <w:numId w:val="1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Break a string into pieces (tokens) so that </w:t>
      </w:r>
      <w:r>
        <w:rPr>
          <w:rFonts w:ascii="Calibri" w:cs="Calibri" w:eastAsia="Calibri" w:hAnsi="Calibri"/>
          <w:sz w:val="55"/>
          <w:szCs w:val="55"/>
          <w:color w:val="auto"/>
        </w:rPr>
        <w:t>information contained in it can be retrieved and processed</w:t>
      </w:r>
    </w:p>
    <w:p>
      <w:pPr>
        <w:spacing w:after="0" w:line="256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1840" w:hanging="536"/>
        <w:spacing w:after="0" w:line="215" w:lineRule="auto"/>
        <w:tabs>
          <w:tab w:leader="none" w:pos="536" w:val="left"/>
        </w:tabs>
        <w:numPr>
          <w:ilvl w:val="0"/>
          <w:numId w:val="1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Specify a set of characters as delimiters when </w:t>
      </w:r>
      <w:r>
        <w:rPr>
          <w:rFonts w:ascii="Calibri" w:cs="Calibri" w:eastAsia="Calibri" w:hAnsi="Calibri"/>
          <w:sz w:val="55"/>
          <w:szCs w:val="55"/>
          <w:color w:val="auto"/>
        </w:rPr>
        <w:t>constructing a StringTokenizer object</w:t>
      </w:r>
    </w:p>
    <w:p>
      <w:pPr>
        <w:spacing w:after="0" w:line="25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700" w:hanging="536"/>
        <w:spacing w:after="0" w:line="215" w:lineRule="auto"/>
        <w:tabs>
          <w:tab w:leader="none" w:pos="536" w:val="left"/>
        </w:tabs>
        <w:numPr>
          <w:ilvl w:val="0"/>
          <w:numId w:val="17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 xml:space="preserve">StringTokenizer </w:t>
      </w:r>
      <w:r>
        <w:rPr>
          <w:rFonts w:ascii="Calibri" w:cs="Calibri" w:eastAsia="Calibri" w:hAnsi="Calibri"/>
          <w:sz w:val="56"/>
          <w:szCs w:val="56"/>
          <w:color w:val="auto"/>
        </w:rPr>
        <w:t>class is available since</w:t>
      </w: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 xml:space="preserve"> JDK 1.0 </w:t>
      </w:r>
      <w:r>
        <w:rPr>
          <w:rFonts w:ascii="Calibri" w:cs="Calibri" w:eastAsia="Calibri" w:hAnsi="Calibri"/>
          <w:sz w:val="56"/>
          <w:szCs w:val="56"/>
          <w:color w:val="auto"/>
        </w:rPr>
        <w:t>and</w:t>
      </w:r>
      <w:r>
        <w:rPr>
          <w:rFonts w:ascii="Calibri" w:cs="Calibri" w:eastAsia="Calibri" w:hAnsi="Calibri"/>
          <w:sz w:val="56"/>
          <w:szCs w:val="56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55"/>
          <w:szCs w:val="55"/>
          <w:color w:val="auto"/>
        </w:rPr>
        <w:t xml:space="preserve">the </w:t>
      </w:r>
      <w:r>
        <w:rPr>
          <w:rFonts w:ascii="Calibri" w:cs="Calibri" w:eastAsia="Calibri" w:hAnsi="Calibri"/>
          <w:sz w:val="55"/>
          <w:szCs w:val="55"/>
          <w:b w:val="1"/>
          <w:bCs w:val="1"/>
          <w:color w:val="auto"/>
        </w:rPr>
        <w:t>String.split()</w:t>
      </w:r>
      <w:r>
        <w:rPr>
          <w:rFonts w:ascii="Calibri" w:cs="Calibri" w:eastAsia="Calibri" w:hAnsi="Calibri"/>
          <w:sz w:val="55"/>
          <w:szCs w:val="55"/>
          <w:color w:val="auto"/>
        </w:rPr>
        <w:t xml:space="preserve"> is available since </w:t>
      </w:r>
      <w:r>
        <w:rPr>
          <w:rFonts w:ascii="Calibri" w:cs="Calibri" w:eastAsia="Calibri" w:hAnsi="Calibri"/>
          <w:sz w:val="55"/>
          <w:szCs w:val="55"/>
          <w:b w:val="1"/>
          <w:bCs w:val="1"/>
          <w:color w:val="auto"/>
        </w:rPr>
        <w:t>JDK 1.4</w:t>
      </w:r>
    </w:p>
    <w:p>
      <w:pPr>
        <w:spacing w:after="0" w:line="25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36" w:right="1840" w:hanging="536"/>
        <w:spacing w:after="0" w:line="219" w:lineRule="auto"/>
        <w:tabs>
          <w:tab w:leader="none" w:pos="536" w:val="left"/>
        </w:tabs>
        <w:numPr>
          <w:ilvl w:val="0"/>
          <w:numId w:val="17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i w:val="1"/>
          <w:iCs w:val="1"/>
          <w:color w:val="auto"/>
        </w:rPr>
        <w:t>StringTokenizer is a legacy class, retained for compatibility reasons, the use is discouraged!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ind w:left="4956"/>
        <w:spacing w:after="0"/>
        <w:tabs>
          <w:tab w:leader="none" w:pos="12416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24</w:t>
      </w:r>
    </w:p>
    <w:p>
      <w:pPr>
        <w:sectPr>
          <w:pgSz w:w="14400" w:h="10800" w:orient="landscape"/>
          <w:cols w:equalWidth="0" w:num="1">
            <w:col w:w="12676"/>
          </w:cols>
          <w:pgMar w:left="864" w:top="773" w:right="860" w:bottom="0" w:gutter="0" w:footer="0" w:header="0"/>
          <w:type w:val="continuous"/>
        </w:sectPr>
      </w:pPr>
    </w:p>
    <w:bookmarkStart w:id="24" w:name="page25"/>
    <w:bookmarkEnd w:id="24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8"/>
          <w:szCs w:val="88"/>
          <w:color w:val="auto"/>
        </w:rPr>
        <w:t>StringTokenizer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left="540" w:hanging="536"/>
        <w:spacing w:after="0"/>
        <w:tabs>
          <w:tab w:leader="none" w:pos="540" w:val="left"/>
        </w:tabs>
        <w:numPr>
          <w:ilvl w:val="0"/>
          <w:numId w:val="1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Constructors</w:t>
      </w:r>
    </w:p>
    <w:p>
      <w:pPr>
        <w:spacing w:after="0" w:line="10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2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StringTokenizer(String str, String delim)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2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StringTokenizer(String str)</w:t>
      </w:r>
    </w:p>
    <w:p>
      <w:pPr>
        <w:spacing w:after="0" w:line="11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540" w:hanging="536"/>
        <w:spacing w:after="0"/>
        <w:tabs>
          <w:tab w:leader="none" w:pos="540" w:val="left"/>
        </w:tabs>
        <w:numPr>
          <w:ilvl w:val="0"/>
          <w:numId w:val="1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Methods</w:t>
      </w:r>
    </w:p>
    <w:p>
      <w:pPr>
        <w:spacing w:after="0" w:line="14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80" w:hanging="451"/>
        <w:spacing w:after="0" w:line="23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hasMoreToken()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‐ Returns true if there is a token left in the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string</w:t>
      </w:r>
    </w:p>
    <w:p>
      <w:pPr>
        <w:spacing w:after="0" w:line="10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720"/>
        <w:spacing w:after="0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nextToken()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‐ Returns the next token in the string</w:t>
      </w:r>
    </w:p>
    <w:p>
      <w:pPr>
        <w:spacing w:after="0" w:line="13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80" w:right="760" w:hanging="451"/>
        <w:spacing w:after="0" w:line="23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nextToken(String delim)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‐ Returns the next token in the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string after reseting the delimiter to delim</w:t>
      </w:r>
    </w:p>
    <w:p>
      <w:pPr>
        <w:spacing w:after="0" w:line="13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80" w:right="100" w:hanging="451"/>
        <w:spacing w:after="0" w:line="231" w:lineRule="auto"/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Arial" w:cs="Arial" w:eastAsia="Arial" w:hAnsi="Arial"/>
          <w:sz w:val="48"/>
          <w:szCs w:val="48"/>
          <w:color w:val="auto"/>
        </w:rPr>
        <w:t xml:space="preserve">–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countToken( )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‐ Returns the number of tokens remaining in</w:t>
      </w:r>
      <w:r>
        <w:rPr>
          <w:rFonts w:ascii="Arial" w:cs="Arial" w:eastAsia="Arial" w:hAnsi="Arial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the string tokenizer</w:t>
      </w:r>
    </w:p>
    <w:p>
      <w:pPr>
        <w:sectPr>
          <w:pgSz w:w="14400" w:h="10800" w:orient="landscape"/>
          <w:cols w:equalWidth="0" w:num="1">
            <w:col w:w="12680"/>
          </w:cols>
          <w:pgMar w:left="860" w:top="773" w:right="860" w:bottom="0" w:gutter="0" w:footer="0" w:header="0"/>
        </w:sect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4960"/>
        <w:spacing w:after="0"/>
        <w:tabs>
          <w:tab w:leader="none" w:pos="1242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25</w:t>
      </w:r>
    </w:p>
    <w:p>
      <w:pPr>
        <w:sectPr>
          <w:pgSz w:w="14400" w:h="10800" w:orient="landscape"/>
          <w:cols w:equalWidth="0" w:num="1">
            <w:col w:w="12680"/>
          </w:cols>
          <w:pgMar w:left="860" w:top="773" w:right="860" w:bottom="0" w:gutter="0" w:footer="0" w:header="0"/>
          <w:type w:val="continuous"/>
        </w:sectPr>
      </w:pPr>
    </w:p>
    <w:bookmarkStart w:id="25" w:name="page26"/>
    <w:bookmarkEnd w:id="25"/>
    <w:p>
      <w:pPr>
        <w:ind w:left="30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85"/>
          <w:szCs w:val="85"/>
          <w:color w:val="auto"/>
        </w:rPr>
        <w:t>StringTokenizer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350520</wp:posOffset>
            </wp:positionV>
            <wp:extent cx="6984365" cy="49009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4365" cy="4900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4400" w:h="10800" w:orient="landscape"/>
          <w:cols w:equalWidth="0" w:num="1">
            <w:col w:w="12100"/>
          </w:cols>
          <w:pgMar w:left="1440" w:top="810" w:right="86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4380"/>
        <w:spacing w:after="0"/>
        <w:tabs>
          <w:tab w:leader="none" w:pos="11840" w:val="left"/>
        </w:tabs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color w:val="898989"/>
        </w:rPr>
        <w:t>Prepared by - Rifat Shahriyar</w:t>
      </w:r>
      <w:r>
        <w:rPr>
          <w:sz w:val="20"/>
          <w:szCs w:val="20"/>
          <w:color w:val="auto"/>
        </w:rPr>
        <w:tab/>
      </w:r>
      <w:r>
        <w:rPr>
          <w:rFonts w:ascii="Calibri" w:cs="Calibri" w:eastAsia="Calibri" w:hAnsi="Calibri"/>
          <w:sz w:val="23"/>
          <w:szCs w:val="23"/>
          <w:color w:val="898989"/>
        </w:rPr>
        <w:t>26</w:t>
      </w:r>
    </w:p>
    <w:sectPr>
      <w:pgSz w:w="14400" w:h="10800" w:orient="landscape"/>
      <w:cols w:equalWidth="0" w:num="1">
        <w:col w:w="12100"/>
      </w:cols>
      <w:pgMar w:left="1440" w:top="810" w:right="86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2200854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">
    <w:nsid w:val="4DB127F8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2">
    <w:nsid w:val="216231B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3">
    <w:nsid w:val="1F16E9E8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4">
    <w:nsid w:val="1190CDE7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5">
    <w:nsid w:val="66EF438D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6">
    <w:nsid w:val="140E0F76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7">
    <w:nsid w:val="3352255A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109CF92E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9">
    <w:nsid w:val="DED7263"/>
    <w:multiLevelType w:val="hybridMultilevel"/>
    <w:lvl w:ilvl="0">
      <w:lvlJc w:val="left"/>
      <w:lvlText w:val="•"/>
      <w:numFmt w:val="bullet"/>
      <w:start w:val="1"/>
    </w:lvl>
  </w:abstractNum>
  <w:abstractNum w:abstractNumId="10">
    <w:nsid w:val="7FDCC233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1">
    <w:nsid w:val="1BEFD79F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2">
    <w:nsid w:val="41A7C4C9"/>
    <w:multiLevelType w:val="hybridMultilevel"/>
    <w:lvl w:ilvl="0">
      <w:lvlJc w:val="left"/>
      <w:lvlText w:val="•"/>
      <w:numFmt w:val="bullet"/>
      <w:start w:val="1"/>
    </w:lvl>
  </w:abstractNum>
  <w:abstractNum w:abstractNumId="13">
    <w:nsid w:val="6B68079A"/>
    <w:multiLevelType w:val="hybridMultilevel"/>
    <w:lvl w:ilvl="0">
      <w:lvlJc w:val="left"/>
      <w:lvlText w:val="•"/>
      <w:numFmt w:val="bullet"/>
      <w:start w:val="1"/>
    </w:lvl>
  </w:abstractNum>
  <w:abstractNum w:abstractNumId="14">
    <w:nsid w:val="4E6AFB66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5">
    <w:nsid w:val="25E45D32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abstractNum w:abstractNumId="16">
    <w:nsid w:val="519B500D"/>
    <w:multiLevelType w:val="hybridMultilevel"/>
    <w:lvl w:ilvl="0">
      <w:lvlJc w:val="left"/>
      <w:lvlText w:val="•"/>
      <w:numFmt w:val="bullet"/>
      <w:start w:val="1"/>
    </w:lvl>
  </w:abstractNum>
  <w:abstractNum w:abstractNumId="17">
    <w:nsid w:val="431BD7B7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\endash 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2018-01-21T12:29:24Z</dcterms:created>
  <dcterms:modified xsi:type="dcterms:W3CDTF">2018-01-21T12:29:24Z</dcterms:modified>
</cp:coreProperties>
</file>