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6B5" w:rsidRDefault="00DA285B" w:rsidP="00DA285B">
      <w:pPr>
        <w:pStyle w:val="Title"/>
      </w:pPr>
      <w:r w:rsidRPr="00DA285B">
        <w:t>Projekta dokumentācija</w:t>
      </w:r>
    </w:p>
    <w:p w:rsidR="00DA285B" w:rsidRDefault="00DA285B">
      <w:pPr>
        <w:rPr>
          <w:sz w:val="36"/>
        </w:rPr>
      </w:pPr>
      <w:r>
        <w:rPr>
          <w:sz w:val="36"/>
        </w:rPr>
        <w:t xml:space="preserve">Nosaukums: </w:t>
      </w:r>
      <w:proofErr w:type="spellStart"/>
      <w:r>
        <w:rPr>
          <w:sz w:val="36"/>
        </w:rPr>
        <w:t>finieris_bremanis</w:t>
      </w:r>
      <w:proofErr w:type="spellEnd"/>
      <w:r w:rsidR="003838C1">
        <w:rPr>
          <w:sz w:val="36"/>
        </w:rPr>
        <w:t>.</w:t>
      </w:r>
      <w:bookmarkStart w:id="0" w:name="_GoBack"/>
      <w:bookmarkEnd w:id="0"/>
    </w:p>
    <w:p w:rsidR="00DA285B" w:rsidRDefault="00DA285B">
      <w:pPr>
        <w:rPr>
          <w:sz w:val="36"/>
        </w:rPr>
      </w:pPr>
      <w:r>
        <w:rPr>
          <w:sz w:val="36"/>
        </w:rPr>
        <w:t>Rindiņas: 47</w:t>
      </w:r>
      <w:r w:rsidR="003838C1">
        <w:rPr>
          <w:sz w:val="36"/>
        </w:rPr>
        <w:t>.</w:t>
      </w:r>
    </w:p>
    <w:p w:rsidR="00DA285B" w:rsidRDefault="00DA285B">
      <w:pPr>
        <w:rPr>
          <w:sz w:val="36"/>
        </w:rPr>
      </w:pPr>
      <w:r>
        <w:rPr>
          <w:sz w:val="36"/>
        </w:rPr>
        <w:t>Lietotājs var ievadīt:</w:t>
      </w:r>
    </w:p>
    <w:p w:rsidR="00DA285B" w:rsidRDefault="00DA285B" w:rsidP="00DA285B">
      <w:pPr>
        <w:pStyle w:val="ListParagraph"/>
        <w:numPr>
          <w:ilvl w:val="0"/>
          <w:numId w:val="1"/>
        </w:numPr>
        <w:rPr>
          <w:sz w:val="36"/>
        </w:rPr>
      </w:pPr>
      <w:r w:rsidRPr="00DA285B">
        <w:rPr>
          <w:sz w:val="36"/>
        </w:rPr>
        <w:t>G</w:t>
      </w:r>
      <w:r w:rsidRPr="00DA285B">
        <w:rPr>
          <w:sz w:val="36"/>
        </w:rPr>
        <w:t xml:space="preserve">arumu, </w:t>
      </w:r>
      <w:r w:rsidRPr="00DA285B">
        <w:rPr>
          <w:sz w:val="36"/>
        </w:rPr>
        <w:t>augstumu, platumu, skaitu. Ar tiem varēs aprēķināt cik vispār būs nepieciešamas plāksnes un cik cm garas līstes kopsumma būs nepieciešamas.</w:t>
      </w:r>
    </w:p>
    <w:p w:rsidR="00646064" w:rsidRPr="00646064" w:rsidRDefault="00E34CE1" w:rsidP="00646064">
      <w:pPr>
        <w:rPr>
          <w:sz w:val="36"/>
        </w:rPr>
      </w:pPr>
      <w:r w:rsidRPr="00E34CE1">
        <w:rPr>
          <w:sz w:val="36"/>
        </w:rPr>
        <w:drawing>
          <wp:inline distT="0" distB="0" distL="0" distR="0" wp14:anchorId="3A36562B" wp14:editId="68BCD46F">
            <wp:extent cx="5274310" cy="6115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5B" w:rsidRDefault="00DA285B" w:rsidP="00DA285B">
      <w:pPr>
        <w:pStyle w:val="ListParagraph"/>
        <w:numPr>
          <w:ilvl w:val="0"/>
          <w:numId w:val="1"/>
        </w:numPr>
        <w:rPr>
          <w:sz w:val="36"/>
        </w:rPr>
      </w:pPr>
      <w:r w:rsidRPr="00DA285B">
        <w:rPr>
          <w:sz w:val="36"/>
        </w:rPr>
        <w:t>Biezumu</w:t>
      </w:r>
      <w:r>
        <w:rPr>
          <w:sz w:val="36"/>
        </w:rPr>
        <w:t xml:space="preserve"> finierim kas ir svarīgs lai aprēķinātu cik izmaksās kopumā finieris</w:t>
      </w:r>
      <w:r w:rsidR="00E34CE1">
        <w:rPr>
          <w:sz w:val="36"/>
        </w:rPr>
        <w:t>.</w:t>
      </w:r>
    </w:p>
    <w:p w:rsidR="00E34CE1" w:rsidRDefault="00E34CE1" w:rsidP="00DA285B">
      <w:pPr>
        <w:pStyle w:val="ListParagraph"/>
        <w:numPr>
          <w:ilvl w:val="0"/>
          <w:numId w:val="1"/>
        </w:numPr>
        <w:rPr>
          <w:sz w:val="36"/>
        </w:rPr>
      </w:pPr>
      <w:r w:rsidRPr="00E34CE1">
        <w:rPr>
          <w:sz w:val="36"/>
        </w:rPr>
        <w:drawing>
          <wp:anchor distT="0" distB="0" distL="114300" distR="114300" simplePos="0" relativeHeight="251660288" behindDoc="1" locked="0" layoutInCell="1" allowOverlap="1" wp14:anchorId="3CAA65A8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274310" cy="181229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4CE1" w:rsidRDefault="00E34CE1" w:rsidP="00E34CE1">
      <w:pPr>
        <w:rPr>
          <w:sz w:val="36"/>
        </w:rPr>
      </w:pPr>
    </w:p>
    <w:p w:rsidR="00E34CE1" w:rsidRDefault="00E34CE1" w:rsidP="00E34CE1">
      <w:pPr>
        <w:rPr>
          <w:sz w:val="36"/>
        </w:rPr>
      </w:pPr>
    </w:p>
    <w:p w:rsidR="00E34CE1" w:rsidRPr="00E34CE1" w:rsidRDefault="00E34CE1" w:rsidP="00E34CE1">
      <w:pPr>
        <w:rPr>
          <w:sz w:val="36"/>
        </w:rPr>
      </w:pPr>
    </w:p>
    <w:p w:rsidR="00646064" w:rsidRPr="00646064" w:rsidRDefault="00646064" w:rsidP="00646064">
      <w:pPr>
        <w:rPr>
          <w:sz w:val="36"/>
        </w:rPr>
      </w:pPr>
    </w:p>
    <w:p w:rsidR="00DA285B" w:rsidRDefault="00E34CE1" w:rsidP="00DA285B">
      <w:pPr>
        <w:pStyle w:val="ListParagraph"/>
        <w:numPr>
          <w:ilvl w:val="0"/>
          <w:numId w:val="1"/>
        </w:numPr>
        <w:rPr>
          <w:sz w:val="36"/>
        </w:rPr>
      </w:pPr>
      <w:r w:rsidRPr="00646064">
        <w:rPr>
          <w:sz w:val="36"/>
        </w:rPr>
        <w:drawing>
          <wp:anchor distT="0" distB="0" distL="114300" distR="114300" simplePos="0" relativeHeight="251658240" behindDoc="0" locked="0" layoutInCell="1" allowOverlap="1" wp14:anchorId="41BF0158">
            <wp:simplePos x="0" y="0"/>
            <wp:positionH relativeFrom="margin">
              <wp:posOffset>179</wp:posOffset>
            </wp:positionH>
            <wp:positionV relativeFrom="paragraph">
              <wp:posOffset>621030</wp:posOffset>
            </wp:positionV>
            <wp:extent cx="4914900" cy="850296"/>
            <wp:effectExtent l="0" t="0" r="254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50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A285B">
        <w:rPr>
          <w:sz w:val="36"/>
        </w:rPr>
        <w:t>Profilu daudzumu ar ko tiks aprēķināts cik izmaksās tāds daudzums gan bez PVN, gan ar PVN.</w:t>
      </w:r>
    </w:p>
    <w:p w:rsidR="00646064" w:rsidRDefault="00646064" w:rsidP="00646064">
      <w:pPr>
        <w:rPr>
          <w:sz w:val="36"/>
        </w:rPr>
      </w:pPr>
    </w:p>
    <w:p w:rsidR="00E34CE1" w:rsidRPr="00646064" w:rsidRDefault="00E34CE1" w:rsidP="00646064">
      <w:pPr>
        <w:rPr>
          <w:sz w:val="36"/>
        </w:rPr>
      </w:pPr>
    </w:p>
    <w:p w:rsidR="00DA285B" w:rsidRDefault="00DA285B" w:rsidP="00DA285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Stūru</w:t>
      </w:r>
      <w:r>
        <w:rPr>
          <w:sz w:val="36"/>
        </w:rPr>
        <w:t xml:space="preserve"> daudzumu ar ko tiks </w:t>
      </w:r>
      <w:r>
        <w:rPr>
          <w:sz w:val="36"/>
        </w:rPr>
        <w:t>aprēķināts</w:t>
      </w:r>
      <w:r>
        <w:rPr>
          <w:sz w:val="36"/>
        </w:rPr>
        <w:t xml:space="preserve"> cik izmaksās tāds daudzums gan bez PVN, gan ar PVN.</w:t>
      </w:r>
    </w:p>
    <w:p w:rsidR="00E34CE1" w:rsidRPr="00E34CE1" w:rsidRDefault="00E34CE1" w:rsidP="00E34CE1">
      <w:pPr>
        <w:rPr>
          <w:sz w:val="36"/>
        </w:rPr>
      </w:pPr>
      <w:r w:rsidRPr="00646064">
        <w:rPr>
          <w:sz w:val="36"/>
        </w:rPr>
        <w:drawing>
          <wp:anchor distT="0" distB="0" distL="114300" distR="114300" simplePos="0" relativeHeight="251659264" behindDoc="1" locked="0" layoutInCell="1" allowOverlap="1" wp14:anchorId="16238E56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5274310" cy="849630"/>
            <wp:effectExtent l="0" t="0" r="254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4CE1" w:rsidRDefault="00E34CE1" w:rsidP="00E34CE1">
      <w:pPr>
        <w:rPr>
          <w:sz w:val="36"/>
        </w:rPr>
      </w:pPr>
      <w:r>
        <w:rPr>
          <w:sz w:val="36"/>
        </w:rPr>
        <w:lastRenderedPageBreak/>
        <w:t>Funkcionalitātes apraksts:</w:t>
      </w:r>
    </w:p>
    <w:p w:rsidR="00E34CE1" w:rsidRDefault="00E34CE1" w:rsidP="00E34CE1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Izrēķināts PVN – paņemta pilnā summa un tad tai pieskaitīta 21% no tās pašas summas. (jo kā zināms Latvijas PVN ir 21%).šis tika izmantots 3 vietās</w:t>
      </w:r>
      <w:r w:rsidR="003838C1">
        <w:rPr>
          <w:sz w:val="36"/>
        </w:rPr>
        <w:t>.</w:t>
      </w:r>
    </w:p>
    <w:p w:rsidR="00E34CE1" w:rsidRPr="00E34CE1" w:rsidRDefault="00E34CE1" w:rsidP="00E34CE1">
      <w:pPr>
        <w:ind w:left="360" w:firstLine="360"/>
        <w:rPr>
          <w:sz w:val="36"/>
        </w:rPr>
      </w:pPr>
      <w:r w:rsidRPr="00E34CE1">
        <w:drawing>
          <wp:inline distT="0" distB="0" distL="0" distR="0" wp14:anchorId="2396E40E" wp14:editId="4D88C1B8">
            <wp:extent cx="4982270" cy="18100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5B" w:rsidRDefault="00E34CE1" w:rsidP="00E34CE1">
      <w:pPr>
        <w:ind w:firstLine="720"/>
        <w:rPr>
          <w:sz w:val="36"/>
        </w:rPr>
      </w:pPr>
      <w:r w:rsidRPr="00E34CE1">
        <w:rPr>
          <w:sz w:val="36"/>
        </w:rPr>
        <w:drawing>
          <wp:inline distT="0" distB="0" distL="0" distR="0" wp14:anchorId="4F30369E" wp14:editId="5D4B3DD4">
            <wp:extent cx="4439270" cy="14289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E1" w:rsidRPr="00E34CE1" w:rsidRDefault="00E34CE1" w:rsidP="00E34CE1">
      <w:pPr>
        <w:rPr>
          <w:sz w:val="36"/>
        </w:rPr>
      </w:pPr>
      <w:r>
        <w:rPr>
          <w:sz w:val="36"/>
        </w:rPr>
        <w:tab/>
      </w:r>
      <w:r w:rsidRPr="00E34CE1">
        <w:rPr>
          <w:sz w:val="36"/>
        </w:rPr>
        <w:drawing>
          <wp:inline distT="0" distB="0" distL="0" distR="0" wp14:anchorId="30229CED" wp14:editId="6AC0160B">
            <wp:extent cx="4277322" cy="18100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5B" w:rsidRDefault="00DA285B">
      <w:pPr>
        <w:rPr>
          <w:sz w:val="36"/>
        </w:rPr>
      </w:pPr>
    </w:p>
    <w:p w:rsidR="00DA285B" w:rsidRDefault="00E34CE1" w:rsidP="00E34CE1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Ar IF funkciju tika aprēķināts cik maksātu ja biežums būtu 12, 15, 18 un 21.</w:t>
      </w:r>
    </w:p>
    <w:p w:rsidR="00E34CE1" w:rsidRDefault="00E34CE1" w:rsidP="00E34CE1">
      <w:pPr>
        <w:pStyle w:val="ListParagraph"/>
        <w:rPr>
          <w:sz w:val="36"/>
        </w:rPr>
      </w:pPr>
      <w:r w:rsidRPr="00E34CE1">
        <w:rPr>
          <w:sz w:val="36"/>
        </w:rPr>
        <w:drawing>
          <wp:inline distT="0" distB="0" distL="0" distR="0" wp14:anchorId="183ED91A" wp14:editId="202E391A">
            <wp:extent cx="5274310" cy="17519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E1" w:rsidRDefault="00E34CE1" w:rsidP="00E34CE1">
      <w:pPr>
        <w:pStyle w:val="ListParagraph"/>
        <w:rPr>
          <w:sz w:val="36"/>
        </w:rPr>
      </w:pPr>
    </w:p>
    <w:p w:rsidR="00E34CE1" w:rsidRDefault="00E34CE1" w:rsidP="00E34CE1">
      <w:pPr>
        <w:pStyle w:val="ListParagraph"/>
        <w:rPr>
          <w:sz w:val="36"/>
        </w:rPr>
      </w:pPr>
      <w:r>
        <w:rPr>
          <w:sz w:val="36"/>
        </w:rPr>
        <w:t>Ko uzlabotu:</w:t>
      </w:r>
    </w:p>
    <w:p w:rsidR="00E34CE1" w:rsidRDefault="00E34CE1" w:rsidP="00E34CE1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Protams izmantotu </w:t>
      </w:r>
      <w:proofErr w:type="spellStart"/>
      <w:r>
        <w:rPr>
          <w:sz w:val="36"/>
        </w:rPr>
        <w:t>def</w:t>
      </w:r>
      <w:proofErr w:type="spellEnd"/>
      <w:r>
        <w:rPr>
          <w:sz w:val="36"/>
        </w:rPr>
        <w:t xml:space="preserve"> funkciju</w:t>
      </w:r>
      <w:r w:rsidR="003838C1">
        <w:rPr>
          <w:sz w:val="36"/>
        </w:rPr>
        <w:t>.</w:t>
      </w:r>
    </w:p>
    <w:p w:rsidR="00E34CE1" w:rsidRPr="00E34CE1" w:rsidRDefault="00E34CE1" w:rsidP="00E34CE1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Kā arī pašam man precīzāk izprast kas īsti ir vajadzīgs aprēķināt un </w:t>
      </w:r>
      <w:proofErr w:type="spellStart"/>
      <w:r>
        <w:rPr>
          <w:sz w:val="36"/>
        </w:rPr>
        <w:t>ķā</w:t>
      </w:r>
      <w:proofErr w:type="spellEnd"/>
      <w:r>
        <w:rPr>
          <w:sz w:val="36"/>
        </w:rPr>
        <w:t xml:space="preserve"> aprēķināt šajā programmā</w:t>
      </w:r>
      <w:r w:rsidR="003838C1">
        <w:rPr>
          <w:sz w:val="36"/>
        </w:rPr>
        <w:t>.</w:t>
      </w:r>
    </w:p>
    <w:sectPr w:rsidR="00E34CE1" w:rsidRPr="00E34CE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E44DE"/>
    <w:multiLevelType w:val="hybridMultilevel"/>
    <w:tmpl w:val="963CF07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E28D1"/>
    <w:multiLevelType w:val="hybridMultilevel"/>
    <w:tmpl w:val="EE98E97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E8"/>
    <w:rsid w:val="001F29E8"/>
    <w:rsid w:val="003838C1"/>
    <w:rsid w:val="00646064"/>
    <w:rsid w:val="009374E7"/>
    <w:rsid w:val="00BC500A"/>
    <w:rsid w:val="00DA285B"/>
    <w:rsid w:val="00E34CE1"/>
    <w:rsid w:val="00EA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145AF"/>
  <w15:chartTrackingRefBased/>
  <w15:docId w15:val="{23285D88-4000-45BF-B10A-1A53048D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8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A2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582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Bremanis, Arturs</dc:creator>
  <cp:keywords/>
  <dc:description/>
  <cp:lastModifiedBy>Bremanis, Arturs</cp:lastModifiedBy>
  <cp:revision>2</cp:revision>
  <dcterms:created xsi:type="dcterms:W3CDTF">2023-03-10T09:15:00Z</dcterms:created>
  <dcterms:modified xsi:type="dcterms:W3CDTF">2023-03-10T09:15:00Z</dcterms:modified>
</cp:coreProperties>
</file>