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D87" w:rsidRDefault="00F26D87" w:rsidP="006F657F">
      <w:pPr>
        <w:ind w:left="567"/>
        <w:rPr>
          <w:b/>
          <w:sz w:val="25"/>
        </w:rPr>
      </w:pPr>
      <w:bookmarkStart w:id="0" w:name="_GoBack"/>
      <w:bookmarkEnd w:id="0"/>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F26D87" w:rsidRDefault="00F26D87">
      <w:pPr>
        <w:rPr>
          <w:b/>
          <w:sz w:val="25"/>
        </w:rPr>
      </w:pPr>
    </w:p>
    <w:p w:rsidR="0099511D" w:rsidRPr="0099511D" w:rsidRDefault="00306A2B" w:rsidP="0099511D">
      <w:pPr>
        <w:jc w:val="center"/>
        <w:rPr>
          <w:b/>
          <w:sz w:val="44"/>
          <w:szCs w:val="44"/>
        </w:rPr>
      </w:pPr>
      <w:r>
        <w:rPr>
          <w:b/>
          <w:sz w:val="44"/>
          <w:szCs w:val="44"/>
        </w:rPr>
        <w:t xml:space="preserve"> </w:t>
      </w:r>
      <w:r w:rsidR="0099511D" w:rsidRPr="0099511D">
        <w:rPr>
          <w:b/>
          <w:sz w:val="44"/>
          <w:szCs w:val="44"/>
        </w:rPr>
        <w:t>Requirements Analysis Document (RAD)</w:t>
      </w:r>
      <w:r w:rsidR="000D2FE0">
        <w:rPr>
          <w:b/>
          <w:sz w:val="44"/>
          <w:szCs w:val="44"/>
        </w:rPr>
        <w:t xml:space="preserve"> </w:t>
      </w:r>
    </w:p>
    <w:p w:rsidR="00F6728A" w:rsidRDefault="0077253F" w:rsidP="0099511D">
      <w:pPr>
        <w:jc w:val="center"/>
        <w:rPr>
          <w:b/>
          <w:sz w:val="44"/>
          <w:szCs w:val="44"/>
        </w:rPr>
      </w:pPr>
      <w:r>
        <w:rPr>
          <w:b/>
          <w:sz w:val="44"/>
          <w:szCs w:val="44"/>
        </w:rPr>
        <w:t>Data Gathering (DG</w:t>
      </w:r>
      <w:r w:rsidR="004B6F33">
        <w:rPr>
          <w:b/>
          <w:sz w:val="44"/>
          <w:szCs w:val="44"/>
        </w:rPr>
        <w:t>S</w:t>
      </w:r>
      <w:r w:rsidR="000F653A">
        <w:rPr>
          <w:b/>
          <w:sz w:val="44"/>
          <w:szCs w:val="44"/>
        </w:rPr>
        <w:t>)</w:t>
      </w:r>
      <w:r w:rsidR="00087A28">
        <w:rPr>
          <w:b/>
          <w:sz w:val="44"/>
          <w:szCs w:val="44"/>
        </w:rPr>
        <w:t xml:space="preserve"> </w:t>
      </w:r>
      <w:r w:rsidR="00F153FC">
        <w:rPr>
          <w:b/>
          <w:sz w:val="44"/>
          <w:szCs w:val="44"/>
        </w:rPr>
        <w:t>S</w:t>
      </w:r>
      <w:r w:rsidR="0091232B">
        <w:rPr>
          <w:b/>
          <w:sz w:val="44"/>
          <w:szCs w:val="44"/>
        </w:rPr>
        <w:t>ystem</w:t>
      </w:r>
      <w:r w:rsidR="00CB6DFE">
        <w:rPr>
          <w:b/>
          <w:sz w:val="44"/>
          <w:szCs w:val="44"/>
        </w:rPr>
        <w:t xml:space="preserve"> </w:t>
      </w:r>
    </w:p>
    <w:p w:rsidR="00CB6DFE" w:rsidRDefault="00CB6DFE" w:rsidP="0099511D">
      <w:pPr>
        <w:jc w:val="center"/>
        <w:rPr>
          <w:b/>
          <w:sz w:val="44"/>
          <w:szCs w:val="44"/>
        </w:rPr>
      </w:pPr>
      <w:r>
        <w:rPr>
          <w:b/>
          <w:sz w:val="44"/>
          <w:szCs w:val="44"/>
        </w:rPr>
        <w:t xml:space="preserve">for the </w:t>
      </w:r>
    </w:p>
    <w:p w:rsidR="00CB6DFE" w:rsidRDefault="00306A2B" w:rsidP="0099511D">
      <w:pPr>
        <w:jc w:val="center"/>
        <w:rPr>
          <w:b/>
          <w:sz w:val="44"/>
          <w:szCs w:val="44"/>
        </w:rPr>
      </w:pPr>
      <w:r>
        <w:rPr>
          <w:b/>
          <w:sz w:val="44"/>
          <w:szCs w:val="44"/>
        </w:rPr>
        <w:t xml:space="preserve">    </w:t>
      </w:r>
      <w:r w:rsidR="00CB6DFE">
        <w:rPr>
          <w:b/>
          <w:sz w:val="44"/>
          <w:szCs w:val="44"/>
        </w:rPr>
        <w:t>Predictive Waste Water Management System</w:t>
      </w:r>
    </w:p>
    <w:p w:rsidR="00F6728A" w:rsidRPr="0099511D" w:rsidRDefault="00F6728A" w:rsidP="0099511D">
      <w:pPr>
        <w:jc w:val="center"/>
        <w:rPr>
          <w:b/>
          <w:sz w:val="44"/>
          <w:szCs w:val="44"/>
        </w:rPr>
      </w:pPr>
      <w:r>
        <w:rPr>
          <w:b/>
          <w:sz w:val="44"/>
          <w:szCs w:val="44"/>
        </w:rPr>
        <w:t>(PWMS)</w:t>
      </w:r>
    </w:p>
    <w:p w:rsidR="0099511D" w:rsidRPr="0099511D" w:rsidRDefault="0099511D" w:rsidP="0099511D">
      <w:pPr>
        <w:jc w:val="center"/>
        <w:rPr>
          <w:b/>
          <w:sz w:val="44"/>
          <w:szCs w:val="44"/>
        </w:rPr>
      </w:pPr>
      <w:r w:rsidRPr="0099511D">
        <w:rPr>
          <w:b/>
          <w:sz w:val="44"/>
          <w:szCs w:val="44"/>
        </w:rPr>
        <w:t>Phase 1.0</w:t>
      </w:r>
    </w:p>
    <w:p w:rsidR="0099511D" w:rsidRDefault="0099511D">
      <w:pPr>
        <w:rPr>
          <w:b/>
          <w:sz w:val="25"/>
        </w:rPr>
      </w:pPr>
    </w:p>
    <w:p w:rsidR="0099511D" w:rsidRDefault="0099511D">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73688E" w:rsidRDefault="0073688E">
      <w:pPr>
        <w:jc w:val="center"/>
        <w:rPr>
          <w:sz w:val="28"/>
        </w:rPr>
      </w:pPr>
    </w:p>
    <w:p w:rsidR="00BC3D4E" w:rsidRDefault="00BC3D4E">
      <w:pPr>
        <w:jc w:val="center"/>
        <w:rPr>
          <w:sz w:val="28"/>
        </w:rPr>
      </w:pPr>
    </w:p>
    <w:p w:rsidR="00F26D87" w:rsidRDefault="008D767C">
      <w:pPr>
        <w:jc w:val="center"/>
        <w:rPr>
          <w:sz w:val="28"/>
        </w:rPr>
      </w:pPr>
      <w:r>
        <w:rPr>
          <w:sz w:val="28"/>
        </w:rPr>
        <w:t>Prepared by</w:t>
      </w:r>
    </w:p>
    <w:p w:rsidR="00F26D87" w:rsidRDefault="00F26D87">
      <w:pPr>
        <w:jc w:val="center"/>
        <w:rPr>
          <w:sz w:val="28"/>
        </w:rPr>
      </w:pPr>
    </w:p>
    <w:p w:rsidR="00F26D87" w:rsidRDefault="005341E9">
      <w:pPr>
        <w:jc w:val="center"/>
        <w:rPr>
          <w:sz w:val="28"/>
        </w:rPr>
      </w:pPr>
      <w:bookmarkStart w:id="1" w:name="_Toc462192541"/>
      <w:bookmarkStart w:id="2" w:name="_Toc462192600"/>
      <w:r>
        <w:rPr>
          <w:sz w:val="28"/>
        </w:rPr>
        <w:t xml:space="preserve">Fairleigh </w:t>
      </w:r>
      <w:r w:rsidR="00654547">
        <w:rPr>
          <w:sz w:val="28"/>
        </w:rPr>
        <w:t>Dickinson</w:t>
      </w:r>
      <w:r w:rsidR="008D767C">
        <w:rPr>
          <w:sz w:val="28"/>
        </w:rPr>
        <w:t xml:space="preserve"> Software Development - Analysis Team</w:t>
      </w:r>
      <w:bookmarkEnd w:id="1"/>
      <w:bookmarkEnd w:id="2"/>
    </w:p>
    <w:p w:rsidR="00BC3D4E" w:rsidRDefault="00BC3D4E">
      <w:pPr>
        <w:jc w:val="center"/>
        <w:rPr>
          <w:sz w:val="28"/>
        </w:rPr>
      </w:pPr>
    </w:p>
    <w:p w:rsidR="00663188" w:rsidRDefault="00663188">
      <w:pPr>
        <w:pStyle w:val="Heading1nonumber"/>
      </w:pPr>
    </w:p>
    <w:p w:rsidR="00F26D87" w:rsidRDefault="001C069E">
      <w:pPr>
        <w:pStyle w:val="Heading1nonumber"/>
        <w:sectPr w:rsidR="00F26D87" w:rsidSect="00696B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2"/>
          <w:cols w:space="0"/>
          <w:noEndnote/>
        </w:sectPr>
      </w:pPr>
      <w:r w:rsidRPr="001C069E">
        <w:rPr>
          <w:noProof/>
          <w:snapToGrid/>
        </w:rPr>
        <w:pict>
          <v:shapetype id="_x0000_t202" coordsize="21600,21600" o:spt="202" path="m,l,21600r21600,l21600,xe">
            <v:stroke joinstyle="miter"/>
            <v:path gradientshapeok="t" o:connecttype="rect"/>
          </v:shapetype>
          <v:shape id="Text Box 2" o:spid="_x0000_s1026" type="#_x0000_t202" style="position:absolute;margin-left:7.2pt;margin-top:29.1pt;width:460.8pt;height:48.6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" o:allowincell="f">
            <v:textbox>
              <w:txbxContent>
                <w:p w:rsidR="00290D6B" w:rsidRDefault="00290D6B">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v:textbox>
          </v:shape>
        </w:pict>
      </w:r>
    </w:p>
    <w:p w:rsidR="00F26D87" w:rsidRDefault="008D767C">
      <w:pPr>
        <w:pStyle w:val="Heading1nonumber"/>
      </w:pPr>
      <w:r>
        <w:lastRenderedPageBreak/>
        <w:t>Purpose</w:t>
      </w:r>
    </w:p>
    <w:p w:rsidR="00F26D87" w:rsidRPr="00B02678" w:rsidRDefault="008D767C">
      <w:pPr>
        <w:rPr>
          <w:sz w:val="24"/>
          <w:szCs w:val="24"/>
        </w:rPr>
      </w:pPr>
      <w:r w:rsidRPr="00B02678">
        <w:rPr>
          <w:sz w:val="24"/>
          <w:szCs w:val="24"/>
        </w:rPr>
        <w:t>This document is intended as a “package” agreement between development groups</w:t>
      </w:r>
    </w:p>
    <w:p w:rsidR="00F26D87" w:rsidRDefault="008D767C">
      <w:pPr>
        <w:pStyle w:val="Heading1nonumber"/>
      </w:pPr>
      <w:r>
        <w:br w:type="page"/>
      </w:r>
      <w:r>
        <w:lastRenderedPageBreak/>
        <w:t>Document Control</w:t>
      </w:r>
    </w:p>
    <w:p w:rsidR="00F26D87" w:rsidRDefault="008D767C">
      <w:pPr>
        <w:pStyle w:val="Heading2notoc"/>
        <w:spacing w:before="120"/>
        <w:ind w:hanging="158"/>
      </w:pPr>
      <w:r>
        <w:t>Document History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406"/>
        <w:gridCol w:w="3354"/>
      </w:tblGrid>
      <w:tr w:rsidR="00F26D87">
        <w:tc>
          <w:tcPr>
            <w:tcW w:w="2340" w:type="dxa"/>
            <w:shd w:val="pct5" w:color="auto" w:fill="FFFFFF"/>
          </w:tcPr>
          <w:p w:rsidR="00F26D87" w:rsidRDefault="008D767C">
            <w:r>
              <w:t>Date</w:t>
            </w:r>
          </w:p>
        </w:tc>
        <w:tc>
          <w:tcPr>
            <w:tcW w:w="2406" w:type="dxa"/>
            <w:shd w:val="pct5" w:color="auto" w:fill="FFFFFF"/>
          </w:tcPr>
          <w:p w:rsidR="00F26D87" w:rsidRDefault="008D767C">
            <w:r>
              <w:t>Version</w:t>
            </w:r>
          </w:p>
        </w:tc>
        <w:tc>
          <w:tcPr>
            <w:tcW w:w="3354" w:type="dxa"/>
            <w:shd w:val="pct5" w:color="auto" w:fill="FFFFFF"/>
          </w:tcPr>
          <w:p w:rsidR="00F26D87" w:rsidRDefault="008D767C">
            <w:r>
              <w:t>Comments</w:t>
            </w:r>
          </w:p>
        </w:tc>
      </w:tr>
      <w:tr w:rsidR="00F26D87">
        <w:tc>
          <w:tcPr>
            <w:tcW w:w="2340" w:type="dxa"/>
          </w:tcPr>
          <w:p w:rsidR="00F26D87" w:rsidRDefault="000D2FE0">
            <w:pPr>
              <w:spacing w:after="60"/>
              <w:rPr>
                <w:sz w:val="18"/>
              </w:rPr>
            </w:pPr>
            <w:r>
              <w:rPr>
                <w:sz w:val="18"/>
              </w:rPr>
              <w:t>28/2/2015</w:t>
            </w:r>
          </w:p>
        </w:tc>
        <w:tc>
          <w:tcPr>
            <w:tcW w:w="2406" w:type="dxa"/>
          </w:tcPr>
          <w:p w:rsidR="00F26D87" w:rsidRDefault="000D2FE0">
            <w:pPr>
              <w:spacing w:after="60"/>
              <w:rPr>
                <w:sz w:val="18"/>
              </w:rPr>
            </w:pPr>
            <w:r>
              <w:rPr>
                <w:sz w:val="18"/>
              </w:rPr>
              <w:t>1.0</w:t>
            </w:r>
            <w:r w:rsidR="00FE15BA">
              <w:rPr>
                <w:sz w:val="18"/>
              </w:rPr>
              <w:t>II</w:t>
            </w:r>
          </w:p>
        </w:tc>
        <w:tc>
          <w:tcPr>
            <w:tcW w:w="3354" w:type="dxa"/>
          </w:tcPr>
          <w:p w:rsidR="00F26D87" w:rsidRDefault="000D2FE0">
            <w:pPr>
              <w:spacing w:after="60"/>
              <w:rPr>
                <w:sz w:val="18"/>
              </w:rPr>
            </w:pPr>
            <w:r>
              <w:rPr>
                <w:sz w:val="18"/>
              </w:rPr>
              <w:t>Initial Version</w:t>
            </w:r>
          </w:p>
        </w:tc>
      </w:tr>
      <w:tr w:rsidR="00C26ECD">
        <w:tc>
          <w:tcPr>
            <w:tcW w:w="2340" w:type="dxa"/>
          </w:tcPr>
          <w:p w:rsidR="00C26ECD" w:rsidRDefault="00C26ECD">
            <w:pPr>
              <w:spacing w:after="60"/>
              <w:rPr>
                <w:sz w:val="18"/>
              </w:rPr>
            </w:pPr>
          </w:p>
        </w:tc>
        <w:tc>
          <w:tcPr>
            <w:tcW w:w="2406" w:type="dxa"/>
          </w:tcPr>
          <w:p w:rsidR="00C26ECD" w:rsidRDefault="00C26ECD" w:rsidP="00AC2161">
            <w:pPr>
              <w:spacing w:after="60"/>
              <w:rPr>
                <w:sz w:val="18"/>
              </w:rPr>
            </w:pPr>
            <w:r>
              <w:rPr>
                <w:sz w:val="18"/>
              </w:rPr>
              <w:t>1.0</w:t>
            </w:r>
          </w:p>
        </w:tc>
        <w:tc>
          <w:tcPr>
            <w:tcW w:w="3354" w:type="dxa"/>
          </w:tcPr>
          <w:p w:rsidR="00C26ECD" w:rsidRDefault="00C26ECD" w:rsidP="00AC2161">
            <w:pPr>
              <w:spacing w:after="60"/>
              <w:rPr>
                <w:sz w:val="18"/>
              </w:rPr>
            </w:pPr>
            <w:r>
              <w:rPr>
                <w:sz w:val="18"/>
              </w:rPr>
              <w:t>Document placed under formal internal control</w:t>
            </w:r>
          </w:p>
        </w:tc>
      </w:tr>
    </w:tbl>
    <w:p w:rsidR="00F26D87" w:rsidRDefault="008D767C">
      <w:pPr>
        <w:pStyle w:val="Heading2notoc"/>
        <w:spacing w:before="360"/>
        <w:ind w:hanging="158"/>
      </w:pPr>
      <w:r>
        <w:t>Authors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26D87">
        <w:tc>
          <w:tcPr>
            <w:tcW w:w="2025" w:type="dxa"/>
          </w:tcPr>
          <w:p w:rsidR="00F26D87" w:rsidRDefault="000D2FE0">
            <w:pPr>
              <w:spacing w:after="60"/>
              <w:rPr>
                <w:sz w:val="18"/>
              </w:rPr>
            </w:pPr>
            <w:proofErr w:type="spellStart"/>
            <w:r>
              <w:rPr>
                <w:sz w:val="18"/>
              </w:rPr>
              <w:t>Sirisha</w:t>
            </w:r>
            <w:proofErr w:type="spellEnd"/>
            <w:r>
              <w:rPr>
                <w:sz w:val="18"/>
              </w:rPr>
              <w:t xml:space="preserve"> </w:t>
            </w:r>
            <w:proofErr w:type="spellStart"/>
            <w:r>
              <w:rPr>
                <w:sz w:val="18"/>
              </w:rPr>
              <w:t>Venkannagari</w:t>
            </w:r>
            <w:proofErr w:type="spellEnd"/>
          </w:p>
        </w:tc>
        <w:tc>
          <w:tcPr>
            <w:tcW w:w="2025" w:type="dxa"/>
          </w:tcPr>
          <w:p w:rsidR="00F26D87" w:rsidRDefault="00F379DC">
            <w:pPr>
              <w:spacing w:after="60"/>
              <w:rPr>
                <w:sz w:val="18"/>
              </w:rPr>
            </w:pPr>
            <w:r>
              <w:rPr>
                <w:sz w:val="18"/>
              </w:rPr>
              <w:t>DGS</w:t>
            </w:r>
          </w:p>
        </w:tc>
        <w:tc>
          <w:tcPr>
            <w:tcW w:w="2025" w:type="dxa"/>
          </w:tcPr>
          <w:p w:rsidR="00F26D87" w:rsidRDefault="00F379DC">
            <w:pPr>
              <w:spacing w:after="60"/>
              <w:rPr>
                <w:sz w:val="18"/>
              </w:rPr>
            </w:pPr>
            <w:r>
              <w:rPr>
                <w:sz w:val="18"/>
              </w:rPr>
              <w:t>FDU</w:t>
            </w:r>
          </w:p>
        </w:tc>
        <w:tc>
          <w:tcPr>
            <w:tcW w:w="2025" w:type="dxa"/>
          </w:tcPr>
          <w:p w:rsidR="00F26D87" w:rsidRDefault="000D2FE0">
            <w:pPr>
              <w:spacing w:after="60"/>
              <w:rPr>
                <w:sz w:val="18"/>
              </w:rPr>
            </w:pPr>
            <w:r>
              <w:rPr>
                <w:sz w:val="18"/>
              </w:rPr>
              <w:t>201-657-6175</w:t>
            </w:r>
          </w:p>
        </w:tc>
      </w:tr>
      <w:tr w:rsidR="00F379DC">
        <w:tc>
          <w:tcPr>
            <w:tcW w:w="2025" w:type="dxa"/>
          </w:tcPr>
          <w:p w:rsidR="00F379DC" w:rsidRDefault="00F379DC" w:rsidP="00AC2161">
            <w:pPr>
              <w:spacing w:after="60"/>
              <w:rPr>
                <w:sz w:val="18"/>
              </w:rPr>
            </w:pPr>
            <w:r>
              <w:rPr>
                <w:sz w:val="18"/>
              </w:rPr>
              <w:t>William Phillips</w:t>
            </w:r>
          </w:p>
        </w:tc>
        <w:tc>
          <w:tcPr>
            <w:tcW w:w="2025" w:type="dxa"/>
          </w:tcPr>
          <w:p w:rsidR="00F379DC" w:rsidRDefault="00F379DC" w:rsidP="00AC2161">
            <w:pPr>
              <w:spacing w:after="60"/>
              <w:rPr>
                <w:sz w:val="18"/>
              </w:rPr>
            </w:pPr>
            <w:r>
              <w:rPr>
                <w:sz w:val="18"/>
              </w:rPr>
              <w:t>FDU faculty</w:t>
            </w:r>
          </w:p>
        </w:tc>
        <w:tc>
          <w:tcPr>
            <w:tcW w:w="2025" w:type="dxa"/>
          </w:tcPr>
          <w:p w:rsidR="00F379DC" w:rsidRDefault="00F379DC" w:rsidP="00AC2161">
            <w:pPr>
              <w:spacing w:after="60"/>
              <w:rPr>
                <w:sz w:val="18"/>
              </w:rPr>
            </w:pPr>
            <w:r>
              <w:rPr>
                <w:sz w:val="18"/>
              </w:rPr>
              <w:t>CS Department</w:t>
            </w:r>
          </w:p>
        </w:tc>
        <w:tc>
          <w:tcPr>
            <w:tcW w:w="2025" w:type="dxa"/>
          </w:tcPr>
          <w:p w:rsidR="00F379DC" w:rsidRDefault="00F379DC" w:rsidP="00AC2161">
            <w:pPr>
              <w:spacing w:after="60"/>
              <w:rPr>
                <w:sz w:val="18"/>
              </w:rPr>
            </w:pPr>
            <w:r>
              <w:rPr>
                <w:sz w:val="18"/>
              </w:rPr>
              <w:t>201-247-2573</w:t>
            </w:r>
          </w:p>
        </w:tc>
      </w:tr>
      <w:tr w:rsidR="00F379DC">
        <w:tc>
          <w:tcPr>
            <w:tcW w:w="2025" w:type="dxa"/>
          </w:tcPr>
          <w:p w:rsidR="00F379DC" w:rsidRDefault="00F379DC">
            <w:pPr>
              <w:spacing w:after="60"/>
              <w:rPr>
                <w:sz w:val="18"/>
              </w:rPr>
            </w:pPr>
          </w:p>
        </w:tc>
        <w:tc>
          <w:tcPr>
            <w:tcW w:w="2025" w:type="dxa"/>
          </w:tcPr>
          <w:p w:rsidR="00F379DC" w:rsidRDefault="00F379DC">
            <w:pPr>
              <w:spacing w:after="60"/>
              <w:rPr>
                <w:sz w:val="18"/>
              </w:rPr>
            </w:pPr>
          </w:p>
        </w:tc>
        <w:tc>
          <w:tcPr>
            <w:tcW w:w="2025" w:type="dxa"/>
          </w:tcPr>
          <w:p w:rsidR="00F379DC" w:rsidRDefault="00F379DC">
            <w:pPr>
              <w:spacing w:after="60"/>
              <w:rPr>
                <w:sz w:val="18"/>
              </w:rPr>
            </w:pPr>
          </w:p>
        </w:tc>
        <w:tc>
          <w:tcPr>
            <w:tcW w:w="2025" w:type="dxa"/>
          </w:tcPr>
          <w:p w:rsidR="00F379DC" w:rsidRDefault="00F379DC">
            <w:pPr>
              <w:spacing w:after="60"/>
              <w:rPr>
                <w:sz w:val="18"/>
              </w:rPr>
            </w:pPr>
          </w:p>
        </w:tc>
      </w:tr>
      <w:tr w:rsidR="00F379DC">
        <w:tc>
          <w:tcPr>
            <w:tcW w:w="2025" w:type="dxa"/>
          </w:tcPr>
          <w:p w:rsidR="00F379DC" w:rsidRDefault="00F379DC">
            <w:pPr>
              <w:spacing w:after="60"/>
              <w:rPr>
                <w:sz w:val="18"/>
              </w:rPr>
            </w:pPr>
          </w:p>
        </w:tc>
        <w:tc>
          <w:tcPr>
            <w:tcW w:w="2025" w:type="dxa"/>
          </w:tcPr>
          <w:p w:rsidR="00F379DC" w:rsidRDefault="00F379DC">
            <w:pPr>
              <w:spacing w:after="60"/>
              <w:rPr>
                <w:sz w:val="18"/>
              </w:rPr>
            </w:pPr>
          </w:p>
        </w:tc>
        <w:tc>
          <w:tcPr>
            <w:tcW w:w="2025" w:type="dxa"/>
          </w:tcPr>
          <w:p w:rsidR="00F379DC" w:rsidRDefault="00F379DC">
            <w:pPr>
              <w:spacing w:after="60"/>
              <w:rPr>
                <w:sz w:val="18"/>
              </w:rPr>
            </w:pPr>
          </w:p>
        </w:tc>
        <w:tc>
          <w:tcPr>
            <w:tcW w:w="2025" w:type="dxa"/>
          </w:tcPr>
          <w:p w:rsidR="00F379DC" w:rsidRDefault="00F379DC">
            <w:pPr>
              <w:spacing w:after="60"/>
              <w:rPr>
                <w:sz w:val="18"/>
              </w:rPr>
            </w:pPr>
          </w:p>
        </w:tc>
      </w:tr>
    </w:tbl>
    <w:p w:rsidR="00F26D87" w:rsidRDefault="008D767C">
      <w:pPr>
        <w:pStyle w:val="Heading2notoc"/>
        <w:spacing w:before="360"/>
        <w:ind w:hanging="158"/>
      </w:pPr>
      <w:r>
        <w:t>Reviewers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379DC" w:rsidTr="00AC2161">
        <w:tc>
          <w:tcPr>
            <w:tcW w:w="2025" w:type="dxa"/>
            <w:shd w:val="pct5" w:color="auto" w:fill="FFFFFF"/>
          </w:tcPr>
          <w:p w:rsidR="00F379DC" w:rsidRDefault="00F379DC" w:rsidP="00AC2161">
            <w:r>
              <w:t>Name</w:t>
            </w:r>
          </w:p>
        </w:tc>
        <w:tc>
          <w:tcPr>
            <w:tcW w:w="2025" w:type="dxa"/>
            <w:shd w:val="pct5" w:color="auto" w:fill="FFFFFF"/>
          </w:tcPr>
          <w:p w:rsidR="00F379DC" w:rsidRDefault="00F379DC" w:rsidP="00AC2161">
            <w:r>
              <w:t>Title</w:t>
            </w:r>
          </w:p>
        </w:tc>
        <w:tc>
          <w:tcPr>
            <w:tcW w:w="2025" w:type="dxa"/>
            <w:shd w:val="pct5" w:color="auto" w:fill="FFFFFF"/>
          </w:tcPr>
          <w:p w:rsidR="00F379DC" w:rsidRDefault="00F379DC" w:rsidP="00AC2161">
            <w:r>
              <w:t>Organization</w:t>
            </w:r>
          </w:p>
        </w:tc>
        <w:tc>
          <w:tcPr>
            <w:tcW w:w="2025" w:type="dxa"/>
            <w:shd w:val="pct5" w:color="auto" w:fill="FFFFFF"/>
          </w:tcPr>
          <w:p w:rsidR="00F379DC" w:rsidRDefault="00F379DC" w:rsidP="00AC2161">
            <w:r>
              <w:t>Phone</w:t>
            </w:r>
          </w:p>
        </w:tc>
      </w:tr>
      <w:tr w:rsidR="00F379DC" w:rsidTr="00AC2161">
        <w:tc>
          <w:tcPr>
            <w:tcW w:w="2025" w:type="dxa"/>
          </w:tcPr>
          <w:p w:rsidR="00F379DC" w:rsidRDefault="00F379DC" w:rsidP="00AC2161">
            <w:pPr>
              <w:spacing w:after="60"/>
              <w:rPr>
                <w:sz w:val="18"/>
              </w:rPr>
            </w:pPr>
            <w:r>
              <w:rPr>
                <w:sz w:val="18"/>
              </w:rPr>
              <w:t xml:space="preserve">Mark </w:t>
            </w:r>
            <w:proofErr w:type="spellStart"/>
            <w:r>
              <w:rPr>
                <w:sz w:val="18"/>
              </w:rPr>
              <w:t>LaPlante</w:t>
            </w:r>
            <w:proofErr w:type="spellEnd"/>
          </w:p>
        </w:tc>
        <w:tc>
          <w:tcPr>
            <w:tcW w:w="2025" w:type="dxa"/>
          </w:tcPr>
          <w:p w:rsidR="00F379DC" w:rsidRDefault="00F379DC" w:rsidP="00AC2161">
            <w:pPr>
              <w:spacing w:after="60"/>
              <w:rPr>
                <w:sz w:val="18"/>
              </w:rPr>
            </w:pPr>
            <w:r>
              <w:rPr>
                <w:sz w:val="18"/>
              </w:rPr>
              <w:t>Product Manager</w:t>
            </w:r>
          </w:p>
        </w:tc>
        <w:tc>
          <w:tcPr>
            <w:tcW w:w="2025" w:type="dxa"/>
          </w:tcPr>
          <w:p w:rsidR="00F379DC" w:rsidRDefault="00F379DC" w:rsidP="00AC2161">
            <w:pPr>
              <w:spacing w:after="60"/>
              <w:rPr>
                <w:sz w:val="18"/>
              </w:rPr>
            </w:pPr>
            <w:proofErr w:type="spellStart"/>
            <w:r>
              <w:rPr>
                <w:sz w:val="18"/>
              </w:rPr>
              <w:t>Eastech</w:t>
            </w:r>
            <w:proofErr w:type="spellEnd"/>
          </w:p>
        </w:tc>
        <w:tc>
          <w:tcPr>
            <w:tcW w:w="2025" w:type="dxa"/>
          </w:tcPr>
          <w:p w:rsidR="00F379DC" w:rsidRDefault="00F379DC" w:rsidP="00AC2161">
            <w:pPr>
              <w:spacing w:after="60"/>
              <w:rPr>
                <w:sz w:val="18"/>
              </w:rPr>
            </w:pPr>
            <w:r>
              <w:rPr>
                <w:sz w:val="18"/>
              </w:rPr>
              <w:t>918-664-1212</w:t>
            </w:r>
          </w:p>
        </w:tc>
      </w:tr>
      <w:tr w:rsidR="00F379DC" w:rsidTr="00AC2161">
        <w:tc>
          <w:tcPr>
            <w:tcW w:w="2025" w:type="dxa"/>
          </w:tcPr>
          <w:p w:rsidR="00F379DC" w:rsidRDefault="00F379DC" w:rsidP="00AC2161">
            <w:pPr>
              <w:spacing w:after="60"/>
              <w:rPr>
                <w:sz w:val="18"/>
              </w:rPr>
            </w:pPr>
            <w:r>
              <w:rPr>
                <w:sz w:val="18"/>
              </w:rPr>
              <w:t>William Phillips</w:t>
            </w:r>
          </w:p>
        </w:tc>
        <w:tc>
          <w:tcPr>
            <w:tcW w:w="2025" w:type="dxa"/>
          </w:tcPr>
          <w:p w:rsidR="00F379DC" w:rsidRDefault="00F379DC" w:rsidP="00AC2161">
            <w:pPr>
              <w:spacing w:after="60"/>
              <w:rPr>
                <w:sz w:val="18"/>
              </w:rPr>
            </w:pPr>
            <w:r>
              <w:rPr>
                <w:sz w:val="18"/>
              </w:rPr>
              <w:t>FDU Faculty</w:t>
            </w:r>
          </w:p>
        </w:tc>
        <w:tc>
          <w:tcPr>
            <w:tcW w:w="2025" w:type="dxa"/>
          </w:tcPr>
          <w:p w:rsidR="00F379DC" w:rsidRDefault="00F379DC" w:rsidP="00AC2161">
            <w:pPr>
              <w:spacing w:after="60"/>
              <w:rPr>
                <w:sz w:val="18"/>
              </w:rPr>
            </w:pPr>
            <w:r>
              <w:rPr>
                <w:sz w:val="18"/>
              </w:rPr>
              <w:t>CS Department</w:t>
            </w:r>
          </w:p>
        </w:tc>
        <w:tc>
          <w:tcPr>
            <w:tcW w:w="2025" w:type="dxa"/>
          </w:tcPr>
          <w:p w:rsidR="00F379DC" w:rsidRDefault="00F379DC" w:rsidP="00AC2161">
            <w:pPr>
              <w:spacing w:after="60"/>
              <w:rPr>
                <w:sz w:val="18"/>
              </w:rPr>
            </w:pPr>
            <w:r>
              <w:rPr>
                <w:sz w:val="18"/>
              </w:rPr>
              <w:t>201-247-2573</w:t>
            </w:r>
          </w:p>
        </w:tc>
      </w:tr>
      <w:tr w:rsidR="00F379DC" w:rsidTr="00AC2161">
        <w:tc>
          <w:tcPr>
            <w:tcW w:w="2025" w:type="dxa"/>
          </w:tcPr>
          <w:p w:rsidR="00F379DC" w:rsidRDefault="00F379DC" w:rsidP="00AC2161">
            <w:pPr>
              <w:spacing w:after="60"/>
              <w:rPr>
                <w:sz w:val="18"/>
              </w:rPr>
            </w:pPr>
            <w:proofErr w:type="spellStart"/>
            <w:r>
              <w:rPr>
                <w:sz w:val="18"/>
              </w:rPr>
              <w:t>Amitha</w:t>
            </w:r>
            <w:proofErr w:type="spellEnd"/>
            <w:r>
              <w:rPr>
                <w:sz w:val="18"/>
              </w:rPr>
              <w:t xml:space="preserve"> </w:t>
            </w:r>
            <w:proofErr w:type="spellStart"/>
            <w:r>
              <w:rPr>
                <w:sz w:val="18"/>
              </w:rPr>
              <w:t>Peddi</w:t>
            </w:r>
            <w:proofErr w:type="spellEnd"/>
          </w:p>
        </w:tc>
        <w:tc>
          <w:tcPr>
            <w:tcW w:w="2025" w:type="dxa"/>
          </w:tcPr>
          <w:p w:rsidR="00F379DC" w:rsidRDefault="00F379DC" w:rsidP="00AC2161">
            <w:pPr>
              <w:spacing w:after="60"/>
              <w:rPr>
                <w:sz w:val="18"/>
              </w:rPr>
            </w:pPr>
            <w:r>
              <w:rPr>
                <w:sz w:val="18"/>
              </w:rPr>
              <w:t>SQA Engineer</w:t>
            </w:r>
          </w:p>
        </w:tc>
        <w:tc>
          <w:tcPr>
            <w:tcW w:w="2025" w:type="dxa"/>
          </w:tcPr>
          <w:p w:rsidR="00F379DC" w:rsidRDefault="00F379DC" w:rsidP="00AC2161">
            <w:pPr>
              <w:spacing w:after="60"/>
              <w:rPr>
                <w:sz w:val="18"/>
              </w:rPr>
            </w:pPr>
            <w:r>
              <w:rPr>
                <w:sz w:val="18"/>
              </w:rPr>
              <w:t>FDU SQA</w:t>
            </w:r>
          </w:p>
        </w:tc>
        <w:tc>
          <w:tcPr>
            <w:tcW w:w="2025" w:type="dxa"/>
          </w:tcPr>
          <w:p w:rsidR="00F379DC" w:rsidRDefault="00F379DC" w:rsidP="00AC2161">
            <w:pPr>
              <w:spacing w:after="60"/>
              <w:rPr>
                <w:sz w:val="18"/>
              </w:rPr>
            </w:pPr>
            <w:r>
              <w:rPr>
                <w:sz w:val="18"/>
              </w:rPr>
              <w:t>336-848-8346</w:t>
            </w:r>
          </w:p>
        </w:tc>
      </w:tr>
    </w:tbl>
    <w:p w:rsidR="00F26D87" w:rsidRDefault="008D767C" w:rsidP="00C26ECD">
      <w:pPr>
        <w:pStyle w:val="Heading2notoc"/>
        <w:spacing w:before="360"/>
        <w:ind w:hanging="158"/>
      </w:pPr>
      <w:r>
        <w:t>Sign Off List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2970"/>
        <w:gridCol w:w="1980"/>
      </w:tblGrid>
      <w:tr w:rsidR="00C26ECD" w:rsidTr="00AC2161">
        <w:trPr>
          <w:cantSplit/>
        </w:trPr>
        <w:tc>
          <w:tcPr>
            <w:tcW w:w="3150" w:type="dxa"/>
            <w:shd w:val="pct5" w:color="auto" w:fill="FFFFFF"/>
          </w:tcPr>
          <w:p w:rsidR="00C26ECD" w:rsidRDefault="00C26ECD" w:rsidP="00AC2161">
            <w:r>
              <w:t>Name</w:t>
            </w:r>
          </w:p>
        </w:tc>
        <w:tc>
          <w:tcPr>
            <w:tcW w:w="2970" w:type="dxa"/>
            <w:shd w:val="pct5" w:color="auto" w:fill="FFFFFF"/>
          </w:tcPr>
          <w:p w:rsidR="00C26ECD" w:rsidRDefault="00C26ECD" w:rsidP="00AC2161">
            <w:r>
              <w:t>Title</w:t>
            </w:r>
          </w:p>
        </w:tc>
        <w:tc>
          <w:tcPr>
            <w:tcW w:w="1980" w:type="dxa"/>
            <w:shd w:val="pct5" w:color="auto" w:fill="FFFFFF"/>
          </w:tcPr>
          <w:p w:rsidR="00C26ECD" w:rsidRDefault="00C26ECD" w:rsidP="00AC2161">
            <w:r>
              <w:t>Phone</w:t>
            </w:r>
          </w:p>
        </w:tc>
      </w:tr>
      <w:tr w:rsidR="00C26ECD" w:rsidTr="00AC2161">
        <w:tc>
          <w:tcPr>
            <w:tcW w:w="3150" w:type="dxa"/>
          </w:tcPr>
          <w:p w:rsidR="00C26ECD" w:rsidRDefault="00C26ECD" w:rsidP="00AC2161">
            <w:pPr>
              <w:spacing w:after="60"/>
              <w:rPr>
                <w:sz w:val="18"/>
              </w:rPr>
            </w:pPr>
            <w:r>
              <w:rPr>
                <w:sz w:val="18"/>
              </w:rPr>
              <w:t xml:space="preserve">Mark </w:t>
            </w:r>
            <w:proofErr w:type="spellStart"/>
            <w:r>
              <w:rPr>
                <w:sz w:val="18"/>
              </w:rPr>
              <w:t>LaPlante</w:t>
            </w:r>
            <w:proofErr w:type="spellEnd"/>
          </w:p>
        </w:tc>
        <w:tc>
          <w:tcPr>
            <w:tcW w:w="2970" w:type="dxa"/>
          </w:tcPr>
          <w:p w:rsidR="00C26ECD" w:rsidRDefault="00C26ECD" w:rsidP="00AC2161">
            <w:pPr>
              <w:spacing w:after="60"/>
              <w:rPr>
                <w:sz w:val="18"/>
              </w:rPr>
            </w:pPr>
            <w:r>
              <w:rPr>
                <w:sz w:val="18"/>
              </w:rPr>
              <w:t>Product Manager</w:t>
            </w:r>
          </w:p>
        </w:tc>
        <w:tc>
          <w:tcPr>
            <w:tcW w:w="1980" w:type="dxa"/>
          </w:tcPr>
          <w:p w:rsidR="00C26ECD" w:rsidRDefault="00C26ECD" w:rsidP="00AC2161">
            <w:pPr>
              <w:spacing w:after="60"/>
              <w:rPr>
                <w:sz w:val="18"/>
              </w:rPr>
            </w:pPr>
            <w:r>
              <w:rPr>
                <w:sz w:val="18"/>
              </w:rPr>
              <w:t>918-664-1212</w:t>
            </w:r>
          </w:p>
        </w:tc>
      </w:tr>
      <w:tr w:rsidR="00C26ECD" w:rsidTr="00AC2161">
        <w:tc>
          <w:tcPr>
            <w:tcW w:w="3150" w:type="dxa"/>
          </w:tcPr>
          <w:p w:rsidR="00C26ECD" w:rsidRDefault="00C26ECD" w:rsidP="00AC2161">
            <w:pPr>
              <w:keepNext/>
              <w:spacing w:after="60"/>
              <w:rPr>
                <w:sz w:val="18"/>
              </w:rPr>
            </w:pPr>
            <w:r>
              <w:rPr>
                <w:sz w:val="18"/>
              </w:rPr>
              <w:t>Alfredo Tan</w:t>
            </w:r>
          </w:p>
        </w:tc>
        <w:tc>
          <w:tcPr>
            <w:tcW w:w="2970" w:type="dxa"/>
          </w:tcPr>
          <w:p w:rsidR="00C26ECD" w:rsidRDefault="00C26ECD" w:rsidP="00AC2161">
            <w:pPr>
              <w:keepNext/>
              <w:spacing w:after="60"/>
              <w:rPr>
                <w:sz w:val="18"/>
              </w:rPr>
            </w:pPr>
            <w:r>
              <w:rPr>
                <w:sz w:val="18"/>
              </w:rPr>
              <w:t>CS Department Chair</w:t>
            </w:r>
          </w:p>
        </w:tc>
        <w:tc>
          <w:tcPr>
            <w:tcW w:w="1980" w:type="dxa"/>
          </w:tcPr>
          <w:p w:rsidR="00C26ECD" w:rsidRDefault="00C26ECD" w:rsidP="00AC2161">
            <w:pPr>
              <w:keepNext/>
              <w:spacing w:after="60"/>
              <w:rPr>
                <w:sz w:val="18"/>
              </w:rPr>
            </w:pPr>
            <w:r>
              <w:rPr>
                <w:sz w:val="18"/>
              </w:rPr>
              <w:t>2324</w:t>
            </w:r>
          </w:p>
        </w:tc>
      </w:tr>
      <w:tr w:rsidR="007F2387" w:rsidTr="00AC2161">
        <w:tc>
          <w:tcPr>
            <w:tcW w:w="3150" w:type="dxa"/>
          </w:tcPr>
          <w:p w:rsidR="007F2387" w:rsidRDefault="007F2387" w:rsidP="005A5B2F">
            <w:pPr>
              <w:spacing w:after="60"/>
              <w:rPr>
                <w:sz w:val="18"/>
              </w:rPr>
            </w:pPr>
            <w:proofErr w:type="spellStart"/>
            <w:r>
              <w:rPr>
                <w:sz w:val="18"/>
              </w:rPr>
              <w:t>Amitha</w:t>
            </w:r>
            <w:proofErr w:type="spellEnd"/>
            <w:r>
              <w:rPr>
                <w:sz w:val="18"/>
              </w:rPr>
              <w:t xml:space="preserve"> </w:t>
            </w:r>
            <w:proofErr w:type="spellStart"/>
            <w:r>
              <w:rPr>
                <w:sz w:val="18"/>
              </w:rPr>
              <w:t>Peddi</w:t>
            </w:r>
            <w:proofErr w:type="spellEnd"/>
          </w:p>
        </w:tc>
        <w:tc>
          <w:tcPr>
            <w:tcW w:w="2970" w:type="dxa"/>
          </w:tcPr>
          <w:p w:rsidR="007F2387" w:rsidRDefault="007F2387" w:rsidP="005A5B2F">
            <w:pPr>
              <w:spacing w:after="60"/>
              <w:rPr>
                <w:sz w:val="18"/>
              </w:rPr>
            </w:pPr>
            <w:r>
              <w:rPr>
                <w:sz w:val="18"/>
              </w:rPr>
              <w:t>SQA Engineer</w:t>
            </w:r>
          </w:p>
        </w:tc>
        <w:tc>
          <w:tcPr>
            <w:tcW w:w="1980" w:type="dxa"/>
          </w:tcPr>
          <w:p w:rsidR="007F2387" w:rsidRDefault="007F2387" w:rsidP="00AC2161">
            <w:pPr>
              <w:spacing w:after="60"/>
              <w:rPr>
                <w:sz w:val="18"/>
              </w:rPr>
            </w:pPr>
            <w:r>
              <w:rPr>
                <w:sz w:val="18"/>
              </w:rPr>
              <w:t>336-848-8346</w:t>
            </w:r>
          </w:p>
        </w:tc>
      </w:tr>
    </w:tbl>
    <w:p w:rsidR="00C26ECD" w:rsidRDefault="00C26ECD" w:rsidP="00C26ECD">
      <w:pPr>
        <w:pStyle w:val="Heading2notoc"/>
        <w:spacing w:before="360"/>
        <w:ind w:hanging="158"/>
      </w:pPr>
      <w:r>
        <w:t xml:space="preserve"> </w:t>
      </w:r>
      <w:r w:rsidR="007F2387">
        <w:t xml:space="preserve"> </w:t>
      </w:r>
    </w:p>
    <w:p w:rsidR="00F26D87" w:rsidRPr="00C26ECD" w:rsidRDefault="008D767C" w:rsidP="00C26ECD">
      <w:pPr>
        <w:pStyle w:val="Heading2notoc"/>
      </w:pPr>
      <w:r>
        <w:t>Document Sign Off</w:t>
      </w:r>
    </w:p>
    <w:p w:rsidR="00F26D87" w:rsidRDefault="00F26D87">
      <w:pPr>
        <w:pStyle w:val="Body"/>
        <w:spacing w:before="0"/>
        <w:rPr>
          <w:rFonts w:ascii="Arial" w:hAnsi="Arial"/>
        </w:rPr>
      </w:pPr>
    </w:p>
    <w:p w:rsidR="00F26D87" w:rsidRDefault="00F26D87">
      <w:pPr>
        <w:rPr>
          <w:rFonts w:ascii="Arial" w:hAnsi="Arial"/>
        </w:rPr>
      </w:pPr>
    </w:p>
    <w:p w:rsidR="00F26D87" w:rsidRDefault="008D767C">
      <w:pPr>
        <w:rPr>
          <w:rFonts w:ascii="Arial" w:hAnsi="Arial"/>
        </w:rPr>
      </w:pPr>
      <w:r>
        <w:rPr>
          <w:rFonts w:ascii="Arial" w:hAnsi="Arial"/>
        </w:rPr>
        <w:t>_________________________________</w:t>
      </w:r>
      <w:r>
        <w:rPr>
          <w:rFonts w:ascii="Arial" w:hAnsi="Arial"/>
        </w:rPr>
        <w:tab/>
      </w:r>
      <w:r>
        <w:rPr>
          <w:rFonts w:ascii="Arial" w:hAnsi="Arial"/>
        </w:rPr>
        <w:tab/>
      </w:r>
      <w:r>
        <w:rPr>
          <w:rFonts w:ascii="Arial" w:hAnsi="Arial"/>
        </w:rPr>
        <w:tab/>
        <w:t>________________________________</w:t>
      </w:r>
    </w:p>
    <w:p w:rsidR="00F26D87" w:rsidRDefault="00F26D87">
      <w:pPr>
        <w:rPr>
          <w:rFonts w:ascii="Arial" w:hAnsi="Arial"/>
        </w:rPr>
      </w:pPr>
    </w:p>
    <w:p w:rsidR="00C67256" w:rsidRDefault="00C67256">
      <w:pPr>
        <w:pStyle w:val="Heading1notoc"/>
        <w:keepNext w:val="0"/>
        <w:spacing w:before="240" w:after="120"/>
        <w:ind w:left="202" w:right="202"/>
        <w:jc w:val="center"/>
      </w:pPr>
    </w:p>
    <w:p w:rsidR="00707C45" w:rsidRPr="009600FE" w:rsidRDefault="008D767C">
      <w:pPr>
        <w:pStyle w:val="Heading1notoc"/>
        <w:keepNext w:val="0"/>
        <w:spacing w:before="240" w:after="120"/>
        <w:ind w:left="202" w:right="202"/>
        <w:jc w:val="center"/>
        <w:rPr>
          <w:rFonts w:ascii="Times New Roman" w:hAnsi="Times New Roman"/>
          <w:sz w:val="40"/>
        </w:rPr>
      </w:pPr>
      <w:r w:rsidRPr="009600FE">
        <w:rPr>
          <w:rFonts w:ascii="Times New Roman" w:hAnsi="Times New Roman"/>
          <w:sz w:val="40"/>
        </w:rPr>
        <w:lastRenderedPageBreak/>
        <w:t>Table of Contents</w:t>
      </w:r>
    </w:p>
    <w:p w:rsidR="00A426C1" w:rsidRDefault="001C069E">
      <w:pPr>
        <w:pStyle w:val="TOC1"/>
        <w:tabs>
          <w:tab w:val="left" w:pos="400"/>
          <w:tab w:val="right" w:leader="dot" w:pos="9350"/>
        </w:tabs>
        <w:rPr>
          <w:rFonts w:asciiTheme="minorHAnsi" w:eastAsiaTheme="minorEastAsia" w:hAnsiTheme="minorHAnsi" w:cstheme="minorBidi"/>
          <w:noProof/>
          <w:sz w:val="22"/>
          <w:szCs w:val="22"/>
          <w:lang w:val="en-IN" w:eastAsia="en-IN"/>
        </w:rPr>
      </w:pPr>
      <w:r w:rsidRPr="009600FE">
        <w:rPr>
          <w:sz w:val="32"/>
        </w:rPr>
        <w:fldChar w:fldCharType="begin"/>
      </w:r>
      <w:r w:rsidR="008D767C" w:rsidRPr="009600FE">
        <w:rPr>
          <w:sz w:val="32"/>
        </w:rPr>
        <w:instrText xml:space="preserve"> TOC \o "1-3" </w:instrText>
      </w:r>
      <w:r w:rsidRPr="009600FE">
        <w:rPr>
          <w:sz w:val="32"/>
        </w:rPr>
        <w:fldChar w:fldCharType="separate"/>
      </w:r>
      <w:r w:rsidR="00A426C1">
        <w:rPr>
          <w:noProof/>
        </w:rPr>
        <w:t>1</w:t>
      </w:r>
      <w:r w:rsidR="00A426C1">
        <w:rPr>
          <w:rFonts w:asciiTheme="minorHAnsi" w:eastAsiaTheme="minorEastAsia" w:hAnsiTheme="minorHAnsi" w:cstheme="minorBidi"/>
          <w:noProof/>
          <w:sz w:val="22"/>
          <w:szCs w:val="22"/>
          <w:lang w:val="en-IN" w:eastAsia="en-IN"/>
        </w:rPr>
        <w:tab/>
      </w:r>
      <w:r w:rsidR="00A426C1">
        <w:rPr>
          <w:noProof/>
        </w:rPr>
        <w:t>Introduction</w:t>
      </w:r>
      <w:r w:rsidR="00A426C1">
        <w:rPr>
          <w:noProof/>
        </w:rPr>
        <w:tab/>
      </w:r>
      <w:r w:rsidR="00A426C1">
        <w:rPr>
          <w:noProof/>
        </w:rPr>
        <w:fldChar w:fldCharType="begin"/>
      </w:r>
      <w:r w:rsidR="00A426C1">
        <w:rPr>
          <w:noProof/>
        </w:rPr>
        <w:instrText xml:space="preserve"> PAGEREF _Toc415922945 \h </w:instrText>
      </w:r>
      <w:r w:rsidR="00A426C1">
        <w:rPr>
          <w:noProof/>
        </w:rPr>
      </w:r>
      <w:r w:rsidR="00A426C1">
        <w:rPr>
          <w:noProof/>
        </w:rPr>
        <w:fldChar w:fldCharType="separate"/>
      </w:r>
      <w:r w:rsidR="00A426C1">
        <w:rPr>
          <w:noProof/>
        </w:rPr>
        <w:t>5</w:t>
      </w:r>
      <w:r w:rsidR="00A426C1">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1.1</w:t>
      </w:r>
      <w:r>
        <w:rPr>
          <w:rFonts w:asciiTheme="minorHAnsi" w:eastAsiaTheme="minorEastAsia" w:hAnsiTheme="minorHAnsi" w:cstheme="minorBidi"/>
          <w:noProof/>
          <w:sz w:val="22"/>
          <w:szCs w:val="22"/>
          <w:lang w:val="en-IN" w:eastAsia="en-IN"/>
        </w:rPr>
        <w:tab/>
      </w:r>
      <w:r>
        <w:rPr>
          <w:noProof/>
        </w:rPr>
        <w:t>Purpose of the System</w:t>
      </w:r>
      <w:r>
        <w:rPr>
          <w:noProof/>
        </w:rPr>
        <w:tab/>
      </w:r>
      <w:r>
        <w:rPr>
          <w:noProof/>
        </w:rPr>
        <w:fldChar w:fldCharType="begin"/>
      </w:r>
      <w:r>
        <w:rPr>
          <w:noProof/>
        </w:rPr>
        <w:instrText xml:space="preserve"> PAGEREF _Toc415922946 \h </w:instrText>
      </w:r>
      <w:r>
        <w:rPr>
          <w:noProof/>
        </w:rPr>
      </w:r>
      <w:r>
        <w:rPr>
          <w:noProof/>
        </w:rPr>
        <w:fldChar w:fldCharType="separate"/>
      </w:r>
      <w:r>
        <w:rPr>
          <w:noProof/>
        </w:rPr>
        <w:t>5</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1.2</w:t>
      </w:r>
      <w:r>
        <w:rPr>
          <w:rFonts w:asciiTheme="minorHAnsi" w:eastAsiaTheme="minorEastAsia" w:hAnsiTheme="minorHAnsi" w:cstheme="minorBidi"/>
          <w:noProof/>
          <w:sz w:val="22"/>
          <w:szCs w:val="22"/>
          <w:lang w:val="en-IN" w:eastAsia="en-IN"/>
        </w:rPr>
        <w:tab/>
      </w:r>
      <w:r>
        <w:rPr>
          <w:noProof/>
        </w:rPr>
        <w:t>Scope of the System</w:t>
      </w:r>
      <w:r>
        <w:rPr>
          <w:noProof/>
        </w:rPr>
        <w:tab/>
      </w:r>
      <w:r>
        <w:rPr>
          <w:noProof/>
        </w:rPr>
        <w:fldChar w:fldCharType="begin"/>
      </w:r>
      <w:r>
        <w:rPr>
          <w:noProof/>
        </w:rPr>
        <w:instrText xml:space="preserve"> PAGEREF _Toc415922947 \h </w:instrText>
      </w:r>
      <w:r>
        <w:rPr>
          <w:noProof/>
        </w:rPr>
      </w:r>
      <w:r>
        <w:rPr>
          <w:noProof/>
        </w:rPr>
        <w:fldChar w:fldCharType="separate"/>
      </w:r>
      <w:r>
        <w:rPr>
          <w:noProof/>
        </w:rPr>
        <w:t>6</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1.2.1</w:t>
      </w:r>
      <w:r>
        <w:rPr>
          <w:rFonts w:asciiTheme="minorHAnsi" w:eastAsiaTheme="minorEastAsia" w:hAnsiTheme="minorHAnsi" w:cstheme="minorBidi"/>
          <w:noProof/>
          <w:sz w:val="22"/>
          <w:szCs w:val="22"/>
          <w:lang w:val="en-IN" w:eastAsia="en-IN"/>
        </w:rPr>
        <w:tab/>
      </w:r>
      <w:r>
        <w:rPr>
          <w:noProof/>
        </w:rPr>
        <w:t>Actors</w:t>
      </w:r>
      <w:r>
        <w:rPr>
          <w:noProof/>
        </w:rPr>
        <w:tab/>
      </w:r>
      <w:r>
        <w:rPr>
          <w:noProof/>
        </w:rPr>
        <w:fldChar w:fldCharType="begin"/>
      </w:r>
      <w:r>
        <w:rPr>
          <w:noProof/>
        </w:rPr>
        <w:instrText xml:space="preserve"> PAGEREF _Toc415922948 \h </w:instrText>
      </w:r>
      <w:r>
        <w:rPr>
          <w:noProof/>
        </w:rPr>
      </w:r>
      <w:r>
        <w:rPr>
          <w:noProof/>
        </w:rPr>
        <w:fldChar w:fldCharType="separate"/>
      </w:r>
      <w:r>
        <w:rPr>
          <w:noProof/>
        </w:rPr>
        <w:t>6</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1.2.2</w:t>
      </w:r>
      <w:r>
        <w:rPr>
          <w:rFonts w:asciiTheme="minorHAnsi" w:eastAsiaTheme="minorEastAsia" w:hAnsiTheme="minorHAnsi" w:cstheme="minorBidi"/>
          <w:noProof/>
          <w:sz w:val="22"/>
          <w:szCs w:val="22"/>
          <w:lang w:val="en-IN" w:eastAsia="en-IN"/>
        </w:rPr>
        <w:tab/>
      </w:r>
      <w:r>
        <w:rPr>
          <w:noProof/>
        </w:rPr>
        <w:t>Subsystems</w:t>
      </w:r>
      <w:r>
        <w:rPr>
          <w:noProof/>
        </w:rPr>
        <w:tab/>
      </w:r>
      <w:r>
        <w:rPr>
          <w:noProof/>
        </w:rPr>
        <w:fldChar w:fldCharType="begin"/>
      </w:r>
      <w:r>
        <w:rPr>
          <w:noProof/>
        </w:rPr>
        <w:instrText xml:space="preserve"> PAGEREF _Toc415922949 \h </w:instrText>
      </w:r>
      <w:r>
        <w:rPr>
          <w:noProof/>
        </w:rPr>
      </w:r>
      <w:r>
        <w:rPr>
          <w:noProof/>
        </w:rPr>
        <w:fldChar w:fldCharType="separate"/>
      </w:r>
      <w:r>
        <w:rPr>
          <w:noProof/>
        </w:rPr>
        <w:t>6</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1.2.3</w:t>
      </w:r>
      <w:r>
        <w:rPr>
          <w:rFonts w:asciiTheme="minorHAnsi" w:eastAsiaTheme="minorEastAsia" w:hAnsiTheme="minorHAnsi" w:cstheme="minorBidi"/>
          <w:noProof/>
          <w:sz w:val="22"/>
          <w:szCs w:val="22"/>
          <w:lang w:val="en-IN" w:eastAsia="en-IN"/>
        </w:rPr>
        <w:tab/>
      </w:r>
      <w:r>
        <w:rPr>
          <w:noProof/>
        </w:rPr>
        <w:t>Context Diagram</w:t>
      </w:r>
      <w:r>
        <w:rPr>
          <w:noProof/>
        </w:rPr>
        <w:tab/>
      </w:r>
      <w:r>
        <w:rPr>
          <w:noProof/>
        </w:rPr>
        <w:fldChar w:fldCharType="begin"/>
      </w:r>
      <w:r>
        <w:rPr>
          <w:noProof/>
        </w:rPr>
        <w:instrText xml:space="preserve"> PAGEREF _Toc415922950 \h </w:instrText>
      </w:r>
      <w:r>
        <w:rPr>
          <w:noProof/>
        </w:rPr>
      </w:r>
      <w:r>
        <w:rPr>
          <w:noProof/>
        </w:rPr>
        <w:fldChar w:fldCharType="separate"/>
      </w:r>
      <w:r>
        <w:rPr>
          <w:noProof/>
        </w:rPr>
        <w:t>7</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1.3</w:t>
      </w:r>
      <w:r>
        <w:rPr>
          <w:rFonts w:asciiTheme="minorHAnsi" w:eastAsiaTheme="minorEastAsia" w:hAnsiTheme="minorHAnsi" w:cstheme="minorBidi"/>
          <w:noProof/>
          <w:sz w:val="22"/>
          <w:szCs w:val="22"/>
          <w:lang w:val="en-IN" w:eastAsia="en-IN"/>
        </w:rPr>
        <w:tab/>
      </w:r>
      <w:r>
        <w:rPr>
          <w:noProof/>
        </w:rPr>
        <w:t>Objectives and Success Criteria of the Project</w:t>
      </w:r>
      <w:r>
        <w:rPr>
          <w:noProof/>
        </w:rPr>
        <w:tab/>
      </w:r>
      <w:r>
        <w:rPr>
          <w:noProof/>
        </w:rPr>
        <w:fldChar w:fldCharType="begin"/>
      </w:r>
      <w:r>
        <w:rPr>
          <w:noProof/>
        </w:rPr>
        <w:instrText xml:space="preserve"> PAGEREF _Toc415922951 \h </w:instrText>
      </w:r>
      <w:r>
        <w:rPr>
          <w:noProof/>
        </w:rPr>
      </w:r>
      <w:r>
        <w:rPr>
          <w:noProof/>
        </w:rPr>
        <w:fldChar w:fldCharType="separate"/>
      </w:r>
      <w:r>
        <w:rPr>
          <w:noProof/>
        </w:rPr>
        <w:t>8</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1.4</w:t>
      </w:r>
      <w:r>
        <w:rPr>
          <w:rFonts w:asciiTheme="minorHAnsi" w:eastAsiaTheme="minorEastAsia" w:hAnsiTheme="minorHAnsi" w:cstheme="minorBidi"/>
          <w:noProof/>
          <w:sz w:val="22"/>
          <w:szCs w:val="22"/>
          <w:lang w:val="en-IN" w:eastAsia="en-IN"/>
        </w:rPr>
        <w:tab/>
      </w:r>
      <w:r>
        <w:rPr>
          <w:noProof/>
        </w:rPr>
        <w:t>Definitions, Acronyms and Abbreviations</w:t>
      </w:r>
      <w:r>
        <w:rPr>
          <w:noProof/>
        </w:rPr>
        <w:tab/>
      </w:r>
      <w:r>
        <w:rPr>
          <w:noProof/>
        </w:rPr>
        <w:fldChar w:fldCharType="begin"/>
      </w:r>
      <w:r>
        <w:rPr>
          <w:noProof/>
        </w:rPr>
        <w:instrText xml:space="preserve"> PAGEREF _Toc415922952 \h </w:instrText>
      </w:r>
      <w:r>
        <w:rPr>
          <w:noProof/>
        </w:rPr>
      </w:r>
      <w:r>
        <w:rPr>
          <w:noProof/>
        </w:rPr>
        <w:fldChar w:fldCharType="separate"/>
      </w:r>
      <w:r>
        <w:rPr>
          <w:noProof/>
        </w:rPr>
        <w:t>8</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1.5</w:t>
      </w:r>
      <w:r>
        <w:rPr>
          <w:rFonts w:asciiTheme="minorHAnsi" w:eastAsiaTheme="minorEastAsia" w:hAnsiTheme="minorHAnsi" w:cstheme="minorBidi"/>
          <w:noProof/>
          <w:sz w:val="22"/>
          <w:szCs w:val="22"/>
          <w:lang w:val="en-IN" w:eastAsia="en-IN"/>
        </w:rPr>
        <w:tab/>
      </w:r>
      <w:r>
        <w:rPr>
          <w:noProof/>
        </w:rPr>
        <w:t>References</w:t>
      </w:r>
      <w:r>
        <w:rPr>
          <w:noProof/>
        </w:rPr>
        <w:tab/>
      </w:r>
      <w:r>
        <w:rPr>
          <w:noProof/>
        </w:rPr>
        <w:fldChar w:fldCharType="begin"/>
      </w:r>
      <w:r>
        <w:rPr>
          <w:noProof/>
        </w:rPr>
        <w:instrText xml:space="preserve"> PAGEREF _Toc415922953 \h </w:instrText>
      </w:r>
      <w:r>
        <w:rPr>
          <w:noProof/>
        </w:rPr>
      </w:r>
      <w:r>
        <w:rPr>
          <w:noProof/>
        </w:rPr>
        <w:fldChar w:fldCharType="separate"/>
      </w:r>
      <w:r>
        <w:rPr>
          <w:noProof/>
        </w:rPr>
        <w:t>8</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1.6</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_Toc415922954 \h </w:instrText>
      </w:r>
      <w:r>
        <w:rPr>
          <w:noProof/>
        </w:rPr>
      </w:r>
      <w:r>
        <w:rPr>
          <w:noProof/>
        </w:rPr>
        <w:fldChar w:fldCharType="separate"/>
      </w:r>
      <w:r>
        <w:rPr>
          <w:noProof/>
        </w:rPr>
        <w:t>8</w:t>
      </w:r>
      <w:r>
        <w:rPr>
          <w:noProof/>
        </w:rPr>
        <w:fldChar w:fldCharType="end"/>
      </w:r>
    </w:p>
    <w:p w:rsidR="00A426C1" w:rsidRDefault="00A426C1">
      <w:pPr>
        <w:pStyle w:val="TOC1"/>
        <w:tabs>
          <w:tab w:val="left" w:pos="400"/>
          <w:tab w:val="right" w:leader="dot" w:pos="9350"/>
        </w:tabs>
        <w:rPr>
          <w:rFonts w:asciiTheme="minorHAnsi" w:eastAsiaTheme="minorEastAsia" w:hAnsiTheme="minorHAnsi" w:cstheme="minorBidi"/>
          <w:noProof/>
          <w:sz w:val="22"/>
          <w:szCs w:val="22"/>
          <w:lang w:val="en-IN" w:eastAsia="en-IN"/>
        </w:rPr>
      </w:pPr>
      <w:r>
        <w:rPr>
          <w:noProof/>
        </w:rPr>
        <w:t>2</w:t>
      </w:r>
      <w:r>
        <w:rPr>
          <w:rFonts w:asciiTheme="minorHAnsi" w:eastAsiaTheme="minorEastAsia" w:hAnsiTheme="minorHAnsi" w:cstheme="minorBidi"/>
          <w:noProof/>
          <w:sz w:val="22"/>
          <w:szCs w:val="22"/>
          <w:lang w:val="en-IN" w:eastAsia="en-IN"/>
        </w:rPr>
        <w:tab/>
      </w:r>
      <w:r>
        <w:rPr>
          <w:noProof/>
        </w:rPr>
        <w:t>Current System</w:t>
      </w:r>
      <w:r>
        <w:rPr>
          <w:noProof/>
        </w:rPr>
        <w:tab/>
      </w:r>
      <w:r>
        <w:rPr>
          <w:noProof/>
        </w:rPr>
        <w:fldChar w:fldCharType="begin"/>
      </w:r>
      <w:r>
        <w:rPr>
          <w:noProof/>
        </w:rPr>
        <w:instrText xml:space="preserve"> PAGEREF _Toc415922955 \h </w:instrText>
      </w:r>
      <w:r>
        <w:rPr>
          <w:noProof/>
        </w:rPr>
      </w:r>
      <w:r>
        <w:rPr>
          <w:noProof/>
        </w:rPr>
        <w:fldChar w:fldCharType="separate"/>
      </w:r>
      <w:r>
        <w:rPr>
          <w:noProof/>
        </w:rPr>
        <w:t>9</w:t>
      </w:r>
      <w:r>
        <w:rPr>
          <w:noProof/>
        </w:rPr>
        <w:fldChar w:fldCharType="end"/>
      </w:r>
    </w:p>
    <w:p w:rsidR="00A426C1" w:rsidRDefault="00A426C1">
      <w:pPr>
        <w:pStyle w:val="TOC1"/>
        <w:tabs>
          <w:tab w:val="left" w:pos="400"/>
          <w:tab w:val="right" w:leader="dot" w:pos="9350"/>
        </w:tabs>
        <w:rPr>
          <w:rFonts w:asciiTheme="minorHAnsi" w:eastAsiaTheme="minorEastAsia" w:hAnsiTheme="minorHAnsi" w:cstheme="minorBidi"/>
          <w:noProof/>
          <w:sz w:val="22"/>
          <w:szCs w:val="22"/>
          <w:lang w:val="en-IN" w:eastAsia="en-IN"/>
        </w:rPr>
      </w:pPr>
      <w:r>
        <w:rPr>
          <w:noProof/>
        </w:rPr>
        <w:t>3</w:t>
      </w:r>
      <w:r>
        <w:rPr>
          <w:rFonts w:asciiTheme="minorHAnsi" w:eastAsiaTheme="minorEastAsia" w:hAnsiTheme="minorHAnsi" w:cstheme="minorBidi"/>
          <w:noProof/>
          <w:sz w:val="22"/>
          <w:szCs w:val="22"/>
          <w:lang w:val="en-IN" w:eastAsia="en-IN"/>
        </w:rPr>
        <w:tab/>
      </w:r>
      <w:r>
        <w:rPr>
          <w:noProof/>
        </w:rPr>
        <w:t>Proposed System</w:t>
      </w:r>
      <w:r>
        <w:rPr>
          <w:noProof/>
        </w:rPr>
        <w:tab/>
      </w:r>
      <w:r>
        <w:rPr>
          <w:noProof/>
        </w:rPr>
        <w:fldChar w:fldCharType="begin"/>
      </w:r>
      <w:r>
        <w:rPr>
          <w:noProof/>
        </w:rPr>
        <w:instrText xml:space="preserve"> PAGEREF _Toc415922956 \h </w:instrText>
      </w:r>
      <w:r>
        <w:rPr>
          <w:noProof/>
        </w:rPr>
      </w:r>
      <w:r>
        <w:rPr>
          <w:noProof/>
        </w:rPr>
        <w:fldChar w:fldCharType="separate"/>
      </w:r>
      <w:r>
        <w:rPr>
          <w:noProof/>
        </w:rPr>
        <w:t>10</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3.1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_Toc415922957 \h </w:instrText>
      </w:r>
      <w:r>
        <w:rPr>
          <w:noProof/>
        </w:rPr>
      </w:r>
      <w:r>
        <w:rPr>
          <w:noProof/>
        </w:rPr>
        <w:fldChar w:fldCharType="separate"/>
      </w:r>
      <w:r>
        <w:rPr>
          <w:noProof/>
        </w:rPr>
        <w:t>10</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3.2</w:t>
      </w:r>
      <w:r>
        <w:rPr>
          <w:rFonts w:asciiTheme="minorHAnsi" w:eastAsiaTheme="minorEastAsia" w:hAnsiTheme="minorHAnsi" w:cstheme="minorBidi"/>
          <w:noProof/>
          <w:sz w:val="22"/>
          <w:szCs w:val="22"/>
          <w:lang w:val="en-IN" w:eastAsia="en-IN"/>
        </w:rPr>
        <w:tab/>
      </w:r>
      <w:r>
        <w:rPr>
          <w:noProof/>
        </w:rPr>
        <w:t>Functional Requirements</w:t>
      </w:r>
      <w:r>
        <w:rPr>
          <w:noProof/>
        </w:rPr>
        <w:tab/>
      </w:r>
      <w:r>
        <w:rPr>
          <w:noProof/>
        </w:rPr>
        <w:fldChar w:fldCharType="begin"/>
      </w:r>
      <w:r>
        <w:rPr>
          <w:noProof/>
        </w:rPr>
        <w:instrText xml:space="preserve"> PAGEREF _Toc415922958 \h </w:instrText>
      </w:r>
      <w:r>
        <w:rPr>
          <w:noProof/>
        </w:rPr>
      </w:r>
      <w:r>
        <w:rPr>
          <w:noProof/>
        </w:rPr>
        <w:fldChar w:fldCharType="separate"/>
      </w:r>
      <w:r>
        <w:rPr>
          <w:noProof/>
        </w:rPr>
        <w:t>10</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3.3</w:t>
      </w:r>
      <w:r>
        <w:rPr>
          <w:rFonts w:asciiTheme="minorHAnsi" w:eastAsiaTheme="minorEastAsia" w:hAnsiTheme="minorHAnsi" w:cstheme="minorBidi"/>
          <w:noProof/>
          <w:sz w:val="22"/>
          <w:szCs w:val="22"/>
          <w:lang w:val="en-IN" w:eastAsia="en-IN"/>
        </w:rPr>
        <w:tab/>
      </w:r>
      <w:r>
        <w:rPr>
          <w:noProof/>
        </w:rPr>
        <w:t>Nonfunctional Requirements</w:t>
      </w:r>
      <w:r>
        <w:rPr>
          <w:noProof/>
        </w:rPr>
        <w:tab/>
      </w:r>
      <w:r>
        <w:rPr>
          <w:noProof/>
        </w:rPr>
        <w:fldChar w:fldCharType="begin"/>
      </w:r>
      <w:r>
        <w:rPr>
          <w:noProof/>
        </w:rPr>
        <w:instrText xml:space="preserve"> PAGEREF _Toc415922959 \h </w:instrText>
      </w:r>
      <w:r>
        <w:rPr>
          <w:noProof/>
        </w:rPr>
      </w:r>
      <w:r>
        <w:rPr>
          <w:noProof/>
        </w:rPr>
        <w:fldChar w:fldCharType="separate"/>
      </w:r>
      <w:r>
        <w:rPr>
          <w:noProof/>
        </w:rPr>
        <w:t>11</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3.3.1</w:t>
      </w:r>
      <w:r>
        <w:rPr>
          <w:rFonts w:asciiTheme="minorHAnsi" w:eastAsiaTheme="minorEastAsia" w:hAnsiTheme="minorHAnsi" w:cstheme="minorBidi"/>
          <w:noProof/>
          <w:sz w:val="22"/>
          <w:szCs w:val="22"/>
          <w:lang w:val="en-IN" w:eastAsia="en-IN"/>
        </w:rPr>
        <w:tab/>
      </w:r>
      <w:r>
        <w:rPr>
          <w:noProof/>
        </w:rPr>
        <w:t>Security</w:t>
      </w:r>
      <w:r>
        <w:rPr>
          <w:noProof/>
        </w:rPr>
        <w:tab/>
      </w:r>
      <w:r>
        <w:rPr>
          <w:noProof/>
        </w:rPr>
        <w:fldChar w:fldCharType="begin"/>
      </w:r>
      <w:r>
        <w:rPr>
          <w:noProof/>
        </w:rPr>
        <w:instrText xml:space="preserve"> PAGEREF _Toc415922960 \h </w:instrText>
      </w:r>
      <w:r>
        <w:rPr>
          <w:noProof/>
        </w:rPr>
      </w:r>
      <w:r>
        <w:rPr>
          <w:noProof/>
        </w:rPr>
        <w:fldChar w:fldCharType="separate"/>
      </w:r>
      <w:r>
        <w:rPr>
          <w:noProof/>
        </w:rPr>
        <w:t>11</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3.3.2</w:t>
      </w:r>
      <w:r>
        <w:rPr>
          <w:rFonts w:asciiTheme="minorHAnsi" w:eastAsiaTheme="minorEastAsia" w:hAnsiTheme="minorHAnsi" w:cstheme="minorBidi"/>
          <w:noProof/>
          <w:sz w:val="22"/>
          <w:szCs w:val="22"/>
          <w:lang w:val="en-IN" w:eastAsia="en-IN"/>
        </w:rPr>
        <w:tab/>
      </w:r>
      <w:r>
        <w:rPr>
          <w:noProof/>
        </w:rPr>
        <w:t>Reliability</w:t>
      </w:r>
      <w:r>
        <w:rPr>
          <w:noProof/>
        </w:rPr>
        <w:tab/>
      </w:r>
      <w:r>
        <w:rPr>
          <w:noProof/>
        </w:rPr>
        <w:fldChar w:fldCharType="begin"/>
      </w:r>
      <w:r>
        <w:rPr>
          <w:noProof/>
        </w:rPr>
        <w:instrText xml:space="preserve"> PAGEREF _Toc415922961 \h </w:instrText>
      </w:r>
      <w:r>
        <w:rPr>
          <w:noProof/>
        </w:rPr>
      </w:r>
      <w:r>
        <w:rPr>
          <w:noProof/>
        </w:rPr>
        <w:fldChar w:fldCharType="separate"/>
      </w:r>
      <w:r>
        <w:rPr>
          <w:noProof/>
        </w:rPr>
        <w:t>11</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3.4</w:t>
      </w:r>
      <w:r>
        <w:rPr>
          <w:rFonts w:asciiTheme="minorHAnsi" w:eastAsiaTheme="minorEastAsia" w:hAnsiTheme="minorHAnsi" w:cstheme="minorBidi"/>
          <w:noProof/>
          <w:sz w:val="22"/>
          <w:szCs w:val="22"/>
          <w:lang w:val="en-IN" w:eastAsia="en-IN"/>
        </w:rPr>
        <w:tab/>
      </w:r>
      <w:r>
        <w:rPr>
          <w:noProof/>
        </w:rPr>
        <w:t>Scenarios</w:t>
      </w:r>
      <w:r>
        <w:rPr>
          <w:noProof/>
        </w:rPr>
        <w:tab/>
      </w:r>
      <w:r>
        <w:rPr>
          <w:noProof/>
        </w:rPr>
        <w:fldChar w:fldCharType="begin"/>
      </w:r>
      <w:r>
        <w:rPr>
          <w:noProof/>
        </w:rPr>
        <w:instrText xml:space="preserve"> PAGEREF _Toc415922962 \h </w:instrText>
      </w:r>
      <w:r>
        <w:rPr>
          <w:noProof/>
        </w:rPr>
      </w:r>
      <w:r>
        <w:rPr>
          <w:noProof/>
        </w:rPr>
        <w:fldChar w:fldCharType="separate"/>
      </w:r>
      <w:r>
        <w:rPr>
          <w:noProof/>
        </w:rPr>
        <w:t>11</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sidRPr="009E32E6">
        <w:rPr>
          <w:noProof/>
        </w:rPr>
        <w:t>3.4.1</w:t>
      </w:r>
      <w:r>
        <w:rPr>
          <w:rFonts w:asciiTheme="minorHAnsi" w:eastAsiaTheme="minorEastAsia" w:hAnsiTheme="minorHAnsi" w:cstheme="minorBidi"/>
          <w:noProof/>
          <w:sz w:val="22"/>
          <w:szCs w:val="22"/>
          <w:lang w:val="en-IN" w:eastAsia="en-IN"/>
        </w:rPr>
        <w:tab/>
      </w:r>
      <w:r w:rsidRPr="009E32E6">
        <w:rPr>
          <w:noProof/>
        </w:rPr>
        <w:t>Data Gatherer Configures Flow Cell</w:t>
      </w:r>
      <w:r>
        <w:rPr>
          <w:noProof/>
        </w:rPr>
        <w:tab/>
      </w:r>
      <w:r>
        <w:rPr>
          <w:noProof/>
        </w:rPr>
        <w:fldChar w:fldCharType="begin"/>
      </w:r>
      <w:r>
        <w:rPr>
          <w:noProof/>
        </w:rPr>
        <w:instrText xml:space="preserve"> PAGEREF _Toc415922963 \h </w:instrText>
      </w:r>
      <w:r>
        <w:rPr>
          <w:noProof/>
        </w:rPr>
      </w:r>
      <w:r>
        <w:rPr>
          <w:noProof/>
        </w:rPr>
        <w:fldChar w:fldCharType="separate"/>
      </w:r>
      <w:r>
        <w:rPr>
          <w:noProof/>
        </w:rPr>
        <w:t>11</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sidRPr="009E32E6">
        <w:rPr>
          <w:noProof/>
        </w:rPr>
        <w:t>3.4.2</w:t>
      </w:r>
      <w:r>
        <w:rPr>
          <w:rFonts w:asciiTheme="minorHAnsi" w:eastAsiaTheme="minorEastAsia" w:hAnsiTheme="minorHAnsi" w:cstheme="minorBidi"/>
          <w:noProof/>
          <w:sz w:val="22"/>
          <w:szCs w:val="22"/>
          <w:lang w:val="en-IN" w:eastAsia="en-IN"/>
        </w:rPr>
        <w:tab/>
      </w:r>
      <w:r w:rsidRPr="009E32E6">
        <w:rPr>
          <w:noProof/>
        </w:rPr>
        <w:t>Data Gatherer Maintains Flow Cell</w:t>
      </w:r>
      <w:r>
        <w:rPr>
          <w:noProof/>
        </w:rPr>
        <w:tab/>
      </w:r>
      <w:r>
        <w:rPr>
          <w:noProof/>
        </w:rPr>
        <w:fldChar w:fldCharType="begin"/>
      </w:r>
      <w:r>
        <w:rPr>
          <w:noProof/>
        </w:rPr>
        <w:instrText xml:space="preserve"> PAGEREF _Toc415922964 \h </w:instrText>
      </w:r>
      <w:r>
        <w:rPr>
          <w:noProof/>
        </w:rPr>
      </w:r>
      <w:r>
        <w:rPr>
          <w:noProof/>
        </w:rPr>
        <w:fldChar w:fldCharType="separate"/>
      </w:r>
      <w:r>
        <w:rPr>
          <w:noProof/>
        </w:rPr>
        <w:t>11</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sidRPr="009E32E6">
        <w:rPr>
          <w:noProof/>
        </w:rPr>
        <w:t>3.5.1 Administer Data Gathering Subsystem</w:t>
      </w:r>
      <w:r>
        <w:rPr>
          <w:noProof/>
        </w:rPr>
        <w:tab/>
      </w:r>
      <w:r>
        <w:rPr>
          <w:noProof/>
        </w:rPr>
        <w:fldChar w:fldCharType="begin"/>
      </w:r>
      <w:r>
        <w:rPr>
          <w:noProof/>
        </w:rPr>
        <w:instrText xml:space="preserve"> PAGEREF _Toc415922965 \h </w:instrText>
      </w:r>
      <w:r>
        <w:rPr>
          <w:noProof/>
        </w:rPr>
      </w:r>
      <w:r>
        <w:rPr>
          <w:noProof/>
        </w:rPr>
        <w:fldChar w:fldCharType="separate"/>
      </w:r>
      <w:r>
        <w:rPr>
          <w:noProof/>
        </w:rPr>
        <w:t>12</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3.5.2  Authenticate and Authorize Data Gatherer</w:t>
      </w:r>
      <w:r>
        <w:rPr>
          <w:noProof/>
        </w:rPr>
        <w:tab/>
      </w:r>
      <w:r>
        <w:rPr>
          <w:noProof/>
        </w:rPr>
        <w:fldChar w:fldCharType="begin"/>
      </w:r>
      <w:r>
        <w:rPr>
          <w:noProof/>
        </w:rPr>
        <w:instrText xml:space="preserve"> PAGEREF _Toc415922966 \h </w:instrText>
      </w:r>
      <w:r>
        <w:rPr>
          <w:noProof/>
        </w:rPr>
      </w:r>
      <w:r>
        <w:rPr>
          <w:noProof/>
        </w:rPr>
        <w:fldChar w:fldCharType="separate"/>
      </w:r>
      <w:r>
        <w:rPr>
          <w:noProof/>
        </w:rPr>
        <w:t>13</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sidRPr="009E32E6">
        <w:rPr>
          <w:noProof/>
        </w:rPr>
        <w:t>3.5.3  Data Gatherer Configures Flow Cell</w:t>
      </w:r>
      <w:r>
        <w:rPr>
          <w:noProof/>
        </w:rPr>
        <w:tab/>
      </w:r>
      <w:r>
        <w:rPr>
          <w:noProof/>
        </w:rPr>
        <w:fldChar w:fldCharType="begin"/>
      </w:r>
      <w:r>
        <w:rPr>
          <w:noProof/>
        </w:rPr>
        <w:instrText xml:space="preserve"> PAGEREF _Toc415922967 \h </w:instrText>
      </w:r>
      <w:r>
        <w:rPr>
          <w:noProof/>
        </w:rPr>
      </w:r>
      <w:r>
        <w:rPr>
          <w:noProof/>
        </w:rPr>
        <w:fldChar w:fldCharType="separate"/>
      </w:r>
      <w:r>
        <w:rPr>
          <w:noProof/>
        </w:rPr>
        <w:t>14</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3.5.7  Use Case Diagram</w:t>
      </w:r>
      <w:r>
        <w:rPr>
          <w:noProof/>
        </w:rPr>
        <w:tab/>
      </w:r>
      <w:r>
        <w:rPr>
          <w:noProof/>
        </w:rPr>
        <w:fldChar w:fldCharType="begin"/>
      </w:r>
      <w:r>
        <w:rPr>
          <w:noProof/>
        </w:rPr>
        <w:instrText xml:space="preserve"> PAGEREF _Toc415922968 \h </w:instrText>
      </w:r>
      <w:r>
        <w:rPr>
          <w:noProof/>
        </w:rPr>
      </w:r>
      <w:r>
        <w:rPr>
          <w:noProof/>
        </w:rPr>
        <w:fldChar w:fldCharType="separate"/>
      </w:r>
      <w:r>
        <w:rPr>
          <w:noProof/>
        </w:rPr>
        <w:t>18</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sidRPr="009E32E6">
        <w:rPr>
          <w:noProof/>
        </w:rPr>
        <w:t xml:space="preserve">3.6   </w:t>
      </w:r>
      <w:r>
        <w:rPr>
          <w:noProof/>
        </w:rPr>
        <w:t>Object Model</w:t>
      </w:r>
      <w:r>
        <w:rPr>
          <w:noProof/>
        </w:rPr>
        <w:tab/>
      </w:r>
      <w:r>
        <w:rPr>
          <w:noProof/>
        </w:rPr>
        <w:fldChar w:fldCharType="begin"/>
      </w:r>
      <w:r>
        <w:rPr>
          <w:noProof/>
        </w:rPr>
        <w:instrText xml:space="preserve"> PAGEREF _Toc415922969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3.6.1   SAInterface (Boundary)</w:t>
      </w:r>
      <w:r>
        <w:rPr>
          <w:noProof/>
        </w:rPr>
        <w:tab/>
      </w:r>
      <w:r>
        <w:rPr>
          <w:noProof/>
        </w:rPr>
        <w:fldChar w:fldCharType="begin"/>
      </w:r>
      <w:r>
        <w:rPr>
          <w:noProof/>
        </w:rPr>
        <w:instrText xml:space="preserve"> PAGEREF _Toc415922970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3.6.2   DataGathererInterface (Boundary)</w:t>
      </w:r>
      <w:r>
        <w:rPr>
          <w:noProof/>
        </w:rPr>
        <w:tab/>
      </w:r>
      <w:r>
        <w:rPr>
          <w:noProof/>
        </w:rPr>
        <w:fldChar w:fldCharType="begin"/>
      </w:r>
      <w:r>
        <w:rPr>
          <w:noProof/>
        </w:rPr>
        <w:instrText xml:space="preserve"> PAGEREF _Toc415922971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3.6.3   ACSDGSInterface (Boundary)</w:t>
      </w:r>
      <w:r>
        <w:rPr>
          <w:noProof/>
        </w:rPr>
        <w:tab/>
      </w:r>
      <w:r>
        <w:rPr>
          <w:noProof/>
        </w:rPr>
        <w:fldChar w:fldCharType="begin"/>
      </w:r>
      <w:r>
        <w:rPr>
          <w:noProof/>
        </w:rPr>
        <w:instrText xml:space="preserve"> PAGEREF _Toc415922972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3.6.4   DGSDSSInterface (Boundary)</w:t>
      </w:r>
      <w:r>
        <w:rPr>
          <w:noProof/>
        </w:rPr>
        <w:tab/>
      </w:r>
      <w:r>
        <w:rPr>
          <w:noProof/>
        </w:rPr>
        <w:fldChar w:fldCharType="begin"/>
      </w:r>
      <w:r>
        <w:rPr>
          <w:noProof/>
        </w:rPr>
        <w:instrText xml:space="preserve"> PAGEREF _Toc415922973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3.6.5   AASDGSInterface (Boundary)</w:t>
      </w:r>
      <w:r>
        <w:rPr>
          <w:noProof/>
        </w:rPr>
        <w:tab/>
      </w:r>
      <w:r>
        <w:rPr>
          <w:noProof/>
        </w:rPr>
        <w:fldChar w:fldCharType="begin"/>
      </w:r>
      <w:r>
        <w:rPr>
          <w:noProof/>
        </w:rPr>
        <w:instrText xml:space="preserve"> PAGEREF _Toc415922974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3.6.6   DGSFlowCellInterface (Boundary)</w:t>
      </w:r>
      <w:r>
        <w:rPr>
          <w:noProof/>
        </w:rPr>
        <w:tab/>
      </w:r>
      <w:r>
        <w:rPr>
          <w:noProof/>
        </w:rPr>
        <w:fldChar w:fldCharType="begin"/>
      </w:r>
      <w:r>
        <w:rPr>
          <w:noProof/>
        </w:rPr>
        <w:instrText xml:space="preserve"> PAGEREF _Toc415922975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3.6.7   SystemAdminControl (Control)</w:t>
      </w:r>
      <w:r>
        <w:rPr>
          <w:noProof/>
        </w:rPr>
        <w:tab/>
      </w:r>
      <w:r>
        <w:rPr>
          <w:noProof/>
        </w:rPr>
        <w:fldChar w:fldCharType="begin"/>
      </w:r>
      <w:r>
        <w:rPr>
          <w:noProof/>
        </w:rPr>
        <w:instrText xml:space="preserve"> PAGEREF _Toc415922976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3.6.8   DataGatheringControl (Control)</w:t>
      </w:r>
      <w:r>
        <w:rPr>
          <w:noProof/>
        </w:rPr>
        <w:tab/>
      </w:r>
      <w:r>
        <w:rPr>
          <w:noProof/>
        </w:rPr>
        <w:fldChar w:fldCharType="begin"/>
      </w:r>
      <w:r>
        <w:rPr>
          <w:noProof/>
        </w:rPr>
        <w:instrText xml:space="preserve"> PAGEREF _Toc415922977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3.6.9   DGSFlowCellControl (Control)</w:t>
      </w:r>
      <w:r>
        <w:rPr>
          <w:noProof/>
        </w:rPr>
        <w:tab/>
      </w:r>
      <w:r>
        <w:rPr>
          <w:noProof/>
        </w:rPr>
        <w:fldChar w:fldCharType="begin"/>
      </w:r>
      <w:r>
        <w:rPr>
          <w:noProof/>
        </w:rPr>
        <w:instrText xml:space="preserve"> PAGEREF _Toc415922978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3.6.10 ConfigurationData (Entity)</w:t>
      </w:r>
      <w:r>
        <w:rPr>
          <w:noProof/>
        </w:rPr>
        <w:tab/>
      </w:r>
      <w:r>
        <w:rPr>
          <w:noProof/>
        </w:rPr>
        <w:fldChar w:fldCharType="begin"/>
      </w:r>
      <w:r>
        <w:rPr>
          <w:noProof/>
        </w:rPr>
        <w:instrText xml:space="preserve"> PAGEREF _Toc415922979 \h </w:instrText>
      </w:r>
      <w:r>
        <w:rPr>
          <w:noProof/>
        </w:rPr>
      </w:r>
      <w:r>
        <w:rPr>
          <w:noProof/>
        </w:rPr>
        <w:fldChar w:fldCharType="separate"/>
      </w:r>
      <w:r>
        <w:rPr>
          <w:noProof/>
        </w:rPr>
        <w:t>19</w:t>
      </w:r>
      <w:r>
        <w:rPr>
          <w:noProof/>
        </w:rPr>
        <w:fldChar w:fldCharType="end"/>
      </w:r>
    </w:p>
    <w:p w:rsidR="00A426C1" w:rsidRDefault="00A426C1">
      <w:pPr>
        <w:pStyle w:val="TOC3"/>
        <w:tabs>
          <w:tab w:val="right" w:leader="dot" w:pos="9350"/>
        </w:tabs>
        <w:rPr>
          <w:rFonts w:asciiTheme="minorHAnsi" w:eastAsiaTheme="minorEastAsia" w:hAnsiTheme="minorHAnsi" w:cstheme="minorBidi"/>
          <w:noProof/>
          <w:sz w:val="22"/>
          <w:szCs w:val="22"/>
          <w:lang w:val="en-IN" w:eastAsia="en-IN"/>
        </w:rPr>
      </w:pPr>
      <w:r>
        <w:rPr>
          <w:noProof/>
        </w:rPr>
        <w:t>3.6.11   Conceptual Class Diagram</w:t>
      </w:r>
      <w:r>
        <w:rPr>
          <w:noProof/>
        </w:rPr>
        <w:tab/>
      </w:r>
      <w:r>
        <w:rPr>
          <w:noProof/>
        </w:rPr>
        <w:fldChar w:fldCharType="begin"/>
      </w:r>
      <w:r>
        <w:rPr>
          <w:noProof/>
        </w:rPr>
        <w:instrText xml:space="preserve"> PAGEREF _Toc415922980 \h </w:instrText>
      </w:r>
      <w:r>
        <w:rPr>
          <w:noProof/>
        </w:rPr>
      </w:r>
      <w:r>
        <w:rPr>
          <w:noProof/>
        </w:rPr>
        <w:fldChar w:fldCharType="separate"/>
      </w:r>
      <w:r>
        <w:rPr>
          <w:noProof/>
        </w:rPr>
        <w:t>20</w:t>
      </w:r>
      <w:r>
        <w:rPr>
          <w:noProof/>
        </w:rPr>
        <w:fldChar w:fldCharType="end"/>
      </w:r>
    </w:p>
    <w:p w:rsidR="00A426C1" w:rsidRDefault="00A426C1">
      <w:pPr>
        <w:pStyle w:val="TOC2"/>
        <w:tabs>
          <w:tab w:val="right" w:leader="dot" w:pos="9350"/>
        </w:tabs>
        <w:rPr>
          <w:rFonts w:asciiTheme="minorHAnsi" w:eastAsiaTheme="minorEastAsia" w:hAnsiTheme="minorHAnsi" w:cstheme="minorBidi"/>
          <w:noProof/>
          <w:sz w:val="22"/>
          <w:szCs w:val="22"/>
          <w:lang w:val="en-IN" w:eastAsia="en-IN"/>
        </w:rPr>
      </w:pPr>
      <w:r w:rsidRPr="009E32E6">
        <w:rPr>
          <w:rFonts w:ascii="Helvect" w:hAnsi="Helvect"/>
          <w:noProof/>
        </w:rPr>
        <w:t>3.7   User Interface – Screen Mock-Ups</w:t>
      </w:r>
      <w:r>
        <w:rPr>
          <w:noProof/>
        </w:rPr>
        <w:tab/>
      </w:r>
      <w:r>
        <w:rPr>
          <w:noProof/>
        </w:rPr>
        <w:fldChar w:fldCharType="begin"/>
      </w:r>
      <w:r>
        <w:rPr>
          <w:noProof/>
        </w:rPr>
        <w:instrText xml:space="preserve"> PAGEREF _Toc415922981 \h </w:instrText>
      </w:r>
      <w:r>
        <w:rPr>
          <w:noProof/>
        </w:rPr>
      </w:r>
      <w:r>
        <w:rPr>
          <w:noProof/>
        </w:rPr>
        <w:fldChar w:fldCharType="separate"/>
      </w:r>
      <w:r>
        <w:rPr>
          <w:noProof/>
        </w:rPr>
        <w:t>21</w:t>
      </w:r>
      <w:r>
        <w:rPr>
          <w:noProof/>
        </w:rPr>
        <w:fldChar w:fldCharType="end"/>
      </w:r>
    </w:p>
    <w:p w:rsidR="00A426C1" w:rsidRDefault="00A426C1">
      <w:pPr>
        <w:pStyle w:val="TOC1"/>
        <w:tabs>
          <w:tab w:val="left" w:pos="400"/>
          <w:tab w:val="right" w:leader="dot" w:pos="9350"/>
        </w:tabs>
        <w:rPr>
          <w:rFonts w:asciiTheme="minorHAnsi" w:eastAsiaTheme="minorEastAsia" w:hAnsiTheme="minorHAnsi" w:cstheme="minorBidi"/>
          <w:noProof/>
          <w:sz w:val="22"/>
          <w:szCs w:val="22"/>
          <w:lang w:val="en-IN" w:eastAsia="en-IN"/>
        </w:rPr>
      </w:pPr>
      <w:r>
        <w:rPr>
          <w:noProof/>
        </w:rPr>
        <w:t>4</w:t>
      </w:r>
      <w:r>
        <w:rPr>
          <w:rFonts w:asciiTheme="minorHAnsi" w:eastAsiaTheme="minorEastAsia" w:hAnsiTheme="minorHAnsi" w:cstheme="minorBidi"/>
          <w:noProof/>
          <w:sz w:val="22"/>
          <w:szCs w:val="22"/>
          <w:lang w:val="en-IN" w:eastAsia="en-IN"/>
        </w:rPr>
        <w:tab/>
      </w:r>
      <w:r>
        <w:rPr>
          <w:noProof/>
        </w:rPr>
        <w:t>Dynamic Model</w:t>
      </w:r>
      <w:r>
        <w:rPr>
          <w:noProof/>
        </w:rPr>
        <w:tab/>
      </w:r>
      <w:r>
        <w:rPr>
          <w:noProof/>
        </w:rPr>
        <w:fldChar w:fldCharType="begin"/>
      </w:r>
      <w:r>
        <w:rPr>
          <w:noProof/>
        </w:rPr>
        <w:instrText xml:space="preserve"> PAGEREF _Toc415922982 \h </w:instrText>
      </w:r>
      <w:r>
        <w:rPr>
          <w:noProof/>
        </w:rPr>
      </w:r>
      <w:r>
        <w:rPr>
          <w:noProof/>
        </w:rPr>
        <w:fldChar w:fldCharType="separate"/>
      </w:r>
      <w:r>
        <w:rPr>
          <w:noProof/>
        </w:rPr>
        <w:t>22</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4.1</w:t>
      </w:r>
      <w:r>
        <w:rPr>
          <w:rFonts w:asciiTheme="minorHAnsi" w:eastAsiaTheme="minorEastAsia" w:hAnsiTheme="minorHAnsi" w:cstheme="minorBidi"/>
          <w:noProof/>
          <w:sz w:val="22"/>
          <w:szCs w:val="22"/>
          <w:lang w:val="en-IN" w:eastAsia="en-IN"/>
        </w:rPr>
        <w:tab/>
      </w:r>
      <w:r>
        <w:rPr>
          <w:noProof/>
        </w:rPr>
        <w:t>Administer DGS</w:t>
      </w:r>
      <w:r>
        <w:rPr>
          <w:noProof/>
        </w:rPr>
        <w:tab/>
      </w:r>
      <w:r>
        <w:rPr>
          <w:noProof/>
        </w:rPr>
        <w:fldChar w:fldCharType="begin"/>
      </w:r>
      <w:r>
        <w:rPr>
          <w:noProof/>
        </w:rPr>
        <w:instrText xml:space="preserve"> PAGEREF _Toc415922983 \h </w:instrText>
      </w:r>
      <w:r>
        <w:rPr>
          <w:noProof/>
        </w:rPr>
      </w:r>
      <w:r>
        <w:rPr>
          <w:noProof/>
        </w:rPr>
        <w:fldChar w:fldCharType="separate"/>
      </w:r>
      <w:r>
        <w:rPr>
          <w:noProof/>
        </w:rPr>
        <w:t>22</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4.1.1</w:t>
      </w:r>
      <w:r>
        <w:rPr>
          <w:rFonts w:asciiTheme="minorHAnsi" w:eastAsiaTheme="minorEastAsia" w:hAnsiTheme="minorHAnsi" w:cstheme="minorBidi"/>
          <w:noProof/>
          <w:sz w:val="22"/>
          <w:szCs w:val="22"/>
          <w:lang w:val="en-IN" w:eastAsia="en-IN"/>
        </w:rPr>
        <w:tab/>
      </w:r>
      <w:r>
        <w:rPr>
          <w:noProof/>
        </w:rPr>
        <w:t>Sequence Diagram</w:t>
      </w:r>
      <w:r>
        <w:rPr>
          <w:noProof/>
        </w:rPr>
        <w:tab/>
      </w:r>
      <w:r>
        <w:rPr>
          <w:noProof/>
        </w:rPr>
        <w:fldChar w:fldCharType="begin"/>
      </w:r>
      <w:r>
        <w:rPr>
          <w:noProof/>
        </w:rPr>
        <w:instrText xml:space="preserve"> PAGEREF _Toc415922984 \h </w:instrText>
      </w:r>
      <w:r>
        <w:rPr>
          <w:noProof/>
        </w:rPr>
      </w:r>
      <w:r>
        <w:rPr>
          <w:noProof/>
        </w:rPr>
        <w:fldChar w:fldCharType="separate"/>
      </w:r>
      <w:r>
        <w:rPr>
          <w:noProof/>
        </w:rPr>
        <w:t>22</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4.1.2</w:t>
      </w:r>
      <w:r>
        <w:rPr>
          <w:rFonts w:asciiTheme="minorHAnsi" w:eastAsiaTheme="minorEastAsia" w:hAnsiTheme="minorHAnsi" w:cstheme="minorBidi"/>
          <w:noProof/>
          <w:sz w:val="22"/>
          <w:szCs w:val="22"/>
          <w:lang w:val="en-IN" w:eastAsia="en-IN"/>
        </w:rPr>
        <w:tab/>
      </w:r>
      <w:r>
        <w:rPr>
          <w:noProof/>
        </w:rPr>
        <w:t>Communication Diagram</w:t>
      </w:r>
      <w:r>
        <w:rPr>
          <w:noProof/>
        </w:rPr>
        <w:tab/>
      </w:r>
      <w:r>
        <w:rPr>
          <w:noProof/>
        </w:rPr>
        <w:fldChar w:fldCharType="begin"/>
      </w:r>
      <w:r>
        <w:rPr>
          <w:noProof/>
        </w:rPr>
        <w:instrText xml:space="preserve"> PAGEREF _Toc415922985 \h </w:instrText>
      </w:r>
      <w:r>
        <w:rPr>
          <w:noProof/>
        </w:rPr>
      </w:r>
      <w:r>
        <w:rPr>
          <w:noProof/>
        </w:rPr>
        <w:fldChar w:fldCharType="separate"/>
      </w:r>
      <w:r>
        <w:rPr>
          <w:noProof/>
        </w:rPr>
        <w:t>23</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4.2</w:t>
      </w:r>
      <w:r>
        <w:rPr>
          <w:rFonts w:asciiTheme="minorHAnsi" w:eastAsiaTheme="minorEastAsia" w:hAnsiTheme="minorHAnsi" w:cstheme="minorBidi"/>
          <w:noProof/>
          <w:sz w:val="22"/>
          <w:szCs w:val="22"/>
          <w:lang w:val="en-IN" w:eastAsia="en-IN"/>
        </w:rPr>
        <w:tab/>
      </w:r>
      <w:r>
        <w:rPr>
          <w:noProof/>
        </w:rPr>
        <w:t>Authenticate and Authorize Data Gatherer</w:t>
      </w:r>
      <w:r>
        <w:rPr>
          <w:noProof/>
        </w:rPr>
        <w:tab/>
      </w:r>
      <w:r>
        <w:rPr>
          <w:noProof/>
        </w:rPr>
        <w:fldChar w:fldCharType="begin"/>
      </w:r>
      <w:r>
        <w:rPr>
          <w:noProof/>
        </w:rPr>
        <w:instrText xml:space="preserve"> PAGEREF _Toc415922986 \h </w:instrText>
      </w:r>
      <w:r>
        <w:rPr>
          <w:noProof/>
        </w:rPr>
      </w:r>
      <w:r>
        <w:rPr>
          <w:noProof/>
        </w:rPr>
        <w:fldChar w:fldCharType="separate"/>
      </w:r>
      <w:r>
        <w:rPr>
          <w:noProof/>
        </w:rPr>
        <w:t>24</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4.2.1</w:t>
      </w:r>
      <w:r>
        <w:rPr>
          <w:rFonts w:asciiTheme="minorHAnsi" w:eastAsiaTheme="minorEastAsia" w:hAnsiTheme="minorHAnsi" w:cstheme="minorBidi"/>
          <w:noProof/>
          <w:sz w:val="22"/>
          <w:szCs w:val="22"/>
          <w:lang w:val="en-IN" w:eastAsia="en-IN"/>
        </w:rPr>
        <w:tab/>
      </w:r>
      <w:r>
        <w:rPr>
          <w:noProof/>
        </w:rPr>
        <w:t>Sequence Diagram</w:t>
      </w:r>
      <w:r>
        <w:rPr>
          <w:noProof/>
        </w:rPr>
        <w:tab/>
      </w:r>
      <w:r>
        <w:rPr>
          <w:noProof/>
        </w:rPr>
        <w:fldChar w:fldCharType="begin"/>
      </w:r>
      <w:r>
        <w:rPr>
          <w:noProof/>
        </w:rPr>
        <w:instrText xml:space="preserve"> PAGEREF _Toc415922987 \h </w:instrText>
      </w:r>
      <w:r>
        <w:rPr>
          <w:noProof/>
        </w:rPr>
      </w:r>
      <w:r>
        <w:rPr>
          <w:noProof/>
        </w:rPr>
        <w:fldChar w:fldCharType="separate"/>
      </w:r>
      <w:r>
        <w:rPr>
          <w:noProof/>
        </w:rPr>
        <w:t>24</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4.2.2</w:t>
      </w:r>
      <w:r>
        <w:rPr>
          <w:rFonts w:asciiTheme="minorHAnsi" w:eastAsiaTheme="minorEastAsia" w:hAnsiTheme="minorHAnsi" w:cstheme="minorBidi"/>
          <w:noProof/>
          <w:sz w:val="22"/>
          <w:szCs w:val="22"/>
          <w:lang w:val="en-IN" w:eastAsia="en-IN"/>
        </w:rPr>
        <w:tab/>
      </w:r>
      <w:r>
        <w:rPr>
          <w:noProof/>
        </w:rPr>
        <w:t>Communication Diagram</w:t>
      </w:r>
      <w:r>
        <w:rPr>
          <w:noProof/>
        </w:rPr>
        <w:tab/>
      </w:r>
      <w:r>
        <w:rPr>
          <w:noProof/>
        </w:rPr>
        <w:fldChar w:fldCharType="begin"/>
      </w:r>
      <w:r>
        <w:rPr>
          <w:noProof/>
        </w:rPr>
        <w:instrText xml:space="preserve"> PAGEREF _Toc415922988 \h </w:instrText>
      </w:r>
      <w:r>
        <w:rPr>
          <w:noProof/>
        </w:rPr>
      </w:r>
      <w:r>
        <w:rPr>
          <w:noProof/>
        </w:rPr>
        <w:fldChar w:fldCharType="separate"/>
      </w:r>
      <w:r>
        <w:rPr>
          <w:noProof/>
        </w:rPr>
        <w:t>24</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4.3</w:t>
      </w:r>
      <w:r>
        <w:rPr>
          <w:rFonts w:asciiTheme="minorHAnsi" w:eastAsiaTheme="minorEastAsia" w:hAnsiTheme="minorHAnsi" w:cstheme="minorBidi"/>
          <w:noProof/>
          <w:sz w:val="22"/>
          <w:szCs w:val="22"/>
          <w:lang w:val="en-IN" w:eastAsia="en-IN"/>
        </w:rPr>
        <w:tab/>
      </w:r>
      <w:r>
        <w:rPr>
          <w:noProof/>
        </w:rPr>
        <w:t>Configure and Maintain Flow Cell</w:t>
      </w:r>
      <w:r>
        <w:rPr>
          <w:noProof/>
        </w:rPr>
        <w:tab/>
      </w:r>
      <w:r>
        <w:rPr>
          <w:noProof/>
        </w:rPr>
        <w:fldChar w:fldCharType="begin"/>
      </w:r>
      <w:r>
        <w:rPr>
          <w:noProof/>
        </w:rPr>
        <w:instrText xml:space="preserve"> PAGEREF _Toc415922989 \h </w:instrText>
      </w:r>
      <w:r>
        <w:rPr>
          <w:noProof/>
        </w:rPr>
      </w:r>
      <w:r>
        <w:rPr>
          <w:noProof/>
        </w:rPr>
        <w:fldChar w:fldCharType="separate"/>
      </w:r>
      <w:r>
        <w:rPr>
          <w:noProof/>
        </w:rPr>
        <w:t>25</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4.3.1</w:t>
      </w:r>
      <w:r>
        <w:rPr>
          <w:rFonts w:asciiTheme="minorHAnsi" w:eastAsiaTheme="minorEastAsia" w:hAnsiTheme="minorHAnsi" w:cstheme="minorBidi"/>
          <w:noProof/>
          <w:sz w:val="22"/>
          <w:szCs w:val="22"/>
          <w:lang w:val="en-IN" w:eastAsia="en-IN"/>
        </w:rPr>
        <w:tab/>
      </w:r>
      <w:r>
        <w:rPr>
          <w:noProof/>
        </w:rPr>
        <w:t>Sequence Diagram</w:t>
      </w:r>
      <w:r>
        <w:rPr>
          <w:noProof/>
        </w:rPr>
        <w:tab/>
      </w:r>
      <w:r>
        <w:rPr>
          <w:noProof/>
        </w:rPr>
        <w:fldChar w:fldCharType="begin"/>
      </w:r>
      <w:r>
        <w:rPr>
          <w:noProof/>
        </w:rPr>
        <w:instrText xml:space="preserve"> PAGEREF _Toc415922990 \h </w:instrText>
      </w:r>
      <w:r>
        <w:rPr>
          <w:noProof/>
        </w:rPr>
      </w:r>
      <w:r>
        <w:rPr>
          <w:noProof/>
        </w:rPr>
        <w:fldChar w:fldCharType="separate"/>
      </w:r>
      <w:r>
        <w:rPr>
          <w:noProof/>
        </w:rPr>
        <w:t>25</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4.3.2</w:t>
      </w:r>
      <w:r>
        <w:rPr>
          <w:rFonts w:asciiTheme="minorHAnsi" w:eastAsiaTheme="minorEastAsia" w:hAnsiTheme="minorHAnsi" w:cstheme="minorBidi"/>
          <w:noProof/>
          <w:sz w:val="22"/>
          <w:szCs w:val="22"/>
          <w:lang w:val="en-IN" w:eastAsia="en-IN"/>
        </w:rPr>
        <w:tab/>
      </w:r>
      <w:r>
        <w:rPr>
          <w:noProof/>
        </w:rPr>
        <w:t>Communication Diagram</w:t>
      </w:r>
      <w:r>
        <w:rPr>
          <w:noProof/>
        </w:rPr>
        <w:tab/>
      </w:r>
      <w:r>
        <w:rPr>
          <w:noProof/>
        </w:rPr>
        <w:fldChar w:fldCharType="begin"/>
      </w:r>
      <w:r>
        <w:rPr>
          <w:noProof/>
        </w:rPr>
        <w:instrText xml:space="preserve"> PAGEREF _Toc415922991 \h </w:instrText>
      </w:r>
      <w:r>
        <w:rPr>
          <w:noProof/>
        </w:rPr>
      </w:r>
      <w:r>
        <w:rPr>
          <w:noProof/>
        </w:rPr>
        <w:fldChar w:fldCharType="separate"/>
      </w:r>
      <w:r>
        <w:rPr>
          <w:noProof/>
        </w:rPr>
        <w:t>26</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4.4</w:t>
      </w:r>
      <w:r>
        <w:rPr>
          <w:rFonts w:asciiTheme="minorHAnsi" w:eastAsiaTheme="minorEastAsia" w:hAnsiTheme="minorHAnsi" w:cstheme="minorBidi"/>
          <w:noProof/>
          <w:sz w:val="22"/>
          <w:szCs w:val="22"/>
          <w:lang w:val="en-IN" w:eastAsia="en-IN"/>
        </w:rPr>
        <w:tab/>
      </w:r>
      <w:r>
        <w:rPr>
          <w:noProof/>
        </w:rPr>
        <w:t>Data Gatherer requests data to be stored to Data Storage</w:t>
      </w:r>
      <w:r>
        <w:rPr>
          <w:noProof/>
        </w:rPr>
        <w:tab/>
      </w:r>
      <w:r>
        <w:rPr>
          <w:noProof/>
        </w:rPr>
        <w:fldChar w:fldCharType="begin"/>
      </w:r>
      <w:r>
        <w:rPr>
          <w:noProof/>
        </w:rPr>
        <w:instrText xml:space="preserve"> PAGEREF _Toc415922992 \h </w:instrText>
      </w:r>
      <w:r>
        <w:rPr>
          <w:noProof/>
        </w:rPr>
      </w:r>
      <w:r>
        <w:rPr>
          <w:noProof/>
        </w:rPr>
        <w:fldChar w:fldCharType="separate"/>
      </w:r>
      <w:r>
        <w:rPr>
          <w:noProof/>
        </w:rPr>
        <w:t>27</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4.4.1</w:t>
      </w:r>
      <w:r>
        <w:rPr>
          <w:rFonts w:asciiTheme="minorHAnsi" w:eastAsiaTheme="minorEastAsia" w:hAnsiTheme="minorHAnsi" w:cstheme="minorBidi"/>
          <w:noProof/>
          <w:sz w:val="22"/>
          <w:szCs w:val="22"/>
          <w:lang w:val="en-IN" w:eastAsia="en-IN"/>
        </w:rPr>
        <w:tab/>
      </w:r>
      <w:r>
        <w:rPr>
          <w:noProof/>
        </w:rPr>
        <w:t>Sequence Diagram</w:t>
      </w:r>
      <w:r>
        <w:rPr>
          <w:noProof/>
        </w:rPr>
        <w:tab/>
      </w:r>
      <w:r>
        <w:rPr>
          <w:noProof/>
        </w:rPr>
        <w:fldChar w:fldCharType="begin"/>
      </w:r>
      <w:r>
        <w:rPr>
          <w:noProof/>
        </w:rPr>
        <w:instrText xml:space="preserve"> PAGEREF _Toc415922993 \h </w:instrText>
      </w:r>
      <w:r>
        <w:rPr>
          <w:noProof/>
        </w:rPr>
      </w:r>
      <w:r>
        <w:rPr>
          <w:noProof/>
        </w:rPr>
        <w:fldChar w:fldCharType="separate"/>
      </w:r>
      <w:r>
        <w:rPr>
          <w:noProof/>
        </w:rPr>
        <w:t>27</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lastRenderedPageBreak/>
        <w:t>4.4.2</w:t>
      </w:r>
      <w:r>
        <w:rPr>
          <w:rFonts w:asciiTheme="minorHAnsi" w:eastAsiaTheme="minorEastAsia" w:hAnsiTheme="minorHAnsi" w:cstheme="minorBidi"/>
          <w:noProof/>
          <w:sz w:val="22"/>
          <w:szCs w:val="22"/>
          <w:lang w:val="en-IN" w:eastAsia="en-IN"/>
        </w:rPr>
        <w:tab/>
      </w:r>
      <w:r>
        <w:rPr>
          <w:noProof/>
        </w:rPr>
        <w:t>Communication Diagram</w:t>
      </w:r>
      <w:r>
        <w:rPr>
          <w:noProof/>
        </w:rPr>
        <w:tab/>
      </w:r>
      <w:r>
        <w:rPr>
          <w:noProof/>
        </w:rPr>
        <w:fldChar w:fldCharType="begin"/>
      </w:r>
      <w:r>
        <w:rPr>
          <w:noProof/>
        </w:rPr>
        <w:instrText xml:space="preserve"> PAGEREF _Toc415922994 \h </w:instrText>
      </w:r>
      <w:r>
        <w:rPr>
          <w:noProof/>
        </w:rPr>
      </w:r>
      <w:r>
        <w:rPr>
          <w:noProof/>
        </w:rPr>
        <w:fldChar w:fldCharType="separate"/>
      </w:r>
      <w:r>
        <w:rPr>
          <w:noProof/>
        </w:rPr>
        <w:t>28</w:t>
      </w:r>
      <w:r>
        <w:rPr>
          <w:noProof/>
        </w:rPr>
        <w:fldChar w:fldCharType="end"/>
      </w:r>
    </w:p>
    <w:p w:rsidR="00A426C1" w:rsidRDefault="00A426C1">
      <w:pPr>
        <w:pStyle w:val="TOC2"/>
        <w:tabs>
          <w:tab w:val="left" w:pos="800"/>
          <w:tab w:val="right" w:leader="dot" w:pos="9350"/>
        </w:tabs>
        <w:rPr>
          <w:rFonts w:asciiTheme="minorHAnsi" w:eastAsiaTheme="minorEastAsia" w:hAnsiTheme="minorHAnsi" w:cstheme="minorBidi"/>
          <w:noProof/>
          <w:sz w:val="22"/>
          <w:szCs w:val="22"/>
          <w:lang w:val="en-IN" w:eastAsia="en-IN"/>
        </w:rPr>
      </w:pPr>
      <w:r>
        <w:rPr>
          <w:noProof/>
        </w:rPr>
        <w:t>4.5</w:t>
      </w:r>
      <w:r>
        <w:rPr>
          <w:rFonts w:asciiTheme="minorHAnsi" w:eastAsiaTheme="minorEastAsia" w:hAnsiTheme="minorHAnsi" w:cstheme="minorBidi"/>
          <w:noProof/>
          <w:sz w:val="22"/>
          <w:szCs w:val="22"/>
          <w:lang w:val="en-IN" w:eastAsia="en-IN"/>
        </w:rPr>
        <w:tab/>
      </w:r>
      <w:r>
        <w:rPr>
          <w:noProof/>
        </w:rPr>
        <w:t>Flow Cell stores data to Data Storage</w:t>
      </w:r>
      <w:r>
        <w:rPr>
          <w:noProof/>
        </w:rPr>
        <w:tab/>
      </w:r>
      <w:r>
        <w:rPr>
          <w:noProof/>
        </w:rPr>
        <w:fldChar w:fldCharType="begin"/>
      </w:r>
      <w:r>
        <w:rPr>
          <w:noProof/>
        </w:rPr>
        <w:instrText xml:space="preserve"> PAGEREF _Toc415922995 \h </w:instrText>
      </w:r>
      <w:r>
        <w:rPr>
          <w:noProof/>
        </w:rPr>
      </w:r>
      <w:r>
        <w:rPr>
          <w:noProof/>
        </w:rPr>
        <w:fldChar w:fldCharType="separate"/>
      </w:r>
      <w:r>
        <w:rPr>
          <w:noProof/>
        </w:rPr>
        <w:t>29</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4.5.1</w:t>
      </w:r>
      <w:r>
        <w:rPr>
          <w:rFonts w:asciiTheme="minorHAnsi" w:eastAsiaTheme="minorEastAsia" w:hAnsiTheme="minorHAnsi" w:cstheme="minorBidi"/>
          <w:noProof/>
          <w:sz w:val="22"/>
          <w:szCs w:val="22"/>
          <w:lang w:val="en-IN" w:eastAsia="en-IN"/>
        </w:rPr>
        <w:tab/>
      </w:r>
      <w:r>
        <w:rPr>
          <w:noProof/>
        </w:rPr>
        <w:t>Sequence Diagram</w:t>
      </w:r>
      <w:r>
        <w:rPr>
          <w:noProof/>
        </w:rPr>
        <w:tab/>
      </w:r>
      <w:r>
        <w:rPr>
          <w:noProof/>
        </w:rPr>
        <w:fldChar w:fldCharType="begin"/>
      </w:r>
      <w:r>
        <w:rPr>
          <w:noProof/>
        </w:rPr>
        <w:instrText xml:space="preserve"> PAGEREF _Toc415922996 \h </w:instrText>
      </w:r>
      <w:r>
        <w:rPr>
          <w:noProof/>
        </w:rPr>
      </w:r>
      <w:r>
        <w:rPr>
          <w:noProof/>
        </w:rPr>
        <w:fldChar w:fldCharType="separate"/>
      </w:r>
      <w:r>
        <w:rPr>
          <w:noProof/>
        </w:rPr>
        <w:t>29</w:t>
      </w:r>
      <w:r>
        <w:rPr>
          <w:noProof/>
        </w:rPr>
        <w:fldChar w:fldCharType="end"/>
      </w:r>
    </w:p>
    <w:p w:rsidR="00A426C1" w:rsidRDefault="00A426C1">
      <w:pPr>
        <w:pStyle w:val="TOC3"/>
        <w:tabs>
          <w:tab w:val="left" w:pos="1200"/>
          <w:tab w:val="right" w:leader="dot" w:pos="9350"/>
        </w:tabs>
        <w:rPr>
          <w:rFonts w:asciiTheme="minorHAnsi" w:eastAsiaTheme="minorEastAsia" w:hAnsiTheme="minorHAnsi" w:cstheme="minorBidi"/>
          <w:noProof/>
          <w:sz w:val="22"/>
          <w:szCs w:val="22"/>
          <w:lang w:val="en-IN" w:eastAsia="en-IN"/>
        </w:rPr>
      </w:pPr>
      <w:r>
        <w:rPr>
          <w:noProof/>
        </w:rPr>
        <w:t>4.5.2</w:t>
      </w:r>
      <w:r>
        <w:rPr>
          <w:rFonts w:asciiTheme="minorHAnsi" w:eastAsiaTheme="minorEastAsia" w:hAnsiTheme="minorHAnsi" w:cstheme="minorBidi"/>
          <w:noProof/>
          <w:sz w:val="22"/>
          <w:szCs w:val="22"/>
          <w:lang w:val="en-IN" w:eastAsia="en-IN"/>
        </w:rPr>
        <w:tab/>
      </w:r>
      <w:r>
        <w:rPr>
          <w:noProof/>
        </w:rPr>
        <w:t>Communication Diagram</w:t>
      </w:r>
      <w:r>
        <w:rPr>
          <w:noProof/>
        </w:rPr>
        <w:tab/>
      </w:r>
      <w:r>
        <w:rPr>
          <w:noProof/>
        </w:rPr>
        <w:fldChar w:fldCharType="begin"/>
      </w:r>
      <w:r>
        <w:rPr>
          <w:noProof/>
        </w:rPr>
        <w:instrText xml:space="preserve"> PAGEREF _Toc415922997 \h </w:instrText>
      </w:r>
      <w:r>
        <w:rPr>
          <w:noProof/>
        </w:rPr>
      </w:r>
      <w:r>
        <w:rPr>
          <w:noProof/>
        </w:rPr>
        <w:fldChar w:fldCharType="separate"/>
      </w:r>
      <w:r>
        <w:rPr>
          <w:noProof/>
        </w:rPr>
        <w:t>29</w:t>
      </w:r>
      <w:r>
        <w:rPr>
          <w:noProof/>
        </w:rPr>
        <w:fldChar w:fldCharType="end"/>
      </w:r>
    </w:p>
    <w:p w:rsidR="00F26D87" w:rsidRPr="00B02678" w:rsidRDefault="001C069E">
      <w:pPr>
        <w:rPr>
          <w:sz w:val="24"/>
        </w:rPr>
      </w:pPr>
      <w:r w:rsidRPr="009600FE">
        <w:rPr>
          <w:sz w:val="32"/>
        </w:rPr>
        <w:fldChar w:fldCharType="end"/>
      </w:r>
    </w:p>
    <w:p w:rsidR="00F26D87" w:rsidRDefault="00F26D87"/>
    <w:p w:rsidR="00F26D87" w:rsidRDefault="003043FE" w:rsidP="000B0F1B">
      <w:pPr>
        <w:pStyle w:val="Heading1"/>
        <w:numPr>
          <w:ilvl w:val="0"/>
          <w:numId w:val="15"/>
        </w:numPr>
      </w:pPr>
      <w:bookmarkStart w:id="3" w:name="_Toc462134563"/>
      <w:bookmarkStart w:id="4" w:name="_Toc462134595"/>
      <w:bookmarkStart w:id="5" w:name="_Toc462192557"/>
      <w:bookmarkStart w:id="6" w:name="_Toc462192616"/>
      <w:bookmarkStart w:id="7" w:name="_Toc462653322"/>
      <w:r>
        <w:lastRenderedPageBreak/>
        <w:t xml:space="preserve">    </w:t>
      </w:r>
      <w:bookmarkStart w:id="8" w:name="_Toc415922945"/>
      <w:r w:rsidR="008D767C">
        <w:t>Introduction</w:t>
      </w:r>
      <w:bookmarkEnd w:id="3"/>
      <w:bookmarkEnd w:id="4"/>
      <w:bookmarkEnd w:id="5"/>
      <w:bookmarkEnd w:id="6"/>
      <w:bookmarkEnd w:id="7"/>
      <w:bookmarkEnd w:id="8"/>
    </w:p>
    <w:p w:rsidR="00F26D87" w:rsidRPr="00AF6D1F" w:rsidRDefault="00AE5B3F" w:rsidP="003043FE">
      <w:pPr>
        <w:ind w:left="709" w:hanging="567"/>
        <w:jc w:val="both"/>
        <w:rPr>
          <w:szCs w:val="24"/>
        </w:rPr>
      </w:pPr>
      <w:r w:rsidRPr="00AF6D1F">
        <w:rPr>
          <w:szCs w:val="24"/>
        </w:rPr>
        <w:t xml:space="preserve">      </w:t>
      </w:r>
      <w:r w:rsidR="003043FE">
        <w:rPr>
          <w:szCs w:val="24"/>
        </w:rPr>
        <w:t xml:space="preserve"> </w:t>
      </w:r>
      <w:r w:rsidRPr="00AF6D1F">
        <w:rPr>
          <w:szCs w:val="24"/>
        </w:rPr>
        <w:t xml:space="preserve"> </w:t>
      </w:r>
      <w:r w:rsidR="003043FE">
        <w:rPr>
          <w:szCs w:val="24"/>
        </w:rPr>
        <w:tab/>
        <w:t xml:space="preserve"> </w:t>
      </w:r>
      <w:r w:rsidRPr="00AF6D1F">
        <w:rPr>
          <w:szCs w:val="24"/>
        </w:rPr>
        <w:t>This document</w:t>
      </w:r>
      <w:r w:rsidR="00527261" w:rsidRPr="00AF6D1F">
        <w:rPr>
          <w:szCs w:val="24"/>
        </w:rPr>
        <w:t xml:space="preserve"> describes the requirements, </w:t>
      </w:r>
      <w:r w:rsidRPr="00AF6D1F">
        <w:rPr>
          <w:szCs w:val="24"/>
        </w:rPr>
        <w:t>analysis func</w:t>
      </w:r>
      <w:r w:rsidR="00EA4D88">
        <w:rPr>
          <w:szCs w:val="24"/>
        </w:rPr>
        <w:t xml:space="preserve">tional model for the Data </w:t>
      </w:r>
      <w:r w:rsidR="003043FE">
        <w:rPr>
          <w:szCs w:val="24"/>
        </w:rPr>
        <w:t xml:space="preserve">Gathering Subsystem  </w:t>
      </w:r>
      <w:r w:rsidR="003043FE">
        <w:rPr>
          <w:szCs w:val="24"/>
        </w:rPr>
        <w:tab/>
      </w:r>
      <w:r w:rsidR="003043FE">
        <w:rPr>
          <w:szCs w:val="24"/>
        </w:rPr>
        <w:tab/>
        <w:t xml:space="preserve">of  the  </w:t>
      </w:r>
      <w:r w:rsidRPr="00AF6D1F">
        <w:rPr>
          <w:szCs w:val="24"/>
        </w:rPr>
        <w:t>Predictive Wastewater Management System.</w:t>
      </w:r>
    </w:p>
    <w:p w:rsidR="007716CA" w:rsidRPr="007716CA" w:rsidRDefault="003043FE" w:rsidP="003043FE">
      <w:pPr>
        <w:pStyle w:val="Heading2"/>
      </w:pPr>
      <w:r>
        <w:t xml:space="preserve">  </w:t>
      </w:r>
      <w:bookmarkStart w:id="9" w:name="_Toc415922946"/>
      <w:r w:rsidR="0081014E">
        <w:t>Purpose of the System</w:t>
      </w:r>
      <w:bookmarkEnd w:id="9"/>
    </w:p>
    <w:p w:rsidR="007716CA" w:rsidRPr="00AF6D1F" w:rsidRDefault="003043FE" w:rsidP="003043FE">
      <w:pPr>
        <w:ind w:left="284"/>
        <w:jc w:val="both"/>
        <w:rPr>
          <w:szCs w:val="24"/>
        </w:rPr>
      </w:pPr>
      <w:r>
        <w:t xml:space="preserve">        </w:t>
      </w:r>
      <w:r w:rsidR="007716CA" w:rsidRPr="00AF6D1F">
        <w:rPr>
          <w:szCs w:val="24"/>
        </w:rPr>
        <w:t>The purpose of the Data Gathering</w:t>
      </w:r>
      <w:r w:rsidR="002E4859" w:rsidRPr="00AF6D1F">
        <w:rPr>
          <w:szCs w:val="24"/>
        </w:rPr>
        <w:t xml:space="preserve"> S</w:t>
      </w:r>
      <w:r w:rsidR="007716CA" w:rsidRPr="00AF6D1F">
        <w:rPr>
          <w:szCs w:val="24"/>
        </w:rPr>
        <w:t xml:space="preserve">ystem is to configure Flow Cell, gather information from Flow Cell, </w:t>
      </w:r>
      <w:r>
        <w:rPr>
          <w:szCs w:val="24"/>
        </w:rPr>
        <w:tab/>
        <w:t xml:space="preserve">    </w:t>
      </w:r>
      <w:r>
        <w:rPr>
          <w:szCs w:val="24"/>
        </w:rPr>
        <w:tab/>
      </w:r>
      <w:r w:rsidR="007716CA" w:rsidRPr="00AF6D1F">
        <w:rPr>
          <w:szCs w:val="24"/>
        </w:rPr>
        <w:t>store the data in Da</w:t>
      </w:r>
      <w:r w:rsidR="002E4859" w:rsidRPr="00AF6D1F">
        <w:rPr>
          <w:szCs w:val="24"/>
        </w:rPr>
        <w:t xml:space="preserve">ta Storage, provide alert capability for continuous monitoring of the Flow Cell as well </w:t>
      </w:r>
      <w:r>
        <w:rPr>
          <w:szCs w:val="24"/>
        </w:rPr>
        <w:tab/>
      </w:r>
      <w:r w:rsidR="002E4859" w:rsidRPr="00AF6D1F">
        <w:rPr>
          <w:szCs w:val="24"/>
        </w:rPr>
        <w:t>as audit capability for retrieval of events from Audit and Alert system</w:t>
      </w:r>
      <w:r w:rsidR="007716CA" w:rsidRPr="00AF6D1F">
        <w:rPr>
          <w:szCs w:val="24"/>
        </w:rPr>
        <w:t xml:space="preserve">. Interface objects(APIs)  shall be </w:t>
      </w:r>
      <w:r>
        <w:rPr>
          <w:szCs w:val="24"/>
        </w:rPr>
        <w:tab/>
      </w:r>
      <w:r w:rsidR="007716CA" w:rsidRPr="00AF6D1F">
        <w:rPr>
          <w:szCs w:val="24"/>
        </w:rPr>
        <w:t>provided in order to efficiently</w:t>
      </w:r>
      <w:r w:rsidR="003238A2" w:rsidRPr="00AF6D1F">
        <w:rPr>
          <w:szCs w:val="24"/>
        </w:rPr>
        <w:t xml:space="preserve"> interface with  </w:t>
      </w:r>
      <w:r w:rsidR="007716CA" w:rsidRPr="00AF6D1F">
        <w:rPr>
          <w:szCs w:val="24"/>
        </w:rPr>
        <w:t xml:space="preserve"> Flow Cell</w:t>
      </w:r>
      <w:r w:rsidR="003238A2" w:rsidRPr="00AF6D1F">
        <w:rPr>
          <w:szCs w:val="24"/>
        </w:rPr>
        <w:t xml:space="preserve">, </w:t>
      </w:r>
      <w:r w:rsidR="007716CA" w:rsidRPr="00AF6D1F">
        <w:rPr>
          <w:szCs w:val="24"/>
        </w:rPr>
        <w:t xml:space="preserve">to send outputs to an output interface/boundary </w:t>
      </w:r>
      <w:r>
        <w:rPr>
          <w:szCs w:val="24"/>
        </w:rPr>
        <w:tab/>
      </w:r>
      <w:r w:rsidR="007716CA" w:rsidRPr="00AF6D1F">
        <w:rPr>
          <w:szCs w:val="24"/>
        </w:rPr>
        <w:t>object as well as to the Audit and Alert subsystem.</w:t>
      </w:r>
      <w:r w:rsidR="00B469AE" w:rsidRPr="00AF6D1F">
        <w:rPr>
          <w:szCs w:val="24"/>
        </w:rPr>
        <w:t xml:space="preserve"> Including</w:t>
      </w:r>
      <w:r w:rsidR="002E4859" w:rsidRPr="00AF6D1F">
        <w:rPr>
          <w:szCs w:val="24"/>
        </w:rPr>
        <w:t xml:space="preserve"> C</w:t>
      </w:r>
      <w:r w:rsidR="00B469AE" w:rsidRPr="00AF6D1F">
        <w:rPr>
          <w:szCs w:val="24"/>
        </w:rPr>
        <w:t>OTS products where applicable.</w:t>
      </w:r>
    </w:p>
    <w:p w:rsidR="000D1EC7" w:rsidRPr="00AF6D1F" w:rsidRDefault="00AE5B3F" w:rsidP="00AF6D1F">
      <w:pPr>
        <w:spacing w:line="360" w:lineRule="auto"/>
        <w:jc w:val="both"/>
        <w:rPr>
          <w:szCs w:val="24"/>
        </w:rPr>
      </w:pPr>
      <w:r w:rsidRPr="00AF6D1F">
        <w:rPr>
          <w:szCs w:val="24"/>
        </w:rPr>
        <w:t xml:space="preserve">           </w:t>
      </w:r>
    </w:p>
    <w:p w:rsidR="000D1EC7" w:rsidRPr="00AF6D1F" w:rsidRDefault="007716CA" w:rsidP="003043FE">
      <w:pPr>
        <w:ind w:left="284"/>
        <w:jc w:val="both"/>
        <w:rPr>
          <w:szCs w:val="24"/>
        </w:rPr>
      </w:pPr>
      <w:r w:rsidRPr="00AF6D1F">
        <w:rPr>
          <w:szCs w:val="24"/>
        </w:rPr>
        <w:tab/>
      </w:r>
      <w:r w:rsidR="000D1EC7" w:rsidRPr="00AF6D1F">
        <w:rPr>
          <w:szCs w:val="24"/>
        </w:rPr>
        <w:t>In analysis m</w:t>
      </w:r>
      <w:r w:rsidRPr="00AF6D1F">
        <w:rPr>
          <w:szCs w:val="24"/>
        </w:rPr>
        <w:t>ode</w:t>
      </w:r>
      <w:r w:rsidR="00FE4C7C" w:rsidRPr="00AF6D1F">
        <w:rPr>
          <w:szCs w:val="24"/>
        </w:rPr>
        <w:t>ling terms,</w:t>
      </w:r>
      <w:r w:rsidR="000D1EC7" w:rsidRPr="00AF6D1F">
        <w:rPr>
          <w:szCs w:val="24"/>
        </w:rPr>
        <w:t xml:space="preserve"> a co</w:t>
      </w:r>
      <w:r w:rsidR="009B1B23" w:rsidRPr="00AF6D1F">
        <w:rPr>
          <w:szCs w:val="24"/>
        </w:rPr>
        <w:t>ntrol object</w:t>
      </w:r>
      <w:r w:rsidR="000D1EC7" w:rsidRPr="00AF6D1F">
        <w:rPr>
          <w:szCs w:val="24"/>
        </w:rPr>
        <w:t xml:space="preserve"> will receive inputs from </w:t>
      </w:r>
      <w:r w:rsidR="009B1B23" w:rsidRPr="00AF6D1F">
        <w:rPr>
          <w:szCs w:val="24"/>
        </w:rPr>
        <w:t>the Data Gathering</w:t>
      </w:r>
      <w:r w:rsidR="000D1EC7" w:rsidRPr="00AF6D1F">
        <w:rPr>
          <w:szCs w:val="24"/>
        </w:rPr>
        <w:t xml:space="preserve"> boundary object </w:t>
      </w:r>
      <w:r w:rsidR="003043FE">
        <w:rPr>
          <w:szCs w:val="24"/>
        </w:rPr>
        <w:tab/>
      </w:r>
      <w:r w:rsidR="000D1EC7" w:rsidRPr="00AF6D1F">
        <w:rPr>
          <w:szCs w:val="24"/>
        </w:rPr>
        <w:t>and will provide outputs.  I</w:t>
      </w:r>
      <w:r w:rsidR="009B1B23" w:rsidRPr="00AF6D1F">
        <w:rPr>
          <w:szCs w:val="24"/>
        </w:rPr>
        <w:t>n other words, the Data Gatherer</w:t>
      </w:r>
      <w:r w:rsidR="000D1EC7" w:rsidRPr="00AF6D1F">
        <w:rPr>
          <w:szCs w:val="24"/>
        </w:rPr>
        <w:t xml:space="preserve"> subsystem is comprised of Boundary and </w:t>
      </w:r>
      <w:r w:rsidR="003043FE">
        <w:rPr>
          <w:szCs w:val="24"/>
        </w:rPr>
        <w:tab/>
      </w:r>
      <w:r w:rsidR="000D1EC7" w:rsidRPr="00AF6D1F">
        <w:rPr>
          <w:szCs w:val="24"/>
        </w:rPr>
        <w:t xml:space="preserve">Entity Objects.  Control objects shall be created/emitted from the subsystem that can be run standalone </w:t>
      </w:r>
      <w:r w:rsidR="003043FE">
        <w:rPr>
          <w:szCs w:val="24"/>
        </w:rPr>
        <w:tab/>
      </w:r>
      <w:r w:rsidR="000D1EC7" w:rsidRPr="00AF6D1F">
        <w:rPr>
          <w:szCs w:val="24"/>
        </w:rPr>
        <w:t>within any Java virtual machine.  Authentication and authorization can</w:t>
      </w:r>
      <w:r w:rsidRPr="00AF6D1F">
        <w:rPr>
          <w:szCs w:val="24"/>
        </w:rPr>
        <w:t xml:space="preserve"> be provided by the System </w:t>
      </w:r>
      <w:r w:rsidR="003043FE">
        <w:rPr>
          <w:szCs w:val="24"/>
        </w:rPr>
        <w:tab/>
      </w:r>
      <w:r w:rsidRPr="00AF6D1F">
        <w:rPr>
          <w:szCs w:val="24"/>
        </w:rPr>
        <w:t>Administrator during log in of the Data Gatherer</w:t>
      </w:r>
      <w:r w:rsidR="000D1EC7" w:rsidRPr="00AF6D1F">
        <w:rPr>
          <w:szCs w:val="24"/>
        </w:rPr>
        <w:t xml:space="preserve">. </w:t>
      </w:r>
    </w:p>
    <w:p w:rsidR="00501337" w:rsidRPr="00AE5B3F" w:rsidRDefault="00501337" w:rsidP="00AF6D1F">
      <w:pPr>
        <w:jc w:val="both"/>
        <w:rPr>
          <w:sz w:val="24"/>
          <w:szCs w:val="24"/>
        </w:rPr>
      </w:pPr>
    </w:p>
    <w:p w:rsidR="000D1EC7" w:rsidRPr="00AE5B3F" w:rsidRDefault="000D1EC7" w:rsidP="007716CA">
      <w:pPr>
        <w:jc w:val="both"/>
        <w:rPr>
          <w:sz w:val="24"/>
          <w:szCs w:val="24"/>
        </w:rPr>
      </w:pPr>
      <w:r>
        <w:rPr>
          <w:sz w:val="24"/>
          <w:szCs w:val="24"/>
        </w:rPr>
        <w:t xml:space="preserve"> </w:t>
      </w:r>
    </w:p>
    <w:p w:rsidR="00AE5B3F" w:rsidRPr="00AE5B3F" w:rsidRDefault="00AE5B3F" w:rsidP="00AE5B3F">
      <w:pPr>
        <w:rPr>
          <w:sz w:val="24"/>
          <w:szCs w:val="24"/>
        </w:rPr>
      </w:pPr>
    </w:p>
    <w:p w:rsidR="00AE5B3F" w:rsidRPr="00AE5B3F" w:rsidRDefault="00AE5B3F" w:rsidP="00AE5B3F"/>
    <w:p w:rsidR="003739EF" w:rsidRDefault="003739EF"/>
    <w:p w:rsidR="00E23970" w:rsidRDefault="00E23970">
      <w:r>
        <w:br w:type="page"/>
      </w:r>
    </w:p>
    <w:p w:rsidR="00F26D87" w:rsidRDefault="0081014E">
      <w:pPr>
        <w:pStyle w:val="Heading2"/>
      </w:pPr>
      <w:bookmarkStart w:id="10" w:name="_Toc415922947"/>
      <w:r>
        <w:lastRenderedPageBreak/>
        <w:t>Scope of the System</w:t>
      </w:r>
      <w:bookmarkEnd w:id="10"/>
    </w:p>
    <w:p w:rsidR="007A2B56" w:rsidRPr="007A2B56" w:rsidRDefault="007A2B56" w:rsidP="000B0F1B">
      <w:pPr>
        <w:pStyle w:val="Heading3"/>
        <w:numPr>
          <w:ilvl w:val="2"/>
          <w:numId w:val="14"/>
        </w:numPr>
      </w:pPr>
      <w:bookmarkStart w:id="11" w:name="_Toc415922948"/>
      <w:r>
        <w:t>Actors</w:t>
      </w:r>
      <w:bookmarkEnd w:id="11"/>
    </w:p>
    <w:tbl>
      <w:tblPr>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3"/>
        <w:gridCol w:w="7443"/>
      </w:tblGrid>
      <w:tr w:rsidR="007A2B56" w:rsidRPr="00B02678" w:rsidTr="00153A1A">
        <w:trPr>
          <w:cantSplit/>
          <w:trHeight w:val="477"/>
        </w:trPr>
        <w:tc>
          <w:tcPr>
            <w:tcW w:w="9876" w:type="dxa"/>
            <w:gridSpan w:val="2"/>
            <w:shd w:val="pct12" w:color="auto" w:fill="FFFFFF"/>
          </w:tcPr>
          <w:p w:rsidR="007A2B56" w:rsidRPr="00B02678" w:rsidRDefault="007A2B56" w:rsidP="00FB6B3A">
            <w:pPr>
              <w:jc w:val="center"/>
              <w:rPr>
                <w:b/>
                <w:sz w:val="24"/>
              </w:rPr>
            </w:pPr>
            <w:r w:rsidRPr="00B02678">
              <w:rPr>
                <w:b/>
                <w:sz w:val="24"/>
              </w:rPr>
              <w:t>Actor Catalog</w:t>
            </w:r>
          </w:p>
        </w:tc>
      </w:tr>
      <w:tr w:rsidR="007A2B56" w:rsidRPr="00B02678" w:rsidTr="00153A1A">
        <w:trPr>
          <w:trHeight w:val="294"/>
        </w:trPr>
        <w:tc>
          <w:tcPr>
            <w:tcW w:w="2433" w:type="dxa"/>
          </w:tcPr>
          <w:p w:rsidR="00153A1A" w:rsidRDefault="00153A1A" w:rsidP="00FB6B3A">
            <w:pPr>
              <w:rPr>
                <w:b/>
                <w:sz w:val="24"/>
              </w:rPr>
            </w:pPr>
          </w:p>
          <w:p w:rsidR="007A2B56" w:rsidRPr="00B02678" w:rsidRDefault="007A2B56" w:rsidP="00FB6B3A">
            <w:pPr>
              <w:rPr>
                <w:b/>
                <w:sz w:val="24"/>
              </w:rPr>
            </w:pPr>
            <w:r w:rsidRPr="00B02678">
              <w:rPr>
                <w:b/>
                <w:sz w:val="24"/>
              </w:rPr>
              <w:t>Actor Name</w:t>
            </w:r>
          </w:p>
        </w:tc>
        <w:tc>
          <w:tcPr>
            <w:tcW w:w="7443" w:type="dxa"/>
          </w:tcPr>
          <w:p w:rsidR="00153A1A" w:rsidRDefault="00153A1A" w:rsidP="00FB6B3A">
            <w:pPr>
              <w:rPr>
                <w:b/>
                <w:sz w:val="24"/>
              </w:rPr>
            </w:pPr>
          </w:p>
          <w:p w:rsidR="007A2B56" w:rsidRDefault="007A2B56" w:rsidP="00FB6B3A">
            <w:pPr>
              <w:rPr>
                <w:b/>
                <w:sz w:val="24"/>
              </w:rPr>
            </w:pPr>
            <w:r w:rsidRPr="00B02678">
              <w:rPr>
                <w:b/>
                <w:sz w:val="24"/>
              </w:rPr>
              <w:t>Description</w:t>
            </w:r>
          </w:p>
          <w:p w:rsidR="00153A1A" w:rsidRPr="00B02678" w:rsidRDefault="00153A1A" w:rsidP="00FB6B3A">
            <w:pPr>
              <w:rPr>
                <w:b/>
                <w:sz w:val="24"/>
              </w:rPr>
            </w:pPr>
          </w:p>
        </w:tc>
      </w:tr>
      <w:tr w:rsidR="00D01F54" w:rsidRPr="00B02678" w:rsidTr="00153A1A">
        <w:trPr>
          <w:trHeight w:val="427"/>
        </w:trPr>
        <w:tc>
          <w:tcPr>
            <w:tcW w:w="2433" w:type="dxa"/>
          </w:tcPr>
          <w:p w:rsidR="00D01F54" w:rsidRDefault="00D01F54" w:rsidP="00AC2161">
            <w:pPr>
              <w:rPr>
                <w:snapToGrid w:val="0"/>
              </w:rPr>
            </w:pPr>
          </w:p>
          <w:p w:rsidR="00D01F54" w:rsidRDefault="00D01F54" w:rsidP="00AC2161">
            <w:pPr>
              <w:rPr>
                <w:snapToGrid w:val="0"/>
              </w:rPr>
            </w:pPr>
            <w:proofErr w:type="spellStart"/>
            <w:r w:rsidRPr="00567BD0">
              <w:rPr>
                <w:snapToGrid w:val="0"/>
              </w:rPr>
              <w:t>FlowCell</w:t>
            </w:r>
            <w:proofErr w:type="spellEnd"/>
          </w:p>
          <w:p w:rsidR="00D01F54" w:rsidRPr="00567BD0" w:rsidRDefault="00D01F54" w:rsidP="00AC2161">
            <w:pPr>
              <w:rPr>
                <w:snapToGrid w:val="0"/>
              </w:rPr>
            </w:pPr>
          </w:p>
        </w:tc>
        <w:tc>
          <w:tcPr>
            <w:tcW w:w="7443" w:type="dxa"/>
          </w:tcPr>
          <w:p w:rsidR="00D01F54" w:rsidRDefault="00D01F54" w:rsidP="00AC2161">
            <w:pPr>
              <w:rPr>
                <w:snapToGrid w:val="0"/>
              </w:rPr>
            </w:pPr>
          </w:p>
          <w:p w:rsidR="00D01F54" w:rsidRDefault="00D01F54" w:rsidP="00AC2161">
            <w:pPr>
              <w:rPr>
                <w:snapToGrid w:val="0"/>
              </w:rPr>
            </w:pPr>
            <w:r w:rsidRPr="00567BD0">
              <w:rPr>
                <w:snapToGrid w:val="0"/>
              </w:rPr>
              <w:t xml:space="preserve">The </w:t>
            </w:r>
            <w:proofErr w:type="spellStart"/>
            <w:r w:rsidRPr="00567BD0">
              <w:rPr>
                <w:snapToGrid w:val="0"/>
              </w:rPr>
              <w:t>Eastech</w:t>
            </w:r>
            <w:proofErr w:type="spellEnd"/>
            <w:r w:rsidRPr="00567BD0">
              <w:rPr>
                <w:snapToGrid w:val="0"/>
              </w:rPr>
              <w:t xml:space="preserve"> </w:t>
            </w:r>
            <w:proofErr w:type="spellStart"/>
            <w:r w:rsidRPr="00567BD0">
              <w:rPr>
                <w:snapToGrid w:val="0"/>
              </w:rPr>
              <w:t>FlowCell</w:t>
            </w:r>
            <w:proofErr w:type="spellEnd"/>
            <w:r w:rsidRPr="00567BD0">
              <w:rPr>
                <w:snapToGrid w:val="0"/>
              </w:rPr>
              <w:t xml:space="preserve"> participatory sensing device</w:t>
            </w:r>
            <w:r>
              <w:rPr>
                <w:snapToGrid w:val="0"/>
              </w:rPr>
              <w:t>. It provides the data required for algorithm development and execution.</w:t>
            </w:r>
          </w:p>
          <w:p w:rsidR="00E05714" w:rsidRPr="00567BD0" w:rsidRDefault="00E05714" w:rsidP="00AC2161">
            <w:pPr>
              <w:rPr>
                <w:snapToGrid w:val="0"/>
              </w:rPr>
            </w:pPr>
          </w:p>
        </w:tc>
      </w:tr>
      <w:tr w:rsidR="00D01F54" w:rsidRPr="00B02678" w:rsidTr="00153A1A">
        <w:trPr>
          <w:trHeight w:val="580"/>
        </w:trPr>
        <w:tc>
          <w:tcPr>
            <w:tcW w:w="2433" w:type="dxa"/>
          </w:tcPr>
          <w:p w:rsidR="00D01F54" w:rsidRDefault="00D01F54" w:rsidP="00AC2161">
            <w:pPr>
              <w:rPr>
                <w:snapToGrid w:val="0"/>
              </w:rPr>
            </w:pPr>
          </w:p>
          <w:p w:rsidR="00D01F54" w:rsidRPr="00567BD0" w:rsidRDefault="00D01F54" w:rsidP="00AC2161">
            <w:pPr>
              <w:rPr>
                <w:b/>
              </w:rPr>
            </w:pPr>
            <w:r w:rsidRPr="00567BD0">
              <w:rPr>
                <w:snapToGrid w:val="0"/>
              </w:rPr>
              <w:t>System Administrator</w:t>
            </w:r>
          </w:p>
        </w:tc>
        <w:tc>
          <w:tcPr>
            <w:tcW w:w="7443" w:type="dxa"/>
          </w:tcPr>
          <w:p w:rsidR="00D01F54" w:rsidRDefault="00D01F54" w:rsidP="00AC2161"/>
          <w:p w:rsidR="00D01F54" w:rsidRDefault="00D01F54" w:rsidP="00AC2161">
            <w:r w:rsidRPr="00567BD0">
              <w:t>The System Administrator is an actor who adds and deletes users  to and from the PWMS, assigns roles</w:t>
            </w:r>
            <w:r>
              <w:t>,</w:t>
            </w:r>
            <w:r w:rsidRPr="00567BD0">
              <w:t xml:space="preserve"> and performs other system administration duties </w:t>
            </w:r>
          </w:p>
          <w:p w:rsidR="00E05714" w:rsidRPr="00567BD0" w:rsidRDefault="00E05714" w:rsidP="00AC2161"/>
        </w:tc>
      </w:tr>
      <w:tr w:rsidR="00D01F54" w:rsidRPr="00B02678" w:rsidTr="00153A1A">
        <w:trPr>
          <w:trHeight w:val="503"/>
        </w:trPr>
        <w:tc>
          <w:tcPr>
            <w:tcW w:w="2433" w:type="dxa"/>
          </w:tcPr>
          <w:p w:rsidR="00D01F54" w:rsidRDefault="00D01F54" w:rsidP="00AC2161">
            <w:pPr>
              <w:rPr>
                <w:snapToGrid w:val="0"/>
              </w:rPr>
            </w:pPr>
          </w:p>
          <w:p w:rsidR="00D01F54" w:rsidRPr="00567BD0" w:rsidRDefault="00D01F54" w:rsidP="00AC2161">
            <w:pPr>
              <w:rPr>
                <w:snapToGrid w:val="0"/>
              </w:rPr>
            </w:pPr>
            <w:r w:rsidRPr="00567BD0">
              <w:rPr>
                <w:snapToGrid w:val="0"/>
              </w:rPr>
              <w:t>Data Gatherer</w:t>
            </w:r>
          </w:p>
        </w:tc>
        <w:tc>
          <w:tcPr>
            <w:tcW w:w="7443" w:type="dxa"/>
          </w:tcPr>
          <w:p w:rsidR="00D01F54" w:rsidRDefault="00D01F54" w:rsidP="00AC2161">
            <w:pPr>
              <w:rPr>
                <w:snapToGrid w:val="0"/>
              </w:rPr>
            </w:pPr>
          </w:p>
          <w:p w:rsidR="00D01F54" w:rsidRDefault="00D01F54" w:rsidP="00AC2161">
            <w:pPr>
              <w:rPr>
                <w:snapToGrid w:val="0"/>
              </w:rPr>
            </w:pPr>
            <w:r w:rsidRPr="00567BD0">
              <w:rPr>
                <w:snapToGrid w:val="0"/>
              </w:rPr>
              <w:t xml:space="preserve">An actor that provides (gathers) data to be analyzed by the PWMS from the </w:t>
            </w:r>
            <w:proofErr w:type="spellStart"/>
            <w:r w:rsidRPr="00567BD0">
              <w:rPr>
                <w:snapToGrid w:val="0"/>
              </w:rPr>
              <w:t>FlowCells</w:t>
            </w:r>
            <w:proofErr w:type="spellEnd"/>
          </w:p>
          <w:p w:rsidR="00E05714" w:rsidRPr="00567BD0" w:rsidRDefault="00E05714" w:rsidP="00AC2161">
            <w:pPr>
              <w:rPr>
                <w:snapToGrid w:val="0"/>
              </w:rPr>
            </w:pPr>
          </w:p>
        </w:tc>
      </w:tr>
    </w:tbl>
    <w:p w:rsidR="007A2B56" w:rsidRDefault="007A2B56" w:rsidP="007A2B56"/>
    <w:p w:rsidR="00C20B0B" w:rsidRDefault="00C20B0B" w:rsidP="007A2B56"/>
    <w:p w:rsidR="00C20B0B" w:rsidRPr="007A2B56" w:rsidRDefault="00C26ECD" w:rsidP="00C20B0B">
      <w:pPr>
        <w:pStyle w:val="Heading3"/>
        <w:numPr>
          <w:ilvl w:val="2"/>
          <w:numId w:val="14"/>
        </w:numPr>
      </w:pPr>
      <w:bookmarkStart w:id="12" w:name="_Toc415922949"/>
      <w:r>
        <w:t>Subs</w:t>
      </w:r>
      <w:r w:rsidR="00C20B0B">
        <w:t>ystems</w:t>
      </w:r>
      <w:bookmarkEnd w:id="12"/>
    </w:p>
    <w:p w:rsidR="00C20B0B" w:rsidRDefault="00C20B0B" w:rsidP="007A2B56"/>
    <w:tbl>
      <w:tblPr>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3"/>
        <w:gridCol w:w="7443"/>
      </w:tblGrid>
      <w:tr w:rsidR="00C20B0B" w:rsidRPr="00B02678" w:rsidTr="00AC2161">
        <w:trPr>
          <w:cantSplit/>
          <w:trHeight w:val="477"/>
        </w:trPr>
        <w:tc>
          <w:tcPr>
            <w:tcW w:w="9876" w:type="dxa"/>
            <w:gridSpan w:val="2"/>
            <w:shd w:val="pct12" w:color="auto" w:fill="FFFFFF"/>
          </w:tcPr>
          <w:p w:rsidR="00C20B0B" w:rsidRPr="00B02678" w:rsidRDefault="00C26ECD" w:rsidP="00AC2161">
            <w:pPr>
              <w:jc w:val="center"/>
              <w:rPr>
                <w:b/>
                <w:sz w:val="24"/>
              </w:rPr>
            </w:pPr>
            <w:r>
              <w:rPr>
                <w:b/>
                <w:sz w:val="24"/>
              </w:rPr>
              <w:t>Subs</w:t>
            </w:r>
            <w:r w:rsidR="00C20B0B">
              <w:rPr>
                <w:b/>
                <w:sz w:val="24"/>
              </w:rPr>
              <w:t xml:space="preserve">ystem </w:t>
            </w:r>
            <w:r w:rsidR="00C20B0B" w:rsidRPr="00B02678">
              <w:rPr>
                <w:b/>
                <w:sz w:val="24"/>
              </w:rPr>
              <w:t>Catalog</w:t>
            </w:r>
          </w:p>
        </w:tc>
      </w:tr>
      <w:tr w:rsidR="00C20B0B" w:rsidRPr="00B02678" w:rsidTr="00AC2161">
        <w:trPr>
          <w:trHeight w:val="294"/>
        </w:trPr>
        <w:tc>
          <w:tcPr>
            <w:tcW w:w="2433" w:type="dxa"/>
          </w:tcPr>
          <w:p w:rsidR="00C20B0B" w:rsidRDefault="00C20B0B" w:rsidP="00AC2161">
            <w:pPr>
              <w:rPr>
                <w:b/>
                <w:sz w:val="24"/>
              </w:rPr>
            </w:pPr>
          </w:p>
          <w:p w:rsidR="00C20B0B" w:rsidRPr="00B02678" w:rsidRDefault="00530F05" w:rsidP="00AC2161">
            <w:pPr>
              <w:rPr>
                <w:b/>
                <w:sz w:val="24"/>
              </w:rPr>
            </w:pPr>
            <w:r>
              <w:rPr>
                <w:b/>
                <w:sz w:val="24"/>
              </w:rPr>
              <w:t>Subsystem</w:t>
            </w:r>
            <w:r w:rsidR="00C20B0B" w:rsidRPr="00B02678">
              <w:rPr>
                <w:b/>
                <w:sz w:val="24"/>
              </w:rPr>
              <w:t xml:space="preserve"> Name</w:t>
            </w:r>
          </w:p>
        </w:tc>
        <w:tc>
          <w:tcPr>
            <w:tcW w:w="7443" w:type="dxa"/>
          </w:tcPr>
          <w:p w:rsidR="00C20B0B" w:rsidRDefault="00C20B0B" w:rsidP="00AC2161">
            <w:pPr>
              <w:rPr>
                <w:b/>
                <w:sz w:val="24"/>
              </w:rPr>
            </w:pPr>
          </w:p>
          <w:p w:rsidR="00C20B0B" w:rsidRDefault="00C20B0B" w:rsidP="00AC2161">
            <w:pPr>
              <w:rPr>
                <w:b/>
                <w:sz w:val="24"/>
              </w:rPr>
            </w:pPr>
            <w:r w:rsidRPr="00B02678">
              <w:rPr>
                <w:b/>
                <w:sz w:val="24"/>
              </w:rPr>
              <w:t>Description</w:t>
            </w:r>
          </w:p>
          <w:p w:rsidR="00C20B0B" w:rsidRPr="00B02678" w:rsidRDefault="00C20B0B" w:rsidP="00AC2161">
            <w:pPr>
              <w:rPr>
                <w:b/>
                <w:sz w:val="24"/>
              </w:rPr>
            </w:pPr>
          </w:p>
        </w:tc>
      </w:tr>
      <w:tr w:rsidR="00691479" w:rsidRPr="00B02678" w:rsidTr="00AC2161">
        <w:trPr>
          <w:trHeight w:val="403"/>
        </w:trPr>
        <w:tc>
          <w:tcPr>
            <w:tcW w:w="2433" w:type="dxa"/>
          </w:tcPr>
          <w:p w:rsidR="00691479" w:rsidRDefault="00691479" w:rsidP="00AC2161">
            <w:pPr>
              <w:rPr>
                <w:snapToGrid w:val="0"/>
              </w:rPr>
            </w:pPr>
          </w:p>
          <w:p w:rsidR="00691479" w:rsidRDefault="00691479" w:rsidP="00AC2161">
            <w:pPr>
              <w:rPr>
                <w:snapToGrid w:val="0"/>
              </w:rPr>
            </w:pPr>
            <w:proofErr w:type="spellStart"/>
            <w:r>
              <w:rPr>
                <w:snapToGrid w:val="0"/>
              </w:rPr>
              <w:t>DataGathering</w:t>
            </w:r>
            <w:proofErr w:type="spellEnd"/>
            <w:r>
              <w:rPr>
                <w:snapToGrid w:val="0"/>
              </w:rPr>
              <w:t>(DGS)</w:t>
            </w:r>
          </w:p>
          <w:p w:rsidR="00691479" w:rsidRDefault="00691479" w:rsidP="00AC2161">
            <w:pPr>
              <w:rPr>
                <w:b/>
              </w:rPr>
            </w:pPr>
          </w:p>
        </w:tc>
        <w:tc>
          <w:tcPr>
            <w:tcW w:w="7443" w:type="dxa"/>
          </w:tcPr>
          <w:p w:rsidR="00691479" w:rsidRDefault="00691479" w:rsidP="00AC2161"/>
          <w:p w:rsidR="00691479" w:rsidRDefault="00691479" w:rsidP="00AC2161">
            <w:r>
              <w:t xml:space="preserve">The PWMS subsystem that collects the data from the </w:t>
            </w:r>
            <w:proofErr w:type="spellStart"/>
            <w:r>
              <w:t>FlowCell</w:t>
            </w:r>
            <w:proofErr w:type="spellEnd"/>
            <w:r>
              <w:t xml:space="preserve"> participatory sensors. </w:t>
            </w:r>
          </w:p>
        </w:tc>
      </w:tr>
      <w:tr w:rsidR="004C1447" w:rsidRPr="00B02678" w:rsidTr="00AC2161">
        <w:trPr>
          <w:trHeight w:val="477"/>
        </w:trPr>
        <w:tc>
          <w:tcPr>
            <w:tcW w:w="2433" w:type="dxa"/>
          </w:tcPr>
          <w:p w:rsidR="004C1447" w:rsidRDefault="004C1447" w:rsidP="00AC2161">
            <w:pPr>
              <w:rPr>
                <w:snapToGrid w:val="0"/>
              </w:rPr>
            </w:pPr>
          </w:p>
          <w:p w:rsidR="004C1447" w:rsidRDefault="004C1447" w:rsidP="00AC2161">
            <w:pPr>
              <w:rPr>
                <w:snapToGrid w:val="0"/>
              </w:rPr>
            </w:pPr>
            <w:proofErr w:type="spellStart"/>
            <w:r>
              <w:rPr>
                <w:snapToGrid w:val="0"/>
              </w:rPr>
              <w:t>AccessControl</w:t>
            </w:r>
            <w:proofErr w:type="spellEnd"/>
            <w:r>
              <w:rPr>
                <w:snapToGrid w:val="0"/>
              </w:rPr>
              <w:t>(ACS)</w:t>
            </w:r>
          </w:p>
        </w:tc>
        <w:tc>
          <w:tcPr>
            <w:tcW w:w="7443" w:type="dxa"/>
          </w:tcPr>
          <w:p w:rsidR="004C1447" w:rsidRDefault="004C1447" w:rsidP="00AC2161">
            <w:pPr>
              <w:rPr>
                <w:snapToGrid w:val="0"/>
              </w:rPr>
            </w:pPr>
          </w:p>
          <w:p w:rsidR="004C1447" w:rsidRDefault="004C1447" w:rsidP="00AC2161">
            <w:pPr>
              <w:rPr>
                <w:snapToGrid w:val="0"/>
              </w:rPr>
            </w:pPr>
            <w:r>
              <w:rPr>
                <w:snapToGrid w:val="0"/>
              </w:rPr>
              <w:t>The PWMS subsystem that assigns roles and maintains access control lists (ACLs) for the system actors and enables users to assume roles for the PWMS. Authorize and authenticate actors to access the PWMS subsystem.</w:t>
            </w:r>
          </w:p>
          <w:p w:rsidR="004C1447" w:rsidRDefault="004C1447" w:rsidP="00AC2161">
            <w:pPr>
              <w:rPr>
                <w:snapToGrid w:val="0"/>
              </w:rPr>
            </w:pPr>
          </w:p>
        </w:tc>
      </w:tr>
      <w:tr w:rsidR="004C1447" w:rsidRPr="00B02678" w:rsidTr="00AC2161">
        <w:trPr>
          <w:trHeight w:val="477"/>
        </w:trPr>
        <w:tc>
          <w:tcPr>
            <w:tcW w:w="2433" w:type="dxa"/>
          </w:tcPr>
          <w:p w:rsidR="004C1447" w:rsidRDefault="004C1447" w:rsidP="00AC2161">
            <w:pPr>
              <w:rPr>
                <w:snapToGrid w:val="0"/>
              </w:rPr>
            </w:pPr>
          </w:p>
          <w:p w:rsidR="004C1447" w:rsidRDefault="004C1447" w:rsidP="00AC2161">
            <w:pPr>
              <w:rPr>
                <w:snapToGrid w:val="0"/>
              </w:rPr>
            </w:pPr>
            <w:proofErr w:type="spellStart"/>
            <w:r>
              <w:rPr>
                <w:snapToGrid w:val="0"/>
              </w:rPr>
              <w:t>DataStorage</w:t>
            </w:r>
            <w:proofErr w:type="spellEnd"/>
            <w:r>
              <w:rPr>
                <w:snapToGrid w:val="0"/>
              </w:rPr>
              <w:t>(DSS)</w:t>
            </w:r>
          </w:p>
        </w:tc>
        <w:tc>
          <w:tcPr>
            <w:tcW w:w="7443" w:type="dxa"/>
          </w:tcPr>
          <w:p w:rsidR="004C1447" w:rsidRDefault="004C1447" w:rsidP="00AC2161">
            <w:pPr>
              <w:rPr>
                <w:snapToGrid w:val="0"/>
              </w:rPr>
            </w:pPr>
          </w:p>
          <w:p w:rsidR="004C1447" w:rsidRDefault="004C1447" w:rsidP="00AC2161">
            <w:pPr>
              <w:rPr>
                <w:snapToGrid w:val="0"/>
              </w:rPr>
            </w:pPr>
            <w:r>
              <w:rPr>
                <w:snapToGrid w:val="0"/>
              </w:rPr>
              <w:t xml:space="preserve">The PWMS subsystem that stores and organizes the PWMS data for use by the </w:t>
            </w:r>
            <w:proofErr w:type="spellStart"/>
            <w:r>
              <w:rPr>
                <w:snapToGrid w:val="0"/>
              </w:rPr>
              <w:t>DataGathering</w:t>
            </w:r>
            <w:proofErr w:type="spellEnd"/>
            <w:r>
              <w:rPr>
                <w:snapToGrid w:val="0"/>
              </w:rPr>
              <w:t xml:space="preserve">, </w:t>
            </w:r>
            <w:proofErr w:type="spellStart"/>
            <w:r>
              <w:rPr>
                <w:snapToGrid w:val="0"/>
              </w:rPr>
              <w:t>DataAnalysis</w:t>
            </w:r>
            <w:proofErr w:type="spellEnd"/>
            <w:r>
              <w:rPr>
                <w:snapToGrid w:val="0"/>
              </w:rPr>
              <w:t xml:space="preserve">, and </w:t>
            </w:r>
            <w:proofErr w:type="spellStart"/>
            <w:r>
              <w:rPr>
                <w:snapToGrid w:val="0"/>
              </w:rPr>
              <w:t>AuditAndAlert</w:t>
            </w:r>
            <w:proofErr w:type="spellEnd"/>
            <w:r>
              <w:rPr>
                <w:snapToGrid w:val="0"/>
              </w:rPr>
              <w:t xml:space="preserve"> subsystems.</w:t>
            </w:r>
          </w:p>
          <w:p w:rsidR="004C1447" w:rsidRDefault="004C1447" w:rsidP="00AC2161">
            <w:pPr>
              <w:rPr>
                <w:snapToGrid w:val="0"/>
              </w:rPr>
            </w:pPr>
          </w:p>
        </w:tc>
      </w:tr>
      <w:tr w:rsidR="004C1447" w:rsidRPr="00B02678" w:rsidTr="00AC2161">
        <w:trPr>
          <w:trHeight w:val="477"/>
        </w:trPr>
        <w:tc>
          <w:tcPr>
            <w:tcW w:w="2433" w:type="dxa"/>
          </w:tcPr>
          <w:p w:rsidR="004C1447" w:rsidRDefault="004C1447" w:rsidP="00AC2161">
            <w:pPr>
              <w:rPr>
                <w:snapToGrid w:val="0"/>
              </w:rPr>
            </w:pPr>
          </w:p>
          <w:p w:rsidR="004C1447" w:rsidRDefault="004C1447" w:rsidP="00AC2161">
            <w:pPr>
              <w:rPr>
                <w:snapToGrid w:val="0"/>
              </w:rPr>
            </w:pPr>
            <w:proofErr w:type="spellStart"/>
            <w:r>
              <w:rPr>
                <w:snapToGrid w:val="0"/>
              </w:rPr>
              <w:t>AuditAndAlert</w:t>
            </w:r>
            <w:proofErr w:type="spellEnd"/>
            <w:r>
              <w:rPr>
                <w:snapToGrid w:val="0"/>
              </w:rPr>
              <w:t>(AAS)</w:t>
            </w:r>
          </w:p>
        </w:tc>
        <w:tc>
          <w:tcPr>
            <w:tcW w:w="7443" w:type="dxa"/>
          </w:tcPr>
          <w:p w:rsidR="004C1447" w:rsidRDefault="004C1447" w:rsidP="00AC2161">
            <w:pPr>
              <w:rPr>
                <w:snapToGrid w:val="0"/>
              </w:rPr>
            </w:pPr>
          </w:p>
          <w:p w:rsidR="004C1447" w:rsidRDefault="004C1447" w:rsidP="00AC2161">
            <w:pPr>
              <w:rPr>
                <w:snapToGrid w:val="0"/>
              </w:rPr>
            </w:pPr>
            <w:r>
              <w:rPr>
                <w:snapToGrid w:val="0"/>
              </w:rPr>
              <w:t>The PWMS subsystem that periodically surveys the PWMS data and alerts the Watchman of a potential emergency situation.  Maintains a store of audit records for the PWMS for an audit report.</w:t>
            </w:r>
          </w:p>
          <w:p w:rsidR="004C1447" w:rsidRDefault="004C1447" w:rsidP="00AC2161">
            <w:pPr>
              <w:rPr>
                <w:snapToGrid w:val="0"/>
              </w:rPr>
            </w:pPr>
          </w:p>
        </w:tc>
      </w:tr>
    </w:tbl>
    <w:p w:rsidR="00C20B0B" w:rsidRPr="007A2B56" w:rsidRDefault="00C20B0B" w:rsidP="007A2B56">
      <w:pPr>
        <w:sectPr w:rsidR="00C20B0B" w:rsidRPr="007A2B56" w:rsidSect="00696B75">
          <w:headerReference w:type="default" r:id="rId14"/>
          <w:footerReference w:type="default" r:id="rId15"/>
          <w:pgSz w:w="12240" w:h="15840"/>
          <w:pgMar w:top="1440" w:right="1440" w:bottom="1440" w:left="1440" w:header="720" w:footer="720" w:gutter="0"/>
          <w:pgNumType w:start="1"/>
          <w:cols w:space="720"/>
        </w:sectPr>
      </w:pPr>
    </w:p>
    <w:p w:rsidR="00F26D87" w:rsidRPr="005A6324" w:rsidRDefault="008D767C" w:rsidP="000B0F1B">
      <w:pPr>
        <w:pStyle w:val="Heading3"/>
        <w:numPr>
          <w:ilvl w:val="2"/>
          <w:numId w:val="14"/>
        </w:numPr>
      </w:pPr>
      <w:bookmarkStart w:id="13" w:name="_Toc415922950"/>
      <w:r>
        <w:lastRenderedPageBreak/>
        <w:t>Context Diagram</w:t>
      </w:r>
      <w:bookmarkEnd w:id="13"/>
    </w:p>
    <w:p w:rsidR="005A6324" w:rsidRDefault="005A6324"/>
    <w:p w:rsidR="005A6324" w:rsidRDefault="005A6324">
      <w:pPr>
        <w:sectPr w:rsidR="005A6324" w:rsidSect="00696B75">
          <w:pgSz w:w="12240" w:h="15840" w:code="1"/>
          <w:pgMar w:top="1440" w:right="1440" w:bottom="1440" w:left="1440" w:header="720" w:footer="720" w:gutter="0"/>
          <w:cols w:space="720"/>
          <w:docGrid w:linePitch="272"/>
        </w:sectPr>
      </w:pPr>
      <w:r>
        <w:t xml:space="preserve">                 </w:t>
      </w:r>
      <w:r w:rsidR="00704CBA">
        <w:rPr>
          <w:noProof/>
          <w:lang w:val="en-IN" w:eastAsia="en-IN"/>
        </w:rPr>
        <w:drawing>
          <wp:inline distT="0" distB="0" distL="0" distR="0">
            <wp:extent cx="5943600" cy="4066808"/>
            <wp:effectExtent l="19050" t="19050" r="19050" b="9892"/>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4066808"/>
                    </a:xfrm>
                    <a:prstGeom prst="rect">
                      <a:avLst/>
                    </a:prstGeom>
                    <a:noFill/>
                    <a:ln w="9525">
                      <a:solidFill>
                        <a:schemeClr val="tx1"/>
                      </a:solidFill>
                      <a:miter lim="800000"/>
                      <a:headEnd/>
                      <a:tailEnd/>
                    </a:ln>
                  </pic:spPr>
                </pic:pic>
              </a:graphicData>
            </a:graphic>
          </wp:inline>
        </w:drawing>
      </w:r>
    </w:p>
    <w:p w:rsidR="005416BF" w:rsidRPr="007909A4" w:rsidRDefault="003739EF" w:rsidP="000B0F1B">
      <w:pPr>
        <w:pStyle w:val="Heading2"/>
        <w:numPr>
          <w:ilvl w:val="1"/>
          <w:numId w:val="11"/>
        </w:numPr>
      </w:pPr>
      <w:bookmarkStart w:id="14" w:name="_Toc415922951"/>
      <w:r>
        <w:lastRenderedPageBreak/>
        <w:t>Objectives and Success Criteria of the Project</w:t>
      </w:r>
      <w:bookmarkEnd w:id="14"/>
    </w:p>
    <w:p w:rsidR="005841CA" w:rsidRPr="00EE625D" w:rsidRDefault="005416BF" w:rsidP="003043FE">
      <w:r>
        <w:rPr>
          <w:sz w:val="22"/>
        </w:rPr>
        <w:t xml:space="preserve">           </w:t>
      </w:r>
      <w:r w:rsidR="00F33F46">
        <w:rPr>
          <w:sz w:val="22"/>
        </w:rPr>
        <w:t xml:space="preserve">  </w:t>
      </w:r>
      <w:r w:rsidR="00F33F46">
        <w:t>System acceptance tests shal</w:t>
      </w:r>
      <w:r w:rsidR="00011CE6">
        <w:t>l be created for the DGS RAD</w:t>
      </w:r>
      <w:r w:rsidR="00F33F46">
        <w:t xml:space="preserve">. Success of this project or shall be contingent </w:t>
      </w:r>
      <w:r w:rsidR="00011CE6">
        <w:tab/>
      </w:r>
      <w:r w:rsidR="00F33F46">
        <w:t xml:space="preserve">upon the test criteria being </w:t>
      </w:r>
      <w:r w:rsidR="00011CE6">
        <w:t xml:space="preserve"> </w:t>
      </w:r>
      <w:r w:rsidR="00F33F46">
        <w:t xml:space="preserve">met to the satisfaction of </w:t>
      </w:r>
      <w:proofErr w:type="spellStart"/>
      <w:r w:rsidR="00F33F46">
        <w:t>Eastech</w:t>
      </w:r>
      <w:proofErr w:type="spellEnd"/>
      <w:r w:rsidR="00F33F46">
        <w:t xml:space="preserve"> and Fairleigh Dickinson</w:t>
      </w:r>
    </w:p>
    <w:p w:rsidR="0081014E" w:rsidRDefault="00587836" w:rsidP="000B0F1B">
      <w:pPr>
        <w:pStyle w:val="Heading2"/>
        <w:numPr>
          <w:ilvl w:val="1"/>
          <w:numId w:val="11"/>
        </w:numPr>
      </w:pPr>
      <w:r>
        <w:t xml:space="preserve">  </w:t>
      </w:r>
      <w:bookmarkStart w:id="15" w:name="_Toc415922952"/>
      <w:r w:rsidR="0081014E">
        <w:t>Definitions, Acronyms and Abbreviations</w:t>
      </w:r>
      <w:bookmarkEnd w:id="15"/>
    </w:p>
    <w:p w:rsidR="001631FD" w:rsidRDefault="001631FD" w:rsidP="003739EF"/>
    <w:p w:rsidR="001631FD" w:rsidRDefault="001631FD" w:rsidP="001631FD">
      <w:pPr>
        <w:widowControl w:val="0"/>
        <w:autoSpaceDE w:val="0"/>
        <w:autoSpaceDN w:val="0"/>
        <w:adjustRightInd w:val="0"/>
        <w:spacing w:line="239" w:lineRule="auto"/>
        <w:ind w:left="20"/>
        <w:rPr>
          <w:sz w:val="24"/>
          <w:szCs w:val="24"/>
        </w:rPr>
      </w:pPr>
      <w:r>
        <w:t xml:space="preserve">               PWMS- Predictive Wastewater Management System</w:t>
      </w:r>
    </w:p>
    <w:p w:rsidR="001631FD" w:rsidRDefault="001631FD" w:rsidP="001631FD">
      <w:pPr>
        <w:widowControl w:val="0"/>
        <w:autoSpaceDE w:val="0"/>
        <w:autoSpaceDN w:val="0"/>
        <w:adjustRightInd w:val="0"/>
        <w:spacing w:line="2"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AAS – Audit and Alert Subsystem</w:t>
      </w:r>
    </w:p>
    <w:p w:rsidR="001631FD" w:rsidRDefault="001631FD" w:rsidP="001631FD">
      <w:pPr>
        <w:widowControl w:val="0"/>
        <w:autoSpaceDE w:val="0"/>
        <w:autoSpaceDN w:val="0"/>
        <w:adjustRightInd w:val="0"/>
        <w:spacing w:line="1"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COTS – Commercial off-the-shelf</w:t>
      </w:r>
    </w:p>
    <w:p w:rsidR="001631FD" w:rsidRDefault="001631FD" w:rsidP="001631FD">
      <w:pPr>
        <w:widowControl w:val="0"/>
        <w:autoSpaceDE w:val="0"/>
        <w:autoSpaceDN w:val="0"/>
        <w:adjustRightInd w:val="0"/>
        <w:spacing w:line="1"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RAD – Requirements Analysis Document</w:t>
      </w:r>
    </w:p>
    <w:p w:rsidR="001631FD" w:rsidRDefault="001631FD" w:rsidP="001631FD">
      <w:pPr>
        <w:widowControl w:val="0"/>
        <w:autoSpaceDE w:val="0"/>
        <w:autoSpaceDN w:val="0"/>
        <w:adjustRightInd w:val="0"/>
        <w:spacing w:line="238" w:lineRule="auto"/>
        <w:ind w:left="20"/>
        <w:rPr>
          <w:sz w:val="24"/>
          <w:szCs w:val="24"/>
        </w:rPr>
      </w:pPr>
      <w:r>
        <w:tab/>
        <w:t>SA – System Administrator</w:t>
      </w:r>
    </w:p>
    <w:p w:rsidR="001631FD" w:rsidRDefault="001631FD" w:rsidP="001631FD">
      <w:pPr>
        <w:widowControl w:val="0"/>
        <w:autoSpaceDE w:val="0"/>
        <w:autoSpaceDN w:val="0"/>
        <w:adjustRightInd w:val="0"/>
        <w:spacing w:line="1"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DGS – Data Gathering Subsystem</w:t>
      </w:r>
    </w:p>
    <w:p w:rsidR="001631FD" w:rsidRDefault="001631FD" w:rsidP="001631FD">
      <w:pPr>
        <w:widowControl w:val="0"/>
        <w:autoSpaceDE w:val="0"/>
        <w:autoSpaceDN w:val="0"/>
        <w:adjustRightInd w:val="0"/>
        <w:spacing w:line="1"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ACS – Access Control Subsystem</w:t>
      </w:r>
    </w:p>
    <w:p w:rsidR="001631FD" w:rsidRDefault="001631FD" w:rsidP="001631FD">
      <w:pPr>
        <w:widowControl w:val="0"/>
        <w:autoSpaceDE w:val="0"/>
        <w:autoSpaceDN w:val="0"/>
        <w:adjustRightInd w:val="0"/>
        <w:spacing w:line="1"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DSS- Data Storage Subsystem</w:t>
      </w:r>
    </w:p>
    <w:p w:rsidR="001631FD" w:rsidRDefault="001631FD" w:rsidP="001631FD">
      <w:pPr>
        <w:widowControl w:val="0"/>
        <w:autoSpaceDE w:val="0"/>
        <w:autoSpaceDN w:val="0"/>
        <w:adjustRightInd w:val="0"/>
        <w:spacing w:line="1" w:lineRule="exact"/>
        <w:rPr>
          <w:sz w:val="24"/>
          <w:szCs w:val="24"/>
        </w:rPr>
      </w:pPr>
    </w:p>
    <w:p w:rsidR="001631FD" w:rsidRDefault="001631FD" w:rsidP="001631FD">
      <w:pPr>
        <w:widowControl w:val="0"/>
        <w:autoSpaceDE w:val="0"/>
        <w:autoSpaceDN w:val="0"/>
        <w:adjustRightInd w:val="0"/>
        <w:spacing w:line="239" w:lineRule="auto"/>
        <w:ind w:left="20"/>
        <w:rPr>
          <w:sz w:val="24"/>
          <w:szCs w:val="24"/>
        </w:rPr>
      </w:pPr>
      <w:r>
        <w:tab/>
        <w:t>UML- Unified Modeling Language</w:t>
      </w:r>
    </w:p>
    <w:p w:rsidR="001631FD" w:rsidRPr="00BB7C79" w:rsidRDefault="001631FD" w:rsidP="003739EF">
      <w:pPr>
        <w:rPr>
          <w:sz w:val="24"/>
        </w:rPr>
      </w:pPr>
    </w:p>
    <w:p w:rsidR="0081014E" w:rsidRDefault="00587836" w:rsidP="000B0F1B">
      <w:pPr>
        <w:pStyle w:val="Heading2"/>
        <w:numPr>
          <w:ilvl w:val="1"/>
          <w:numId w:val="11"/>
        </w:numPr>
      </w:pPr>
      <w:r>
        <w:t xml:space="preserve">  </w:t>
      </w:r>
      <w:bookmarkStart w:id="16" w:name="_Toc415922953"/>
      <w:r w:rsidR="0081014E">
        <w:t>References</w:t>
      </w:r>
      <w:bookmarkEnd w:id="16"/>
    </w:p>
    <w:p w:rsidR="00912E26" w:rsidRDefault="00912E26" w:rsidP="00912E26">
      <w:r>
        <w:tab/>
        <w:t xml:space="preserve">System Level Requirements Analysis Document for the Predictive Wastewater Management System </w:t>
      </w:r>
      <w:r>
        <w:tab/>
        <w:t xml:space="preserve">(PWMS) </w:t>
      </w:r>
    </w:p>
    <w:p w:rsidR="00912E26" w:rsidRDefault="00912E26" w:rsidP="00912E26"/>
    <w:p w:rsidR="00912E26" w:rsidRPr="00BB3CDB" w:rsidRDefault="00912E26" w:rsidP="00912E26">
      <w:r>
        <w:tab/>
      </w:r>
      <w:r w:rsidRPr="00BB3CDB">
        <w:t xml:space="preserve">Bernd </w:t>
      </w:r>
      <w:proofErr w:type="spellStart"/>
      <w:r w:rsidRPr="00BB3CDB">
        <w:t>Bruegge</w:t>
      </w:r>
      <w:proofErr w:type="spellEnd"/>
      <w:r w:rsidRPr="00BB3CDB">
        <w:t xml:space="preserve"> and Allen H. </w:t>
      </w:r>
      <w:proofErr w:type="spellStart"/>
      <w:r w:rsidRPr="00BB3CDB">
        <w:t>Dutoit</w:t>
      </w:r>
      <w:proofErr w:type="spellEnd"/>
      <w:r w:rsidRPr="00BB3CDB">
        <w:t xml:space="preserve">, </w:t>
      </w:r>
      <w:r w:rsidRPr="00BB3CDB">
        <w:rPr>
          <w:i/>
          <w:iCs/>
        </w:rPr>
        <w:t>Object-Oriented Software Engineering: Using UML, Patterns</w:t>
      </w:r>
      <w:r>
        <w:rPr>
          <w:i/>
          <w:iCs/>
        </w:rPr>
        <w:t xml:space="preserve"> </w:t>
      </w:r>
      <w:r w:rsidRPr="00BB3CDB">
        <w:rPr>
          <w:i/>
          <w:iCs/>
        </w:rPr>
        <w:t xml:space="preserve">and </w:t>
      </w:r>
      <w:r>
        <w:rPr>
          <w:i/>
          <w:iCs/>
        </w:rPr>
        <w:tab/>
      </w:r>
      <w:r w:rsidRPr="00BB3CDB">
        <w:rPr>
          <w:i/>
          <w:iCs/>
        </w:rPr>
        <w:t>Java</w:t>
      </w:r>
      <w:r w:rsidRPr="00BB3CDB">
        <w:t xml:space="preserve">, 3rd </w:t>
      </w:r>
      <w:r>
        <w:t xml:space="preserve">  </w:t>
      </w:r>
      <w:r w:rsidRPr="00BB3CDB">
        <w:t>Edition, Prentice Hall, 2010 (ISBN 0-13-606125-7)</w:t>
      </w:r>
    </w:p>
    <w:p w:rsidR="00912E26" w:rsidRPr="00BB3CDB" w:rsidRDefault="00912E26" w:rsidP="00912E26"/>
    <w:p w:rsidR="00912E26" w:rsidRDefault="00912E26" w:rsidP="00912E26">
      <w:pPr>
        <w:rPr>
          <w:iCs/>
        </w:rPr>
      </w:pPr>
      <w:r>
        <w:tab/>
      </w:r>
      <w:r w:rsidRPr="00BB3CDB">
        <w:t xml:space="preserve">Jacobson, </w:t>
      </w:r>
      <w:proofErr w:type="spellStart"/>
      <w:r w:rsidRPr="00BB3CDB">
        <w:t>Ivar</w:t>
      </w:r>
      <w:proofErr w:type="spellEnd"/>
      <w:r w:rsidRPr="00BB3CDB">
        <w:t xml:space="preserve"> </w:t>
      </w:r>
      <w:r w:rsidRPr="00BB3CDB">
        <w:rPr>
          <w:i/>
        </w:rPr>
        <w:t>Object</w:t>
      </w:r>
      <w:r w:rsidRPr="00BB3CDB">
        <w:rPr>
          <w:i/>
          <w:iCs/>
        </w:rPr>
        <w:t>-Oriented Software Engineering-A Use Case Driven Approach.</w:t>
      </w:r>
      <w:r w:rsidRPr="00BB3CDB">
        <w:rPr>
          <w:iCs/>
        </w:rPr>
        <w:t xml:space="preserve"> Addison</w:t>
      </w:r>
      <w:r w:rsidRPr="00BB3CDB">
        <w:t xml:space="preserve"> </w:t>
      </w:r>
      <w:r w:rsidRPr="00BB3CDB">
        <w:rPr>
          <w:iCs/>
        </w:rPr>
        <w:t xml:space="preserve">Wesley </w:t>
      </w:r>
      <w:r>
        <w:rPr>
          <w:iCs/>
        </w:rPr>
        <w:tab/>
      </w:r>
      <w:r w:rsidRPr="00BB3CDB">
        <w:rPr>
          <w:iCs/>
        </w:rPr>
        <w:t>1992.</w:t>
      </w:r>
    </w:p>
    <w:p w:rsidR="00912E26" w:rsidRDefault="00912E26" w:rsidP="00912E26">
      <w:pPr>
        <w:rPr>
          <w:iCs/>
        </w:rPr>
      </w:pPr>
    </w:p>
    <w:p w:rsidR="00912E26" w:rsidRDefault="00912E26" w:rsidP="00912E26">
      <w:r>
        <w:tab/>
        <w:t xml:space="preserve">Martin Fowler, </w:t>
      </w:r>
      <w:r>
        <w:rPr>
          <w:i/>
        </w:rPr>
        <w:t>UML Distilled: A Brief Guide to the Standard Object Modeling Language,</w:t>
      </w:r>
      <w:r>
        <w:rPr>
          <w:i/>
          <w:iCs/>
        </w:rPr>
        <w:t xml:space="preserve"> </w:t>
      </w:r>
      <w:r>
        <w:rPr>
          <w:iCs/>
        </w:rPr>
        <w:t>3rd ed.</w:t>
      </w:r>
      <w:r w:rsidRPr="00B23443">
        <w:rPr>
          <w:iCs/>
        </w:rPr>
        <w:t>, Addison</w:t>
      </w:r>
      <w:r w:rsidRPr="00B23443">
        <w:t xml:space="preserve"> </w:t>
      </w:r>
    </w:p>
    <w:p w:rsidR="00912E26" w:rsidRPr="00B23443" w:rsidRDefault="00912E26" w:rsidP="00912E26">
      <w:pPr>
        <w:rPr>
          <w:iCs/>
        </w:rPr>
      </w:pPr>
      <w:r>
        <w:tab/>
      </w:r>
      <w:r w:rsidRPr="00B23443">
        <w:rPr>
          <w:iCs/>
        </w:rPr>
        <w:t>Wesley</w:t>
      </w:r>
      <w:r>
        <w:rPr>
          <w:iCs/>
        </w:rPr>
        <w:t>,</w:t>
      </w:r>
      <w:r w:rsidRPr="00B23443">
        <w:rPr>
          <w:iCs/>
        </w:rPr>
        <w:t xml:space="preserve"> 2003.</w:t>
      </w:r>
    </w:p>
    <w:p w:rsidR="00912E26" w:rsidRDefault="00912E26" w:rsidP="00912E26">
      <w:pPr>
        <w:rPr>
          <w:iCs/>
        </w:rPr>
      </w:pPr>
    </w:p>
    <w:p w:rsidR="00912E26" w:rsidRDefault="00912E26" w:rsidP="00912E26">
      <w:r>
        <w:tab/>
      </w:r>
      <w:r w:rsidRPr="00BB3CDB">
        <w:t xml:space="preserve">Roger S. Pressman, </w:t>
      </w:r>
      <w:r w:rsidRPr="00BB3CDB">
        <w:rPr>
          <w:i/>
          <w:iCs/>
        </w:rPr>
        <w:t>Software Engineering: A Practitioner’s Approach</w:t>
      </w:r>
      <w:r>
        <w:t>, 7th E</w:t>
      </w:r>
      <w:r w:rsidRPr="00BB3CDB">
        <w:t xml:space="preserve">dition, McGraw Hill, 2009 </w:t>
      </w:r>
      <w:r>
        <w:tab/>
      </w:r>
      <w:r w:rsidRPr="00BB3CDB">
        <w:t xml:space="preserve">(ISBN </w:t>
      </w:r>
      <w:r>
        <w:t xml:space="preserve"> </w:t>
      </w:r>
      <w:r w:rsidRPr="00BB3CDB">
        <w:t>9780071267823)</w:t>
      </w:r>
    </w:p>
    <w:p w:rsidR="00912E26" w:rsidRDefault="00912E26" w:rsidP="00912E26"/>
    <w:p w:rsidR="00912E26" w:rsidRPr="00BB3CDB" w:rsidRDefault="00912E26" w:rsidP="00912E26">
      <w:pPr>
        <w:rPr>
          <w:color w:val="333333"/>
        </w:rPr>
      </w:pPr>
      <w:r>
        <w:tab/>
        <w:t>Black and Veatch, Smart Integrated Infrastructure White Paper, September 23, 2014.</w:t>
      </w:r>
    </w:p>
    <w:p w:rsidR="00912E26" w:rsidRPr="00912E26" w:rsidRDefault="00912E26" w:rsidP="00912E26"/>
    <w:p w:rsidR="0081014E" w:rsidRDefault="003043FE" w:rsidP="000B0F1B">
      <w:pPr>
        <w:pStyle w:val="Heading2"/>
        <w:numPr>
          <w:ilvl w:val="1"/>
          <w:numId w:val="11"/>
        </w:numPr>
      </w:pPr>
      <w:r>
        <w:t xml:space="preserve">  </w:t>
      </w:r>
      <w:bookmarkStart w:id="17" w:name="_Toc415922954"/>
      <w:r w:rsidR="0081014E">
        <w:t>Overview</w:t>
      </w:r>
      <w:bookmarkEnd w:id="17"/>
    </w:p>
    <w:p w:rsidR="00B866C0" w:rsidRPr="002A297D" w:rsidRDefault="00587836" w:rsidP="003043FE">
      <w:pPr>
        <w:ind w:left="709" w:right="627" w:hanging="709"/>
        <w:jc w:val="both"/>
      </w:pPr>
      <w:r w:rsidRPr="002A297D">
        <w:t xml:space="preserve">           </w:t>
      </w:r>
      <w:r w:rsidR="00DB2090" w:rsidRPr="002A297D">
        <w:t xml:space="preserve"> </w:t>
      </w:r>
      <w:r w:rsidR="002A297D">
        <w:t xml:space="preserve">  </w:t>
      </w:r>
      <w:r w:rsidRPr="002A297D">
        <w:t>This document describes the requirements and the analy</w:t>
      </w:r>
      <w:r w:rsidR="00B866C0" w:rsidRPr="002A297D">
        <w:t>sis model for the Data Gatherer</w:t>
      </w:r>
      <w:r w:rsidRPr="002A297D">
        <w:t xml:space="preserve"> Subsystem </w:t>
      </w:r>
      <w:r w:rsidR="002A297D">
        <w:t xml:space="preserve"> </w:t>
      </w:r>
      <w:r w:rsidRPr="002A297D">
        <w:t>of the Predictive Wastewater Management System (PWMS).  It provides a secur</w:t>
      </w:r>
      <w:r w:rsidR="00B866C0" w:rsidRPr="002A297D">
        <w:t>e interface for the Data Gatherer</w:t>
      </w:r>
      <w:r w:rsidRPr="002A297D">
        <w:t xml:space="preserve"> to </w:t>
      </w:r>
      <w:r w:rsidR="00B866C0" w:rsidRPr="002A297D">
        <w:t xml:space="preserve">configure and </w:t>
      </w:r>
      <w:r w:rsidR="0089445E" w:rsidRPr="002A297D">
        <w:t xml:space="preserve">  </w:t>
      </w:r>
      <w:r w:rsidR="00B866C0" w:rsidRPr="002A297D">
        <w:t xml:space="preserve">manage Flow Cell. </w:t>
      </w:r>
    </w:p>
    <w:p w:rsidR="00587836" w:rsidRPr="00DB2090" w:rsidRDefault="00587836" w:rsidP="00587836">
      <w:pPr>
        <w:rPr>
          <w:sz w:val="18"/>
        </w:rPr>
      </w:pPr>
    </w:p>
    <w:p w:rsidR="0081014E" w:rsidRDefault="0081014E" w:rsidP="0081014E"/>
    <w:p w:rsidR="00F26D87" w:rsidRDefault="00F26D87"/>
    <w:p w:rsidR="00F26D87" w:rsidRDefault="0081014E">
      <w:pPr>
        <w:pStyle w:val="Heading1"/>
      </w:pPr>
      <w:bookmarkStart w:id="18" w:name="_Toc415922955"/>
      <w:r>
        <w:lastRenderedPageBreak/>
        <w:t>Current System</w:t>
      </w:r>
      <w:bookmarkEnd w:id="18"/>
    </w:p>
    <w:p w:rsidR="00066BD0" w:rsidRDefault="003043FE" w:rsidP="003043FE">
      <w:pPr>
        <w:ind w:left="426" w:hanging="284"/>
        <w:jc w:val="both"/>
      </w:pPr>
      <w:r>
        <w:tab/>
      </w:r>
      <w:r w:rsidR="00066BD0">
        <w:t>There is no current system in place for the PWMS.  However, there are a number of applications involving      participatory sensing systems and how those systems operate and can be made secure.  The literature shall be thoroughly researched to leverage the state-of-the-art in implementing and securing the PWMS from unauthorized users.</w:t>
      </w:r>
    </w:p>
    <w:p w:rsidR="00066BD0" w:rsidRPr="00DB2090" w:rsidRDefault="00066BD0" w:rsidP="00066BD0">
      <w:pPr>
        <w:spacing w:line="360" w:lineRule="auto"/>
        <w:ind w:left="426" w:right="544" w:hanging="426"/>
        <w:jc w:val="both"/>
        <w:rPr>
          <w:sz w:val="18"/>
        </w:rPr>
      </w:pPr>
      <w:r>
        <w:rPr>
          <w:sz w:val="18"/>
        </w:rPr>
        <w:t xml:space="preserve"> </w:t>
      </w:r>
    </w:p>
    <w:p w:rsidR="00E86C75" w:rsidRPr="00DB2090" w:rsidRDefault="00E86C75" w:rsidP="002D4EB2">
      <w:pPr>
        <w:jc w:val="both"/>
        <w:rPr>
          <w:sz w:val="18"/>
        </w:rPr>
      </w:pPr>
    </w:p>
    <w:p w:rsidR="00E86C75" w:rsidRDefault="00E86C75" w:rsidP="0081014E"/>
    <w:p w:rsidR="0081014E" w:rsidRDefault="0081014E" w:rsidP="0011564C">
      <w:pPr>
        <w:pStyle w:val="Heading1"/>
        <w:spacing w:before="0" w:after="0" w:line="240" w:lineRule="auto"/>
      </w:pPr>
      <w:bookmarkStart w:id="19" w:name="_Toc415922956"/>
      <w:r>
        <w:lastRenderedPageBreak/>
        <w:t>Proposed System</w:t>
      </w:r>
      <w:bookmarkEnd w:id="19"/>
    </w:p>
    <w:p w:rsidR="008920BE" w:rsidRPr="008920BE" w:rsidRDefault="008920BE" w:rsidP="008920BE"/>
    <w:p w:rsidR="00D07687" w:rsidRDefault="00D31C64" w:rsidP="00D31C64">
      <w:pPr>
        <w:ind w:left="567" w:hanging="425"/>
      </w:pPr>
      <w:r>
        <w:tab/>
        <w:t xml:space="preserve">   </w:t>
      </w:r>
      <w:r w:rsidR="00EA3D22">
        <w:t xml:space="preserve"> Our vision closely resembles the system described in the Black and Veatch Whitepaper.  By </w:t>
      </w:r>
      <w:r w:rsidR="00EA3D22">
        <w:tab/>
        <w:t xml:space="preserve">employing the scenario/ use case driven approach we intend to define how end users will employ the </w:t>
      </w:r>
      <w:r w:rsidR="00EA3D22">
        <w:tab/>
        <w:t xml:space="preserve">system toward the measurement, monitoring, analysis, storage and role-enforcement functions of </w:t>
      </w:r>
      <w:r w:rsidR="00EA3D22">
        <w:tab/>
        <w:t xml:space="preserve">the </w:t>
      </w:r>
      <w:r w:rsidR="00EA3D22">
        <w:tab/>
        <w:t xml:space="preserve">PWMS. </w:t>
      </w:r>
    </w:p>
    <w:p w:rsidR="00B56A9E" w:rsidRPr="0011564C" w:rsidRDefault="00B56A9E" w:rsidP="008920BE">
      <w:pPr>
        <w:spacing w:line="360" w:lineRule="auto"/>
        <w:ind w:left="567" w:hanging="425"/>
      </w:pPr>
    </w:p>
    <w:p w:rsidR="0011564C" w:rsidRDefault="0081014E" w:rsidP="0011564C">
      <w:pPr>
        <w:pStyle w:val="Heading2"/>
        <w:numPr>
          <w:ilvl w:val="1"/>
          <w:numId w:val="11"/>
        </w:numPr>
        <w:spacing w:before="0" w:after="0" w:line="240" w:lineRule="auto"/>
      </w:pPr>
      <w:bookmarkStart w:id="20" w:name="_Toc415922957"/>
      <w:r>
        <w:t>Overview</w:t>
      </w:r>
      <w:bookmarkEnd w:id="20"/>
    </w:p>
    <w:p w:rsidR="00D07687" w:rsidRPr="00D07687" w:rsidRDefault="00D07687" w:rsidP="00D07687"/>
    <w:p w:rsidR="00D07687" w:rsidRDefault="0011564C" w:rsidP="00D31C64">
      <w:pPr>
        <w:ind w:left="567" w:right="146" w:hanging="425"/>
        <w:jc w:val="both"/>
      </w:pPr>
      <w:r w:rsidRPr="00DB0D3D">
        <w:rPr>
          <w:sz w:val="18"/>
        </w:rPr>
        <w:t xml:space="preserve">         </w:t>
      </w:r>
      <w:r w:rsidR="0089445E" w:rsidRPr="00DB0D3D">
        <w:rPr>
          <w:sz w:val="16"/>
        </w:rPr>
        <w:tab/>
      </w:r>
      <w:r w:rsidR="008A7AE8" w:rsidRPr="00DB0D3D">
        <w:t>The Data Gathering</w:t>
      </w:r>
      <w:r w:rsidRPr="00DB0D3D">
        <w:t xml:space="preserve"> subsystem provides</w:t>
      </w:r>
      <w:r w:rsidR="000424E4" w:rsidRPr="00DB0D3D">
        <w:t xml:space="preserve"> a means for the Data Gatherer</w:t>
      </w:r>
      <w:r w:rsidRPr="00DB0D3D">
        <w:t xml:space="preserve"> to</w:t>
      </w:r>
      <w:r w:rsidR="000424E4" w:rsidRPr="00DB0D3D">
        <w:t xml:space="preserve"> configure and maintain the Flow Cell</w:t>
      </w:r>
      <w:r w:rsidR="008A7AE8" w:rsidRPr="00DB0D3D">
        <w:t>s</w:t>
      </w:r>
      <w:r w:rsidR="000424E4" w:rsidRPr="00DB0D3D">
        <w:t xml:space="preserve">. </w:t>
      </w:r>
      <w:r w:rsidR="00F73F35" w:rsidRPr="00DB0D3D">
        <w:t>When the data is availa</w:t>
      </w:r>
      <w:r w:rsidR="00A243FF" w:rsidRPr="00DB0D3D">
        <w:t xml:space="preserve">ble with the Flow Cell it is </w:t>
      </w:r>
      <w:r w:rsidR="004877BF" w:rsidRPr="00DB0D3D">
        <w:t xml:space="preserve">stored in the </w:t>
      </w:r>
      <w:r w:rsidR="008A7AE8" w:rsidRPr="00DB0D3D">
        <w:t xml:space="preserve">data storage and simultaneously </w:t>
      </w:r>
      <w:r w:rsidR="00A243FF" w:rsidRPr="00DB0D3D">
        <w:t xml:space="preserve">an auditable event should be recorded in the </w:t>
      </w:r>
      <w:r w:rsidR="004877BF" w:rsidRPr="00DB0D3D">
        <w:t>Audit and Alert syst</w:t>
      </w:r>
      <w:r w:rsidR="00F73F35" w:rsidRPr="00DB0D3D">
        <w:t>em</w:t>
      </w:r>
      <w:r w:rsidR="004877BF" w:rsidRPr="00DB0D3D">
        <w:t>.</w:t>
      </w:r>
      <w:r w:rsidR="008A7AE8" w:rsidRPr="00DB0D3D">
        <w:t xml:space="preserve"> The Data Gathering System should be continuously monitored and any cases of discrepancies should be informed to the PWMS system as </w:t>
      </w:r>
      <w:proofErr w:type="spellStart"/>
      <w:r w:rsidR="008A7AE8" w:rsidRPr="00DB0D3D">
        <w:t>alertable</w:t>
      </w:r>
      <w:proofErr w:type="spellEnd"/>
      <w:r w:rsidR="008A7AE8" w:rsidRPr="00DB0D3D">
        <w:t xml:space="preserve"> events by Audit and Alert System.</w:t>
      </w:r>
      <w:r w:rsidR="00F73F35" w:rsidRPr="00DB0D3D">
        <w:t xml:space="preserve"> </w:t>
      </w:r>
      <w:r w:rsidRPr="00DB0D3D">
        <w:t xml:space="preserve">A framework of interfaces to </w:t>
      </w:r>
      <w:r w:rsidR="00F73F35" w:rsidRPr="00DB0D3D">
        <w:t>Flow Cell</w:t>
      </w:r>
      <w:r w:rsidRPr="00DB0D3D">
        <w:t xml:space="preserve"> and </w:t>
      </w:r>
      <w:r w:rsidR="00F73F35" w:rsidRPr="00DB0D3D">
        <w:t>the other PWMS subsystems are required to accomplish it.</w:t>
      </w:r>
    </w:p>
    <w:p w:rsidR="00B56A9E" w:rsidRPr="008920BE" w:rsidRDefault="00B56A9E" w:rsidP="008920BE">
      <w:pPr>
        <w:spacing w:line="360" w:lineRule="auto"/>
        <w:ind w:left="567" w:right="146" w:hanging="425"/>
        <w:jc w:val="both"/>
      </w:pPr>
    </w:p>
    <w:p w:rsidR="00C905C6" w:rsidRDefault="0081014E" w:rsidP="00C905C6">
      <w:pPr>
        <w:pStyle w:val="Heading2"/>
        <w:numPr>
          <w:ilvl w:val="1"/>
          <w:numId w:val="11"/>
        </w:numPr>
        <w:spacing w:before="0" w:after="0"/>
      </w:pPr>
      <w:bookmarkStart w:id="21" w:name="_Toc415922958"/>
      <w:r>
        <w:t>Functional Requirements</w:t>
      </w:r>
      <w:bookmarkEnd w:id="21"/>
    </w:p>
    <w:p w:rsidR="00D07687" w:rsidRPr="00D07687" w:rsidRDefault="00D07687" w:rsidP="00D07687"/>
    <w:p w:rsidR="001D02F2" w:rsidRPr="00DB0D3D" w:rsidRDefault="001D02F2" w:rsidP="00D31C64">
      <w:pPr>
        <w:pStyle w:val="ListParagraph"/>
        <w:numPr>
          <w:ilvl w:val="0"/>
          <w:numId w:val="17"/>
        </w:numPr>
      </w:pPr>
      <w:r w:rsidRPr="00DB0D3D">
        <w:t xml:space="preserve">The DGS shall allow the Data Gatherer to </w:t>
      </w:r>
      <w:r w:rsidR="00A33834" w:rsidRPr="00DB0D3D">
        <w:t>configure</w:t>
      </w:r>
      <w:r w:rsidRPr="00DB0D3D">
        <w:t xml:space="preserve"> p</w:t>
      </w:r>
      <w:r w:rsidR="00A33834" w:rsidRPr="00DB0D3D">
        <w:t>arameters during installation of Flow Cell</w:t>
      </w:r>
      <w:r w:rsidRPr="00DB0D3D">
        <w:t>.</w:t>
      </w:r>
    </w:p>
    <w:p w:rsidR="001D02F2" w:rsidRPr="00DB0D3D" w:rsidRDefault="001D02F2" w:rsidP="00D31C64">
      <w:pPr>
        <w:pStyle w:val="ListParagraph"/>
        <w:numPr>
          <w:ilvl w:val="0"/>
          <w:numId w:val="17"/>
        </w:numPr>
        <w:ind w:right="146"/>
      </w:pPr>
      <w:r w:rsidRPr="00DB0D3D">
        <w:t>The DGS shall allow the Data Gatherer to configure the Flow Cell of any updates or  adjustments to parameters .</w:t>
      </w:r>
    </w:p>
    <w:p w:rsidR="001D02F2" w:rsidRPr="00DB0D3D" w:rsidRDefault="001D02F2" w:rsidP="00D31C64">
      <w:pPr>
        <w:pStyle w:val="ListParagraph"/>
        <w:numPr>
          <w:ilvl w:val="0"/>
          <w:numId w:val="17"/>
        </w:numPr>
      </w:pPr>
      <w:r w:rsidRPr="00DB0D3D">
        <w:t>The DGS shall authenticate and authorize Data Gatherer for the PWMS.</w:t>
      </w:r>
    </w:p>
    <w:p w:rsidR="00D07687" w:rsidRPr="00DB0D3D" w:rsidRDefault="001D02F2" w:rsidP="00D31C64">
      <w:pPr>
        <w:pStyle w:val="ListParagraph"/>
        <w:numPr>
          <w:ilvl w:val="0"/>
          <w:numId w:val="17"/>
        </w:numPr>
      </w:pPr>
      <w:r w:rsidRPr="00DB0D3D">
        <w:t>The DGS shall provide a means of alerting Data Storage to store the Flow Cell data.</w:t>
      </w:r>
    </w:p>
    <w:p w:rsidR="001D02F2" w:rsidRPr="00DB0D3D" w:rsidRDefault="001D02F2" w:rsidP="00D31C64">
      <w:pPr>
        <w:pStyle w:val="ListParagraph"/>
        <w:numPr>
          <w:ilvl w:val="0"/>
          <w:numId w:val="17"/>
        </w:numPr>
      </w:pPr>
      <w:r w:rsidRPr="00DB0D3D">
        <w:t>The DGS shall report Auditable Events to the Audit and Alert Subsystem (AAS).</w:t>
      </w:r>
    </w:p>
    <w:p w:rsidR="001D02F2" w:rsidRPr="00DB0D3D" w:rsidRDefault="001D02F2" w:rsidP="00D31C64">
      <w:pPr>
        <w:pStyle w:val="ListParagraph"/>
        <w:numPr>
          <w:ilvl w:val="0"/>
          <w:numId w:val="17"/>
        </w:numPr>
      </w:pPr>
      <w:r w:rsidRPr="00DB0D3D">
        <w:t xml:space="preserve">The DGS shall report </w:t>
      </w:r>
      <w:proofErr w:type="spellStart"/>
      <w:r w:rsidRPr="00DB0D3D">
        <w:t>Alertable</w:t>
      </w:r>
      <w:proofErr w:type="spellEnd"/>
      <w:r w:rsidRPr="00DB0D3D">
        <w:t xml:space="preserve"> Events to the Audit and Alert Subsystem (AAS).</w:t>
      </w:r>
    </w:p>
    <w:p w:rsidR="001D02F2" w:rsidRDefault="001D02F2" w:rsidP="00D31C64">
      <w:pPr>
        <w:pStyle w:val="ListParagraph"/>
        <w:numPr>
          <w:ilvl w:val="0"/>
          <w:numId w:val="17"/>
        </w:numPr>
      </w:pPr>
      <w:r w:rsidRPr="00DB0D3D">
        <w:t>The DGS is administered by the System Administrator.</w:t>
      </w:r>
    </w:p>
    <w:p w:rsidR="00D07687" w:rsidRPr="00DB0D3D" w:rsidRDefault="00D07687" w:rsidP="00D31C64">
      <w:pPr>
        <w:pStyle w:val="ListParagraph"/>
        <w:numPr>
          <w:ilvl w:val="0"/>
          <w:numId w:val="17"/>
        </w:numPr>
      </w:pPr>
      <w:r>
        <w:t>The Flow Cell shall store data to the Data Storage at regular intervals of time.</w:t>
      </w:r>
    </w:p>
    <w:p w:rsidR="001D02F2" w:rsidRPr="00DB0D3D" w:rsidRDefault="001D02F2" w:rsidP="00D31C64">
      <w:pPr>
        <w:pStyle w:val="ListParagraph"/>
        <w:numPr>
          <w:ilvl w:val="0"/>
          <w:numId w:val="17"/>
        </w:numPr>
      </w:pPr>
      <w:r w:rsidRPr="00DB0D3D">
        <w:t xml:space="preserve">Auditable events are, </w:t>
      </w:r>
    </w:p>
    <w:p w:rsidR="001D02F2" w:rsidRPr="00DB0D3D" w:rsidRDefault="001D02F2" w:rsidP="00D31C64">
      <w:pPr>
        <w:pStyle w:val="ListParagraph"/>
        <w:numPr>
          <w:ilvl w:val="1"/>
          <w:numId w:val="17"/>
        </w:numPr>
      </w:pPr>
      <w:r w:rsidRPr="00DB0D3D">
        <w:t>Data Gatherer logs into the system</w:t>
      </w:r>
    </w:p>
    <w:p w:rsidR="001D02F2" w:rsidRPr="00DB0D3D" w:rsidRDefault="001D02F2" w:rsidP="00D31C64">
      <w:pPr>
        <w:pStyle w:val="ListParagraph"/>
        <w:numPr>
          <w:ilvl w:val="1"/>
          <w:numId w:val="17"/>
        </w:numPr>
      </w:pPr>
      <w:r w:rsidRPr="00DB0D3D">
        <w:t>Data Gatherer logs off of the system</w:t>
      </w:r>
    </w:p>
    <w:p w:rsidR="001D02F2" w:rsidRPr="00DB0D3D" w:rsidRDefault="001D02F2" w:rsidP="00D31C64">
      <w:pPr>
        <w:pStyle w:val="ListParagraph"/>
        <w:numPr>
          <w:ilvl w:val="1"/>
          <w:numId w:val="17"/>
        </w:numPr>
      </w:pPr>
      <w:r w:rsidRPr="00DB0D3D">
        <w:t>Data Gatherer configuring the Flow Cell parameters during installation</w:t>
      </w:r>
    </w:p>
    <w:p w:rsidR="001D02F2" w:rsidRPr="00DB0D3D" w:rsidRDefault="001D02F2" w:rsidP="00D31C64">
      <w:pPr>
        <w:pStyle w:val="ListParagraph"/>
        <w:numPr>
          <w:ilvl w:val="1"/>
          <w:numId w:val="17"/>
        </w:numPr>
      </w:pPr>
      <w:r w:rsidRPr="00DB0D3D">
        <w:t>Data Gatherer configuring the Flow Cell to update the parameters or adjustments</w:t>
      </w:r>
    </w:p>
    <w:p w:rsidR="001D02F2" w:rsidRPr="00DB0D3D" w:rsidRDefault="001D02F2" w:rsidP="00D31C64">
      <w:pPr>
        <w:pStyle w:val="ListParagraph"/>
        <w:numPr>
          <w:ilvl w:val="1"/>
          <w:numId w:val="17"/>
        </w:numPr>
      </w:pPr>
      <w:r w:rsidRPr="00DB0D3D">
        <w:t>Events  such as storing Flow Cell data in Data Storage</w:t>
      </w:r>
    </w:p>
    <w:p w:rsidR="00B56A9E" w:rsidRPr="00DB0D3D" w:rsidRDefault="001D02F2" w:rsidP="00662142">
      <w:pPr>
        <w:pStyle w:val="ListParagraph"/>
        <w:numPr>
          <w:ilvl w:val="1"/>
          <w:numId w:val="17"/>
        </w:numPr>
      </w:pPr>
      <w:r w:rsidRPr="00DB0D3D">
        <w:t xml:space="preserve">Any </w:t>
      </w:r>
      <w:proofErr w:type="spellStart"/>
      <w:r w:rsidRPr="00DB0D3D">
        <w:t>Alertable</w:t>
      </w:r>
      <w:proofErr w:type="spellEnd"/>
      <w:r w:rsidRPr="00DB0D3D">
        <w:t xml:space="preserve"> event</w:t>
      </w:r>
    </w:p>
    <w:p w:rsidR="001D02F2" w:rsidRPr="00DB0D3D" w:rsidRDefault="001D02F2" w:rsidP="00662142">
      <w:pPr>
        <w:pStyle w:val="ListParagraph"/>
        <w:numPr>
          <w:ilvl w:val="0"/>
          <w:numId w:val="17"/>
        </w:numPr>
      </w:pPr>
      <w:proofErr w:type="spellStart"/>
      <w:r w:rsidRPr="00DB0D3D">
        <w:t>Alertable</w:t>
      </w:r>
      <w:proofErr w:type="spellEnd"/>
      <w:r w:rsidRPr="00DB0D3D">
        <w:t xml:space="preserve"> events are</w:t>
      </w:r>
      <w:r w:rsidR="008037D5" w:rsidRPr="00DB0D3D">
        <w:t xml:space="preserve">, </w:t>
      </w:r>
    </w:p>
    <w:p w:rsidR="001D02F2" w:rsidRPr="00DB0D3D" w:rsidRDefault="001D02F2" w:rsidP="00662142">
      <w:pPr>
        <w:pStyle w:val="ListParagraph"/>
        <w:numPr>
          <w:ilvl w:val="1"/>
          <w:numId w:val="17"/>
        </w:numPr>
      </w:pPr>
      <w:r w:rsidRPr="00DB0D3D">
        <w:t>Internal Subsystem Error.</w:t>
      </w:r>
    </w:p>
    <w:p w:rsidR="001D02F2" w:rsidRPr="00DB0D3D" w:rsidRDefault="001D02F2" w:rsidP="00662142">
      <w:pPr>
        <w:pStyle w:val="ListParagraph"/>
        <w:numPr>
          <w:ilvl w:val="1"/>
          <w:numId w:val="17"/>
        </w:numPr>
      </w:pPr>
      <w:r w:rsidRPr="00DB0D3D">
        <w:t xml:space="preserve">Improper working of  Flow Cell </w:t>
      </w:r>
    </w:p>
    <w:p w:rsidR="00E5450C" w:rsidRPr="00662142" w:rsidRDefault="001D02F2" w:rsidP="00662142">
      <w:pPr>
        <w:pStyle w:val="ListParagraph"/>
        <w:numPr>
          <w:ilvl w:val="1"/>
          <w:numId w:val="17"/>
        </w:numPr>
        <w:rPr>
          <w:sz w:val="18"/>
        </w:rPr>
      </w:pPr>
      <w:r w:rsidRPr="00DB0D3D">
        <w:t>Intrusion Attempt</w:t>
      </w:r>
    </w:p>
    <w:p w:rsidR="00662142" w:rsidRDefault="00662142" w:rsidP="00662142">
      <w:pPr>
        <w:rPr>
          <w:sz w:val="18"/>
        </w:rPr>
      </w:pPr>
    </w:p>
    <w:p w:rsidR="00662142" w:rsidRDefault="00662142" w:rsidP="00662142">
      <w:pPr>
        <w:rPr>
          <w:sz w:val="18"/>
        </w:rPr>
      </w:pPr>
    </w:p>
    <w:p w:rsidR="00662142" w:rsidRDefault="00662142" w:rsidP="00662142">
      <w:pPr>
        <w:rPr>
          <w:sz w:val="18"/>
        </w:rPr>
      </w:pPr>
    </w:p>
    <w:p w:rsidR="00662142" w:rsidRDefault="00662142" w:rsidP="00662142">
      <w:pPr>
        <w:rPr>
          <w:sz w:val="18"/>
        </w:rPr>
      </w:pPr>
    </w:p>
    <w:p w:rsidR="00662142" w:rsidRDefault="00662142" w:rsidP="00662142">
      <w:pPr>
        <w:rPr>
          <w:sz w:val="18"/>
        </w:rPr>
      </w:pPr>
    </w:p>
    <w:p w:rsidR="00662142" w:rsidRDefault="00662142" w:rsidP="00662142">
      <w:pPr>
        <w:rPr>
          <w:sz w:val="18"/>
        </w:rPr>
      </w:pPr>
    </w:p>
    <w:p w:rsidR="00662142" w:rsidRDefault="00662142" w:rsidP="00662142">
      <w:pPr>
        <w:rPr>
          <w:sz w:val="18"/>
        </w:rPr>
      </w:pPr>
    </w:p>
    <w:p w:rsidR="00662142" w:rsidRPr="00662142" w:rsidRDefault="00662142" w:rsidP="00662142">
      <w:pPr>
        <w:rPr>
          <w:sz w:val="18"/>
        </w:rPr>
      </w:pPr>
    </w:p>
    <w:p w:rsidR="0081014E" w:rsidRDefault="0081014E" w:rsidP="000B0F1B">
      <w:pPr>
        <w:pStyle w:val="Heading2"/>
        <w:numPr>
          <w:ilvl w:val="1"/>
          <w:numId w:val="11"/>
        </w:numPr>
      </w:pPr>
      <w:bookmarkStart w:id="22" w:name="_Toc415922959"/>
      <w:r>
        <w:lastRenderedPageBreak/>
        <w:t>Nonfunctional Requirements</w:t>
      </w:r>
      <w:bookmarkEnd w:id="22"/>
    </w:p>
    <w:p w:rsidR="00C82E4E" w:rsidRPr="00C82E4E" w:rsidRDefault="00662142" w:rsidP="00662142">
      <w:pPr>
        <w:ind w:left="567"/>
      </w:pPr>
      <w:r>
        <w:tab/>
      </w:r>
      <w:r w:rsidR="00C82E4E">
        <w:t xml:space="preserve">Nonfunctional requirements are those requirements that are not found by doing use cases or modeling but </w:t>
      </w:r>
      <w:r w:rsidR="00C82E4E">
        <w:tab/>
        <w:t>are nevertheless required for successful operation of the PWMS.</w:t>
      </w:r>
    </w:p>
    <w:p w:rsidR="00243338" w:rsidRDefault="00243338" w:rsidP="000B0F1B">
      <w:pPr>
        <w:pStyle w:val="Heading3"/>
        <w:numPr>
          <w:ilvl w:val="2"/>
          <w:numId w:val="11"/>
        </w:numPr>
      </w:pPr>
      <w:bookmarkStart w:id="23" w:name="_Toc414471141"/>
      <w:bookmarkStart w:id="24" w:name="_Toc415922960"/>
      <w:r>
        <w:t>Security</w:t>
      </w:r>
      <w:bookmarkEnd w:id="23"/>
      <w:bookmarkEnd w:id="24"/>
    </w:p>
    <w:p w:rsidR="00243338" w:rsidRPr="00911F97" w:rsidRDefault="00243338" w:rsidP="00911F97">
      <w:pPr>
        <w:spacing w:line="360" w:lineRule="auto"/>
        <w:ind w:left="709" w:hanging="567"/>
        <w:rPr>
          <w:sz w:val="18"/>
        </w:rPr>
      </w:pPr>
      <w:r w:rsidRPr="00911F97">
        <w:rPr>
          <w:sz w:val="18"/>
        </w:rPr>
        <w:t xml:space="preserve">             </w:t>
      </w:r>
      <w:r w:rsidRPr="00911F97">
        <w:t xml:space="preserve">  Data transmissions between  DGS and other PWMS subsystems shall be secured</w:t>
      </w:r>
      <w:r w:rsidR="00A426C1">
        <w:t xml:space="preserve"> / </w:t>
      </w:r>
      <w:r w:rsidRPr="00911F97">
        <w:t>encrypted.</w:t>
      </w:r>
    </w:p>
    <w:p w:rsidR="0081014E" w:rsidRDefault="00DC695C" w:rsidP="000B0F1B">
      <w:pPr>
        <w:pStyle w:val="Heading3"/>
        <w:numPr>
          <w:ilvl w:val="2"/>
          <w:numId w:val="14"/>
        </w:numPr>
      </w:pPr>
      <w:bookmarkStart w:id="25" w:name="_Toc415922961"/>
      <w:r>
        <w:t>Reliability</w:t>
      </w:r>
      <w:bookmarkEnd w:id="25"/>
    </w:p>
    <w:p w:rsidR="004D4246" w:rsidRPr="00B56A9E" w:rsidRDefault="002025E1" w:rsidP="00662142">
      <w:pPr>
        <w:ind w:left="851" w:right="288" w:hanging="284"/>
        <w:jc w:val="both"/>
        <w:rPr>
          <w:szCs w:val="22"/>
          <w:shd w:val="clear" w:color="auto" w:fill="FFFFFF"/>
        </w:rPr>
      </w:pPr>
      <w:r w:rsidRPr="00911F97">
        <w:rPr>
          <w:sz w:val="18"/>
        </w:rPr>
        <w:t xml:space="preserve">    </w:t>
      </w:r>
      <w:r w:rsidR="007B63CD" w:rsidRPr="00911F97">
        <w:rPr>
          <w:szCs w:val="22"/>
        </w:rPr>
        <w:t xml:space="preserve">  </w:t>
      </w:r>
      <w:r w:rsidR="00243338" w:rsidRPr="00911F97">
        <w:rPr>
          <w:szCs w:val="22"/>
        </w:rPr>
        <w:t xml:space="preserve">Flow Cell is provided with parameters </w:t>
      </w:r>
      <w:r w:rsidRPr="00911F97">
        <w:rPr>
          <w:szCs w:val="22"/>
        </w:rPr>
        <w:t xml:space="preserve">stored internally, </w:t>
      </w:r>
      <w:r w:rsidR="00243338" w:rsidRPr="00911F97">
        <w:rPr>
          <w:szCs w:val="22"/>
        </w:rPr>
        <w:t xml:space="preserve">such as </w:t>
      </w:r>
      <w:r w:rsidR="00243338" w:rsidRPr="00911F97">
        <w:rPr>
          <w:rStyle w:val="apple-converted-space"/>
          <w:color w:val="1F497D"/>
          <w:szCs w:val="22"/>
          <w:shd w:val="clear" w:color="auto" w:fill="FFFFFF"/>
        </w:rPr>
        <w:t> </w:t>
      </w:r>
      <w:r w:rsidRPr="00911F97">
        <w:rPr>
          <w:rStyle w:val="apple-converted-space"/>
          <w:color w:val="000000" w:themeColor="text1"/>
          <w:szCs w:val="22"/>
          <w:shd w:val="clear" w:color="auto" w:fill="FFFFFF"/>
        </w:rPr>
        <w:t>Id</w:t>
      </w:r>
      <w:r w:rsidR="00243338" w:rsidRPr="00911F97">
        <w:rPr>
          <w:rStyle w:val="apple-converted-space"/>
          <w:color w:val="000000" w:themeColor="text1"/>
          <w:szCs w:val="22"/>
          <w:shd w:val="clear" w:color="auto" w:fill="FFFFFF"/>
        </w:rPr>
        <w:t xml:space="preserve">, </w:t>
      </w:r>
      <w:r w:rsidRPr="00911F97">
        <w:rPr>
          <w:rStyle w:val="apple-converted-space"/>
          <w:color w:val="000000" w:themeColor="text1"/>
          <w:szCs w:val="22"/>
          <w:shd w:val="clear" w:color="auto" w:fill="FFFFFF"/>
        </w:rPr>
        <w:t xml:space="preserve">vertical mount, log interval, transmit interval and pipe size. </w:t>
      </w:r>
      <w:r w:rsidR="007B63CD" w:rsidRPr="00911F97">
        <w:rPr>
          <w:rStyle w:val="apple-converted-space"/>
          <w:color w:val="000000" w:themeColor="text1"/>
          <w:szCs w:val="22"/>
          <w:shd w:val="clear" w:color="auto" w:fill="FFFFFF"/>
        </w:rPr>
        <w:t xml:space="preserve"> </w:t>
      </w:r>
      <w:r w:rsidRPr="00911F97">
        <w:rPr>
          <w:rStyle w:val="apple-converted-space"/>
          <w:color w:val="000000" w:themeColor="text1"/>
          <w:szCs w:val="22"/>
          <w:shd w:val="clear" w:color="auto" w:fill="FFFFFF"/>
        </w:rPr>
        <w:t>These parameters help in tracking the condition of Flow Cell.</w:t>
      </w:r>
    </w:p>
    <w:p w:rsidR="004D4246" w:rsidRDefault="004D4246" w:rsidP="000B0F1B">
      <w:pPr>
        <w:pStyle w:val="Heading2"/>
        <w:numPr>
          <w:ilvl w:val="1"/>
          <w:numId w:val="11"/>
        </w:numPr>
      </w:pPr>
      <w:bookmarkStart w:id="26" w:name="_Toc415922962"/>
      <w:r>
        <w:t>Scenarios</w:t>
      </w:r>
      <w:bookmarkEnd w:id="26"/>
      <w:r>
        <w:t xml:space="preserve"> </w:t>
      </w:r>
    </w:p>
    <w:p w:rsidR="00C25E51" w:rsidRDefault="00C25E51" w:rsidP="000B0F1B">
      <w:pPr>
        <w:pStyle w:val="Heading3"/>
        <w:numPr>
          <w:ilvl w:val="2"/>
          <w:numId w:val="11"/>
        </w:numPr>
        <w:rPr>
          <w:color w:val="auto"/>
        </w:rPr>
      </w:pPr>
      <w:bookmarkStart w:id="27" w:name="_Toc414471143"/>
      <w:bookmarkStart w:id="28" w:name="_Toc415922963"/>
      <w:r>
        <w:rPr>
          <w:color w:val="auto"/>
        </w:rPr>
        <w:t xml:space="preserve">Data Gatherer Configures </w:t>
      </w:r>
      <w:bookmarkEnd w:id="27"/>
      <w:r>
        <w:rPr>
          <w:color w:val="auto"/>
        </w:rPr>
        <w:t>Flow Cell</w:t>
      </w:r>
      <w:bookmarkEnd w:id="28"/>
    </w:p>
    <w:p w:rsidR="00E5450C" w:rsidRPr="00B56A9E" w:rsidRDefault="00C25E51" w:rsidP="00662142">
      <w:pPr>
        <w:ind w:left="709" w:right="288" w:hanging="567"/>
        <w:jc w:val="both"/>
        <w:rPr>
          <w:sz w:val="22"/>
        </w:rPr>
      </w:pPr>
      <w:r>
        <w:tab/>
      </w:r>
      <w:r w:rsidR="00E5450C" w:rsidRPr="00911F97">
        <w:t xml:space="preserve"> </w:t>
      </w:r>
      <w:r w:rsidRPr="00911F97">
        <w:t xml:space="preserve">The Data Gatherer logs into Data Gathering subsystem by providing his user name and password. The system responds by allowing access to Data </w:t>
      </w:r>
      <w:r w:rsidR="000415A2" w:rsidRPr="00911F97">
        <w:t>Gatherer</w:t>
      </w:r>
      <w:r w:rsidRPr="00911F97">
        <w:t xml:space="preserve">. He selects the Flow Cell to be configured. The configuration file consists of parameters such </w:t>
      </w:r>
      <w:r w:rsidR="00CF793B" w:rsidRPr="00911F97">
        <w:t xml:space="preserve"> </w:t>
      </w:r>
      <w:r w:rsidRPr="00911F97">
        <w:t xml:space="preserve">as </w:t>
      </w:r>
      <w:r w:rsidRPr="00911F97">
        <w:rPr>
          <w:rStyle w:val="apple-converted-space"/>
          <w:rFonts w:ascii="Calibri" w:hAnsi="Calibri"/>
          <w:color w:val="1F497D"/>
          <w:sz w:val="22"/>
          <w:szCs w:val="22"/>
          <w:shd w:val="clear" w:color="auto" w:fill="FFFFFF"/>
        </w:rPr>
        <w:t> </w:t>
      </w:r>
      <w:r w:rsidRPr="00911F97">
        <w:rPr>
          <w:color w:val="000000" w:themeColor="text1"/>
          <w:szCs w:val="22"/>
          <w:shd w:val="clear" w:color="auto" w:fill="FFFFFF"/>
        </w:rPr>
        <w:t xml:space="preserve">Pipe ID, Site location, </w:t>
      </w:r>
      <w:r w:rsidR="000415A2" w:rsidRPr="00911F97">
        <w:rPr>
          <w:color w:val="000000" w:themeColor="text1"/>
          <w:szCs w:val="22"/>
          <w:shd w:val="clear" w:color="auto" w:fill="FFFFFF"/>
        </w:rPr>
        <w:t>V</w:t>
      </w:r>
      <w:r w:rsidRPr="00911F97">
        <w:rPr>
          <w:color w:val="000000" w:themeColor="text1"/>
          <w:szCs w:val="22"/>
          <w:shd w:val="clear" w:color="auto" w:fill="FFFFFF"/>
        </w:rPr>
        <w:t xml:space="preserve">ertical mount, </w:t>
      </w:r>
      <w:r w:rsidR="000415A2" w:rsidRPr="00911F97">
        <w:rPr>
          <w:color w:val="000000" w:themeColor="text1"/>
          <w:szCs w:val="22"/>
          <w:shd w:val="clear" w:color="auto" w:fill="FFFFFF"/>
        </w:rPr>
        <w:t>L</w:t>
      </w:r>
      <w:r w:rsidRPr="00911F97">
        <w:rPr>
          <w:color w:val="000000" w:themeColor="text1"/>
          <w:szCs w:val="22"/>
          <w:shd w:val="clear" w:color="auto" w:fill="FFFFFF"/>
        </w:rPr>
        <w:t>ogging interval, and Wi-Fi transmit interval</w:t>
      </w:r>
      <w:r w:rsidRPr="00911F97">
        <w:rPr>
          <w:rStyle w:val="apple-converted-space"/>
          <w:szCs w:val="22"/>
          <w:shd w:val="clear" w:color="auto" w:fill="FFFFFF"/>
        </w:rPr>
        <w:t>.</w:t>
      </w:r>
      <w:r w:rsidR="000415A2" w:rsidRPr="00911F97">
        <w:rPr>
          <w:rStyle w:val="apple-converted-space"/>
          <w:szCs w:val="22"/>
          <w:shd w:val="clear" w:color="auto" w:fill="FFFFFF"/>
        </w:rPr>
        <w:t xml:space="preserve"> The configuration file is sent over </w:t>
      </w:r>
      <w:r w:rsidR="002222FD" w:rsidRPr="00911F97">
        <w:rPr>
          <w:rStyle w:val="apple-converted-space"/>
          <w:szCs w:val="22"/>
          <w:shd w:val="clear" w:color="auto" w:fill="FFFFFF"/>
        </w:rPr>
        <w:t>Wi-Fi network to format the Flow Cell and set the parameters during installation. The data collected from Flow Cell</w:t>
      </w:r>
      <w:r w:rsidR="002E1E6F" w:rsidRPr="00911F97">
        <w:rPr>
          <w:rStyle w:val="apple-converted-space"/>
          <w:szCs w:val="22"/>
          <w:shd w:val="clear" w:color="auto" w:fill="FFFFFF"/>
        </w:rPr>
        <w:t xml:space="preserve"> at regular intervals</w:t>
      </w:r>
      <w:r w:rsidR="002222FD" w:rsidRPr="00911F97">
        <w:rPr>
          <w:rStyle w:val="apple-converted-space"/>
          <w:szCs w:val="22"/>
          <w:shd w:val="clear" w:color="auto" w:fill="FFFFFF"/>
        </w:rPr>
        <w:t xml:space="preserve"> such as </w:t>
      </w:r>
      <w:r w:rsidR="002222FD" w:rsidRPr="00911F97">
        <w:rPr>
          <w:color w:val="0D0D0D" w:themeColor="text1" w:themeTint="F2"/>
          <w:shd w:val="clear" w:color="auto" w:fill="FFFFFF"/>
        </w:rPr>
        <w:t xml:space="preserve">distance , level, gain and a status </w:t>
      </w:r>
      <w:r w:rsidR="002E1E6F" w:rsidRPr="00911F97">
        <w:rPr>
          <w:color w:val="0D0D0D" w:themeColor="text1" w:themeTint="F2"/>
          <w:shd w:val="clear" w:color="auto" w:fill="FFFFFF"/>
        </w:rPr>
        <w:t xml:space="preserve">are stored to the Data Storage. The event is recorded as an auditable event to the Audit and Alert Subsystem. </w:t>
      </w:r>
      <w:r w:rsidR="002E1E6F" w:rsidRPr="00911F97">
        <w:t xml:space="preserve">In certain instances </w:t>
      </w:r>
      <w:r w:rsidR="009434DA" w:rsidRPr="00911F97">
        <w:t xml:space="preserve">(in case of discrepancies) </w:t>
      </w:r>
      <w:r w:rsidR="002E1E6F" w:rsidRPr="00911F97">
        <w:t xml:space="preserve">alerts are sent to the Audit and Alert subsystem. </w:t>
      </w:r>
    </w:p>
    <w:p w:rsidR="00911F97" w:rsidRPr="00662142" w:rsidRDefault="009434DA" w:rsidP="00911F97">
      <w:pPr>
        <w:pStyle w:val="Heading3"/>
        <w:numPr>
          <w:ilvl w:val="2"/>
          <w:numId w:val="14"/>
        </w:numPr>
        <w:rPr>
          <w:color w:val="auto"/>
        </w:rPr>
      </w:pPr>
      <w:bookmarkStart w:id="29" w:name="_Toc415922964"/>
      <w:r>
        <w:rPr>
          <w:color w:val="auto"/>
        </w:rPr>
        <w:t>Data Gatherer Maintains Flow Cell</w:t>
      </w:r>
      <w:bookmarkEnd w:id="29"/>
    </w:p>
    <w:p w:rsidR="009434DA" w:rsidRDefault="009434DA" w:rsidP="00662142">
      <w:pPr>
        <w:ind w:left="709" w:right="288"/>
        <w:jc w:val="both"/>
      </w:pPr>
      <w:r>
        <w:tab/>
      </w:r>
      <w:r w:rsidR="00E5450C" w:rsidRPr="00911F97">
        <w:rPr>
          <w:sz w:val="18"/>
        </w:rPr>
        <w:t xml:space="preserve">     </w:t>
      </w:r>
      <w:r w:rsidRPr="00911F97">
        <w:t>The Data Gatherer logs into Data Gathering subsystem by providing his user name and password. The system responds by allowing access to Data Gatherer. He s</w:t>
      </w:r>
      <w:r w:rsidR="006C1190" w:rsidRPr="00911F97">
        <w:t>elects the Flow Cell to be updated or adjusted.  The updated configuration file with the required parameters will be selected and sent over Wi-Fi network to format the Flow Cell.</w:t>
      </w:r>
      <w:r w:rsidR="008D05D4" w:rsidRPr="00911F97">
        <w:t xml:space="preserve"> The event will be recorded as an auditable event to the Audit and Alert Subsystem. In certain instances (in case of discrepancies) alerts are sent to the Audit and Alert subsystem. </w:t>
      </w: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Default="00662142" w:rsidP="00662142">
      <w:pPr>
        <w:ind w:left="709" w:right="288"/>
        <w:jc w:val="both"/>
      </w:pPr>
    </w:p>
    <w:p w:rsidR="00662142" w:rsidRPr="009434DA" w:rsidRDefault="00662142" w:rsidP="00662142">
      <w:pPr>
        <w:ind w:left="709" w:right="288"/>
        <w:jc w:val="both"/>
      </w:pPr>
    </w:p>
    <w:p w:rsidR="00662142" w:rsidRDefault="004D4246" w:rsidP="00662142">
      <w:pPr>
        <w:rPr>
          <w:b/>
          <w:sz w:val="28"/>
        </w:rPr>
      </w:pPr>
      <w:r w:rsidRPr="00B56A9E">
        <w:rPr>
          <w:b/>
          <w:sz w:val="28"/>
        </w:rPr>
        <w:lastRenderedPageBreak/>
        <w:t xml:space="preserve"> </w:t>
      </w:r>
      <w:r w:rsidR="005E64A0" w:rsidRPr="00B56A9E">
        <w:rPr>
          <w:b/>
          <w:sz w:val="28"/>
        </w:rPr>
        <w:t xml:space="preserve">3.5   </w:t>
      </w:r>
      <w:r w:rsidR="005841CA" w:rsidRPr="00B56A9E">
        <w:rPr>
          <w:b/>
          <w:sz w:val="28"/>
        </w:rPr>
        <w:t>Use Cases</w:t>
      </w:r>
    </w:p>
    <w:p w:rsidR="00662142" w:rsidRPr="00B56A9E" w:rsidRDefault="00662142" w:rsidP="00662142">
      <w:pPr>
        <w:rPr>
          <w:b/>
          <w:sz w:val="28"/>
        </w:rPr>
      </w:pPr>
    </w:p>
    <w:p w:rsidR="00207990" w:rsidRDefault="00207990" w:rsidP="00662142">
      <w:pPr>
        <w:jc w:val="both"/>
      </w:pPr>
      <w:r>
        <w:tab/>
        <w:t xml:space="preserve">Use cases are provided as the functional model of PWMS.  The use cases are realized by tracing the event </w:t>
      </w:r>
      <w:r>
        <w:tab/>
        <w:t>flows through the analysis model as part of the dynamic modeling process</w:t>
      </w:r>
    </w:p>
    <w:p w:rsidR="00BF20A4" w:rsidRPr="00BF20A4" w:rsidRDefault="00BF20A4" w:rsidP="00BF20A4">
      <w:pPr>
        <w:pStyle w:val="Heading3"/>
        <w:numPr>
          <w:ilvl w:val="0"/>
          <w:numId w:val="0"/>
        </w:numPr>
        <w:ind w:left="567" w:hanging="425"/>
        <w:rPr>
          <w:color w:val="auto"/>
        </w:rPr>
      </w:pPr>
      <w:bookmarkStart w:id="30" w:name="_Toc414471146"/>
      <w:bookmarkStart w:id="31" w:name="_Toc415922965"/>
      <w:r>
        <w:rPr>
          <w:color w:val="auto"/>
        </w:rPr>
        <w:t xml:space="preserve">3.5.1 Administer Data </w:t>
      </w:r>
      <w:bookmarkEnd w:id="30"/>
      <w:r w:rsidR="00E90276">
        <w:rPr>
          <w:color w:val="auto"/>
        </w:rPr>
        <w:t>Gathering Subs</w:t>
      </w:r>
      <w:r w:rsidR="00D111AA">
        <w:rPr>
          <w:color w:val="auto"/>
        </w:rPr>
        <w:t>ystem</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2700"/>
      </w:tblGrid>
      <w:tr w:rsidR="00BF20A4" w:rsidTr="00F7769C">
        <w:trPr>
          <w:cantSplit/>
        </w:trPr>
        <w:tc>
          <w:tcPr>
            <w:tcW w:w="8640" w:type="dxa"/>
            <w:gridSpan w:val="4"/>
            <w:shd w:val="pct12" w:color="auto" w:fill="FFFFFF"/>
          </w:tcPr>
          <w:p w:rsidR="00BF20A4" w:rsidRDefault="00DE6B71" w:rsidP="00F7769C">
            <w:pPr>
              <w:jc w:val="center"/>
              <w:rPr>
                <w:b/>
              </w:rPr>
            </w:pPr>
            <w:r>
              <w:rPr>
                <w:b/>
              </w:rPr>
              <w:t>PWMS</w:t>
            </w:r>
            <w:r w:rsidR="00BF20A4">
              <w:rPr>
                <w:b/>
              </w:rPr>
              <w:t xml:space="preserve"> Use Case</w:t>
            </w:r>
          </w:p>
        </w:tc>
      </w:tr>
      <w:tr w:rsidR="00BF20A4" w:rsidRPr="00D111AA" w:rsidTr="00F7769C">
        <w:trPr>
          <w:cantSplit/>
        </w:trPr>
        <w:tc>
          <w:tcPr>
            <w:tcW w:w="2106" w:type="dxa"/>
          </w:tcPr>
          <w:p w:rsidR="00BF20A4" w:rsidRPr="00D111AA" w:rsidRDefault="00BF20A4" w:rsidP="00F7769C">
            <w:pPr>
              <w:rPr>
                <w:b/>
                <w:i/>
                <w:sz w:val="22"/>
                <w:szCs w:val="22"/>
              </w:rPr>
            </w:pPr>
            <w:r w:rsidRPr="00D111AA">
              <w:rPr>
                <w:b/>
                <w:i/>
                <w:sz w:val="22"/>
                <w:szCs w:val="22"/>
              </w:rPr>
              <w:t>Project</w:t>
            </w:r>
          </w:p>
        </w:tc>
        <w:tc>
          <w:tcPr>
            <w:tcW w:w="6534" w:type="dxa"/>
            <w:gridSpan w:val="3"/>
          </w:tcPr>
          <w:p w:rsidR="00BF20A4" w:rsidRPr="00D111AA" w:rsidRDefault="00BF20A4" w:rsidP="00F7769C">
            <w:pPr>
              <w:rPr>
                <w:sz w:val="22"/>
                <w:szCs w:val="22"/>
              </w:rPr>
            </w:pPr>
            <w:r w:rsidRPr="00645E5E">
              <w:rPr>
                <w:szCs w:val="22"/>
              </w:rPr>
              <w:t xml:space="preserve">Administer Data </w:t>
            </w:r>
            <w:r w:rsidR="00D111AA" w:rsidRPr="00645E5E">
              <w:rPr>
                <w:szCs w:val="22"/>
              </w:rPr>
              <w:t>Gathering</w:t>
            </w:r>
          </w:p>
        </w:tc>
      </w:tr>
      <w:tr w:rsidR="00BF20A4" w:rsidRPr="00D111AA" w:rsidTr="00F7769C">
        <w:tc>
          <w:tcPr>
            <w:tcW w:w="2106" w:type="dxa"/>
          </w:tcPr>
          <w:p w:rsidR="00BF20A4" w:rsidRPr="00D111AA" w:rsidRDefault="00BF20A4" w:rsidP="00F7769C">
            <w:pPr>
              <w:rPr>
                <w:b/>
                <w:i/>
                <w:sz w:val="22"/>
                <w:szCs w:val="22"/>
              </w:rPr>
            </w:pPr>
            <w:r w:rsidRPr="00D111AA">
              <w:rPr>
                <w:b/>
                <w:i/>
                <w:sz w:val="22"/>
                <w:szCs w:val="22"/>
              </w:rPr>
              <w:t>ID Number</w:t>
            </w:r>
          </w:p>
        </w:tc>
        <w:tc>
          <w:tcPr>
            <w:tcW w:w="2214" w:type="dxa"/>
          </w:tcPr>
          <w:p w:rsidR="00BF20A4" w:rsidRPr="00D111AA" w:rsidRDefault="00D111AA" w:rsidP="00F7769C">
            <w:pPr>
              <w:rPr>
                <w:sz w:val="22"/>
                <w:szCs w:val="22"/>
              </w:rPr>
            </w:pPr>
            <w:r w:rsidRPr="00A81BC0">
              <w:rPr>
                <w:szCs w:val="22"/>
              </w:rPr>
              <w:t>DG</w:t>
            </w:r>
            <w:r w:rsidR="00BF20A4" w:rsidRPr="00A81BC0">
              <w:rPr>
                <w:szCs w:val="22"/>
              </w:rPr>
              <w:t>S001</w:t>
            </w:r>
          </w:p>
        </w:tc>
        <w:tc>
          <w:tcPr>
            <w:tcW w:w="1620" w:type="dxa"/>
          </w:tcPr>
          <w:p w:rsidR="00BF20A4" w:rsidRPr="00D111AA" w:rsidRDefault="00BF20A4" w:rsidP="00F7769C">
            <w:pPr>
              <w:rPr>
                <w:b/>
                <w:i/>
                <w:sz w:val="22"/>
                <w:szCs w:val="22"/>
              </w:rPr>
            </w:pPr>
            <w:r w:rsidRPr="00D111AA">
              <w:rPr>
                <w:b/>
                <w:i/>
                <w:sz w:val="22"/>
                <w:szCs w:val="22"/>
              </w:rPr>
              <w:t>Status</w:t>
            </w:r>
          </w:p>
        </w:tc>
        <w:tc>
          <w:tcPr>
            <w:tcW w:w="2700" w:type="dxa"/>
          </w:tcPr>
          <w:p w:rsidR="00BF20A4" w:rsidRPr="00D111AA" w:rsidRDefault="00BF20A4" w:rsidP="00F7769C">
            <w:pPr>
              <w:rPr>
                <w:sz w:val="22"/>
                <w:szCs w:val="22"/>
              </w:rPr>
            </w:pPr>
            <w:r w:rsidRPr="00A81BC0">
              <w:rPr>
                <w:szCs w:val="22"/>
              </w:rPr>
              <w:t>For Customer Review</w:t>
            </w:r>
          </w:p>
        </w:tc>
      </w:tr>
      <w:tr w:rsidR="00BF20A4" w:rsidRPr="00D111AA" w:rsidTr="00F7769C">
        <w:tc>
          <w:tcPr>
            <w:tcW w:w="2106" w:type="dxa"/>
          </w:tcPr>
          <w:p w:rsidR="00BF20A4" w:rsidRPr="00D111AA" w:rsidRDefault="00BF20A4" w:rsidP="00F7769C">
            <w:pPr>
              <w:rPr>
                <w:b/>
                <w:i/>
                <w:sz w:val="22"/>
                <w:szCs w:val="22"/>
              </w:rPr>
            </w:pPr>
            <w:r w:rsidRPr="00D111AA">
              <w:rPr>
                <w:b/>
                <w:i/>
                <w:sz w:val="22"/>
                <w:szCs w:val="22"/>
              </w:rPr>
              <w:t>Creation Date</w:t>
            </w:r>
          </w:p>
        </w:tc>
        <w:tc>
          <w:tcPr>
            <w:tcW w:w="2214" w:type="dxa"/>
          </w:tcPr>
          <w:p w:rsidR="00BF20A4" w:rsidRPr="00D111AA" w:rsidRDefault="00BF20A4" w:rsidP="00F7769C">
            <w:pPr>
              <w:rPr>
                <w:sz w:val="22"/>
                <w:szCs w:val="22"/>
              </w:rPr>
            </w:pPr>
            <w:r w:rsidRPr="00A81BC0">
              <w:rPr>
                <w:szCs w:val="22"/>
              </w:rPr>
              <w:t>2/28/15</w:t>
            </w:r>
          </w:p>
        </w:tc>
        <w:tc>
          <w:tcPr>
            <w:tcW w:w="4320" w:type="dxa"/>
            <w:gridSpan w:val="2"/>
          </w:tcPr>
          <w:p w:rsidR="00BF20A4" w:rsidRPr="00D111AA" w:rsidRDefault="00BF20A4" w:rsidP="00F7769C">
            <w:pPr>
              <w:rPr>
                <w:sz w:val="22"/>
                <w:szCs w:val="22"/>
              </w:rPr>
            </w:pPr>
            <w:r w:rsidRPr="00D111AA">
              <w:rPr>
                <w:b/>
                <w:i/>
                <w:sz w:val="22"/>
                <w:szCs w:val="22"/>
              </w:rPr>
              <w:t xml:space="preserve">Last Revision Date </w:t>
            </w:r>
            <w:r w:rsidRPr="00A81BC0">
              <w:rPr>
                <w:szCs w:val="22"/>
              </w:rPr>
              <w:t>2/28/15</w:t>
            </w:r>
          </w:p>
        </w:tc>
      </w:tr>
      <w:tr w:rsidR="00BF20A4" w:rsidRPr="00D111AA" w:rsidTr="00F7769C">
        <w:trPr>
          <w:cantSplit/>
        </w:trPr>
        <w:tc>
          <w:tcPr>
            <w:tcW w:w="2106" w:type="dxa"/>
          </w:tcPr>
          <w:p w:rsidR="00BF20A4" w:rsidRPr="00D111AA" w:rsidRDefault="00BF20A4" w:rsidP="00F7769C">
            <w:pPr>
              <w:rPr>
                <w:b/>
                <w:i/>
                <w:sz w:val="22"/>
                <w:szCs w:val="22"/>
              </w:rPr>
            </w:pPr>
            <w:r w:rsidRPr="00D111AA">
              <w:rPr>
                <w:b/>
                <w:i/>
                <w:sz w:val="22"/>
                <w:szCs w:val="22"/>
              </w:rPr>
              <w:t>Author(s)</w:t>
            </w:r>
          </w:p>
        </w:tc>
        <w:tc>
          <w:tcPr>
            <w:tcW w:w="6534" w:type="dxa"/>
            <w:gridSpan w:val="3"/>
          </w:tcPr>
          <w:p w:rsidR="00BF20A4" w:rsidRPr="00D111AA" w:rsidRDefault="00D111AA" w:rsidP="00F7769C">
            <w:pPr>
              <w:rPr>
                <w:sz w:val="22"/>
                <w:szCs w:val="22"/>
              </w:rPr>
            </w:pPr>
            <w:proofErr w:type="spellStart"/>
            <w:r w:rsidRPr="00A81BC0">
              <w:rPr>
                <w:szCs w:val="22"/>
              </w:rPr>
              <w:t>Sirisha</w:t>
            </w:r>
            <w:proofErr w:type="spellEnd"/>
            <w:r w:rsidRPr="00A81BC0">
              <w:rPr>
                <w:szCs w:val="22"/>
              </w:rPr>
              <w:t xml:space="preserve"> </w:t>
            </w:r>
            <w:proofErr w:type="spellStart"/>
            <w:r w:rsidRPr="00A81BC0">
              <w:rPr>
                <w:szCs w:val="22"/>
              </w:rPr>
              <w:t>Venkannagari</w:t>
            </w:r>
            <w:proofErr w:type="spellEnd"/>
          </w:p>
        </w:tc>
      </w:tr>
      <w:tr w:rsidR="00BF20A4" w:rsidRPr="00D111AA" w:rsidTr="00F7769C">
        <w:trPr>
          <w:cantSplit/>
        </w:trPr>
        <w:tc>
          <w:tcPr>
            <w:tcW w:w="2106" w:type="dxa"/>
          </w:tcPr>
          <w:p w:rsidR="00BF20A4" w:rsidRPr="00D111AA" w:rsidRDefault="00BF20A4" w:rsidP="00F7769C">
            <w:pPr>
              <w:rPr>
                <w:b/>
                <w:i/>
                <w:sz w:val="22"/>
                <w:szCs w:val="22"/>
              </w:rPr>
            </w:pPr>
            <w:r w:rsidRPr="00D111AA">
              <w:rPr>
                <w:b/>
                <w:i/>
                <w:sz w:val="22"/>
                <w:szCs w:val="22"/>
              </w:rPr>
              <w:t>Requirements Map</w:t>
            </w:r>
          </w:p>
        </w:tc>
        <w:tc>
          <w:tcPr>
            <w:tcW w:w="6534" w:type="dxa"/>
            <w:gridSpan w:val="3"/>
          </w:tcPr>
          <w:p w:rsidR="00BF20A4" w:rsidRPr="00D111AA" w:rsidRDefault="0007662E" w:rsidP="00F7769C">
            <w:pPr>
              <w:rPr>
                <w:sz w:val="22"/>
                <w:szCs w:val="22"/>
              </w:rPr>
            </w:pPr>
            <w:r w:rsidRPr="00A81BC0">
              <w:rPr>
                <w:szCs w:val="22"/>
              </w:rPr>
              <w:t>7,5,6</w:t>
            </w:r>
          </w:p>
        </w:tc>
      </w:tr>
    </w:tbl>
    <w:p w:rsidR="00BF20A4" w:rsidRPr="00D111AA" w:rsidRDefault="00BF20A4" w:rsidP="00BF20A4">
      <w:pPr>
        <w:rPr>
          <w:sz w:val="22"/>
          <w:szCs w:val="22"/>
        </w:rPr>
      </w:pPr>
    </w:p>
    <w:p w:rsidR="00BF20A4" w:rsidRPr="00D111AA" w:rsidRDefault="00BF20A4" w:rsidP="00662142">
      <w:pPr>
        <w:rPr>
          <w:b/>
          <w:sz w:val="22"/>
          <w:szCs w:val="22"/>
        </w:rPr>
      </w:pPr>
      <w:r w:rsidRPr="00D111AA">
        <w:rPr>
          <w:b/>
          <w:sz w:val="22"/>
          <w:szCs w:val="22"/>
        </w:rPr>
        <w:t xml:space="preserve">Description/Intent  </w:t>
      </w:r>
    </w:p>
    <w:p w:rsidR="00BF20A4" w:rsidRPr="00D111AA" w:rsidRDefault="00BF20A4" w:rsidP="00662142">
      <w:pPr>
        <w:rPr>
          <w:b/>
          <w:sz w:val="22"/>
          <w:szCs w:val="22"/>
        </w:rPr>
      </w:pPr>
    </w:p>
    <w:p w:rsidR="00BF20A4" w:rsidRPr="009C5514" w:rsidRDefault="00BF20A4" w:rsidP="00662142">
      <w:pPr>
        <w:rPr>
          <w:szCs w:val="22"/>
        </w:rPr>
      </w:pPr>
      <w:r w:rsidRPr="009C5514">
        <w:rPr>
          <w:b/>
          <w:szCs w:val="22"/>
        </w:rPr>
        <w:t>T</w:t>
      </w:r>
      <w:r w:rsidRPr="009C5514">
        <w:rPr>
          <w:szCs w:val="22"/>
        </w:rPr>
        <w:t xml:space="preserve">his Use Case describes the System Administrator administering </w:t>
      </w:r>
      <w:r w:rsidR="00224C28" w:rsidRPr="009C5514">
        <w:rPr>
          <w:szCs w:val="22"/>
        </w:rPr>
        <w:t>the Data Gathering</w:t>
      </w:r>
      <w:r w:rsidRPr="009C5514">
        <w:rPr>
          <w:szCs w:val="22"/>
        </w:rPr>
        <w:t xml:space="preserve"> Subsystem.</w:t>
      </w:r>
    </w:p>
    <w:p w:rsidR="00BF20A4" w:rsidRPr="00D111AA" w:rsidRDefault="00BF20A4" w:rsidP="00662142">
      <w:pPr>
        <w:rPr>
          <w:sz w:val="22"/>
          <w:szCs w:val="22"/>
        </w:rPr>
      </w:pPr>
    </w:p>
    <w:p w:rsidR="00BF20A4" w:rsidRPr="00D111AA" w:rsidRDefault="00BF20A4" w:rsidP="00662142">
      <w:pPr>
        <w:rPr>
          <w:b/>
          <w:sz w:val="22"/>
          <w:szCs w:val="22"/>
        </w:rPr>
      </w:pPr>
      <w:r w:rsidRPr="00D111AA">
        <w:rPr>
          <w:b/>
          <w:sz w:val="22"/>
          <w:szCs w:val="22"/>
        </w:rPr>
        <w:t>Actors</w:t>
      </w:r>
      <w:r w:rsidR="00440139" w:rsidRPr="00D111AA">
        <w:rPr>
          <w:b/>
          <w:sz w:val="22"/>
          <w:szCs w:val="22"/>
        </w:rPr>
        <w:t xml:space="preserve">: </w:t>
      </w:r>
      <w:r w:rsidRPr="009C5514">
        <w:rPr>
          <w:szCs w:val="22"/>
        </w:rPr>
        <w:t>System Administrator, Audit and Alert Subsystem</w:t>
      </w:r>
    </w:p>
    <w:p w:rsidR="00BF20A4" w:rsidRPr="00D111AA" w:rsidRDefault="00BF20A4" w:rsidP="00662142">
      <w:pPr>
        <w:rPr>
          <w:b/>
          <w:sz w:val="22"/>
          <w:szCs w:val="22"/>
        </w:rPr>
      </w:pPr>
    </w:p>
    <w:p w:rsidR="00BF20A4" w:rsidRPr="00D111AA" w:rsidRDefault="00BF20A4" w:rsidP="00662142">
      <w:pPr>
        <w:rPr>
          <w:b/>
          <w:sz w:val="22"/>
          <w:szCs w:val="22"/>
        </w:rPr>
      </w:pPr>
      <w:r w:rsidRPr="00D111AA">
        <w:rPr>
          <w:b/>
          <w:sz w:val="22"/>
          <w:szCs w:val="22"/>
        </w:rPr>
        <w:t>Extends</w:t>
      </w:r>
      <w:r w:rsidR="00440139" w:rsidRPr="00D111AA">
        <w:rPr>
          <w:b/>
          <w:sz w:val="22"/>
          <w:szCs w:val="22"/>
        </w:rPr>
        <w:t xml:space="preserve">: </w:t>
      </w:r>
      <w:r w:rsidRPr="009C5514">
        <w:rPr>
          <w:szCs w:val="22"/>
        </w:rPr>
        <w:t>None</w:t>
      </w:r>
    </w:p>
    <w:p w:rsidR="00BF20A4" w:rsidRPr="00D111AA" w:rsidRDefault="00BF20A4" w:rsidP="00662142">
      <w:pPr>
        <w:rPr>
          <w:b/>
          <w:sz w:val="22"/>
          <w:szCs w:val="22"/>
        </w:rPr>
      </w:pPr>
    </w:p>
    <w:p w:rsidR="00BF20A4" w:rsidRPr="00D111AA" w:rsidRDefault="00BF20A4" w:rsidP="00662142">
      <w:pPr>
        <w:rPr>
          <w:b/>
          <w:sz w:val="22"/>
          <w:szCs w:val="22"/>
        </w:rPr>
      </w:pPr>
      <w:r w:rsidRPr="00D111AA">
        <w:rPr>
          <w:b/>
          <w:sz w:val="22"/>
          <w:szCs w:val="22"/>
        </w:rPr>
        <w:t>Uses</w:t>
      </w:r>
      <w:r w:rsidR="00440139" w:rsidRPr="00D111AA">
        <w:rPr>
          <w:b/>
          <w:sz w:val="22"/>
          <w:szCs w:val="22"/>
        </w:rPr>
        <w:t xml:space="preserve">: </w:t>
      </w:r>
      <w:r w:rsidRPr="009C5514">
        <w:rPr>
          <w:szCs w:val="22"/>
        </w:rPr>
        <w:t>None</w:t>
      </w:r>
    </w:p>
    <w:p w:rsidR="00BF20A4" w:rsidRPr="00D111AA" w:rsidRDefault="00BF20A4" w:rsidP="00662142">
      <w:pPr>
        <w:rPr>
          <w:b/>
          <w:sz w:val="22"/>
          <w:szCs w:val="22"/>
        </w:rPr>
      </w:pPr>
    </w:p>
    <w:p w:rsidR="00BF20A4" w:rsidRPr="00D111AA" w:rsidRDefault="00BF20A4" w:rsidP="00662142">
      <w:pPr>
        <w:rPr>
          <w:b/>
          <w:sz w:val="22"/>
          <w:szCs w:val="22"/>
        </w:rPr>
      </w:pPr>
      <w:r w:rsidRPr="00D111AA">
        <w:rPr>
          <w:b/>
          <w:sz w:val="22"/>
          <w:szCs w:val="22"/>
        </w:rPr>
        <w:t>Pre-Conditions</w:t>
      </w:r>
    </w:p>
    <w:p w:rsidR="00440139" w:rsidRPr="00D111AA" w:rsidRDefault="00440139" w:rsidP="00662142">
      <w:pPr>
        <w:rPr>
          <w:b/>
          <w:sz w:val="22"/>
          <w:szCs w:val="22"/>
        </w:rPr>
      </w:pPr>
    </w:p>
    <w:p w:rsidR="00BF20A4" w:rsidRPr="009C5514" w:rsidRDefault="00224C28" w:rsidP="00662142">
      <w:pPr>
        <w:rPr>
          <w:szCs w:val="22"/>
        </w:rPr>
      </w:pPr>
      <w:r w:rsidRPr="009C5514">
        <w:rPr>
          <w:szCs w:val="22"/>
        </w:rPr>
        <w:t>The Data Gathering</w:t>
      </w:r>
      <w:r w:rsidR="00BF20A4" w:rsidRPr="009C5514">
        <w:rPr>
          <w:szCs w:val="22"/>
        </w:rPr>
        <w:t xml:space="preserve"> Subsystem is operating normally.</w:t>
      </w:r>
    </w:p>
    <w:p w:rsidR="00BF20A4" w:rsidRPr="00D111AA" w:rsidRDefault="00BF20A4" w:rsidP="00662142">
      <w:pPr>
        <w:rPr>
          <w:b/>
          <w:sz w:val="22"/>
          <w:szCs w:val="22"/>
        </w:rPr>
      </w:pPr>
      <w:r w:rsidRPr="00D111AA">
        <w:rPr>
          <w:sz w:val="22"/>
          <w:szCs w:val="22"/>
        </w:rPr>
        <w:t xml:space="preserve">  </w:t>
      </w:r>
    </w:p>
    <w:p w:rsidR="00BF20A4" w:rsidRPr="00D111AA" w:rsidRDefault="00BF20A4" w:rsidP="00662142">
      <w:pPr>
        <w:rPr>
          <w:b/>
          <w:sz w:val="22"/>
          <w:szCs w:val="22"/>
        </w:rPr>
      </w:pPr>
      <w:r w:rsidRPr="00D111AA">
        <w:rPr>
          <w:b/>
          <w:sz w:val="22"/>
          <w:szCs w:val="22"/>
        </w:rPr>
        <w:t>Post-Conditions</w:t>
      </w:r>
    </w:p>
    <w:p w:rsidR="00BF20A4" w:rsidRPr="00D111AA" w:rsidRDefault="00BF20A4" w:rsidP="00662142">
      <w:pPr>
        <w:rPr>
          <w:b/>
          <w:sz w:val="22"/>
          <w:szCs w:val="22"/>
        </w:rPr>
      </w:pPr>
    </w:p>
    <w:p w:rsidR="00BF20A4" w:rsidRPr="009C5514" w:rsidRDefault="00224C28" w:rsidP="00662142">
      <w:pPr>
        <w:rPr>
          <w:szCs w:val="22"/>
        </w:rPr>
      </w:pPr>
      <w:r w:rsidRPr="009C5514">
        <w:rPr>
          <w:szCs w:val="22"/>
        </w:rPr>
        <w:t>The Data Gathering</w:t>
      </w:r>
      <w:r w:rsidR="00BF20A4" w:rsidRPr="009C5514">
        <w:rPr>
          <w:szCs w:val="22"/>
        </w:rPr>
        <w:t xml:space="preserve"> Subsystem is operating normally. The </w:t>
      </w:r>
      <w:r w:rsidRPr="009C5514">
        <w:rPr>
          <w:szCs w:val="22"/>
        </w:rPr>
        <w:t xml:space="preserve">Data Gathering </w:t>
      </w:r>
      <w:r w:rsidR="00BF20A4" w:rsidRPr="009C5514">
        <w:rPr>
          <w:szCs w:val="22"/>
        </w:rPr>
        <w:t xml:space="preserve"> subsystem configuration is updated.</w:t>
      </w:r>
    </w:p>
    <w:p w:rsidR="00BF20A4" w:rsidRPr="00D111AA" w:rsidRDefault="00BF20A4" w:rsidP="00662142">
      <w:pPr>
        <w:rPr>
          <w:b/>
          <w:sz w:val="22"/>
          <w:szCs w:val="22"/>
        </w:rPr>
      </w:pPr>
    </w:p>
    <w:p w:rsidR="00BF20A4" w:rsidRPr="00D111AA" w:rsidRDefault="00BF20A4" w:rsidP="00662142">
      <w:pPr>
        <w:rPr>
          <w:b/>
          <w:sz w:val="22"/>
          <w:szCs w:val="22"/>
        </w:rPr>
      </w:pPr>
      <w:r w:rsidRPr="00D111AA">
        <w:rPr>
          <w:b/>
          <w:sz w:val="22"/>
          <w:szCs w:val="22"/>
        </w:rPr>
        <w:t>Ideal Course of Action</w:t>
      </w:r>
    </w:p>
    <w:p w:rsidR="00BF20A4" w:rsidRPr="00D111AA" w:rsidRDefault="00BF20A4" w:rsidP="00BF20A4">
      <w:pPr>
        <w:rPr>
          <w:b/>
          <w:sz w:val="22"/>
          <w:szCs w:val="22"/>
        </w:rPr>
      </w:pPr>
    </w:p>
    <w:p w:rsidR="00BF20A4" w:rsidRPr="009C5514" w:rsidRDefault="00BF20A4" w:rsidP="00662142">
      <w:pPr>
        <w:pStyle w:val="ListParagraph"/>
        <w:numPr>
          <w:ilvl w:val="0"/>
          <w:numId w:val="19"/>
        </w:numPr>
        <w:rPr>
          <w:szCs w:val="22"/>
        </w:rPr>
      </w:pPr>
      <w:r w:rsidRPr="009C5514">
        <w:rPr>
          <w:szCs w:val="22"/>
        </w:rPr>
        <w:t>System Administr</w:t>
      </w:r>
      <w:r w:rsidR="00224C28" w:rsidRPr="009C5514">
        <w:rPr>
          <w:szCs w:val="22"/>
        </w:rPr>
        <w:t>ator logs into the Data Gathering</w:t>
      </w:r>
      <w:r w:rsidRPr="009C5514">
        <w:rPr>
          <w:szCs w:val="22"/>
        </w:rPr>
        <w:t xml:space="preserve"> subsystem.</w:t>
      </w:r>
    </w:p>
    <w:p w:rsidR="00BF20A4" w:rsidRPr="009C5514" w:rsidRDefault="00BF20A4" w:rsidP="00662142">
      <w:pPr>
        <w:pStyle w:val="ListParagraph"/>
        <w:numPr>
          <w:ilvl w:val="0"/>
          <w:numId w:val="19"/>
        </w:numPr>
        <w:rPr>
          <w:szCs w:val="22"/>
        </w:rPr>
      </w:pPr>
      <w:r w:rsidRPr="009C5514">
        <w:rPr>
          <w:szCs w:val="22"/>
        </w:rPr>
        <w:t>System Administrator sele</w:t>
      </w:r>
      <w:r w:rsidR="00224C28" w:rsidRPr="009C5514">
        <w:rPr>
          <w:szCs w:val="22"/>
        </w:rPr>
        <w:t>cts the “Configure Data Gathering</w:t>
      </w:r>
      <w:r w:rsidRPr="009C5514">
        <w:rPr>
          <w:szCs w:val="22"/>
        </w:rPr>
        <w:t xml:space="preserve"> Subsystem” on the System Admin dashboard.</w:t>
      </w:r>
    </w:p>
    <w:p w:rsidR="00BF20A4" w:rsidRPr="009C5514" w:rsidRDefault="00BF20A4" w:rsidP="00662142">
      <w:pPr>
        <w:pStyle w:val="ListParagraph"/>
        <w:numPr>
          <w:ilvl w:val="0"/>
          <w:numId w:val="19"/>
        </w:numPr>
        <w:rPr>
          <w:szCs w:val="22"/>
        </w:rPr>
      </w:pPr>
      <w:r w:rsidRPr="009C5514">
        <w:rPr>
          <w:szCs w:val="22"/>
        </w:rPr>
        <w:t>A menu of configurable data is displayed.</w:t>
      </w:r>
    </w:p>
    <w:p w:rsidR="00BF20A4" w:rsidRPr="009C5514" w:rsidRDefault="00BF20A4" w:rsidP="00662142">
      <w:pPr>
        <w:pStyle w:val="ListParagraph"/>
        <w:numPr>
          <w:ilvl w:val="0"/>
          <w:numId w:val="19"/>
        </w:numPr>
        <w:rPr>
          <w:szCs w:val="22"/>
        </w:rPr>
      </w:pPr>
      <w:r w:rsidRPr="009C5514">
        <w:rPr>
          <w:szCs w:val="22"/>
        </w:rPr>
        <w:t>Changes are made to the configurable data.</w:t>
      </w:r>
    </w:p>
    <w:p w:rsidR="00BF20A4" w:rsidRPr="009C5514" w:rsidRDefault="00BF20A4" w:rsidP="00662142">
      <w:pPr>
        <w:pStyle w:val="ListParagraph"/>
        <w:numPr>
          <w:ilvl w:val="0"/>
          <w:numId w:val="19"/>
        </w:numPr>
        <w:rPr>
          <w:szCs w:val="22"/>
        </w:rPr>
      </w:pPr>
      <w:r w:rsidRPr="009C5514">
        <w:rPr>
          <w:szCs w:val="22"/>
        </w:rPr>
        <w:t>System Administrator selects “configure”</w:t>
      </w:r>
    </w:p>
    <w:p w:rsidR="00BF20A4" w:rsidRPr="009C5514" w:rsidRDefault="00BF20A4" w:rsidP="00662142">
      <w:pPr>
        <w:pStyle w:val="ListParagraph"/>
        <w:numPr>
          <w:ilvl w:val="0"/>
          <w:numId w:val="19"/>
        </w:numPr>
        <w:rPr>
          <w:szCs w:val="22"/>
        </w:rPr>
      </w:pPr>
      <w:r w:rsidRPr="009C5514">
        <w:rPr>
          <w:szCs w:val="22"/>
        </w:rPr>
        <w:t>An auditable event is sent to the Audit and Alert subsystem</w:t>
      </w:r>
    </w:p>
    <w:p w:rsidR="00BF20A4" w:rsidRPr="009C5514" w:rsidRDefault="00BF20A4" w:rsidP="00662142">
      <w:pPr>
        <w:pStyle w:val="ListParagraph"/>
        <w:numPr>
          <w:ilvl w:val="0"/>
          <w:numId w:val="19"/>
        </w:numPr>
        <w:rPr>
          <w:szCs w:val="22"/>
        </w:rPr>
      </w:pPr>
      <w:r w:rsidRPr="009C5514">
        <w:rPr>
          <w:szCs w:val="22"/>
        </w:rPr>
        <w:t>The use case ends.</w:t>
      </w:r>
    </w:p>
    <w:p w:rsidR="00BF20A4" w:rsidRPr="00D111AA" w:rsidRDefault="00BF20A4" w:rsidP="00BF20A4">
      <w:pPr>
        <w:rPr>
          <w:b/>
          <w:sz w:val="22"/>
          <w:szCs w:val="22"/>
        </w:rPr>
      </w:pPr>
    </w:p>
    <w:p w:rsidR="00BF20A4" w:rsidRPr="00D111AA" w:rsidRDefault="00BF20A4" w:rsidP="00BF20A4">
      <w:pPr>
        <w:rPr>
          <w:b/>
          <w:sz w:val="22"/>
          <w:szCs w:val="22"/>
        </w:rPr>
      </w:pPr>
      <w:r w:rsidRPr="00D111AA">
        <w:rPr>
          <w:b/>
          <w:sz w:val="22"/>
          <w:szCs w:val="22"/>
        </w:rPr>
        <w:t>Exceptional Course of Action</w:t>
      </w:r>
      <w:r w:rsidR="00440139" w:rsidRPr="00D111AA">
        <w:rPr>
          <w:b/>
          <w:sz w:val="22"/>
          <w:szCs w:val="22"/>
        </w:rPr>
        <w:t xml:space="preserve">: </w:t>
      </w:r>
      <w:r w:rsidRPr="009C5514">
        <w:rPr>
          <w:szCs w:val="22"/>
        </w:rPr>
        <w:t>None</w:t>
      </w:r>
    </w:p>
    <w:p w:rsidR="00BF20A4" w:rsidRPr="00D111AA" w:rsidRDefault="00BF20A4" w:rsidP="00BF20A4">
      <w:pPr>
        <w:rPr>
          <w:b/>
          <w:sz w:val="22"/>
          <w:szCs w:val="22"/>
        </w:rPr>
      </w:pPr>
    </w:p>
    <w:p w:rsidR="00BF20A4" w:rsidRPr="00D111AA" w:rsidRDefault="00BF20A4" w:rsidP="00BF20A4">
      <w:pPr>
        <w:rPr>
          <w:b/>
          <w:sz w:val="22"/>
          <w:szCs w:val="22"/>
        </w:rPr>
      </w:pPr>
      <w:r w:rsidRPr="00D111AA">
        <w:rPr>
          <w:b/>
          <w:sz w:val="22"/>
          <w:szCs w:val="22"/>
        </w:rPr>
        <w:t>Comments</w:t>
      </w:r>
      <w:r w:rsidR="00440139" w:rsidRPr="00D111AA">
        <w:rPr>
          <w:b/>
          <w:sz w:val="22"/>
          <w:szCs w:val="22"/>
        </w:rPr>
        <w:t xml:space="preserve">: </w:t>
      </w:r>
      <w:r w:rsidR="00440139" w:rsidRPr="009C5514">
        <w:rPr>
          <w:szCs w:val="22"/>
        </w:rPr>
        <w:t xml:space="preserve">None </w:t>
      </w:r>
    </w:p>
    <w:p w:rsidR="00DB2090" w:rsidRPr="00FB6B3A" w:rsidRDefault="00D9506B" w:rsidP="00D9506B">
      <w:pPr>
        <w:pStyle w:val="Heading3"/>
        <w:numPr>
          <w:ilvl w:val="0"/>
          <w:numId w:val="0"/>
        </w:numPr>
        <w:rPr>
          <w:color w:val="auto"/>
        </w:rPr>
      </w:pPr>
      <w:bookmarkStart w:id="32" w:name="_Toc414471147"/>
      <w:bookmarkStart w:id="33" w:name="_Toc415922966"/>
      <w:r>
        <w:lastRenderedPageBreak/>
        <w:t xml:space="preserve">3.5.2  </w:t>
      </w:r>
      <w:r w:rsidR="00DB2090">
        <w:t xml:space="preserve">Authenticate and Authorize Data </w:t>
      </w:r>
      <w:bookmarkEnd w:id="32"/>
      <w:r>
        <w:t>Gatherer</w:t>
      </w:r>
      <w:bookmarkEnd w:id="33"/>
    </w:p>
    <w:p w:rsidR="00DB2090" w:rsidRPr="00DB2090" w:rsidRDefault="00DB2090" w:rsidP="00DB2090">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DB2090" w:rsidRPr="00DB2090" w:rsidTr="00F7769C">
        <w:trPr>
          <w:cantSplit/>
        </w:trPr>
        <w:tc>
          <w:tcPr>
            <w:tcW w:w="8640" w:type="dxa"/>
            <w:gridSpan w:val="5"/>
            <w:shd w:val="pct12" w:color="auto" w:fill="FFFFFF"/>
          </w:tcPr>
          <w:p w:rsidR="00DB2090" w:rsidRPr="00DB2090" w:rsidRDefault="005A5B2F" w:rsidP="00F7769C">
            <w:pPr>
              <w:jc w:val="center"/>
              <w:rPr>
                <w:b/>
                <w:sz w:val="22"/>
              </w:rPr>
            </w:pPr>
            <w:r>
              <w:rPr>
                <w:b/>
                <w:sz w:val="22"/>
              </w:rPr>
              <w:t>PWMS</w:t>
            </w:r>
            <w:r w:rsidR="00DB2090" w:rsidRPr="00DB2090">
              <w:rPr>
                <w:b/>
                <w:sz w:val="22"/>
              </w:rPr>
              <w:t xml:space="preserve"> Use Case</w:t>
            </w:r>
          </w:p>
        </w:tc>
      </w:tr>
      <w:tr w:rsidR="00DB2090" w:rsidRPr="00DB2090" w:rsidTr="00F7769C">
        <w:trPr>
          <w:cantSplit/>
        </w:trPr>
        <w:tc>
          <w:tcPr>
            <w:tcW w:w="2106" w:type="dxa"/>
          </w:tcPr>
          <w:p w:rsidR="00DB2090" w:rsidRPr="00DB2090" w:rsidRDefault="00DB2090" w:rsidP="00F7769C">
            <w:pPr>
              <w:rPr>
                <w:b/>
                <w:i/>
                <w:sz w:val="22"/>
              </w:rPr>
            </w:pPr>
            <w:r w:rsidRPr="00DB2090">
              <w:rPr>
                <w:b/>
                <w:i/>
                <w:sz w:val="22"/>
              </w:rPr>
              <w:t>Project</w:t>
            </w:r>
          </w:p>
        </w:tc>
        <w:tc>
          <w:tcPr>
            <w:tcW w:w="6534" w:type="dxa"/>
            <w:gridSpan w:val="4"/>
          </w:tcPr>
          <w:p w:rsidR="00DB2090" w:rsidRPr="00DB2090" w:rsidRDefault="00DB2090" w:rsidP="00F7769C">
            <w:pPr>
              <w:rPr>
                <w:sz w:val="22"/>
              </w:rPr>
            </w:pPr>
            <w:r w:rsidRPr="00917B9C">
              <w:t xml:space="preserve">Authenticate and Authorize Data </w:t>
            </w:r>
            <w:r w:rsidR="00D9506B" w:rsidRPr="00917B9C">
              <w:t>Gatherer</w:t>
            </w:r>
          </w:p>
        </w:tc>
      </w:tr>
      <w:tr w:rsidR="00DB2090" w:rsidRPr="00DB2090" w:rsidTr="00F7769C">
        <w:tc>
          <w:tcPr>
            <w:tcW w:w="2106" w:type="dxa"/>
          </w:tcPr>
          <w:p w:rsidR="00DB2090" w:rsidRPr="00DB2090" w:rsidRDefault="00DB2090" w:rsidP="00F7769C">
            <w:pPr>
              <w:rPr>
                <w:b/>
                <w:i/>
                <w:sz w:val="22"/>
              </w:rPr>
            </w:pPr>
            <w:r w:rsidRPr="00DB2090">
              <w:rPr>
                <w:b/>
                <w:i/>
                <w:sz w:val="22"/>
              </w:rPr>
              <w:t>ID Number</w:t>
            </w:r>
          </w:p>
        </w:tc>
        <w:tc>
          <w:tcPr>
            <w:tcW w:w="2214" w:type="dxa"/>
          </w:tcPr>
          <w:p w:rsidR="00DB2090" w:rsidRPr="00DB2090" w:rsidRDefault="00DB2090" w:rsidP="00F7769C">
            <w:pPr>
              <w:rPr>
                <w:sz w:val="22"/>
              </w:rPr>
            </w:pPr>
            <w:r w:rsidRPr="00917B9C">
              <w:t>D</w:t>
            </w:r>
            <w:r w:rsidR="00D9506B" w:rsidRPr="00917B9C">
              <w:t>G</w:t>
            </w:r>
            <w:r w:rsidRPr="00917B9C">
              <w:t>S002</w:t>
            </w:r>
          </w:p>
        </w:tc>
        <w:tc>
          <w:tcPr>
            <w:tcW w:w="1620" w:type="dxa"/>
          </w:tcPr>
          <w:p w:rsidR="00DB2090" w:rsidRPr="00DB2090" w:rsidRDefault="00DB2090" w:rsidP="00F7769C">
            <w:pPr>
              <w:rPr>
                <w:b/>
                <w:i/>
                <w:sz w:val="22"/>
              </w:rPr>
            </w:pPr>
            <w:r w:rsidRPr="00DB2090">
              <w:rPr>
                <w:b/>
                <w:i/>
                <w:sz w:val="22"/>
              </w:rPr>
              <w:t>Status</w:t>
            </w:r>
          </w:p>
        </w:tc>
        <w:tc>
          <w:tcPr>
            <w:tcW w:w="2700" w:type="dxa"/>
            <w:gridSpan w:val="2"/>
          </w:tcPr>
          <w:p w:rsidR="00DB2090" w:rsidRPr="00DB2090" w:rsidRDefault="00DB2090" w:rsidP="00F7769C">
            <w:pPr>
              <w:rPr>
                <w:sz w:val="22"/>
              </w:rPr>
            </w:pPr>
            <w:r w:rsidRPr="00917B9C">
              <w:t>For Customer Review</w:t>
            </w:r>
          </w:p>
        </w:tc>
      </w:tr>
      <w:tr w:rsidR="00DB2090" w:rsidRPr="00DB2090" w:rsidTr="00F7769C">
        <w:tc>
          <w:tcPr>
            <w:tcW w:w="2106" w:type="dxa"/>
          </w:tcPr>
          <w:p w:rsidR="00DB2090" w:rsidRPr="00DB2090" w:rsidRDefault="00DB2090" w:rsidP="00F7769C">
            <w:pPr>
              <w:rPr>
                <w:b/>
                <w:i/>
                <w:sz w:val="22"/>
              </w:rPr>
            </w:pPr>
            <w:r w:rsidRPr="00DB2090">
              <w:rPr>
                <w:b/>
                <w:i/>
                <w:sz w:val="22"/>
              </w:rPr>
              <w:t>Creation Date</w:t>
            </w:r>
          </w:p>
        </w:tc>
        <w:tc>
          <w:tcPr>
            <w:tcW w:w="2214" w:type="dxa"/>
          </w:tcPr>
          <w:p w:rsidR="00DB2090" w:rsidRPr="00DB2090" w:rsidRDefault="00DB2090" w:rsidP="00F7769C">
            <w:pPr>
              <w:rPr>
                <w:sz w:val="22"/>
              </w:rPr>
            </w:pPr>
            <w:r w:rsidRPr="00917B9C">
              <w:t>2/28/15</w:t>
            </w:r>
          </w:p>
        </w:tc>
        <w:tc>
          <w:tcPr>
            <w:tcW w:w="2520" w:type="dxa"/>
            <w:gridSpan w:val="2"/>
          </w:tcPr>
          <w:p w:rsidR="00DB2090" w:rsidRPr="00DB2090" w:rsidRDefault="00DB2090" w:rsidP="00F7769C">
            <w:pPr>
              <w:rPr>
                <w:b/>
                <w:i/>
                <w:sz w:val="22"/>
              </w:rPr>
            </w:pPr>
            <w:r w:rsidRPr="00DB2090">
              <w:rPr>
                <w:b/>
                <w:i/>
                <w:sz w:val="22"/>
              </w:rPr>
              <w:t>Last Revision Date</w:t>
            </w:r>
          </w:p>
        </w:tc>
        <w:tc>
          <w:tcPr>
            <w:tcW w:w="1800" w:type="dxa"/>
          </w:tcPr>
          <w:p w:rsidR="00DB2090" w:rsidRPr="00DB2090" w:rsidRDefault="00DB2090" w:rsidP="00F7769C">
            <w:pPr>
              <w:rPr>
                <w:sz w:val="22"/>
              </w:rPr>
            </w:pPr>
            <w:r w:rsidRPr="00917B9C">
              <w:t>2/28/15</w:t>
            </w:r>
          </w:p>
        </w:tc>
      </w:tr>
      <w:tr w:rsidR="00DB2090" w:rsidRPr="00DB2090" w:rsidTr="00F7769C">
        <w:trPr>
          <w:cantSplit/>
        </w:trPr>
        <w:tc>
          <w:tcPr>
            <w:tcW w:w="2106" w:type="dxa"/>
          </w:tcPr>
          <w:p w:rsidR="00DB2090" w:rsidRPr="00DB2090" w:rsidRDefault="00DB2090" w:rsidP="00F7769C">
            <w:pPr>
              <w:rPr>
                <w:b/>
                <w:i/>
                <w:sz w:val="22"/>
              </w:rPr>
            </w:pPr>
            <w:r w:rsidRPr="00DB2090">
              <w:rPr>
                <w:b/>
                <w:i/>
                <w:sz w:val="22"/>
              </w:rPr>
              <w:t>Author(s)</w:t>
            </w:r>
          </w:p>
        </w:tc>
        <w:tc>
          <w:tcPr>
            <w:tcW w:w="6534" w:type="dxa"/>
            <w:gridSpan w:val="4"/>
          </w:tcPr>
          <w:p w:rsidR="00DB2090" w:rsidRPr="00DB2090" w:rsidRDefault="00D9506B" w:rsidP="00F7769C">
            <w:pPr>
              <w:rPr>
                <w:sz w:val="22"/>
              </w:rPr>
            </w:pPr>
            <w:proofErr w:type="spellStart"/>
            <w:r w:rsidRPr="00917B9C">
              <w:t>Sirisha</w:t>
            </w:r>
            <w:proofErr w:type="spellEnd"/>
            <w:r w:rsidRPr="00917B9C">
              <w:t xml:space="preserve"> </w:t>
            </w:r>
            <w:proofErr w:type="spellStart"/>
            <w:r w:rsidRPr="00917B9C">
              <w:t>Venkannagari</w:t>
            </w:r>
            <w:proofErr w:type="spellEnd"/>
          </w:p>
        </w:tc>
      </w:tr>
      <w:tr w:rsidR="00DB2090" w:rsidRPr="00DB2090" w:rsidTr="00F7769C">
        <w:trPr>
          <w:cantSplit/>
        </w:trPr>
        <w:tc>
          <w:tcPr>
            <w:tcW w:w="2106" w:type="dxa"/>
          </w:tcPr>
          <w:p w:rsidR="00DB2090" w:rsidRPr="00DB2090" w:rsidRDefault="00DB2090" w:rsidP="00F7769C">
            <w:pPr>
              <w:rPr>
                <w:b/>
                <w:i/>
                <w:sz w:val="22"/>
              </w:rPr>
            </w:pPr>
            <w:r w:rsidRPr="00DB2090">
              <w:rPr>
                <w:b/>
                <w:i/>
                <w:sz w:val="22"/>
              </w:rPr>
              <w:t>Requirements Map</w:t>
            </w:r>
          </w:p>
        </w:tc>
        <w:tc>
          <w:tcPr>
            <w:tcW w:w="6534" w:type="dxa"/>
            <w:gridSpan w:val="4"/>
          </w:tcPr>
          <w:p w:rsidR="00DB2090" w:rsidRPr="00DB2090" w:rsidRDefault="00907C43" w:rsidP="00F7769C">
            <w:pPr>
              <w:rPr>
                <w:sz w:val="22"/>
              </w:rPr>
            </w:pPr>
            <w:r w:rsidRPr="00917B9C">
              <w:t>3,5,6</w:t>
            </w:r>
          </w:p>
        </w:tc>
      </w:tr>
    </w:tbl>
    <w:p w:rsidR="00DB2090" w:rsidRPr="00DB2090" w:rsidRDefault="00DB2090" w:rsidP="00DB2090">
      <w:pPr>
        <w:rPr>
          <w:sz w:val="22"/>
        </w:rPr>
      </w:pPr>
    </w:p>
    <w:p w:rsidR="00DB2090" w:rsidRPr="00DB2090" w:rsidRDefault="00DB2090" w:rsidP="00DB2090">
      <w:pPr>
        <w:rPr>
          <w:b/>
          <w:sz w:val="22"/>
        </w:rPr>
      </w:pPr>
      <w:r w:rsidRPr="00DB2090">
        <w:rPr>
          <w:b/>
          <w:sz w:val="22"/>
        </w:rPr>
        <w:t xml:space="preserve">Description/Intent </w:t>
      </w:r>
    </w:p>
    <w:p w:rsidR="00DB2090" w:rsidRPr="00DB2090" w:rsidRDefault="00DB2090" w:rsidP="00DB2090">
      <w:pPr>
        <w:rPr>
          <w:b/>
          <w:sz w:val="22"/>
        </w:rPr>
      </w:pPr>
    </w:p>
    <w:p w:rsidR="00DB2090" w:rsidRPr="00917B9C" w:rsidRDefault="00DB2090" w:rsidP="00DB2090">
      <w:r w:rsidRPr="00917B9C">
        <w:rPr>
          <w:b/>
        </w:rPr>
        <w:t>T</w:t>
      </w:r>
      <w:r w:rsidRPr="00917B9C">
        <w:t>his u</w:t>
      </w:r>
      <w:r w:rsidR="000C330B" w:rsidRPr="00917B9C">
        <w:t>se case describes a Data Gatherer logging in to the Data Gathering</w:t>
      </w:r>
      <w:r w:rsidRPr="00917B9C">
        <w:t xml:space="preserve"> subsystem. </w:t>
      </w:r>
    </w:p>
    <w:p w:rsidR="00DB2090" w:rsidRPr="00DB2090" w:rsidRDefault="00DB2090" w:rsidP="00DB2090">
      <w:pPr>
        <w:rPr>
          <w:b/>
          <w:sz w:val="22"/>
        </w:rPr>
      </w:pPr>
    </w:p>
    <w:p w:rsidR="00DB2090" w:rsidRPr="00DB2090" w:rsidRDefault="00DB2090" w:rsidP="00DB2090">
      <w:pPr>
        <w:rPr>
          <w:b/>
          <w:sz w:val="22"/>
        </w:rPr>
      </w:pPr>
      <w:r w:rsidRPr="00DB2090">
        <w:rPr>
          <w:b/>
          <w:sz w:val="22"/>
        </w:rPr>
        <w:t>Actors</w:t>
      </w:r>
      <w:r>
        <w:rPr>
          <w:b/>
          <w:sz w:val="22"/>
        </w:rPr>
        <w:t xml:space="preserve">: </w:t>
      </w:r>
      <w:r w:rsidR="000C330B" w:rsidRPr="00917B9C">
        <w:t>Data Gatherer</w:t>
      </w:r>
      <w:r w:rsidRPr="00917B9C">
        <w:t>, Audit and Alert Subsystem</w:t>
      </w:r>
    </w:p>
    <w:p w:rsidR="00DB2090" w:rsidRPr="00DB2090" w:rsidRDefault="00DB2090" w:rsidP="00DB2090">
      <w:pPr>
        <w:rPr>
          <w:b/>
          <w:sz w:val="22"/>
        </w:rPr>
      </w:pPr>
    </w:p>
    <w:p w:rsidR="00DB2090" w:rsidRPr="00DB2090" w:rsidRDefault="00DB2090" w:rsidP="00DB2090">
      <w:pPr>
        <w:rPr>
          <w:b/>
          <w:sz w:val="22"/>
        </w:rPr>
      </w:pPr>
      <w:r w:rsidRPr="00DB2090">
        <w:rPr>
          <w:b/>
          <w:sz w:val="22"/>
        </w:rPr>
        <w:t>Extends</w:t>
      </w:r>
      <w:r>
        <w:rPr>
          <w:b/>
          <w:sz w:val="22"/>
        </w:rPr>
        <w:t xml:space="preserve">: </w:t>
      </w:r>
      <w:r w:rsidRPr="00917B9C">
        <w:t>None</w:t>
      </w:r>
    </w:p>
    <w:p w:rsidR="00DB2090" w:rsidRPr="00DB2090" w:rsidRDefault="00DB2090" w:rsidP="00DB2090">
      <w:pPr>
        <w:rPr>
          <w:b/>
          <w:sz w:val="22"/>
        </w:rPr>
      </w:pPr>
    </w:p>
    <w:p w:rsidR="00DB2090" w:rsidRPr="00605947" w:rsidRDefault="00DB2090" w:rsidP="00DB2090">
      <w:pPr>
        <w:rPr>
          <w:b/>
          <w:sz w:val="22"/>
        </w:rPr>
      </w:pPr>
      <w:r w:rsidRPr="00DB2090">
        <w:rPr>
          <w:b/>
          <w:sz w:val="22"/>
        </w:rPr>
        <w:t>Uses</w:t>
      </w:r>
      <w:r w:rsidR="00605947">
        <w:rPr>
          <w:b/>
          <w:sz w:val="22"/>
        </w:rPr>
        <w:t xml:space="preserve"> : </w:t>
      </w:r>
      <w:r w:rsidRPr="00917B9C">
        <w:t>None</w:t>
      </w:r>
    </w:p>
    <w:p w:rsidR="00DB2090" w:rsidRPr="00DB2090" w:rsidRDefault="00DB2090" w:rsidP="00DB2090">
      <w:pPr>
        <w:rPr>
          <w:b/>
          <w:sz w:val="22"/>
        </w:rPr>
      </w:pPr>
    </w:p>
    <w:p w:rsidR="00DB2090" w:rsidRPr="00DB2090" w:rsidRDefault="00DB2090" w:rsidP="00DB2090">
      <w:pPr>
        <w:rPr>
          <w:b/>
          <w:sz w:val="22"/>
        </w:rPr>
      </w:pPr>
      <w:r w:rsidRPr="00DB2090">
        <w:rPr>
          <w:b/>
          <w:sz w:val="22"/>
        </w:rPr>
        <w:t>Pre-Conditions</w:t>
      </w:r>
    </w:p>
    <w:p w:rsidR="00DB2090" w:rsidRPr="00DB2090" w:rsidRDefault="00DB2090" w:rsidP="00DB2090">
      <w:pPr>
        <w:rPr>
          <w:b/>
          <w:sz w:val="22"/>
        </w:rPr>
      </w:pPr>
    </w:p>
    <w:p w:rsidR="00DB2090" w:rsidRPr="00917B9C" w:rsidRDefault="000C330B" w:rsidP="00DB2090">
      <w:r w:rsidRPr="00917B9C">
        <w:t>The Data Gathering</w:t>
      </w:r>
      <w:r w:rsidR="00DB2090" w:rsidRPr="00917B9C">
        <w:t xml:space="preserve"> Subsystem is operating normally.</w:t>
      </w:r>
    </w:p>
    <w:p w:rsidR="00DB2090" w:rsidRPr="00DB2090" w:rsidRDefault="00DB2090" w:rsidP="00DB2090">
      <w:pPr>
        <w:rPr>
          <w:b/>
          <w:sz w:val="22"/>
        </w:rPr>
      </w:pPr>
      <w:r w:rsidRPr="00DB2090">
        <w:rPr>
          <w:sz w:val="22"/>
        </w:rPr>
        <w:t xml:space="preserve">  </w:t>
      </w:r>
    </w:p>
    <w:p w:rsidR="00DB2090" w:rsidRPr="00DB2090" w:rsidRDefault="00DB2090" w:rsidP="00DB2090">
      <w:pPr>
        <w:rPr>
          <w:b/>
          <w:sz w:val="22"/>
        </w:rPr>
      </w:pPr>
      <w:r w:rsidRPr="00DB2090">
        <w:rPr>
          <w:b/>
          <w:sz w:val="22"/>
        </w:rPr>
        <w:t>Post-Conditions</w:t>
      </w:r>
    </w:p>
    <w:p w:rsidR="00DB2090" w:rsidRPr="00DB2090" w:rsidRDefault="00DB2090" w:rsidP="00DB2090">
      <w:pPr>
        <w:rPr>
          <w:b/>
          <w:sz w:val="22"/>
        </w:rPr>
      </w:pPr>
    </w:p>
    <w:p w:rsidR="00DB2090" w:rsidRPr="00917B9C" w:rsidRDefault="000C330B" w:rsidP="00DB2090">
      <w:r w:rsidRPr="00917B9C">
        <w:t>The Data Gathering</w:t>
      </w:r>
      <w:r w:rsidR="00DB2090" w:rsidRPr="00917B9C">
        <w:t xml:space="preserve"> Subsystem is operating normally.</w:t>
      </w:r>
    </w:p>
    <w:p w:rsidR="00DB2090" w:rsidRPr="00DB2090" w:rsidRDefault="00DB2090" w:rsidP="00DB2090">
      <w:pPr>
        <w:rPr>
          <w:b/>
          <w:sz w:val="22"/>
        </w:rPr>
      </w:pPr>
    </w:p>
    <w:p w:rsidR="00DB2090" w:rsidRPr="00DB2090" w:rsidRDefault="00DB2090" w:rsidP="00662142">
      <w:pPr>
        <w:rPr>
          <w:b/>
          <w:sz w:val="22"/>
        </w:rPr>
      </w:pPr>
      <w:r w:rsidRPr="00DB2090">
        <w:rPr>
          <w:b/>
          <w:sz w:val="22"/>
        </w:rPr>
        <w:t>Ideal Course of Action</w:t>
      </w:r>
    </w:p>
    <w:p w:rsidR="00DB2090" w:rsidRPr="00917B9C" w:rsidRDefault="00DB2090" w:rsidP="00662142">
      <w:pPr>
        <w:rPr>
          <w:b/>
        </w:rPr>
      </w:pPr>
    </w:p>
    <w:p w:rsidR="00DB2090" w:rsidRPr="00917B9C" w:rsidRDefault="000C330B" w:rsidP="00662142">
      <w:pPr>
        <w:pStyle w:val="ListParagraph"/>
        <w:numPr>
          <w:ilvl w:val="0"/>
          <w:numId w:val="22"/>
        </w:numPr>
      </w:pPr>
      <w:r w:rsidRPr="00917B9C">
        <w:t>Data Gatherer</w:t>
      </w:r>
      <w:r w:rsidR="00DB2090" w:rsidRPr="00917B9C">
        <w:t xml:space="preserve"> enters his credentials</w:t>
      </w:r>
      <w:r w:rsidRPr="00917B9C">
        <w:t xml:space="preserve"> into the Data Gathering</w:t>
      </w:r>
      <w:r w:rsidR="00DB2090" w:rsidRPr="00917B9C">
        <w:t xml:space="preserve"> Subsystem.</w:t>
      </w:r>
    </w:p>
    <w:p w:rsidR="00DB2090" w:rsidRPr="00917B9C" w:rsidRDefault="000C330B" w:rsidP="00662142">
      <w:pPr>
        <w:pStyle w:val="ListParagraph"/>
        <w:numPr>
          <w:ilvl w:val="0"/>
          <w:numId w:val="22"/>
        </w:numPr>
      </w:pPr>
      <w:r w:rsidRPr="00917B9C">
        <w:t>Data Gatherer</w:t>
      </w:r>
      <w:r w:rsidR="00DB2090" w:rsidRPr="00917B9C">
        <w:t xml:space="preserve"> enters or is otherwise given access to the Data </w:t>
      </w:r>
      <w:r w:rsidRPr="00917B9C">
        <w:t>Gathering Subsystem</w:t>
      </w:r>
      <w:r w:rsidR="00DB2090" w:rsidRPr="00917B9C">
        <w:t>.</w:t>
      </w:r>
    </w:p>
    <w:p w:rsidR="00DB2090" w:rsidRPr="00917B9C" w:rsidRDefault="00DB2090" w:rsidP="00662142">
      <w:pPr>
        <w:pStyle w:val="ListParagraph"/>
        <w:numPr>
          <w:ilvl w:val="0"/>
          <w:numId w:val="22"/>
        </w:numPr>
      </w:pPr>
      <w:r w:rsidRPr="00917B9C">
        <w:t>An auditable event is sent to the Audit and Alert Subsystem.</w:t>
      </w:r>
    </w:p>
    <w:p w:rsidR="00DB2090" w:rsidRPr="00DB2090" w:rsidRDefault="00DB2090" w:rsidP="00662142">
      <w:pPr>
        <w:rPr>
          <w:sz w:val="22"/>
        </w:rPr>
      </w:pPr>
      <w:r w:rsidRPr="00DB2090">
        <w:rPr>
          <w:sz w:val="22"/>
        </w:rPr>
        <w:t xml:space="preserve"> </w:t>
      </w:r>
    </w:p>
    <w:p w:rsidR="00DB2090" w:rsidRPr="00DB2090" w:rsidRDefault="00DB2090" w:rsidP="00662142">
      <w:pPr>
        <w:rPr>
          <w:b/>
          <w:sz w:val="22"/>
        </w:rPr>
      </w:pPr>
      <w:r w:rsidRPr="00DB2090">
        <w:rPr>
          <w:b/>
          <w:sz w:val="22"/>
        </w:rPr>
        <w:t>Exceptional Course of Action</w:t>
      </w:r>
    </w:p>
    <w:p w:rsidR="00DB2090" w:rsidRPr="00917B9C" w:rsidRDefault="00DB2090" w:rsidP="00662142">
      <w:pPr>
        <w:rPr>
          <w:b/>
        </w:rPr>
      </w:pPr>
    </w:p>
    <w:p w:rsidR="00DB2090" w:rsidRPr="00917B9C" w:rsidRDefault="00DB2090" w:rsidP="00662142">
      <w:pPr>
        <w:pStyle w:val="ListParagraph"/>
        <w:numPr>
          <w:ilvl w:val="0"/>
          <w:numId w:val="23"/>
        </w:numPr>
      </w:pPr>
      <w:r w:rsidRPr="00917B9C">
        <w:t>Data Analyst enters bad username or password.</w:t>
      </w:r>
    </w:p>
    <w:p w:rsidR="00DB2090" w:rsidRPr="00917B9C" w:rsidRDefault="00DB2090" w:rsidP="00662142">
      <w:pPr>
        <w:pStyle w:val="ListParagraph"/>
        <w:numPr>
          <w:ilvl w:val="0"/>
          <w:numId w:val="23"/>
        </w:numPr>
      </w:pPr>
      <w:r w:rsidRPr="00917B9C">
        <w:t>Error message is displayed and use case returns to step 1.</w:t>
      </w:r>
    </w:p>
    <w:p w:rsidR="00DB2090" w:rsidRPr="00DB2090" w:rsidRDefault="00DB2090" w:rsidP="00662142">
      <w:pPr>
        <w:rPr>
          <w:b/>
          <w:sz w:val="22"/>
        </w:rPr>
      </w:pPr>
    </w:p>
    <w:p w:rsidR="00DB2090" w:rsidRPr="00DB2090" w:rsidRDefault="00DB2090" w:rsidP="00DB2090">
      <w:pPr>
        <w:rPr>
          <w:b/>
          <w:sz w:val="22"/>
        </w:rPr>
      </w:pPr>
      <w:r w:rsidRPr="00DB2090">
        <w:rPr>
          <w:b/>
          <w:sz w:val="22"/>
        </w:rPr>
        <w:t>Comments</w:t>
      </w:r>
      <w:r>
        <w:rPr>
          <w:b/>
          <w:sz w:val="22"/>
        </w:rPr>
        <w:t xml:space="preserve">: </w:t>
      </w:r>
      <w:r w:rsidRPr="00917B9C">
        <w:t>None</w:t>
      </w:r>
      <w:r w:rsidRPr="00DB2090">
        <w:rPr>
          <w:sz w:val="22"/>
        </w:rPr>
        <w:br w:type="page"/>
      </w:r>
    </w:p>
    <w:p w:rsidR="00AF6175" w:rsidRPr="00662142" w:rsidRDefault="00F744A3" w:rsidP="00662142">
      <w:pPr>
        <w:pStyle w:val="Heading3"/>
        <w:numPr>
          <w:ilvl w:val="0"/>
          <w:numId w:val="0"/>
        </w:numPr>
        <w:ind w:left="142"/>
        <w:rPr>
          <w:color w:val="auto"/>
        </w:rPr>
      </w:pPr>
      <w:bookmarkStart w:id="34" w:name="_Toc415922967"/>
      <w:r>
        <w:rPr>
          <w:color w:val="auto"/>
        </w:rPr>
        <w:lastRenderedPageBreak/>
        <w:t xml:space="preserve">3.5.3  </w:t>
      </w:r>
      <w:r w:rsidR="00942DBD">
        <w:rPr>
          <w:color w:val="auto"/>
        </w:rPr>
        <w:t>Data Gatherer C</w:t>
      </w:r>
      <w:r w:rsidR="0045213B" w:rsidRPr="004A21D2">
        <w:rPr>
          <w:color w:val="auto"/>
        </w:rPr>
        <w:t>onfigures Flow Cell</w:t>
      </w:r>
      <w:bookmarkEnd w:id="34"/>
      <w:r w:rsidR="0045213B" w:rsidRPr="004A21D2">
        <w:rPr>
          <w:color w:val="auto"/>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45213B" w:rsidRPr="00B02678" w:rsidTr="0045213B">
        <w:trPr>
          <w:cantSplit/>
        </w:trPr>
        <w:tc>
          <w:tcPr>
            <w:tcW w:w="8640" w:type="dxa"/>
            <w:gridSpan w:val="5"/>
            <w:shd w:val="pct12" w:color="auto" w:fill="FFFFFF"/>
          </w:tcPr>
          <w:p w:rsidR="0045213B" w:rsidRPr="00B02678" w:rsidRDefault="005A5B2F" w:rsidP="0045213B">
            <w:pPr>
              <w:jc w:val="center"/>
              <w:rPr>
                <w:b/>
                <w:sz w:val="24"/>
              </w:rPr>
            </w:pPr>
            <w:r>
              <w:rPr>
                <w:b/>
                <w:sz w:val="24"/>
              </w:rPr>
              <w:t>PWMS</w:t>
            </w:r>
            <w:r w:rsidR="0045213B" w:rsidRPr="00B02678">
              <w:rPr>
                <w:b/>
                <w:sz w:val="24"/>
              </w:rPr>
              <w:t xml:space="preserve"> Use Case</w:t>
            </w:r>
          </w:p>
        </w:tc>
      </w:tr>
      <w:tr w:rsidR="0045213B" w:rsidRPr="00B02678" w:rsidTr="0045213B">
        <w:trPr>
          <w:cantSplit/>
        </w:trPr>
        <w:tc>
          <w:tcPr>
            <w:tcW w:w="2106" w:type="dxa"/>
          </w:tcPr>
          <w:p w:rsidR="0045213B" w:rsidRPr="00B02678" w:rsidRDefault="0045213B" w:rsidP="0045213B">
            <w:pPr>
              <w:rPr>
                <w:b/>
                <w:i/>
                <w:sz w:val="24"/>
              </w:rPr>
            </w:pPr>
            <w:r w:rsidRPr="00B02678">
              <w:rPr>
                <w:b/>
                <w:i/>
                <w:sz w:val="24"/>
              </w:rPr>
              <w:t>Project</w:t>
            </w:r>
          </w:p>
        </w:tc>
        <w:tc>
          <w:tcPr>
            <w:tcW w:w="6534" w:type="dxa"/>
            <w:gridSpan w:val="4"/>
          </w:tcPr>
          <w:p w:rsidR="0045213B" w:rsidRPr="00B02678" w:rsidRDefault="008500FF" w:rsidP="0045213B">
            <w:pPr>
              <w:rPr>
                <w:sz w:val="24"/>
              </w:rPr>
            </w:pPr>
            <w:r w:rsidRPr="00477B6E">
              <w:t>Data Gatherer</w:t>
            </w:r>
            <w:r w:rsidR="00187224" w:rsidRPr="00477B6E">
              <w:t xml:space="preserve"> </w:t>
            </w:r>
            <w:r w:rsidR="00942DBD" w:rsidRPr="00477B6E">
              <w:t>Configures</w:t>
            </w:r>
            <w:r w:rsidRPr="00477B6E">
              <w:t xml:space="preserve"> Flow Cell</w:t>
            </w:r>
          </w:p>
        </w:tc>
      </w:tr>
      <w:tr w:rsidR="0045213B" w:rsidRPr="00B02678" w:rsidTr="0045213B">
        <w:tc>
          <w:tcPr>
            <w:tcW w:w="2106" w:type="dxa"/>
          </w:tcPr>
          <w:p w:rsidR="0045213B" w:rsidRPr="00B02678" w:rsidRDefault="0045213B" w:rsidP="0045213B">
            <w:pPr>
              <w:rPr>
                <w:b/>
                <w:i/>
                <w:sz w:val="24"/>
              </w:rPr>
            </w:pPr>
            <w:r w:rsidRPr="00B02678">
              <w:rPr>
                <w:b/>
                <w:i/>
                <w:sz w:val="24"/>
              </w:rPr>
              <w:t>ID Number</w:t>
            </w:r>
          </w:p>
        </w:tc>
        <w:tc>
          <w:tcPr>
            <w:tcW w:w="2214" w:type="dxa"/>
          </w:tcPr>
          <w:p w:rsidR="0045213B" w:rsidRPr="00B02678" w:rsidRDefault="00BB037F" w:rsidP="0045213B">
            <w:pPr>
              <w:rPr>
                <w:sz w:val="24"/>
              </w:rPr>
            </w:pPr>
            <w:r w:rsidRPr="00477B6E">
              <w:t>DGS003</w:t>
            </w:r>
          </w:p>
        </w:tc>
        <w:tc>
          <w:tcPr>
            <w:tcW w:w="1620" w:type="dxa"/>
          </w:tcPr>
          <w:p w:rsidR="0045213B" w:rsidRPr="00B02678" w:rsidRDefault="0045213B" w:rsidP="0045213B">
            <w:pPr>
              <w:rPr>
                <w:b/>
                <w:i/>
                <w:sz w:val="24"/>
              </w:rPr>
            </w:pPr>
            <w:r w:rsidRPr="00B02678">
              <w:rPr>
                <w:b/>
                <w:i/>
                <w:sz w:val="24"/>
              </w:rPr>
              <w:t>Status</w:t>
            </w:r>
          </w:p>
        </w:tc>
        <w:tc>
          <w:tcPr>
            <w:tcW w:w="2700" w:type="dxa"/>
            <w:gridSpan w:val="2"/>
          </w:tcPr>
          <w:p w:rsidR="0045213B" w:rsidRPr="00B02678" w:rsidRDefault="0045213B" w:rsidP="0045213B">
            <w:pPr>
              <w:rPr>
                <w:sz w:val="24"/>
              </w:rPr>
            </w:pPr>
            <w:r w:rsidRPr="00477B6E">
              <w:t>For Customer Review</w:t>
            </w:r>
          </w:p>
        </w:tc>
      </w:tr>
      <w:tr w:rsidR="0045213B" w:rsidRPr="00B02678" w:rsidTr="0045213B">
        <w:tc>
          <w:tcPr>
            <w:tcW w:w="2106" w:type="dxa"/>
          </w:tcPr>
          <w:p w:rsidR="0045213B" w:rsidRPr="00B02678" w:rsidRDefault="0045213B" w:rsidP="0045213B">
            <w:pPr>
              <w:rPr>
                <w:b/>
                <w:i/>
                <w:sz w:val="24"/>
              </w:rPr>
            </w:pPr>
            <w:r w:rsidRPr="00B02678">
              <w:rPr>
                <w:b/>
                <w:i/>
                <w:sz w:val="24"/>
              </w:rPr>
              <w:t>Creation Date</w:t>
            </w:r>
          </w:p>
        </w:tc>
        <w:tc>
          <w:tcPr>
            <w:tcW w:w="2214" w:type="dxa"/>
          </w:tcPr>
          <w:p w:rsidR="0045213B" w:rsidRPr="00B02678" w:rsidRDefault="007E0F43" w:rsidP="0045213B">
            <w:pPr>
              <w:rPr>
                <w:sz w:val="24"/>
              </w:rPr>
            </w:pPr>
            <w:r w:rsidRPr="00477B6E">
              <w:t>2/28/2015</w:t>
            </w:r>
          </w:p>
        </w:tc>
        <w:tc>
          <w:tcPr>
            <w:tcW w:w="2520" w:type="dxa"/>
            <w:gridSpan w:val="2"/>
          </w:tcPr>
          <w:p w:rsidR="0045213B" w:rsidRPr="00B02678" w:rsidRDefault="0045213B" w:rsidP="0045213B">
            <w:pPr>
              <w:rPr>
                <w:b/>
                <w:i/>
                <w:sz w:val="24"/>
              </w:rPr>
            </w:pPr>
            <w:r w:rsidRPr="00B02678">
              <w:rPr>
                <w:b/>
                <w:i/>
                <w:sz w:val="24"/>
              </w:rPr>
              <w:t>Last Revision Date</w:t>
            </w:r>
          </w:p>
        </w:tc>
        <w:tc>
          <w:tcPr>
            <w:tcW w:w="1800" w:type="dxa"/>
          </w:tcPr>
          <w:p w:rsidR="0045213B" w:rsidRPr="00B02678" w:rsidRDefault="007E0F43" w:rsidP="0045213B">
            <w:pPr>
              <w:rPr>
                <w:sz w:val="24"/>
              </w:rPr>
            </w:pPr>
            <w:r w:rsidRPr="00477B6E">
              <w:t>2/28/2015</w:t>
            </w:r>
          </w:p>
        </w:tc>
      </w:tr>
      <w:tr w:rsidR="0045213B" w:rsidRPr="00B02678" w:rsidTr="0045213B">
        <w:trPr>
          <w:cantSplit/>
        </w:trPr>
        <w:tc>
          <w:tcPr>
            <w:tcW w:w="2106" w:type="dxa"/>
          </w:tcPr>
          <w:p w:rsidR="0045213B" w:rsidRPr="00B02678" w:rsidRDefault="0045213B" w:rsidP="0045213B">
            <w:pPr>
              <w:rPr>
                <w:b/>
                <w:i/>
                <w:sz w:val="24"/>
              </w:rPr>
            </w:pPr>
            <w:r w:rsidRPr="00B02678">
              <w:rPr>
                <w:b/>
                <w:i/>
                <w:sz w:val="24"/>
              </w:rPr>
              <w:t>Author(s)</w:t>
            </w:r>
          </w:p>
        </w:tc>
        <w:tc>
          <w:tcPr>
            <w:tcW w:w="6534" w:type="dxa"/>
            <w:gridSpan w:val="4"/>
          </w:tcPr>
          <w:p w:rsidR="0045213B" w:rsidRPr="00B02678" w:rsidRDefault="00BB037F" w:rsidP="0045213B">
            <w:pPr>
              <w:rPr>
                <w:sz w:val="24"/>
              </w:rPr>
            </w:pPr>
            <w:proofErr w:type="spellStart"/>
            <w:r w:rsidRPr="00477B6E">
              <w:t>Sirisha</w:t>
            </w:r>
            <w:proofErr w:type="spellEnd"/>
            <w:r w:rsidRPr="00477B6E">
              <w:t xml:space="preserve"> </w:t>
            </w:r>
            <w:proofErr w:type="spellStart"/>
            <w:r w:rsidRPr="00477B6E">
              <w:t>Venkannagari</w:t>
            </w:r>
            <w:proofErr w:type="spellEnd"/>
          </w:p>
        </w:tc>
      </w:tr>
      <w:tr w:rsidR="0045213B" w:rsidRPr="00B02678" w:rsidTr="0045213B">
        <w:trPr>
          <w:cantSplit/>
        </w:trPr>
        <w:tc>
          <w:tcPr>
            <w:tcW w:w="2106" w:type="dxa"/>
          </w:tcPr>
          <w:p w:rsidR="0045213B" w:rsidRPr="00B02678" w:rsidRDefault="0045213B" w:rsidP="0045213B">
            <w:pPr>
              <w:rPr>
                <w:b/>
                <w:i/>
                <w:sz w:val="24"/>
              </w:rPr>
            </w:pPr>
            <w:r w:rsidRPr="00B02678">
              <w:rPr>
                <w:b/>
                <w:i/>
                <w:sz w:val="24"/>
              </w:rPr>
              <w:t>Requirements Map</w:t>
            </w:r>
          </w:p>
        </w:tc>
        <w:tc>
          <w:tcPr>
            <w:tcW w:w="6534" w:type="dxa"/>
            <w:gridSpan w:val="4"/>
          </w:tcPr>
          <w:p w:rsidR="0045213B" w:rsidRPr="00B02678" w:rsidRDefault="00907C43" w:rsidP="0045213B">
            <w:pPr>
              <w:rPr>
                <w:sz w:val="24"/>
              </w:rPr>
            </w:pPr>
            <w:r w:rsidRPr="00477B6E">
              <w:t>1,5,6</w:t>
            </w:r>
          </w:p>
        </w:tc>
      </w:tr>
    </w:tbl>
    <w:p w:rsidR="00AF6175" w:rsidRDefault="00AF6175" w:rsidP="0045213B">
      <w:pPr>
        <w:rPr>
          <w:b/>
          <w:sz w:val="24"/>
          <w:szCs w:val="24"/>
        </w:rPr>
      </w:pPr>
    </w:p>
    <w:p w:rsidR="0045213B" w:rsidRDefault="0045213B" w:rsidP="0045213B">
      <w:r w:rsidRPr="00CA0678">
        <w:rPr>
          <w:b/>
          <w:sz w:val="24"/>
          <w:szCs w:val="24"/>
        </w:rPr>
        <w:t xml:space="preserve">Description/Intent: </w:t>
      </w:r>
      <w:r w:rsidRPr="00CA0678">
        <w:rPr>
          <w:sz w:val="24"/>
          <w:szCs w:val="24"/>
        </w:rPr>
        <w:t xml:space="preserve"> </w:t>
      </w:r>
      <w:r w:rsidR="00F7769C" w:rsidRPr="00645E5E">
        <w:t>This use case depicts a Data Gatherer configuring Flow Cell.</w:t>
      </w:r>
    </w:p>
    <w:p w:rsidR="00AF6175" w:rsidRPr="00AF6175" w:rsidRDefault="00AF6175" w:rsidP="0045213B"/>
    <w:p w:rsidR="0045213B" w:rsidRPr="00CA0678" w:rsidRDefault="0045213B" w:rsidP="0045213B">
      <w:pPr>
        <w:rPr>
          <w:b/>
          <w:sz w:val="24"/>
          <w:szCs w:val="24"/>
        </w:rPr>
      </w:pPr>
      <w:r w:rsidRPr="00CA0678">
        <w:rPr>
          <w:b/>
          <w:sz w:val="24"/>
          <w:szCs w:val="24"/>
        </w:rPr>
        <w:t xml:space="preserve">Actors: </w:t>
      </w:r>
      <w:r w:rsidRPr="00645E5E">
        <w:rPr>
          <w:szCs w:val="24"/>
        </w:rPr>
        <w:t>F</w:t>
      </w:r>
      <w:r w:rsidR="00F7769C" w:rsidRPr="00645E5E">
        <w:rPr>
          <w:szCs w:val="24"/>
        </w:rPr>
        <w:t xml:space="preserve">low Cell, </w:t>
      </w:r>
      <w:r w:rsidRPr="00645E5E">
        <w:rPr>
          <w:szCs w:val="24"/>
        </w:rPr>
        <w:t>Data Gatherer</w:t>
      </w:r>
      <w:r w:rsidR="00F7769C" w:rsidRPr="00645E5E">
        <w:rPr>
          <w:szCs w:val="24"/>
        </w:rPr>
        <w:t>, Audit and Alert Subsystem</w:t>
      </w:r>
    </w:p>
    <w:p w:rsidR="0045213B" w:rsidRPr="00CA0678" w:rsidRDefault="0045213B" w:rsidP="0045213B">
      <w:pPr>
        <w:rPr>
          <w:b/>
          <w:sz w:val="24"/>
          <w:szCs w:val="24"/>
        </w:rPr>
      </w:pPr>
    </w:p>
    <w:p w:rsidR="0045213B" w:rsidRPr="007B489D" w:rsidRDefault="0045213B" w:rsidP="0045213B">
      <w:pPr>
        <w:rPr>
          <w:b/>
          <w:sz w:val="24"/>
          <w:szCs w:val="24"/>
        </w:rPr>
      </w:pPr>
      <w:r w:rsidRPr="00CA0678">
        <w:rPr>
          <w:b/>
          <w:sz w:val="24"/>
          <w:szCs w:val="24"/>
        </w:rPr>
        <w:t>Extends</w:t>
      </w:r>
      <w:r w:rsidR="007B489D">
        <w:rPr>
          <w:b/>
          <w:sz w:val="24"/>
          <w:szCs w:val="24"/>
        </w:rPr>
        <w:t xml:space="preserve">: </w:t>
      </w:r>
      <w:r w:rsidRPr="00645E5E">
        <w:rPr>
          <w:szCs w:val="24"/>
        </w:rPr>
        <w:t>None</w:t>
      </w:r>
    </w:p>
    <w:p w:rsidR="0045213B" w:rsidRPr="00CA0678" w:rsidRDefault="0045213B" w:rsidP="0045213B">
      <w:pPr>
        <w:rPr>
          <w:b/>
          <w:sz w:val="24"/>
          <w:szCs w:val="24"/>
        </w:rPr>
      </w:pPr>
    </w:p>
    <w:p w:rsidR="0045213B" w:rsidRDefault="0045213B" w:rsidP="0045213B">
      <w:pPr>
        <w:rPr>
          <w:b/>
          <w:sz w:val="24"/>
          <w:szCs w:val="24"/>
        </w:rPr>
      </w:pPr>
      <w:r w:rsidRPr="00CA0678">
        <w:rPr>
          <w:b/>
          <w:sz w:val="24"/>
          <w:szCs w:val="24"/>
        </w:rPr>
        <w:t>Uses</w:t>
      </w:r>
      <w:r w:rsidR="007B489D">
        <w:rPr>
          <w:b/>
          <w:sz w:val="24"/>
          <w:szCs w:val="24"/>
        </w:rPr>
        <w:t xml:space="preserve">: </w:t>
      </w:r>
      <w:r w:rsidRPr="00645E5E">
        <w:rPr>
          <w:szCs w:val="24"/>
        </w:rPr>
        <w:t>None</w:t>
      </w:r>
    </w:p>
    <w:p w:rsidR="00662142" w:rsidRPr="00CA0678" w:rsidRDefault="00662142" w:rsidP="0045213B">
      <w:pPr>
        <w:rPr>
          <w:b/>
          <w:sz w:val="24"/>
          <w:szCs w:val="24"/>
        </w:rPr>
      </w:pPr>
    </w:p>
    <w:p w:rsidR="0045213B" w:rsidRPr="00CA0678" w:rsidRDefault="0045213B" w:rsidP="0045213B">
      <w:pPr>
        <w:rPr>
          <w:b/>
          <w:sz w:val="24"/>
          <w:szCs w:val="24"/>
        </w:rPr>
      </w:pPr>
      <w:r w:rsidRPr="00CA0678">
        <w:rPr>
          <w:b/>
          <w:sz w:val="24"/>
          <w:szCs w:val="24"/>
        </w:rPr>
        <w:t>Pre-Conditions</w:t>
      </w:r>
    </w:p>
    <w:p w:rsidR="0045213B" w:rsidRPr="00645E5E" w:rsidRDefault="00BB037F" w:rsidP="0045213B">
      <w:pPr>
        <w:rPr>
          <w:szCs w:val="24"/>
        </w:rPr>
      </w:pPr>
      <w:r w:rsidRPr="00645E5E">
        <w:t>The Data Gathering Subsystem  is operating normally</w:t>
      </w:r>
      <w:r w:rsidRPr="00645E5E">
        <w:rPr>
          <w:szCs w:val="24"/>
        </w:rPr>
        <w:t>,</w:t>
      </w:r>
      <w:r w:rsidR="00F7769C" w:rsidRPr="00645E5E">
        <w:rPr>
          <w:szCs w:val="24"/>
        </w:rPr>
        <w:t xml:space="preserve"> </w:t>
      </w:r>
      <w:r w:rsidR="008E088C" w:rsidRPr="00645E5E">
        <w:rPr>
          <w:szCs w:val="24"/>
        </w:rPr>
        <w:t xml:space="preserve"> </w:t>
      </w:r>
      <w:r w:rsidR="0045213B" w:rsidRPr="00645E5E">
        <w:rPr>
          <w:szCs w:val="24"/>
        </w:rPr>
        <w:t>Data Gatherer can successfully log into the system</w:t>
      </w:r>
    </w:p>
    <w:p w:rsidR="0045213B" w:rsidRPr="00CA0678" w:rsidRDefault="0045213B" w:rsidP="0045213B">
      <w:pPr>
        <w:rPr>
          <w:b/>
          <w:sz w:val="24"/>
          <w:szCs w:val="24"/>
        </w:rPr>
      </w:pPr>
    </w:p>
    <w:p w:rsidR="0045213B" w:rsidRPr="00CA0678" w:rsidRDefault="0045213B" w:rsidP="0045213B">
      <w:pPr>
        <w:rPr>
          <w:b/>
          <w:sz w:val="24"/>
          <w:szCs w:val="24"/>
        </w:rPr>
      </w:pPr>
      <w:r w:rsidRPr="00CA0678">
        <w:rPr>
          <w:b/>
          <w:sz w:val="24"/>
          <w:szCs w:val="24"/>
        </w:rPr>
        <w:t>Post-Conditions</w:t>
      </w:r>
    </w:p>
    <w:p w:rsidR="0045213B" w:rsidRDefault="00D838E7" w:rsidP="0045213B">
      <w:pPr>
        <w:rPr>
          <w:szCs w:val="24"/>
        </w:rPr>
      </w:pPr>
      <w:r w:rsidRPr="00645E5E">
        <w:rPr>
          <w:szCs w:val="24"/>
        </w:rPr>
        <w:t>The selected Flow cell(s) configured</w:t>
      </w:r>
    </w:p>
    <w:p w:rsidR="00AF6175" w:rsidRPr="00AF6175" w:rsidRDefault="00AF6175" w:rsidP="0045213B">
      <w:pPr>
        <w:rPr>
          <w:sz w:val="22"/>
          <w:szCs w:val="24"/>
        </w:rPr>
      </w:pPr>
    </w:p>
    <w:p w:rsidR="007B489D" w:rsidRDefault="0045213B" w:rsidP="00662142">
      <w:pPr>
        <w:rPr>
          <w:b/>
          <w:sz w:val="24"/>
          <w:szCs w:val="24"/>
        </w:rPr>
      </w:pPr>
      <w:r w:rsidRPr="00CA0678">
        <w:rPr>
          <w:b/>
          <w:sz w:val="24"/>
          <w:szCs w:val="24"/>
        </w:rPr>
        <w:t>Ideal Course of Action</w:t>
      </w:r>
    </w:p>
    <w:p w:rsidR="00BB037F" w:rsidRPr="00BB037F" w:rsidRDefault="00BB037F" w:rsidP="00662142">
      <w:pPr>
        <w:rPr>
          <w:b/>
          <w:sz w:val="24"/>
          <w:szCs w:val="24"/>
        </w:rPr>
      </w:pPr>
    </w:p>
    <w:p w:rsidR="007B489D" w:rsidRPr="00645E5E" w:rsidRDefault="00BB037F" w:rsidP="00662142">
      <w:pPr>
        <w:ind w:left="426" w:right="571" w:hanging="284"/>
        <w:rPr>
          <w:szCs w:val="24"/>
        </w:rPr>
      </w:pPr>
      <w:r w:rsidRPr="00645E5E">
        <w:rPr>
          <w:szCs w:val="24"/>
        </w:rPr>
        <w:t>1</w:t>
      </w:r>
      <w:r w:rsidR="0045213B" w:rsidRPr="00645E5E">
        <w:rPr>
          <w:szCs w:val="24"/>
        </w:rPr>
        <w:t xml:space="preserve">) </w:t>
      </w:r>
      <w:r w:rsidR="009048AC" w:rsidRPr="00645E5E">
        <w:rPr>
          <w:szCs w:val="24"/>
        </w:rPr>
        <w:t xml:space="preserve"> </w:t>
      </w:r>
      <w:r w:rsidR="0045213B" w:rsidRPr="00645E5E">
        <w:rPr>
          <w:szCs w:val="24"/>
        </w:rPr>
        <w:t>Data</w:t>
      </w:r>
      <w:r w:rsidR="009048AC" w:rsidRPr="00645E5E">
        <w:rPr>
          <w:szCs w:val="24"/>
        </w:rPr>
        <w:t xml:space="preserve"> Gatherer </w:t>
      </w:r>
      <w:r w:rsidR="0045213B" w:rsidRPr="00645E5E">
        <w:rPr>
          <w:szCs w:val="24"/>
        </w:rPr>
        <w:t xml:space="preserve">selects "Select Flow Cell" button to select a particular </w:t>
      </w:r>
      <w:r w:rsidR="009048AC" w:rsidRPr="00645E5E">
        <w:rPr>
          <w:szCs w:val="24"/>
        </w:rPr>
        <w:t xml:space="preserve"> </w:t>
      </w:r>
      <w:r w:rsidR="0037041C" w:rsidRPr="00645E5E">
        <w:rPr>
          <w:szCs w:val="24"/>
        </w:rPr>
        <w:t>Flow cell/ a group of Flow</w:t>
      </w:r>
      <w:r w:rsidR="009048AC" w:rsidRPr="00645E5E">
        <w:rPr>
          <w:szCs w:val="24"/>
        </w:rPr>
        <w:t xml:space="preserve"> </w:t>
      </w:r>
      <w:r w:rsidR="0045213B" w:rsidRPr="00645E5E">
        <w:rPr>
          <w:szCs w:val="24"/>
        </w:rPr>
        <w:t>Cells.</w:t>
      </w:r>
    </w:p>
    <w:p w:rsidR="00A02DE0" w:rsidRPr="00645E5E" w:rsidRDefault="00BB037F" w:rsidP="00662142">
      <w:pPr>
        <w:ind w:left="426" w:right="571" w:hanging="284"/>
        <w:rPr>
          <w:szCs w:val="24"/>
        </w:rPr>
      </w:pPr>
      <w:r w:rsidRPr="00645E5E">
        <w:rPr>
          <w:szCs w:val="24"/>
        </w:rPr>
        <w:t>2</w:t>
      </w:r>
      <w:r w:rsidR="0045213B" w:rsidRPr="00645E5E">
        <w:rPr>
          <w:szCs w:val="24"/>
        </w:rPr>
        <w:t>)</w:t>
      </w:r>
      <w:r w:rsidR="00F7769C" w:rsidRPr="00645E5E">
        <w:rPr>
          <w:szCs w:val="24"/>
        </w:rPr>
        <w:t xml:space="preserve"> </w:t>
      </w:r>
      <w:r w:rsidR="0045213B" w:rsidRPr="00645E5E">
        <w:rPr>
          <w:szCs w:val="24"/>
        </w:rPr>
        <w:t xml:space="preserve"> </w:t>
      </w:r>
      <w:r w:rsidR="00A02DE0" w:rsidRPr="00645E5E">
        <w:rPr>
          <w:szCs w:val="24"/>
        </w:rPr>
        <w:t>T</w:t>
      </w:r>
      <w:r w:rsidR="009E4AFB" w:rsidRPr="00645E5E">
        <w:rPr>
          <w:szCs w:val="24"/>
        </w:rPr>
        <w:t>he w</w:t>
      </w:r>
      <w:r w:rsidR="0045213B" w:rsidRPr="00645E5E">
        <w:rPr>
          <w:szCs w:val="24"/>
        </w:rPr>
        <w:t>orking condition</w:t>
      </w:r>
      <w:r w:rsidR="009E4AFB" w:rsidRPr="00645E5E">
        <w:rPr>
          <w:szCs w:val="24"/>
        </w:rPr>
        <w:t xml:space="preserve"> of </w:t>
      </w:r>
      <w:r w:rsidR="00A02DE0" w:rsidRPr="00645E5E">
        <w:rPr>
          <w:szCs w:val="24"/>
        </w:rPr>
        <w:t xml:space="preserve"> Flow Cell</w:t>
      </w:r>
      <w:r w:rsidR="009E4AFB" w:rsidRPr="00645E5E">
        <w:rPr>
          <w:szCs w:val="24"/>
        </w:rPr>
        <w:t xml:space="preserve"> can be know</w:t>
      </w:r>
      <w:r w:rsidR="00394808">
        <w:rPr>
          <w:szCs w:val="24"/>
        </w:rPr>
        <w:t>n</w:t>
      </w:r>
      <w:r w:rsidR="009E4AFB" w:rsidRPr="00645E5E">
        <w:rPr>
          <w:szCs w:val="24"/>
        </w:rPr>
        <w:t xml:space="preserve"> with the help of status </w:t>
      </w:r>
      <w:r w:rsidR="00A02DE0" w:rsidRPr="00645E5E">
        <w:rPr>
          <w:szCs w:val="24"/>
        </w:rPr>
        <w:t xml:space="preserve"> </w:t>
      </w:r>
      <w:r w:rsidR="009E4AFB" w:rsidRPr="00645E5E">
        <w:rPr>
          <w:szCs w:val="24"/>
        </w:rPr>
        <w:t xml:space="preserve">information </w:t>
      </w:r>
      <w:r w:rsidR="00A02DE0" w:rsidRPr="00645E5E">
        <w:rPr>
          <w:szCs w:val="24"/>
        </w:rPr>
        <w:t xml:space="preserve"> </w:t>
      </w:r>
      <w:r w:rsidR="009E4AFB" w:rsidRPr="00645E5E">
        <w:rPr>
          <w:szCs w:val="24"/>
        </w:rPr>
        <w:t>obtained from</w:t>
      </w:r>
      <w:r w:rsidR="0015285A" w:rsidRPr="00645E5E">
        <w:rPr>
          <w:szCs w:val="24"/>
        </w:rPr>
        <w:t xml:space="preserve"> </w:t>
      </w:r>
      <w:r w:rsidR="009E4AFB" w:rsidRPr="00645E5E">
        <w:rPr>
          <w:szCs w:val="24"/>
        </w:rPr>
        <w:t xml:space="preserve"> it</w:t>
      </w:r>
      <w:r w:rsidR="00A02DE0" w:rsidRPr="00645E5E">
        <w:rPr>
          <w:szCs w:val="24"/>
        </w:rPr>
        <w:t>.</w:t>
      </w:r>
    </w:p>
    <w:p w:rsidR="0037041C" w:rsidRPr="00645E5E" w:rsidRDefault="00A02DE0" w:rsidP="00662142">
      <w:pPr>
        <w:ind w:left="426" w:right="571" w:hanging="284"/>
        <w:rPr>
          <w:szCs w:val="24"/>
        </w:rPr>
      </w:pPr>
      <w:r w:rsidRPr="00645E5E">
        <w:rPr>
          <w:szCs w:val="24"/>
        </w:rPr>
        <w:t>3)  The Data Gatherer selects configuration file which sets the Flow Cell parameters.</w:t>
      </w:r>
    </w:p>
    <w:p w:rsidR="00C277F9" w:rsidRDefault="00A02DE0" w:rsidP="00662142">
      <w:pPr>
        <w:ind w:left="426" w:right="571" w:hanging="284"/>
        <w:rPr>
          <w:szCs w:val="24"/>
        </w:rPr>
      </w:pPr>
      <w:r w:rsidRPr="00645E5E">
        <w:rPr>
          <w:szCs w:val="24"/>
        </w:rPr>
        <w:t xml:space="preserve">4)  </w:t>
      </w:r>
      <w:r w:rsidR="00C277F9">
        <w:rPr>
          <w:szCs w:val="24"/>
        </w:rPr>
        <w:t>The configuration file data is sent to the flow cells.</w:t>
      </w:r>
    </w:p>
    <w:p w:rsidR="007B63CD" w:rsidRPr="00645E5E" w:rsidRDefault="00C277F9" w:rsidP="00662142">
      <w:pPr>
        <w:tabs>
          <w:tab w:val="left" w:pos="11624"/>
        </w:tabs>
        <w:ind w:left="426" w:right="713" w:hanging="284"/>
        <w:rPr>
          <w:szCs w:val="24"/>
        </w:rPr>
      </w:pPr>
      <w:r>
        <w:rPr>
          <w:szCs w:val="24"/>
        </w:rPr>
        <w:t>5</w:t>
      </w:r>
      <w:r w:rsidR="0045213B" w:rsidRPr="00645E5E">
        <w:rPr>
          <w:szCs w:val="24"/>
        </w:rPr>
        <w:t>)</w:t>
      </w:r>
      <w:r w:rsidR="00F7769C" w:rsidRPr="00645E5E">
        <w:rPr>
          <w:szCs w:val="24"/>
        </w:rPr>
        <w:t xml:space="preserve"> </w:t>
      </w:r>
      <w:r>
        <w:rPr>
          <w:szCs w:val="24"/>
        </w:rPr>
        <w:t xml:space="preserve"> </w:t>
      </w:r>
      <w:r w:rsidR="0045213B" w:rsidRPr="00645E5E">
        <w:rPr>
          <w:szCs w:val="24"/>
        </w:rPr>
        <w:t xml:space="preserve"> After the Flow Cell is properly configured an Auditable event is generated and the </w:t>
      </w:r>
      <w:r w:rsidR="0037041C" w:rsidRPr="00645E5E">
        <w:rPr>
          <w:szCs w:val="24"/>
        </w:rPr>
        <w:t xml:space="preserve">  </w:t>
      </w:r>
      <w:r w:rsidR="009048AC" w:rsidRPr="00645E5E">
        <w:rPr>
          <w:szCs w:val="24"/>
        </w:rPr>
        <w:t xml:space="preserve">system responds </w:t>
      </w:r>
      <w:r>
        <w:rPr>
          <w:szCs w:val="24"/>
        </w:rPr>
        <w:t xml:space="preserve"> </w:t>
      </w:r>
      <w:r w:rsidR="009048AC" w:rsidRPr="00645E5E">
        <w:rPr>
          <w:szCs w:val="24"/>
        </w:rPr>
        <w:t>with the</w:t>
      </w:r>
      <w:r w:rsidR="007B63CD" w:rsidRPr="00645E5E">
        <w:rPr>
          <w:szCs w:val="24"/>
        </w:rPr>
        <w:t xml:space="preserve"> </w:t>
      </w:r>
      <w:r w:rsidR="0045213B" w:rsidRPr="00645E5E">
        <w:rPr>
          <w:szCs w:val="24"/>
        </w:rPr>
        <w:t>message to the Data Gatherer as "Flow Cell Configured."</w:t>
      </w:r>
    </w:p>
    <w:p w:rsidR="004D4246" w:rsidRDefault="00C277F9" w:rsidP="00662142">
      <w:pPr>
        <w:ind w:left="284" w:hanging="142"/>
        <w:rPr>
          <w:szCs w:val="24"/>
        </w:rPr>
      </w:pPr>
      <w:r>
        <w:rPr>
          <w:szCs w:val="24"/>
        </w:rPr>
        <w:t>6</w:t>
      </w:r>
      <w:r w:rsidR="0045213B" w:rsidRPr="00645E5E">
        <w:rPr>
          <w:szCs w:val="24"/>
        </w:rPr>
        <w:t xml:space="preserve">) </w:t>
      </w:r>
      <w:r w:rsidR="00F7769C" w:rsidRPr="00645E5E">
        <w:rPr>
          <w:szCs w:val="24"/>
        </w:rPr>
        <w:t xml:space="preserve"> </w:t>
      </w:r>
      <w:r>
        <w:rPr>
          <w:szCs w:val="24"/>
        </w:rPr>
        <w:t xml:space="preserve"> </w:t>
      </w:r>
      <w:r w:rsidR="0045213B" w:rsidRPr="00645E5E">
        <w:rPr>
          <w:szCs w:val="24"/>
        </w:rPr>
        <w:t>The Use Case ends.</w:t>
      </w:r>
    </w:p>
    <w:p w:rsidR="00AF6175" w:rsidRDefault="00AF6175" w:rsidP="00662142">
      <w:pPr>
        <w:ind w:left="284" w:hanging="142"/>
        <w:rPr>
          <w:szCs w:val="24"/>
        </w:rPr>
      </w:pPr>
    </w:p>
    <w:p w:rsidR="0045213B" w:rsidRDefault="0045213B" w:rsidP="00662142">
      <w:pPr>
        <w:rPr>
          <w:b/>
          <w:sz w:val="24"/>
          <w:szCs w:val="24"/>
        </w:rPr>
      </w:pPr>
      <w:r w:rsidRPr="00CA0678">
        <w:rPr>
          <w:b/>
          <w:sz w:val="24"/>
          <w:szCs w:val="24"/>
        </w:rPr>
        <w:t>Exceptional Course of Actions</w:t>
      </w:r>
    </w:p>
    <w:p w:rsidR="00BB037F" w:rsidRPr="00CA0678" w:rsidRDefault="00BB037F" w:rsidP="00662142">
      <w:pPr>
        <w:rPr>
          <w:b/>
          <w:sz w:val="24"/>
          <w:szCs w:val="24"/>
        </w:rPr>
      </w:pPr>
    </w:p>
    <w:p w:rsidR="00BB037F" w:rsidRPr="00645E5E" w:rsidRDefault="0015285A" w:rsidP="00662142">
      <w:pPr>
        <w:ind w:left="426" w:right="855" w:hanging="284"/>
        <w:rPr>
          <w:szCs w:val="24"/>
        </w:rPr>
      </w:pPr>
      <w:r w:rsidRPr="00645E5E">
        <w:rPr>
          <w:szCs w:val="24"/>
        </w:rPr>
        <w:t>2</w:t>
      </w:r>
      <w:r w:rsidR="00D46B02" w:rsidRPr="00645E5E">
        <w:rPr>
          <w:szCs w:val="24"/>
        </w:rPr>
        <w:t xml:space="preserve">)  </w:t>
      </w:r>
      <w:r w:rsidR="0045213B" w:rsidRPr="00645E5E">
        <w:rPr>
          <w:szCs w:val="24"/>
        </w:rPr>
        <w:t xml:space="preserve">If the Flow Cell is not in proper working condition then an alert able event should be generated.  </w:t>
      </w:r>
    </w:p>
    <w:p w:rsidR="00AF6175" w:rsidRDefault="0015285A" w:rsidP="00662142">
      <w:pPr>
        <w:ind w:left="426" w:hanging="284"/>
        <w:rPr>
          <w:szCs w:val="24"/>
        </w:rPr>
      </w:pPr>
      <w:r w:rsidRPr="00645E5E">
        <w:rPr>
          <w:szCs w:val="24"/>
        </w:rPr>
        <w:t>3</w:t>
      </w:r>
      <w:r w:rsidR="00D46B02" w:rsidRPr="00645E5E">
        <w:rPr>
          <w:szCs w:val="24"/>
        </w:rPr>
        <w:t>)  The Use Case ends.</w:t>
      </w:r>
    </w:p>
    <w:p w:rsidR="00662142" w:rsidRPr="00C277F9" w:rsidRDefault="00662142" w:rsidP="00662142">
      <w:pPr>
        <w:ind w:left="426" w:hanging="284"/>
        <w:rPr>
          <w:szCs w:val="24"/>
        </w:rPr>
      </w:pPr>
    </w:p>
    <w:p w:rsidR="00AF6175" w:rsidRDefault="0045213B" w:rsidP="00CD6462">
      <w:pPr>
        <w:rPr>
          <w:b/>
          <w:sz w:val="24"/>
          <w:szCs w:val="24"/>
        </w:rPr>
      </w:pPr>
      <w:r w:rsidRPr="00CA0678">
        <w:rPr>
          <w:b/>
          <w:sz w:val="24"/>
          <w:szCs w:val="24"/>
        </w:rPr>
        <w:t>Comments</w:t>
      </w:r>
      <w:r w:rsidR="007B489D">
        <w:rPr>
          <w:b/>
          <w:sz w:val="24"/>
          <w:szCs w:val="24"/>
        </w:rPr>
        <w:t xml:space="preserve">: </w:t>
      </w:r>
    </w:p>
    <w:p w:rsidR="00662142" w:rsidRDefault="00662142" w:rsidP="00CD6462">
      <w:pPr>
        <w:rPr>
          <w:b/>
          <w:sz w:val="24"/>
          <w:szCs w:val="24"/>
        </w:rPr>
      </w:pPr>
    </w:p>
    <w:p w:rsidR="00C277F9" w:rsidRDefault="007C3AAF" w:rsidP="00662142">
      <w:pPr>
        <w:ind w:left="567" w:right="571" w:hanging="426"/>
        <w:rPr>
          <w:szCs w:val="24"/>
        </w:rPr>
      </w:pPr>
      <w:r>
        <w:rPr>
          <w:szCs w:val="24"/>
        </w:rPr>
        <w:t xml:space="preserve"> </w:t>
      </w:r>
      <w:r w:rsidR="00C277F9">
        <w:rPr>
          <w:szCs w:val="24"/>
        </w:rPr>
        <w:t xml:space="preserve">1) </w:t>
      </w:r>
      <w:r>
        <w:rPr>
          <w:szCs w:val="24"/>
        </w:rPr>
        <w:t xml:space="preserve">  </w:t>
      </w:r>
      <w:r w:rsidR="00C277F9">
        <w:rPr>
          <w:szCs w:val="24"/>
        </w:rPr>
        <w:t>T</w:t>
      </w:r>
      <w:r w:rsidR="00C277F9" w:rsidRPr="00645E5E">
        <w:rPr>
          <w:szCs w:val="24"/>
        </w:rPr>
        <w:t>he</w:t>
      </w:r>
      <w:r w:rsidR="00C277F9">
        <w:rPr>
          <w:szCs w:val="24"/>
        </w:rPr>
        <w:t xml:space="preserve"> configuration file shall contain the </w:t>
      </w:r>
      <w:r w:rsidR="00C277F9" w:rsidRPr="00645E5E">
        <w:rPr>
          <w:szCs w:val="24"/>
        </w:rPr>
        <w:t xml:space="preserve">parameters namely Pipe Id, </w:t>
      </w:r>
      <w:r w:rsidR="00C277F9">
        <w:rPr>
          <w:szCs w:val="24"/>
        </w:rPr>
        <w:t xml:space="preserve"> Site Location, Vertical Mount,     </w:t>
      </w:r>
      <w:r>
        <w:rPr>
          <w:szCs w:val="24"/>
        </w:rPr>
        <w:t xml:space="preserve"> </w:t>
      </w:r>
      <w:r w:rsidR="00C277F9" w:rsidRPr="00645E5E">
        <w:rPr>
          <w:szCs w:val="24"/>
        </w:rPr>
        <w:t>Logging Interval, and Wi-Fi</w:t>
      </w:r>
      <w:r w:rsidR="00C277F9">
        <w:rPr>
          <w:szCs w:val="24"/>
        </w:rPr>
        <w:t xml:space="preserve"> transmit interval of Flow Cell</w:t>
      </w:r>
      <w:r>
        <w:rPr>
          <w:szCs w:val="24"/>
        </w:rPr>
        <w:t>.</w:t>
      </w:r>
    </w:p>
    <w:p w:rsidR="000D70CA" w:rsidRPr="00662142" w:rsidRDefault="007C3AAF" w:rsidP="00662142">
      <w:pPr>
        <w:ind w:left="567" w:right="571" w:hanging="425"/>
        <w:rPr>
          <w:szCs w:val="24"/>
        </w:rPr>
      </w:pPr>
      <w:r>
        <w:rPr>
          <w:szCs w:val="24"/>
        </w:rPr>
        <w:t xml:space="preserve">2) </w:t>
      </w:r>
      <w:r w:rsidRPr="00645E5E">
        <w:rPr>
          <w:szCs w:val="24"/>
        </w:rPr>
        <w:t xml:space="preserve"> </w:t>
      </w:r>
      <w:r>
        <w:rPr>
          <w:szCs w:val="24"/>
        </w:rPr>
        <w:t xml:space="preserve">  </w:t>
      </w:r>
      <w:r w:rsidRPr="00645E5E">
        <w:rPr>
          <w:szCs w:val="24"/>
        </w:rPr>
        <w:t>The time interval at which data can b</w:t>
      </w:r>
      <w:r>
        <w:rPr>
          <w:szCs w:val="24"/>
        </w:rPr>
        <w:t>e accessed from flow cell is</w:t>
      </w:r>
      <w:r w:rsidRPr="00645E5E">
        <w:rPr>
          <w:szCs w:val="24"/>
        </w:rPr>
        <w:t xml:space="preserve"> set during installation by the Data </w:t>
      </w:r>
      <w:r>
        <w:rPr>
          <w:szCs w:val="24"/>
        </w:rPr>
        <w:t xml:space="preserve">   </w:t>
      </w:r>
      <w:r w:rsidRPr="00645E5E">
        <w:rPr>
          <w:szCs w:val="24"/>
        </w:rPr>
        <w:t>Gatherer which is typically every 15 min.</w:t>
      </w:r>
    </w:p>
    <w:p w:rsidR="008E088C" w:rsidRDefault="008E088C" w:rsidP="00CD6462">
      <w:pPr>
        <w:rPr>
          <w:sz w:val="22"/>
          <w:szCs w:val="24"/>
        </w:rPr>
      </w:pPr>
    </w:p>
    <w:p w:rsidR="008E088C" w:rsidRPr="00684532" w:rsidRDefault="008E088C" w:rsidP="008E088C">
      <w:pPr>
        <w:rPr>
          <w:rFonts w:ascii="Helvectica" w:hAnsi="Helvectica"/>
          <w:b/>
          <w:sz w:val="28"/>
          <w:szCs w:val="24"/>
        </w:rPr>
      </w:pPr>
      <w:r>
        <w:rPr>
          <w:rFonts w:ascii="Helvectica" w:hAnsi="Helvectica"/>
          <w:b/>
          <w:sz w:val="28"/>
          <w:szCs w:val="24"/>
        </w:rPr>
        <w:lastRenderedPageBreak/>
        <w:t>3.5.</w:t>
      </w:r>
      <w:r w:rsidR="00D838E7">
        <w:rPr>
          <w:rFonts w:ascii="Helvectica" w:hAnsi="Helvectica"/>
          <w:b/>
          <w:sz w:val="28"/>
          <w:szCs w:val="24"/>
        </w:rPr>
        <w:t xml:space="preserve">4 </w:t>
      </w:r>
      <w:r w:rsidRPr="00684532">
        <w:rPr>
          <w:rFonts w:ascii="Helvectica" w:hAnsi="Helvectica"/>
          <w:b/>
          <w:sz w:val="28"/>
          <w:szCs w:val="24"/>
        </w:rPr>
        <w:t xml:space="preserve"> </w:t>
      </w:r>
      <w:r>
        <w:rPr>
          <w:rFonts w:ascii="Helvectica" w:hAnsi="Helvectica"/>
          <w:b/>
          <w:sz w:val="28"/>
          <w:szCs w:val="24"/>
        </w:rPr>
        <w:t xml:space="preserve">Maintenance of </w:t>
      </w:r>
      <w:r w:rsidRPr="00684532">
        <w:rPr>
          <w:rFonts w:ascii="Helvectica" w:hAnsi="Helvectica"/>
          <w:b/>
          <w:sz w:val="28"/>
          <w:szCs w:val="24"/>
        </w:rPr>
        <w:t xml:space="preserve"> Flow Cell</w:t>
      </w:r>
    </w:p>
    <w:p w:rsidR="008E088C" w:rsidRPr="00BA0C70" w:rsidRDefault="008E088C" w:rsidP="008E088C">
      <w:pPr>
        <w:rPr>
          <w:rFonts w:ascii="Helvetica" w:hAnsi="Helvetica"/>
          <w:b/>
          <w:snapToGrid w:val="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0"/>
        <w:gridCol w:w="2228"/>
        <w:gridCol w:w="1631"/>
        <w:gridCol w:w="905"/>
        <w:gridCol w:w="1813"/>
      </w:tblGrid>
      <w:tr w:rsidR="008E088C" w:rsidTr="00907C43">
        <w:trPr>
          <w:cantSplit/>
          <w:trHeight w:val="264"/>
        </w:trPr>
        <w:tc>
          <w:tcPr>
            <w:tcW w:w="8696" w:type="dxa"/>
            <w:gridSpan w:val="5"/>
            <w:shd w:val="pct12" w:color="auto" w:fill="FFFFFF"/>
          </w:tcPr>
          <w:p w:rsidR="008E088C" w:rsidRDefault="005A5B2F" w:rsidP="00ED1AEA">
            <w:pPr>
              <w:jc w:val="center"/>
              <w:rPr>
                <w:b/>
              </w:rPr>
            </w:pPr>
            <w:r>
              <w:rPr>
                <w:b/>
              </w:rPr>
              <w:t>PWMS</w:t>
            </w:r>
            <w:r w:rsidR="008E088C">
              <w:rPr>
                <w:b/>
              </w:rPr>
              <w:t xml:space="preserve"> Use Case</w:t>
            </w:r>
          </w:p>
        </w:tc>
      </w:tr>
      <w:tr w:rsidR="008E088C" w:rsidTr="00907C43">
        <w:trPr>
          <w:cantSplit/>
          <w:trHeight w:val="264"/>
        </w:trPr>
        <w:tc>
          <w:tcPr>
            <w:tcW w:w="2120" w:type="dxa"/>
          </w:tcPr>
          <w:p w:rsidR="008E088C" w:rsidRDefault="008E088C" w:rsidP="00ED1AEA">
            <w:pPr>
              <w:rPr>
                <w:b/>
                <w:i/>
              </w:rPr>
            </w:pPr>
            <w:r>
              <w:rPr>
                <w:b/>
                <w:i/>
              </w:rPr>
              <w:t>Project</w:t>
            </w:r>
          </w:p>
        </w:tc>
        <w:tc>
          <w:tcPr>
            <w:tcW w:w="6576" w:type="dxa"/>
            <w:gridSpan w:val="4"/>
          </w:tcPr>
          <w:p w:rsidR="008E088C" w:rsidRDefault="008E088C" w:rsidP="00ED1AEA">
            <w:r>
              <w:t>Maintenance of Flow Cell</w:t>
            </w:r>
          </w:p>
        </w:tc>
      </w:tr>
      <w:tr w:rsidR="008E088C" w:rsidTr="00907C43">
        <w:trPr>
          <w:trHeight w:val="264"/>
        </w:trPr>
        <w:tc>
          <w:tcPr>
            <w:tcW w:w="2120" w:type="dxa"/>
          </w:tcPr>
          <w:p w:rsidR="008E088C" w:rsidRDefault="008E088C" w:rsidP="00ED1AEA">
            <w:pPr>
              <w:rPr>
                <w:b/>
                <w:i/>
              </w:rPr>
            </w:pPr>
            <w:r>
              <w:rPr>
                <w:b/>
                <w:i/>
              </w:rPr>
              <w:t>ID Number</w:t>
            </w:r>
          </w:p>
        </w:tc>
        <w:tc>
          <w:tcPr>
            <w:tcW w:w="2228" w:type="dxa"/>
          </w:tcPr>
          <w:p w:rsidR="008E088C" w:rsidRDefault="008E088C" w:rsidP="00ED1AEA">
            <w:r>
              <w:t>DGS004</w:t>
            </w:r>
          </w:p>
        </w:tc>
        <w:tc>
          <w:tcPr>
            <w:tcW w:w="1631" w:type="dxa"/>
          </w:tcPr>
          <w:p w:rsidR="008E088C" w:rsidRDefault="008E088C" w:rsidP="00ED1AEA">
            <w:pPr>
              <w:rPr>
                <w:b/>
                <w:i/>
              </w:rPr>
            </w:pPr>
            <w:r>
              <w:rPr>
                <w:b/>
                <w:i/>
              </w:rPr>
              <w:t>Status</w:t>
            </w:r>
          </w:p>
        </w:tc>
        <w:tc>
          <w:tcPr>
            <w:tcW w:w="2718" w:type="dxa"/>
            <w:gridSpan w:val="2"/>
          </w:tcPr>
          <w:p w:rsidR="008E088C" w:rsidRDefault="008E088C" w:rsidP="00ED1AEA">
            <w:r>
              <w:t>For Customer Review</w:t>
            </w:r>
          </w:p>
        </w:tc>
      </w:tr>
      <w:tr w:rsidR="008E088C" w:rsidTr="00907C43">
        <w:trPr>
          <w:trHeight w:val="331"/>
        </w:trPr>
        <w:tc>
          <w:tcPr>
            <w:tcW w:w="2120" w:type="dxa"/>
          </w:tcPr>
          <w:p w:rsidR="008E088C" w:rsidRDefault="008E088C" w:rsidP="00ED1AEA">
            <w:pPr>
              <w:rPr>
                <w:b/>
                <w:i/>
              </w:rPr>
            </w:pPr>
            <w:r>
              <w:rPr>
                <w:b/>
                <w:i/>
              </w:rPr>
              <w:t>Creation Date</w:t>
            </w:r>
          </w:p>
        </w:tc>
        <w:tc>
          <w:tcPr>
            <w:tcW w:w="2228" w:type="dxa"/>
          </w:tcPr>
          <w:p w:rsidR="008E088C" w:rsidRDefault="007E0F43" w:rsidP="00ED1AEA">
            <w:r>
              <w:t>2/28/2015</w:t>
            </w:r>
          </w:p>
        </w:tc>
        <w:tc>
          <w:tcPr>
            <w:tcW w:w="2536" w:type="dxa"/>
            <w:gridSpan w:val="2"/>
          </w:tcPr>
          <w:p w:rsidR="008E088C" w:rsidRDefault="008E088C" w:rsidP="00ED1AEA">
            <w:pPr>
              <w:rPr>
                <w:b/>
                <w:i/>
              </w:rPr>
            </w:pPr>
            <w:r>
              <w:rPr>
                <w:b/>
                <w:i/>
              </w:rPr>
              <w:t>Last Revision Date</w:t>
            </w:r>
          </w:p>
        </w:tc>
        <w:tc>
          <w:tcPr>
            <w:tcW w:w="1812" w:type="dxa"/>
          </w:tcPr>
          <w:p w:rsidR="008E088C" w:rsidRPr="00B02678" w:rsidRDefault="007E0F43" w:rsidP="00ED1AEA">
            <w:pPr>
              <w:rPr>
                <w:sz w:val="24"/>
              </w:rPr>
            </w:pPr>
            <w:r w:rsidRPr="00C05B3D">
              <w:t>2/28/2015</w:t>
            </w:r>
          </w:p>
        </w:tc>
      </w:tr>
      <w:tr w:rsidR="008E088C" w:rsidTr="00907C43">
        <w:trPr>
          <w:cantSplit/>
          <w:trHeight w:val="243"/>
        </w:trPr>
        <w:tc>
          <w:tcPr>
            <w:tcW w:w="2120" w:type="dxa"/>
          </w:tcPr>
          <w:p w:rsidR="008E088C" w:rsidRDefault="008E088C" w:rsidP="00ED1AEA">
            <w:pPr>
              <w:rPr>
                <w:b/>
                <w:i/>
              </w:rPr>
            </w:pPr>
            <w:r>
              <w:rPr>
                <w:b/>
                <w:i/>
              </w:rPr>
              <w:t>Author(s)</w:t>
            </w:r>
          </w:p>
        </w:tc>
        <w:tc>
          <w:tcPr>
            <w:tcW w:w="6576" w:type="dxa"/>
            <w:gridSpan w:val="4"/>
          </w:tcPr>
          <w:p w:rsidR="008E088C" w:rsidRDefault="007E0F43" w:rsidP="00ED1AEA">
            <w:proofErr w:type="spellStart"/>
            <w:r>
              <w:t>Sirisha</w:t>
            </w:r>
            <w:proofErr w:type="spellEnd"/>
            <w:r>
              <w:t xml:space="preserve"> </w:t>
            </w:r>
            <w:proofErr w:type="spellStart"/>
            <w:r>
              <w:t>Venkannagari</w:t>
            </w:r>
            <w:proofErr w:type="spellEnd"/>
          </w:p>
        </w:tc>
      </w:tr>
      <w:tr w:rsidR="008E088C" w:rsidTr="00907C43">
        <w:trPr>
          <w:cantSplit/>
          <w:trHeight w:val="264"/>
        </w:trPr>
        <w:tc>
          <w:tcPr>
            <w:tcW w:w="2120" w:type="dxa"/>
          </w:tcPr>
          <w:p w:rsidR="008E088C" w:rsidRDefault="008E088C" w:rsidP="00ED1AEA">
            <w:pPr>
              <w:rPr>
                <w:b/>
                <w:i/>
              </w:rPr>
            </w:pPr>
            <w:r>
              <w:rPr>
                <w:b/>
                <w:i/>
              </w:rPr>
              <w:t>Requirements Map</w:t>
            </w:r>
          </w:p>
        </w:tc>
        <w:tc>
          <w:tcPr>
            <w:tcW w:w="6576" w:type="dxa"/>
            <w:gridSpan w:val="4"/>
          </w:tcPr>
          <w:p w:rsidR="008E088C" w:rsidRDefault="00907C43" w:rsidP="00ED1AEA">
            <w:r>
              <w:t>2,5,6</w:t>
            </w:r>
          </w:p>
        </w:tc>
      </w:tr>
    </w:tbl>
    <w:p w:rsidR="008E088C" w:rsidRDefault="008E088C" w:rsidP="008E088C"/>
    <w:p w:rsidR="00D838E7" w:rsidRPr="00CD5255" w:rsidRDefault="008E088C" w:rsidP="00D838E7">
      <w:r w:rsidRPr="00B02678">
        <w:rPr>
          <w:b/>
          <w:sz w:val="24"/>
        </w:rPr>
        <w:t>Description/Intent</w:t>
      </w:r>
      <w:r>
        <w:rPr>
          <w:sz w:val="24"/>
        </w:rPr>
        <w:t xml:space="preserve">: </w:t>
      </w:r>
      <w:r w:rsidR="00D838E7" w:rsidRPr="00DB15B1">
        <w:t>This use case depicts Data Gatherer maintaining the Flow Cell.</w:t>
      </w:r>
    </w:p>
    <w:p w:rsidR="008E088C" w:rsidRPr="00BA0C70" w:rsidRDefault="008E088C" w:rsidP="008E088C">
      <w:pPr>
        <w:rPr>
          <w:sz w:val="24"/>
        </w:rPr>
      </w:pPr>
    </w:p>
    <w:p w:rsidR="008E088C" w:rsidRPr="00B02678" w:rsidRDefault="008E088C" w:rsidP="008E088C">
      <w:pPr>
        <w:rPr>
          <w:b/>
          <w:sz w:val="24"/>
        </w:rPr>
      </w:pPr>
      <w:r w:rsidRPr="00B02678">
        <w:rPr>
          <w:b/>
          <w:sz w:val="24"/>
        </w:rPr>
        <w:t>Actors</w:t>
      </w:r>
      <w:r>
        <w:rPr>
          <w:b/>
          <w:sz w:val="24"/>
        </w:rPr>
        <w:t>:</w:t>
      </w:r>
      <w:r w:rsidRPr="004F3426">
        <w:rPr>
          <w:sz w:val="24"/>
        </w:rPr>
        <w:t xml:space="preserve"> </w:t>
      </w:r>
      <w:r w:rsidRPr="00DB15B1">
        <w:t>Flow Cell, Data Gatherer</w:t>
      </w:r>
      <w:r w:rsidR="00D838E7" w:rsidRPr="00DB15B1">
        <w:t xml:space="preserve"> , Audit and Alert Subsystem</w:t>
      </w:r>
    </w:p>
    <w:p w:rsidR="008E088C" w:rsidRPr="00B02678" w:rsidRDefault="008E088C" w:rsidP="008E088C">
      <w:pPr>
        <w:rPr>
          <w:b/>
          <w:sz w:val="24"/>
        </w:rPr>
      </w:pPr>
    </w:p>
    <w:p w:rsidR="008E088C" w:rsidRPr="00513145" w:rsidRDefault="008E088C" w:rsidP="008E088C">
      <w:pPr>
        <w:rPr>
          <w:b/>
          <w:sz w:val="24"/>
        </w:rPr>
      </w:pPr>
      <w:r w:rsidRPr="00B02678">
        <w:rPr>
          <w:b/>
          <w:sz w:val="24"/>
        </w:rPr>
        <w:t>Extends</w:t>
      </w:r>
      <w:r>
        <w:rPr>
          <w:b/>
          <w:sz w:val="24"/>
        </w:rPr>
        <w:t xml:space="preserve">: </w:t>
      </w:r>
      <w:r w:rsidRPr="00DB15B1">
        <w:t>None</w:t>
      </w:r>
    </w:p>
    <w:p w:rsidR="008E088C" w:rsidRPr="00B02678" w:rsidRDefault="008E088C" w:rsidP="008E088C">
      <w:pPr>
        <w:rPr>
          <w:b/>
          <w:sz w:val="24"/>
        </w:rPr>
      </w:pPr>
    </w:p>
    <w:p w:rsidR="008E088C" w:rsidRPr="00513145" w:rsidRDefault="008E088C" w:rsidP="008E088C">
      <w:pPr>
        <w:rPr>
          <w:b/>
          <w:sz w:val="24"/>
        </w:rPr>
      </w:pPr>
      <w:r w:rsidRPr="00B02678">
        <w:rPr>
          <w:b/>
          <w:sz w:val="24"/>
        </w:rPr>
        <w:t>Uses</w:t>
      </w:r>
      <w:r>
        <w:rPr>
          <w:b/>
          <w:sz w:val="24"/>
        </w:rPr>
        <w:t xml:space="preserve">: </w:t>
      </w:r>
      <w:r w:rsidRPr="00DB15B1">
        <w:t>None</w:t>
      </w:r>
    </w:p>
    <w:p w:rsidR="008E088C" w:rsidRPr="004F3426" w:rsidRDefault="008E088C" w:rsidP="008E088C">
      <w:pPr>
        <w:rPr>
          <w:sz w:val="24"/>
        </w:rPr>
      </w:pPr>
    </w:p>
    <w:p w:rsidR="008E088C" w:rsidRDefault="008E088C" w:rsidP="008E088C">
      <w:pPr>
        <w:rPr>
          <w:b/>
          <w:sz w:val="24"/>
        </w:rPr>
      </w:pPr>
      <w:r w:rsidRPr="00B02678">
        <w:rPr>
          <w:b/>
          <w:sz w:val="24"/>
        </w:rPr>
        <w:t>Pre-Conditions</w:t>
      </w:r>
    </w:p>
    <w:p w:rsidR="00D838E7" w:rsidRPr="00DB15B1" w:rsidRDefault="00D838E7" w:rsidP="00D838E7">
      <w:pPr>
        <w:rPr>
          <w:szCs w:val="24"/>
        </w:rPr>
      </w:pPr>
      <w:r w:rsidRPr="00DB15B1">
        <w:t>The Data Gathering Subsystem  is operating normally</w:t>
      </w:r>
      <w:r w:rsidRPr="00DB15B1">
        <w:rPr>
          <w:szCs w:val="24"/>
        </w:rPr>
        <w:t>,  Data Gatherer can successfully log into the system</w:t>
      </w:r>
    </w:p>
    <w:p w:rsidR="008E088C" w:rsidRPr="00D838E7" w:rsidRDefault="00D838E7" w:rsidP="008E088C">
      <w:pPr>
        <w:rPr>
          <w:sz w:val="24"/>
        </w:rPr>
      </w:pPr>
      <w:r>
        <w:rPr>
          <w:sz w:val="24"/>
        </w:rPr>
        <w:t xml:space="preserve"> </w:t>
      </w:r>
    </w:p>
    <w:p w:rsidR="008E088C" w:rsidRDefault="008E088C" w:rsidP="008E088C">
      <w:pPr>
        <w:rPr>
          <w:b/>
          <w:sz w:val="24"/>
        </w:rPr>
      </w:pPr>
      <w:r w:rsidRPr="00B02678">
        <w:rPr>
          <w:b/>
          <w:sz w:val="24"/>
        </w:rPr>
        <w:t>Post-Conditions</w:t>
      </w:r>
    </w:p>
    <w:p w:rsidR="00D838E7" w:rsidRPr="00DB15B1" w:rsidRDefault="00D838E7" w:rsidP="00D838E7">
      <w:pPr>
        <w:rPr>
          <w:szCs w:val="24"/>
        </w:rPr>
      </w:pPr>
      <w:r w:rsidRPr="00DB15B1">
        <w:rPr>
          <w:szCs w:val="24"/>
        </w:rPr>
        <w:t>The selected Flow cell(s) are updated or adjusted</w:t>
      </w:r>
    </w:p>
    <w:p w:rsidR="008E088C" w:rsidRPr="00B02678" w:rsidRDefault="008E088C" w:rsidP="008E088C">
      <w:pPr>
        <w:rPr>
          <w:b/>
          <w:sz w:val="24"/>
        </w:rPr>
      </w:pPr>
    </w:p>
    <w:p w:rsidR="008E088C" w:rsidRDefault="008E088C" w:rsidP="00662142">
      <w:pPr>
        <w:rPr>
          <w:b/>
          <w:sz w:val="24"/>
        </w:rPr>
      </w:pPr>
      <w:r w:rsidRPr="00B02678">
        <w:rPr>
          <w:b/>
          <w:sz w:val="24"/>
        </w:rPr>
        <w:t>Ideal Course of Action</w:t>
      </w:r>
    </w:p>
    <w:p w:rsidR="00DB15B1" w:rsidRPr="00DB15B1" w:rsidRDefault="00DB15B1" w:rsidP="00662142">
      <w:pPr>
        <w:rPr>
          <w:b/>
          <w:sz w:val="22"/>
        </w:rPr>
      </w:pPr>
    </w:p>
    <w:p w:rsidR="008E088C" w:rsidRPr="00DB15B1" w:rsidRDefault="0081597E" w:rsidP="00662142">
      <w:pPr>
        <w:ind w:left="567" w:right="571" w:hanging="426"/>
        <w:rPr>
          <w:szCs w:val="22"/>
        </w:rPr>
      </w:pPr>
      <w:r w:rsidRPr="00DB15B1">
        <w:rPr>
          <w:szCs w:val="22"/>
        </w:rPr>
        <w:t xml:space="preserve"> </w:t>
      </w:r>
      <w:r w:rsidR="008E088C" w:rsidRPr="00DB15B1">
        <w:rPr>
          <w:szCs w:val="22"/>
        </w:rPr>
        <w:t xml:space="preserve">1)  </w:t>
      </w:r>
      <w:r w:rsidRPr="00DB15B1">
        <w:rPr>
          <w:szCs w:val="22"/>
        </w:rPr>
        <w:t xml:space="preserve"> </w:t>
      </w:r>
      <w:r w:rsidR="00F15AE2" w:rsidRPr="00DB15B1">
        <w:rPr>
          <w:szCs w:val="22"/>
        </w:rPr>
        <w:t xml:space="preserve"> </w:t>
      </w:r>
      <w:r w:rsidR="008E088C" w:rsidRPr="00DB15B1">
        <w:rPr>
          <w:szCs w:val="22"/>
        </w:rPr>
        <w:t xml:space="preserve">Flow </w:t>
      </w:r>
      <w:r w:rsidRPr="00DB15B1">
        <w:rPr>
          <w:szCs w:val="22"/>
        </w:rPr>
        <w:t xml:space="preserve">Cell </w:t>
      </w:r>
      <w:r w:rsidR="00F15AE2" w:rsidRPr="00DB15B1">
        <w:rPr>
          <w:szCs w:val="22"/>
        </w:rPr>
        <w:t>required to be updated</w:t>
      </w:r>
      <w:r w:rsidR="008E088C" w:rsidRPr="00DB15B1">
        <w:rPr>
          <w:szCs w:val="22"/>
        </w:rPr>
        <w:t xml:space="preserve">/ fixed based on </w:t>
      </w:r>
      <w:r w:rsidR="00605947">
        <w:rPr>
          <w:szCs w:val="22"/>
        </w:rPr>
        <w:t xml:space="preserve">requirement  is </w:t>
      </w:r>
      <w:r w:rsidR="00F15AE2" w:rsidRPr="00DB15B1">
        <w:rPr>
          <w:szCs w:val="22"/>
        </w:rPr>
        <w:t xml:space="preserve"> selected by the Data Gatherer</w:t>
      </w:r>
      <w:r w:rsidR="008E088C" w:rsidRPr="00DB15B1">
        <w:rPr>
          <w:szCs w:val="22"/>
        </w:rPr>
        <w:t>.</w:t>
      </w:r>
    </w:p>
    <w:p w:rsidR="0081597E" w:rsidRPr="00DB15B1" w:rsidRDefault="0081597E" w:rsidP="00662142">
      <w:pPr>
        <w:ind w:left="426" w:right="970" w:hanging="284"/>
        <w:rPr>
          <w:szCs w:val="22"/>
        </w:rPr>
      </w:pPr>
    </w:p>
    <w:p w:rsidR="00D96F9D" w:rsidRPr="00DB15B1" w:rsidRDefault="008E088C" w:rsidP="00662142">
      <w:pPr>
        <w:ind w:left="567" w:right="571" w:hanging="425"/>
        <w:rPr>
          <w:szCs w:val="22"/>
        </w:rPr>
      </w:pPr>
      <w:r w:rsidRPr="00DB15B1">
        <w:rPr>
          <w:szCs w:val="22"/>
        </w:rPr>
        <w:t xml:space="preserve">2)  </w:t>
      </w:r>
      <w:r w:rsidR="00662142">
        <w:rPr>
          <w:szCs w:val="22"/>
        </w:rPr>
        <w:t xml:space="preserve">   </w:t>
      </w:r>
      <w:r w:rsidR="00605947">
        <w:rPr>
          <w:szCs w:val="22"/>
        </w:rPr>
        <w:t>Required Flow Cell(s) is</w:t>
      </w:r>
      <w:r w:rsidR="0081597E" w:rsidRPr="00DB15B1">
        <w:rPr>
          <w:szCs w:val="22"/>
        </w:rPr>
        <w:t xml:space="preserve">  accessed remotely and </w:t>
      </w:r>
      <w:r w:rsidR="00F15AE2" w:rsidRPr="00DB15B1">
        <w:rPr>
          <w:szCs w:val="22"/>
        </w:rPr>
        <w:t>the updated configuration file can be   passed</w:t>
      </w:r>
      <w:r w:rsidR="00605947">
        <w:rPr>
          <w:szCs w:val="22"/>
        </w:rPr>
        <w:t xml:space="preserve"> </w:t>
      </w:r>
      <w:r w:rsidR="00F15AE2" w:rsidRPr="00DB15B1">
        <w:rPr>
          <w:szCs w:val="22"/>
        </w:rPr>
        <w:t xml:space="preserve"> to </w:t>
      </w:r>
      <w:r w:rsidR="00662142">
        <w:rPr>
          <w:szCs w:val="22"/>
        </w:rPr>
        <w:t xml:space="preserve">    </w:t>
      </w:r>
      <w:r w:rsidR="00F15AE2" w:rsidRPr="00DB15B1">
        <w:rPr>
          <w:szCs w:val="22"/>
        </w:rPr>
        <w:t>format or adjust the Flow Cells accordingly.</w:t>
      </w:r>
      <w:r w:rsidR="0081597E" w:rsidRPr="00DB15B1">
        <w:rPr>
          <w:szCs w:val="22"/>
        </w:rPr>
        <w:t xml:space="preserve"> </w:t>
      </w:r>
    </w:p>
    <w:p w:rsidR="00832F4D" w:rsidRPr="00DB15B1" w:rsidRDefault="00832F4D" w:rsidP="00662142">
      <w:pPr>
        <w:ind w:left="426" w:right="571" w:hanging="284"/>
        <w:rPr>
          <w:szCs w:val="22"/>
        </w:rPr>
      </w:pPr>
    </w:p>
    <w:p w:rsidR="00540766" w:rsidRPr="00DB15B1" w:rsidRDefault="00D96F9D" w:rsidP="00662142">
      <w:pPr>
        <w:tabs>
          <w:tab w:val="left" w:pos="11624"/>
        </w:tabs>
        <w:ind w:left="567" w:right="713" w:hanging="425"/>
        <w:rPr>
          <w:szCs w:val="24"/>
        </w:rPr>
      </w:pPr>
      <w:r w:rsidRPr="00DB15B1">
        <w:rPr>
          <w:szCs w:val="22"/>
        </w:rPr>
        <w:t xml:space="preserve">3)   </w:t>
      </w:r>
      <w:r w:rsidR="00662142">
        <w:rPr>
          <w:szCs w:val="22"/>
        </w:rPr>
        <w:t xml:space="preserve">  </w:t>
      </w:r>
      <w:r w:rsidRPr="00DB15B1">
        <w:rPr>
          <w:szCs w:val="22"/>
        </w:rPr>
        <w:t xml:space="preserve">After the Flow Cell is properly configured an Auditable event is generated and the   system responds </w:t>
      </w:r>
      <w:r w:rsidR="00662142">
        <w:rPr>
          <w:szCs w:val="22"/>
        </w:rPr>
        <w:t xml:space="preserve">   </w:t>
      </w:r>
      <w:r w:rsidRPr="00DB15B1">
        <w:rPr>
          <w:szCs w:val="22"/>
        </w:rPr>
        <w:t>with</w:t>
      </w:r>
      <w:r w:rsidRPr="00DB15B1">
        <w:rPr>
          <w:szCs w:val="24"/>
        </w:rPr>
        <w:t xml:space="preserve"> the message to the Data Gatherer as "Flow Cell Configured"</w:t>
      </w:r>
    </w:p>
    <w:p w:rsidR="00DB15B1" w:rsidRPr="003D1B32" w:rsidRDefault="00DB15B1" w:rsidP="00662142">
      <w:pPr>
        <w:tabs>
          <w:tab w:val="left" w:pos="11624"/>
        </w:tabs>
        <w:ind w:left="426" w:right="713" w:hanging="284"/>
        <w:rPr>
          <w:sz w:val="22"/>
          <w:szCs w:val="24"/>
        </w:rPr>
      </w:pPr>
    </w:p>
    <w:p w:rsidR="00F15AE2" w:rsidRDefault="00F15AE2" w:rsidP="00662142">
      <w:pPr>
        <w:rPr>
          <w:b/>
          <w:sz w:val="24"/>
          <w:szCs w:val="24"/>
        </w:rPr>
      </w:pPr>
      <w:r>
        <w:rPr>
          <w:b/>
          <w:sz w:val="24"/>
          <w:szCs w:val="24"/>
        </w:rPr>
        <w:t xml:space="preserve"> </w:t>
      </w:r>
      <w:r w:rsidRPr="00CA0678">
        <w:rPr>
          <w:b/>
          <w:sz w:val="24"/>
          <w:szCs w:val="24"/>
        </w:rPr>
        <w:t>Exceptional Course of Actions</w:t>
      </w:r>
    </w:p>
    <w:p w:rsidR="003D1B32" w:rsidRPr="00DB15B1" w:rsidRDefault="003D1B32" w:rsidP="00662142">
      <w:pPr>
        <w:rPr>
          <w:b/>
          <w:sz w:val="22"/>
          <w:szCs w:val="24"/>
        </w:rPr>
      </w:pPr>
    </w:p>
    <w:p w:rsidR="003E48D2" w:rsidRPr="00DB15B1" w:rsidRDefault="00F15AE2" w:rsidP="00662142">
      <w:pPr>
        <w:ind w:left="567" w:right="855" w:hanging="425"/>
        <w:rPr>
          <w:szCs w:val="24"/>
        </w:rPr>
      </w:pPr>
      <w:r w:rsidRPr="00DB15B1">
        <w:rPr>
          <w:szCs w:val="24"/>
        </w:rPr>
        <w:t xml:space="preserve">1) </w:t>
      </w:r>
      <w:r w:rsidR="00662142">
        <w:rPr>
          <w:szCs w:val="24"/>
        </w:rPr>
        <w:t xml:space="preserve">   </w:t>
      </w:r>
      <w:r w:rsidRPr="00DB15B1">
        <w:rPr>
          <w:szCs w:val="24"/>
        </w:rPr>
        <w:t xml:space="preserve"> If the Flow Cell is completely not in working condition then an alert able event should be </w:t>
      </w:r>
      <w:r w:rsidR="00662142">
        <w:rPr>
          <w:szCs w:val="24"/>
        </w:rPr>
        <w:t xml:space="preserve">   </w:t>
      </w:r>
      <w:r w:rsidRPr="00DB15B1">
        <w:rPr>
          <w:szCs w:val="24"/>
        </w:rPr>
        <w:t xml:space="preserve">generated.  </w:t>
      </w:r>
    </w:p>
    <w:p w:rsidR="00F15AE2" w:rsidRPr="00DB15B1" w:rsidRDefault="00F15AE2" w:rsidP="00662142">
      <w:pPr>
        <w:ind w:left="426" w:hanging="284"/>
        <w:rPr>
          <w:szCs w:val="24"/>
        </w:rPr>
      </w:pPr>
      <w:r w:rsidRPr="00DB15B1">
        <w:rPr>
          <w:szCs w:val="24"/>
        </w:rPr>
        <w:t xml:space="preserve">2)  </w:t>
      </w:r>
      <w:r w:rsidR="00662142">
        <w:rPr>
          <w:szCs w:val="24"/>
        </w:rPr>
        <w:t xml:space="preserve">   </w:t>
      </w:r>
      <w:r w:rsidRPr="00DB15B1">
        <w:rPr>
          <w:szCs w:val="24"/>
        </w:rPr>
        <w:t>The Use Case ends.</w:t>
      </w:r>
    </w:p>
    <w:p w:rsidR="00F15AE2" w:rsidRDefault="00F15AE2" w:rsidP="008E088C">
      <w:pPr>
        <w:rPr>
          <w:b/>
          <w:sz w:val="24"/>
        </w:rPr>
      </w:pPr>
    </w:p>
    <w:p w:rsidR="008E088C" w:rsidRPr="00513145" w:rsidRDefault="008E088C" w:rsidP="008E088C">
      <w:pPr>
        <w:rPr>
          <w:b/>
          <w:sz w:val="24"/>
        </w:rPr>
      </w:pPr>
      <w:r w:rsidRPr="00B02678">
        <w:rPr>
          <w:b/>
          <w:sz w:val="24"/>
        </w:rPr>
        <w:t>Comments</w:t>
      </w:r>
      <w:r>
        <w:rPr>
          <w:b/>
          <w:sz w:val="24"/>
        </w:rPr>
        <w:t xml:space="preserve">: </w:t>
      </w:r>
      <w:r w:rsidRPr="00DB15B1">
        <w:t>None</w:t>
      </w:r>
    </w:p>
    <w:p w:rsidR="00FE4374" w:rsidRDefault="008E088C" w:rsidP="00FE4374">
      <w:pPr>
        <w:rPr>
          <w:sz w:val="24"/>
        </w:rPr>
      </w:pPr>
      <w:r w:rsidRPr="00B02678">
        <w:rPr>
          <w:sz w:val="24"/>
        </w:rPr>
        <w:br w:type="page"/>
      </w:r>
    </w:p>
    <w:p w:rsidR="00933040" w:rsidRPr="00FE4374" w:rsidRDefault="00FE4374" w:rsidP="00FE4374">
      <w:pPr>
        <w:rPr>
          <w:b/>
          <w:sz w:val="36"/>
        </w:rPr>
      </w:pPr>
      <w:r w:rsidRPr="00FE4374">
        <w:rPr>
          <w:b/>
          <w:sz w:val="28"/>
        </w:rPr>
        <w:lastRenderedPageBreak/>
        <w:t xml:space="preserve">3.5.5  </w:t>
      </w:r>
      <w:r w:rsidR="00454730" w:rsidRPr="00FE4374">
        <w:rPr>
          <w:b/>
          <w:sz w:val="28"/>
        </w:rPr>
        <w:t>Data Gatherer</w:t>
      </w:r>
      <w:r w:rsidR="00933040" w:rsidRPr="00FE4374">
        <w:rPr>
          <w:b/>
          <w:sz w:val="28"/>
        </w:rPr>
        <w:t xml:space="preserve"> requests d</w:t>
      </w:r>
      <w:r w:rsidR="00454730" w:rsidRPr="00FE4374">
        <w:rPr>
          <w:b/>
          <w:sz w:val="28"/>
        </w:rPr>
        <w:t>ata to be stored to the Data Storage</w:t>
      </w:r>
    </w:p>
    <w:p w:rsidR="00933040" w:rsidRDefault="00933040" w:rsidP="009330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4"/>
        <w:gridCol w:w="2296"/>
        <w:gridCol w:w="1680"/>
        <w:gridCol w:w="933"/>
        <w:gridCol w:w="1867"/>
      </w:tblGrid>
      <w:tr w:rsidR="00933040" w:rsidTr="00A24991">
        <w:trPr>
          <w:cantSplit/>
          <w:trHeight w:val="274"/>
        </w:trPr>
        <w:tc>
          <w:tcPr>
            <w:tcW w:w="8959" w:type="dxa"/>
            <w:gridSpan w:val="5"/>
            <w:shd w:val="pct12" w:color="auto" w:fill="FFFFFF"/>
          </w:tcPr>
          <w:p w:rsidR="00933040" w:rsidRPr="00A24991" w:rsidRDefault="005A5B2F" w:rsidP="00F7769C">
            <w:pPr>
              <w:jc w:val="center"/>
              <w:rPr>
                <w:b/>
                <w:sz w:val="22"/>
              </w:rPr>
            </w:pPr>
            <w:r>
              <w:rPr>
                <w:b/>
                <w:sz w:val="22"/>
              </w:rPr>
              <w:t>PWMS</w:t>
            </w:r>
            <w:r w:rsidR="00933040" w:rsidRPr="00A24991">
              <w:rPr>
                <w:b/>
                <w:sz w:val="22"/>
              </w:rPr>
              <w:t xml:space="preserve"> Use Case</w:t>
            </w:r>
          </w:p>
        </w:tc>
      </w:tr>
      <w:tr w:rsidR="00933040" w:rsidTr="00A24991">
        <w:trPr>
          <w:cantSplit/>
          <w:trHeight w:val="274"/>
        </w:trPr>
        <w:tc>
          <w:tcPr>
            <w:tcW w:w="2184" w:type="dxa"/>
          </w:tcPr>
          <w:p w:rsidR="00933040" w:rsidRDefault="00933040" w:rsidP="00F7769C">
            <w:pPr>
              <w:rPr>
                <w:b/>
                <w:i/>
              </w:rPr>
            </w:pPr>
            <w:r>
              <w:rPr>
                <w:b/>
                <w:i/>
              </w:rPr>
              <w:t>Project</w:t>
            </w:r>
          </w:p>
        </w:tc>
        <w:tc>
          <w:tcPr>
            <w:tcW w:w="6775" w:type="dxa"/>
            <w:gridSpan w:val="4"/>
          </w:tcPr>
          <w:p w:rsidR="00933040" w:rsidRPr="00A24991" w:rsidRDefault="00CC3BF3" w:rsidP="00F7769C">
            <w:pPr>
              <w:rPr>
                <w:sz w:val="22"/>
              </w:rPr>
            </w:pPr>
            <w:r w:rsidRPr="00C35346">
              <w:t>Data gatherer requests data to be stored to the Data Storage</w:t>
            </w:r>
          </w:p>
        </w:tc>
      </w:tr>
      <w:tr w:rsidR="00933040" w:rsidTr="00A24991">
        <w:trPr>
          <w:trHeight w:val="274"/>
        </w:trPr>
        <w:tc>
          <w:tcPr>
            <w:tcW w:w="2184" w:type="dxa"/>
          </w:tcPr>
          <w:p w:rsidR="00933040" w:rsidRDefault="00933040" w:rsidP="00F7769C">
            <w:pPr>
              <w:rPr>
                <w:b/>
                <w:i/>
              </w:rPr>
            </w:pPr>
            <w:r>
              <w:rPr>
                <w:b/>
                <w:i/>
              </w:rPr>
              <w:t>ID Number</w:t>
            </w:r>
          </w:p>
        </w:tc>
        <w:tc>
          <w:tcPr>
            <w:tcW w:w="2296" w:type="dxa"/>
          </w:tcPr>
          <w:p w:rsidR="00933040" w:rsidRPr="00A24991" w:rsidRDefault="008500FF" w:rsidP="00F7769C">
            <w:pPr>
              <w:rPr>
                <w:sz w:val="22"/>
              </w:rPr>
            </w:pPr>
            <w:r w:rsidRPr="00C35346">
              <w:t>DG</w:t>
            </w:r>
            <w:r w:rsidR="00AE0DB3" w:rsidRPr="00C35346">
              <w:t>S005</w:t>
            </w:r>
          </w:p>
        </w:tc>
        <w:tc>
          <w:tcPr>
            <w:tcW w:w="1680" w:type="dxa"/>
          </w:tcPr>
          <w:p w:rsidR="00933040" w:rsidRPr="00A24991" w:rsidRDefault="00933040" w:rsidP="00F7769C">
            <w:pPr>
              <w:rPr>
                <w:b/>
                <w:i/>
                <w:sz w:val="22"/>
              </w:rPr>
            </w:pPr>
            <w:r w:rsidRPr="00A24991">
              <w:rPr>
                <w:b/>
                <w:i/>
                <w:sz w:val="22"/>
              </w:rPr>
              <w:t>Status</w:t>
            </w:r>
          </w:p>
        </w:tc>
        <w:tc>
          <w:tcPr>
            <w:tcW w:w="2800" w:type="dxa"/>
            <w:gridSpan w:val="2"/>
          </w:tcPr>
          <w:p w:rsidR="00933040" w:rsidRPr="00A24991" w:rsidRDefault="00933040" w:rsidP="00F7769C">
            <w:pPr>
              <w:rPr>
                <w:sz w:val="22"/>
              </w:rPr>
            </w:pPr>
            <w:r w:rsidRPr="00C35346">
              <w:t>For Customer Review</w:t>
            </w:r>
          </w:p>
        </w:tc>
      </w:tr>
      <w:tr w:rsidR="00933040" w:rsidTr="00A24991">
        <w:trPr>
          <w:trHeight w:val="274"/>
        </w:trPr>
        <w:tc>
          <w:tcPr>
            <w:tcW w:w="2184" w:type="dxa"/>
          </w:tcPr>
          <w:p w:rsidR="00933040" w:rsidRDefault="00933040" w:rsidP="00F7769C">
            <w:pPr>
              <w:rPr>
                <w:b/>
                <w:i/>
              </w:rPr>
            </w:pPr>
            <w:r>
              <w:rPr>
                <w:b/>
                <w:i/>
              </w:rPr>
              <w:t>Creation Date</w:t>
            </w:r>
          </w:p>
        </w:tc>
        <w:tc>
          <w:tcPr>
            <w:tcW w:w="2296" w:type="dxa"/>
          </w:tcPr>
          <w:p w:rsidR="00933040" w:rsidRPr="00A24991" w:rsidRDefault="007E0F43" w:rsidP="00F7769C">
            <w:pPr>
              <w:rPr>
                <w:sz w:val="22"/>
              </w:rPr>
            </w:pPr>
            <w:r w:rsidRPr="00C35346">
              <w:t>2/28/2015</w:t>
            </w:r>
          </w:p>
        </w:tc>
        <w:tc>
          <w:tcPr>
            <w:tcW w:w="2613" w:type="dxa"/>
            <w:gridSpan w:val="2"/>
          </w:tcPr>
          <w:p w:rsidR="00933040" w:rsidRPr="00A24991" w:rsidRDefault="00933040" w:rsidP="00F7769C">
            <w:pPr>
              <w:rPr>
                <w:b/>
                <w:i/>
                <w:sz w:val="22"/>
              </w:rPr>
            </w:pPr>
            <w:r w:rsidRPr="00A24991">
              <w:rPr>
                <w:b/>
                <w:i/>
                <w:sz w:val="22"/>
              </w:rPr>
              <w:t>Last Revision Date</w:t>
            </w:r>
          </w:p>
        </w:tc>
        <w:tc>
          <w:tcPr>
            <w:tcW w:w="1866" w:type="dxa"/>
          </w:tcPr>
          <w:p w:rsidR="00933040" w:rsidRPr="00A24991" w:rsidRDefault="007E0F43" w:rsidP="00F7769C">
            <w:pPr>
              <w:rPr>
                <w:sz w:val="22"/>
              </w:rPr>
            </w:pPr>
            <w:r w:rsidRPr="00C35346">
              <w:t>2/28/2015</w:t>
            </w:r>
          </w:p>
        </w:tc>
      </w:tr>
      <w:tr w:rsidR="00933040" w:rsidTr="00A24991">
        <w:trPr>
          <w:cantSplit/>
          <w:trHeight w:val="274"/>
        </w:trPr>
        <w:tc>
          <w:tcPr>
            <w:tcW w:w="2184" w:type="dxa"/>
          </w:tcPr>
          <w:p w:rsidR="00933040" w:rsidRDefault="00933040" w:rsidP="00F7769C">
            <w:pPr>
              <w:rPr>
                <w:b/>
                <w:i/>
              </w:rPr>
            </w:pPr>
            <w:r>
              <w:rPr>
                <w:b/>
                <w:i/>
              </w:rPr>
              <w:t>Author(s)</w:t>
            </w:r>
          </w:p>
        </w:tc>
        <w:tc>
          <w:tcPr>
            <w:tcW w:w="6775" w:type="dxa"/>
            <w:gridSpan w:val="4"/>
          </w:tcPr>
          <w:p w:rsidR="00933040" w:rsidRPr="00A24991" w:rsidRDefault="00CC3BF3" w:rsidP="00F7769C">
            <w:pPr>
              <w:rPr>
                <w:sz w:val="22"/>
              </w:rPr>
            </w:pPr>
            <w:proofErr w:type="spellStart"/>
            <w:r w:rsidRPr="00C35346">
              <w:t>Sirisha</w:t>
            </w:r>
            <w:proofErr w:type="spellEnd"/>
            <w:r w:rsidRPr="00C35346">
              <w:t xml:space="preserve"> </w:t>
            </w:r>
            <w:proofErr w:type="spellStart"/>
            <w:r w:rsidRPr="00C35346">
              <w:t>Venkannagari</w:t>
            </w:r>
            <w:proofErr w:type="spellEnd"/>
          </w:p>
        </w:tc>
      </w:tr>
      <w:tr w:rsidR="00933040" w:rsidTr="00A24991">
        <w:trPr>
          <w:cantSplit/>
          <w:trHeight w:val="274"/>
        </w:trPr>
        <w:tc>
          <w:tcPr>
            <w:tcW w:w="2184" w:type="dxa"/>
          </w:tcPr>
          <w:p w:rsidR="00933040" w:rsidRDefault="00933040" w:rsidP="00F7769C">
            <w:pPr>
              <w:rPr>
                <w:b/>
                <w:i/>
              </w:rPr>
            </w:pPr>
            <w:r>
              <w:rPr>
                <w:b/>
                <w:i/>
              </w:rPr>
              <w:t>Requirements Map</w:t>
            </w:r>
          </w:p>
        </w:tc>
        <w:tc>
          <w:tcPr>
            <w:tcW w:w="6775" w:type="dxa"/>
            <w:gridSpan w:val="4"/>
          </w:tcPr>
          <w:p w:rsidR="00933040" w:rsidRPr="00A24991" w:rsidRDefault="00907C43" w:rsidP="00F7769C">
            <w:pPr>
              <w:rPr>
                <w:sz w:val="22"/>
              </w:rPr>
            </w:pPr>
            <w:r w:rsidRPr="00C35346">
              <w:t>4,5,6</w:t>
            </w:r>
          </w:p>
        </w:tc>
      </w:tr>
    </w:tbl>
    <w:p w:rsidR="00933040" w:rsidRDefault="00933040" w:rsidP="00933040"/>
    <w:p w:rsidR="00933040" w:rsidRPr="00A24991" w:rsidRDefault="00933040" w:rsidP="00933040">
      <w:pPr>
        <w:rPr>
          <w:b/>
          <w:sz w:val="22"/>
        </w:rPr>
      </w:pPr>
      <w:r w:rsidRPr="00A24991">
        <w:rPr>
          <w:b/>
          <w:sz w:val="22"/>
        </w:rPr>
        <w:t xml:space="preserve">Description/Intent </w:t>
      </w:r>
    </w:p>
    <w:p w:rsidR="00933040" w:rsidRPr="00C35346" w:rsidRDefault="00933040" w:rsidP="00933040">
      <w:r w:rsidRPr="00C35346">
        <w:t>Data g</w:t>
      </w:r>
      <w:r w:rsidR="00F51AE6" w:rsidRPr="00C35346">
        <w:t>atherer</w:t>
      </w:r>
      <w:r w:rsidRPr="00C35346">
        <w:t xml:space="preserve"> requests d</w:t>
      </w:r>
      <w:r w:rsidR="00F51AE6" w:rsidRPr="00C35346">
        <w:t>ata to be stored to the Data Storage</w:t>
      </w:r>
    </w:p>
    <w:p w:rsidR="00933040" w:rsidRPr="00A24991" w:rsidRDefault="00933040" w:rsidP="00933040">
      <w:pPr>
        <w:rPr>
          <w:b/>
          <w:sz w:val="22"/>
        </w:rPr>
      </w:pPr>
    </w:p>
    <w:p w:rsidR="00933040" w:rsidRPr="00C35346" w:rsidRDefault="00933040" w:rsidP="00933040">
      <w:pPr>
        <w:rPr>
          <w:b/>
        </w:rPr>
      </w:pPr>
      <w:r w:rsidRPr="00A24991">
        <w:rPr>
          <w:b/>
          <w:sz w:val="22"/>
        </w:rPr>
        <w:t>Actors</w:t>
      </w:r>
      <w:r w:rsidR="00F51AE6" w:rsidRPr="00A24991">
        <w:rPr>
          <w:b/>
          <w:sz w:val="22"/>
        </w:rPr>
        <w:t xml:space="preserve">: </w:t>
      </w:r>
      <w:r w:rsidR="00F51AE6" w:rsidRPr="00C35346">
        <w:t>Data Storage</w:t>
      </w:r>
      <w:r w:rsidRPr="00C35346">
        <w:t xml:space="preserve"> and Audit and alert</w:t>
      </w:r>
    </w:p>
    <w:p w:rsidR="00933040" w:rsidRPr="00A24991" w:rsidRDefault="00933040" w:rsidP="00933040">
      <w:pPr>
        <w:rPr>
          <w:b/>
          <w:sz w:val="22"/>
        </w:rPr>
      </w:pPr>
    </w:p>
    <w:p w:rsidR="00933040" w:rsidRPr="00A24991" w:rsidRDefault="00933040" w:rsidP="00933040">
      <w:pPr>
        <w:rPr>
          <w:b/>
          <w:sz w:val="22"/>
        </w:rPr>
      </w:pPr>
      <w:r w:rsidRPr="00A24991">
        <w:rPr>
          <w:b/>
          <w:sz w:val="22"/>
        </w:rPr>
        <w:t>Extends</w:t>
      </w:r>
      <w:r w:rsidR="00F51AE6" w:rsidRPr="00A24991">
        <w:rPr>
          <w:b/>
          <w:sz w:val="22"/>
        </w:rPr>
        <w:t xml:space="preserve">: </w:t>
      </w:r>
      <w:r w:rsidRPr="00C35346">
        <w:t>None</w:t>
      </w:r>
    </w:p>
    <w:p w:rsidR="00933040" w:rsidRPr="00A24991" w:rsidRDefault="00933040" w:rsidP="00933040">
      <w:pPr>
        <w:rPr>
          <w:b/>
          <w:sz w:val="22"/>
        </w:rPr>
      </w:pPr>
    </w:p>
    <w:p w:rsidR="00933040" w:rsidRPr="00A24991" w:rsidRDefault="00933040" w:rsidP="00933040">
      <w:pPr>
        <w:rPr>
          <w:b/>
          <w:sz w:val="22"/>
        </w:rPr>
      </w:pPr>
      <w:r w:rsidRPr="00A24991">
        <w:rPr>
          <w:b/>
          <w:sz w:val="22"/>
        </w:rPr>
        <w:t>Uses</w:t>
      </w:r>
    </w:p>
    <w:p w:rsidR="00933040" w:rsidRPr="00C35346" w:rsidRDefault="00933040" w:rsidP="00933040">
      <w:r w:rsidRPr="00C35346">
        <w:t>None</w:t>
      </w:r>
    </w:p>
    <w:p w:rsidR="00933040" w:rsidRPr="00A24991" w:rsidRDefault="00933040" w:rsidP="00933040">
      <w:pPr>
        <w:rPr>
          <w:b/>
          <w:sz w:val="22"/>
        </w:rPr>
      </w:pPr>
    </w:p>
    <w:p w:rsidR="00933040" w:rsidRPr="00A24991" w:rsidRDefault="00933040" w:rsidP="00933040">
      <w:pPr>
        <w:rPr>
          <w:b/>
          <w:sz w:val="22"/>
        </w:rPr>
      </w:pPr>
      <w:r w:rsidRPr="00A24991">
        <w:rPr>
          <w:b/>
          <w:sz w:val="22"/>
        </w:rPr>
        <w:t>Pre-Conditions</w:t>
      </w:r>
    </w:p>
    <w:p w:rsidR="00933040" w:rsidRPr="00A24991" w:rsidRDefault="004B3D67" w:rsidP="00933040">
      <w:pPr>
        <w:rPr>
          <w:sz w:val="22"/>
        </w:rPr>
      </w:pPr>
      <w:r w:rsidRPr="00C35346">
        <w:t xml:space="preserve">Flow Cell in normal working condition, </w:t>
      </w:r>
      <w:r w:rsidR="00933040" w:rsidRPr="00C35346">
        <w:t>System is operating normally</w:t>
      </w:r>
    </w:p>
    <w:p w:rsidR="00933040" w:rsidRPr="00A24991" w:rsidRDefault="00933040" w:rsidP="00933040">
      <w:pPr>
        <w:rPr>
          <w:b/>
          <w:sz w:val="22"/>
        </w:rPr>
      </w:pPr>
    </w:p>
    <w:p w:rsidR="00933040" w:rsidRPr="00A24991" w:rsidRDefault="00933040" w:rsidP="00933040">
      <w:pPr>
        <w:rPr>
          <w:b/>
          <w:sz w:val="22"/>
        </w:rPr>
      </w:pPr>
      <w:r w:rsidRPr="00A24991">
        <w:rPr>
          <w:b/>
          <w:sz w:val="22"/>
        </w:rPr>
        <w:t>Post-Conditions</w:t>
      </w:r>
    </w:p>
    <w:p w:rsidR="00933040" w:rsidRPr="00C35346" w:rsidRDefault="00933040" w:rsidP="00933040">
      <w:r w:rsidRPr="00C35346">
        <w:t>D</w:t>
      </w:r>
      <w:r w:rsidR="00F51AE6" w:rsidRPr="00C35346">
        <w:t>ata is being stored into the Data Storage Subsystem</w:t>
      </w:r>
    </w:p>
    <w:p w:rsidR="00933040" w:rsidRPr="00A24991" w:rsidRDefault="00933040" w:rsidP="00933040">
      <w:pPr>
        <w:rPr>
          <w:b/>
          <w:sz w:val="22"/>
        </w:rPr>
      </w:pPr>
    </w:p>
    <w:p w:rsidR="00933040" w:rsidRPr="00A24991" w:rsidRDefault="00933040" w:rsidP="00933040">
      <w:pPr>
        <w:rPr>
          <w:b/>
          <w:sz w:val="22"/>
        </w:rPr>
      </w:pPr>
      <w:r w:rsidRPr="00A24991">
        <w:rPr>
          <w:b/>
          <w:sz w:val="22"/>
        </w:rPr>
        <w:t>Ideal Course of Action</w:t>
      </w:r>
    </w:p>
    <w:p w:rsidR="00933040" w:rsidRPr="00A24991" w:rsidRDefault="00933040" w:rsidP="00933040">
      <w:pPr>
        <w:rPr>
          <w:sz w:val="22"/>
        </w:rPr>
      </w:pPr>
    </w:p>
    <w:p w:rsidR="00933040" w:rsidRPr="00C35346" w:rsidRDefault="007A7971" w:rsidP="00D7593A">
      <w:pPr>
        <w:pStyle w:val="ListParagraph"/>
        <w:numPr>
          <w:ilvl w:val="0"/>
          <w:numId w:val="20"/>
        </w:numPr>
        <w:ind w:right="713"/>
      </w:pPr>
      <w:r w:rsidRPr="00C35346">
        <w:t xml:space="preserve">In case of explicit request to store data, </w:t>
      </w:r>
      <w:r w:rsidR="00933040" w:rsidRPr="00C35346">
        <w:t>D</w:t>
      </w:r>
      <w:r w:rsidR="00F51AE6" w:rsidRPr="00C35346">
        <w:t xml:space="preserve">ata </w:t>
      </w:r>
      <w:r w:rsidR="00933040" w:rsidRPr="00C35346">
        <w:t>G</w:t>
      </w:r>
      <w:r w:rsidR="00F51AE6" w:rsidRPr="00C35346">
        <w:t xml:space="preserve">athering </w:t>
      </w:r>
      <w:r w:rsidR="00933040" w:rsidRPr="00C35346">
        <w:t>S</w:t>
      </w:r>
      <w:r w:rsidR="00F51AE6" w:rsidRPr="00C35346">
        <w:t>ubsystem</w:t>
      </w:r>
      <w:r w:rsidR="00933040" w:rsidRPr="00C35346">
        <w:t xml:space="preserve"> sends message to D</w:t>
      </w:r>
      <w:r w:rsidR="00F51AE6" w:rsidRPr="00C35346">
        <w:t xml:space="preserve">ata </w:t>
      </w:r>
      <w:r w:rsidR="00933040" w:rsidRPr="00C35346">
        <w:t>S</w:t>
      </w:r>
      <w:r w:rsidR="00F51AE6" w:rsidRPr="00C35346">
        <w:t xml:space="preserve">torage </w:t>
      </w:r>
      <w:r w:rsidR="00933040" w:rsidRPr="00C35346">
        <w:t>S</w:t>
      </w:r>
      <w:r w:rsidR="00F51AE6" w:rsidRPr="00C35346">
        <w:t xml:space="preserve">ubsystem </w:t>
      </w:r>
      <w:r w:rsidR="00933040" w:rsidRPr="00C35346">
        <w:t xml:space="preserve"> identifying the flow</w:t>
      </w:r>
      <w:r w:rsidR="00377ADB" w:rsidRPr="00C35346">
        <w:t xml:space="preserve"> </w:t>
      </w:r>
      <w:r w:rsidR="00933040" w:rsidRPr="00C35346">
        <w:t>cells and data to be stored.</w:t>
      </w:r>
    </w:p>
    <w:p w:rsidR="00933040" w:rsidRPr="00C35346" w:rsidRDefault="00933040" w:rsidP="00D7593A">
      <w:pPr>
        <w:pStyle w:val="ListParagraph"/>
        <w:numPr>
          <w:ilvl w:val="0"/>
          <w:numId w:val="20"/>
        </w:numPr>
      </w:pPr>
      <w:r w:rsidRPr="00C35346">
        <w:t>Audit and Alert notified.</w:t>
      </w:r>
    </w:p>
    <w:p w:rsidR="00933040" w:rsidRPr="00A24991" w:rsidRDefault="00933040" w:rsidP="00933040">
      <w:pPr>
        <w:rPr>
          <w:b/>
          <w:sz w:val="22"/>
        </w:rPr>
      </w:pPr>
    </w:p>
    <w:p w:rsidR="00933040" w:rsidRPr="00A24991" w:rsidRDefault="00933040" w:rsidP="00933040">
      <w:pPr>
        <w:rPr>
          <w:b/>
          <w:sz w:val="22"/>
        </w:rPr>
      </w:pPr>
      <w:r w:rsidRPr="00A24991">
        <w:rPr>
          <w:b/>
          <w:sz w:val="22"/>
        </w:rPr>
        <w:t>Exceptional Course of Actions</w:t>
      </w:r>
    </w:p>
    <w:p w:rsidR="00933040" w:rsidRPr="00A24991" w:rsidRDefault="00933040" w:rsidP="00933040">
      <w:pPr>
        <w:rPr>
          <w:b/>
          <w:sz w:val="22"/>
        </w:rPr>
      </w:pPr>
    </w:p>
    <w:p w:rsidR="00933040" w:rsidRPr="00C35346" w:rsidRDefault="00933040" w:rsidP="00D7593A">
      <w:pPr>
        <w:pStyle w:val="ListParagraph"/>
        <w:numPr>
          <w:ilvl w:val="0"/>
          <w:numId w:val="21"/>
        </w:numPr>
      </w:pPr>
      <w:r w:rsidRPr="00C35346">
        <w:t>Data unavailable from flow</w:t>
      </w:r>
      <w:r w:rsidR="00377ADB" w:rsidRPr="00C35346">
        <w:t xml:space="preserve"> </w:t>
      </w:r>
      <w:r w:rsidRPr="00C35346">
        <w:t>cells.</w:t>
      </w:r>
    </w:p>
    <w:p w:rsidR="00933040" w:rsidRPr="00C35346" w:rsidRDefault="00933040" w:rsidP="00D7593A">
      <w:pPr>
        <w:pStyle w:val="ListParagraph"/>
        <w:numPr>
          <w:ilvl w:val="0"/>
          <w:numId w:val="21"/>
        </w:numPr>
      </w:pPr>
      <w:r w:rsidRPr="00C35346">
        <w:t>Audit and Alert notified(Auditable event).</w:t>
      </w:r>
    </w:p>
    <w:p w:rsidR="00933040" w:rsidRPr="00A24991" w:rsidRDefault="00933040" w:rsidP="00933040">
      <w:pPr>
        <w:rPr>
          <w:b/>
          <w:sz w:val="22"/>
        </w:rPr>
      </w:pPr>
    </w:p>
    <w:p w:rsidR="00933040" w:rsidRPr="00A24991" w:rsidRDefault="00933040" w:rsidP="00933040">
      <w:pPr>
        <w:rPr>
          <w:b/>
          <w:sz w:val="22"/>
        </w:rPr>
      </w:pPr>
    </w:p>
    <w:p w:rsidR="00933040" w:rsidRPr="00C35346" w:rsidRDefault="00933040" w:rsidP="00933040">
      <w:pPr>
        <w:rPr>
          <w:b/>
          <w:sz w:val="22"/>
        </w:rPr>
      </w:pPr>
      <w:r w:rsidRPr="00A24991">
        <w:rPr>
          <w:b/>
          <w:sz w:val="22"/>
        </w:rPr>
        <w:t>Comments</w:t>
      </w:r>
      <w:r w:rsidR="00C35346">
        <w:rPr>
          <w:b/>
          <w:sz w:val="22"/>
        </w:rPr>
        <w:t xml:space="preserve"> </w:t>
      </w:r>
      <w:r w:rsidR="00C35346" w:rsidRPr="00C35346">
        <w:rPr>
          <w:b/>
        </w:rPr>
        <w:t xml:space="preserve"> </w:t>
      </w:r>
      <w:r w:rsidRPr="00C35346">
        <w:t>None</w:t>
      </w:r>
    </w:p>
    <w:p w:rsidR="00923F31" w:rsidRPr="00CD6462" w:rsidRDefault="00923F31" w:rsidP="00CD6462"/>
    <w:p w:rsidR="007B489D" w:rsidRDefault="007B489D" w:rsidP="00CD6462"/>
    <w:p w:rsidR="00605947" w:rsidRDefault="00605947" w:rsidP="00CD6462"/>
    <w:p w:rsidR="00605947" w:rsidRDefault="00605947" w:rsidP="00CD6462"/>
    <w:p w:rsidR="00605947" w:rsidRDefault="00605947" w:rsidP="00CD6462"/>
    <w:p w:rsidR="00605947" w:rsidRDefault="00605947" w:rsidP="00CD6462"/>
    <w:p w:rsidR="00605947" w:rsidRDefault="00605947" w:rsidP="00CD6462"/>
    <w:p w:rsidR="00D7593A" w:rsidRDefault="00D7593A" w:rsidP="00CD6462"/>
    <w:p w:rsidR="00D7593A" w:rsidRDefault="00D7593A" w:rsidP="00CD6462"/>
    <w:p w:rsidR="00C30F69" w:rsidRPr="00FE4374" w:rsidRDefault="00C30F69" w:rsidP="00C30F69">
      <w:pPr>
        <w:rPr>
          <w:b/>
          <w:sz w:val="36"/>
        </w:rPr>
      </w:pPr>
      <w:r>
        <w:rPr>
          <w:b/>
          <w:sz w:val="28"/>
        </w:rPr>
        <w:lastRenderedPageBreak/>
        <w:t xml:space="preserve">3.5.6  </w:t>
      </w:r>
      <w:r w:rsidRPr="00FE4374">
        <w:rPr>
          <w:b/>
          <w:sz w:val="28"/>
        </w:rPr>
        <w:t xml:space="preserve"> </w:t>
      </w:r>
      <w:r w:rsidR="0024117D">
        <w:rPr>
          <w:b/>
          <w:sz w:val="28"/>
        </w:rPr>
        <w:t>Flow Cell stores</w:t>
      </w:r>
      <w:r w:rsidRPr="00FE4374">
        <w:rPr>
          <w:b/>
          <w:sz w:val="28"/>
        </w:rPr>
        <w:t xml:space="preserve"> d</w:t>
      </w:r>
      <w:r w:rsidR="0024117D">
        <w:rPr>
          <w:b/>
          <w:sz w:val="28"/>
        </w:rPr>
        <w:t xml:space="preserve">ata </w:t>
      </w:r>
      <w:r w:rsidRPr="00FE4374">
        <w:rPr>
          <w:b/>
          <w:sz w:val="28"/>
        </w:rPr>
        <w:t>to the Data Storage</w:t>
      </w:r>
    </w:p>
    <w:p w:rsidR="00C30F69" w:rsidRDefault="00C30F69" w:rsidP="00C30F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4"/>
        <w:gridCol w:w="2296"/>
        <w:gridCol w:w="1680"/>
        <w:gridCol w:w="933"/>
        <w:gridCol w:w="1867"/>
      </w:tblGrid>
      <w:tr w:rsidR="00C30F69" w:rsidTr="00043541">
        <w:trPr>
          <w:cantSplit/>
          <w:trHeight w:val="274"/>
        </w:trPr>
        <w:tc>
          <w:tcPr>
            <w:tcW w:w="8959" w:type="dxa"/>
            <w:gridSpan w:val="5"/>
            <w:shd w:val="pct12" w:color="auto" w:fill="FFFFFF"/>
          </w:tcPr>
          <w:p w:rsidR="00C30F69" w:rsidRPr="00A24991" w:rsidRDefault="00C30F69" w:rsidP="00043541">
            <w:pPr>
              <w:jc w:val="center"/>
              <w:rPr>
                <w:b/>
                <w:sz w:val="22"/>
              </w:rPr>
            </w:pPr>
            <w:r>
              <w:rPr>
                <w:b/>
                <w:sz w:val="22"/>
              </w:rPr>
              <w:t>PWMS</w:t>
            </w:r>
            <w:r w:rsidRPr="00A24991">
              <w:rPr>
                <w:b/>
                <w:sz w:val="22"/>
              </w:rPr>
              <w:t xml:space="preserve"> Use Case</w:t>
            </w:r>
          </w:p>
        </w:tc>
      </w:tr>
      <w:tr w:rsidR="00C30F69" w:rsidTr="00043541">
        <w:trPr>
          <w:cantSplit/>
          <w:trHeight w:val="274"/>
        </w:trPr>
        <w:tc>
          <w:tcPr>
            <w:tcW w:w="2184" w:type="dxa"/>
          </w:tcPr>
          <w:p w:rsidR="00C30F69" w:rsidRDefault="00C30F69" w:rsidP="00043541">
            <w:pPr>
              <w:rPr>
                <w:b/>
                <w:i/>
              </w:rPr>
            </w:pPr>
            <w:r>
              <w:rPr>
                <w:b/>
                <w:i/>
              </w:rPr>
              <w:t>Project</w:t>
            </w:r>
          </w:p>
        </w:tc>
        <w:tc>
          <w:tcPr>
            <w:tcW w:w="6775" w:type="dxa"/>
            <w:gridSpan w:val="4"/>
          </w:tcPr>
          <w:p w:rsidR="00C30F69" w:rsidRPr="00A24991" w:rsidRDefault="00C30F69" w:rsidP="00043541">
            <w:pPr>
              <w:rPr>
                <w:sz w:val="22"/>
              </w:rPr>
            </w:pPr>
            <w:r w:rsidRPr="00C35346">
              <w:t>Data gatherer requests data to be stored to the Data Storage</w:t>
            </w:r>
          </w:p>
        </w:tc>
      </w:tr>
      <w:tr w:rsidR="00C30F69" w:rsidTr="00043541">
        <w:trPr>
          <w:trHeight w:val="274"/>
        </w:trPr>
        <w:tc>
          <w:tcPr>
            <w:tcW w:w="2184" w:type="dxa"/>
          </w:tcPr>
          <w:p w:rsidR="00C30F69" w:rsidRDefault="00C30F69" w:rsidP="00043541">
            <w:pPr>
              <w:rPr>
                <w:b/>
                <w:i/>
              </w:rPr>
            </w:pPr>
            <w:r>
              <w:rPr>
                <w:b/>
                <w:i/>
              </w:rPr>
              <w:t>ID Number</w:t>
            </w:r>
          </w:p>
        </w:tc>
        <w:tc>
          <w:tcPr>
            <w:tcW w:w="2296" w:type="dxa"/>
          </w:tcPr>
          <w:p w:rsidR="00C30F69" w:rsidRPr="00A24991" w:rsidRDefault="00C30F69" w:rsidP="00043541">
            <w:pPr>
              <w:rPr>
                <w:sz w:val="22"/>
              </w:rPr>
            </w:pPr>
            <w:r w:rsidRPr="00C35346">
              <w:t>DGS00</w:t>
            </w:r>
            <w:r w:rsidR="00D07687">
              <w:t>6</w:t>
            </w:r>
          </w:p>
        </w:tc>
        <w:tc>
          <w:tcPr>
            <w:tcW w:w="1680" w:type="dxa"/>
          </w:tcPr>
          <w:p w:rsidR="00C30F69" w:rsidRPr="00A24991" w:rsidRDefault="00C30F69" w:rsidP="00043541">
            <w:pPr>
              <w:rPr>
                <w:b/>
                <w:i/>
                <w:sz w:val="22"/>
              </w:rPr>
            </w:pPr>
            <w:r w:rsidRPr="00A24991">
              <w:rPr>
                <w:b/>
                <w:i/>
                <w:sz w:val="22"/>
              </w:rPr>
              <w:t>Status</w:t>
            </w:r>
          </w:p>
        </w:tc>
        <w:tc>
          <w:tcPr>
            <w:tcW w:w="2800" w:type="dxa"/>
            <w:gridSpan w:val="2"/>
          </w:tcPr>
          <w:p w:rsidR="00C30F69" w:rsidRPr="00A24991" w:rsidRDefault="00C30F69" w:rsidP="00043541">
            <w:pPr>
              <w:rPr>
                <w:sz w:val="22"/>
              </w:rPr>
            </w:pPr>
            <w:r w:rsidRPr="00C35346">
              <w:t>For Customer Review</w:t>
            </w:r>
          </w:p>
        </w:tc>
      </w:tr>
      <w:tr w:rsidR="00C30F69" w:rsidTr="00043541">
        <w:trPr>
          <w:trHeight w:val="274"/>
        </w:trPr>
        <w:tc>
          <w:tcPr>
            <w:tcW w:w="2184" w:type="dxa"/>
          </w:tcPr>
          <w:p w:rsidR="00C30F69" w:rsidRDefault="00C30F69" w:rsidP="00043541">
            <w:pPr>
              <w:rPr>
                <w:b/>
                <w:i/>
              </w:rPr>
            </w:pPr>
            <w:r>
              <w:rPr>
                <w:b/>
                <w:i/>
              </w:rPr>
              <w:t>Creation Date</w:t>
            </w:r>
          </w:p>
        </w:tc>
        <w:tc>
          <w:tcPr>
            <w:tcW w:w="2296" w:type="dxa"/>
          </w:tcPr>
          <w:p w:rsidR="00C30F69" w:rsidRPr="00A24991" w:rsidRDefault="00D07687" w:rsidP="00043541">
            <w:pPr>
              <w:rPr>
                <w:sz w:val="22"/>
              </w:rPr>
            </w:pPr>
            <w:r>
              <w:t>4/3</w:t>
            </w:r>
            <w:r w:rsidR="00C30F69" w:rsidRPr="00C35346">
              <w:t>/2015</w:t>
            </w:r>
          </w:p>
        </w:tc>
        <w:tc>
          <w:tcPr>
            <w:tcW w:w="2613" w:type="dxa"/>
            <w:gridSpan w:val="2"/>
          </w:tcPr>
          <w:p w:rsidR="00C30F69" w:rsidRPr="00A24991" w:rsidRDefault="00C30F69" w:rsidP="00043541">
            <w:pPr>
              <w:rPr>
                <w:b/>
                <w:i/>
                <w:sz w:val="22"/>
              </w:rPr>
            </w:pPr>
            <w:r w:rsidRPr="00A24991">
              <w:rPr>
                <w:b/>
                <w:i/>
                <w:sz w:val="22"/>
              </w:rPr>
              <w:t>Last Revision Date</w:t>
            </w:r>
          </w:p>
        </w:tc>
        <w:tc>
          <w:tcPr>
            <w:tcW w:w="1866" w:type="dxa"/>
          </w:tcPr>
          <w:p w:rsidR="00C30F69" w:rsidRPr="00A24991" w:rsidRDefault="00C30F69" w:rsidP="00043541">
            <w:pPr>
              <w:rPr>
                <w:sz w:val="22"/>
              </w:rPr>
            </w:pPr>
          </w:p>
        </w:tc>
      </w:tr>
      <w:tr w:rsidR="00C30F69" w:rsidTr="00043541">
        <w:trPr>
          <w:cantSplit/>
          <w:trHeight w:val="274"/>
        </w:trPr>
        <w:tc>
          <w:tcPr>
            <w:tcW w:w="2184" w:type="dxa"/>
          </w:tcPr>
          <w:p w:rsidR="00C30F69" w:rsidRDefault="00C30F69" w:rsidP="00043541">
            <w:pPr>
              <w:rPr>
                <w:b/>
                <w:i/>
              </w:rPr>
            </w:pPr>
            <w:r>
              <w:rPr>
                <w:b/>
                <w:i/>
              </w:rPr>
              <w:t>Author(s)</w:t>
            </w:r>
          </w:p>
        </w:tc>
        <w:tc>
          <w:tcPr>
            <w:tcW w:w="6775" w:type="dxa"/>
            <w:gridSpan w:val="4"/>
          </w:tcPr>
          <w:p w:rsidR="00C30F69" w:rsidRPr="00A24991" w:rsidRDefault="00C30F69" w:rsidP="00043541">
            <w:pPr>
              <w:rPr>
                <w:sz w:val="22"/>
              </w:rPr>
            </w:pPr>
            <w:proofErr w:type="spellStart"/>
            <w:r w:rsidRPr="00C35346">
              <w:t>Sirisha</w:t>
            </w:r>
            <w:proofErr w:type="spellEnd"/>
            <w:r w:rsidRPr="00C35346">
              <w:t xml:space="preserve"> </w:t>
            </w:r>
            <w:proofErr w:type="spellStart"/>
            <w:r w:rsidRPr="00C35346">
              <w:t>Venkannagari</w:t>
            </w:r>
            <w:proofErr w:type="spellEnd"/>
          </w:p>
        </w:tc>
      </w:tr>
      <w:tr w:rsidR="00C30F69" w:rsidTr="00043541">
        <w:trPr>
          <w:cantSplit/>
          <w:trHeight w:val="274"/>
        </w:trPr>
        <w:tc>
          <w:tcPr>
            <w:tcW w:w="2184" w:type="dxa"/>
          </w:tcPr>
          <w:p w:rsidR="00C30F69" w:rsidRDefault="00C30F69" w:rsidP="00043541">
            <w:pPr>
              <w:rPr>
                <w:b/>
                <w:i/>
              </w:rPr>
            </w:pPr>
            <w:r>
              <w:rPr>
                <w:b/>
                <w:i/>
              </w:rPr>
              <w:t>Requirements Map</w:t>
            </w:r>
          </w:p>
        </w:tc>
        <w:tc>
          <w:tcPr>
            <w:tcW w:w="6775" w:type="dxa"/>
            <w:gridSpan w:val="4"/>
          </w:tcPr>
          <w:p w:rsidR="00C30F69" w:rsidRPr="00A24991" w:rsidRDefault="00C30F69" w:rsidP="00043541">
            <w:pPr>
              <w:rPr>
                <w:sz w:val="22"/>
              </w:rPr>
            </w:pPr>
          </w:p>
        </w:tc>
      </w:tr>
    </w:tbl>
    <w:p w:rsidR="00C30F69" w:rsidRDefault="00C30F69" w:rsidP="00C30F69"/>
    <w:p w:rsidR="00C30F69" w:rsidRPr="00A24991" w:rsidRDefault="00C30F69" w:rsidP="00C30F69">
      <w:pPr>
        <w:rPr>
          <w:b/>
          <w:sz w:val="22"/>
        </w:rPr>
      </w:pPr>
      <w:r w:rsidRPr="00A24991">
        <w:rPr>
          <w:b/>
          <w:sz w:val="22"/>
        </w:rPr>
        <w:t xml:space="preserve">Description/Intent </w:t>
      </w:r>
    </w:p>
    <w:p w:rsidR="00C30F69" w:rsidRPr="00C35346" w:rsidRDefault="00185516" w:rsidP="00C30F69">
      <w:r>
        <w:t xml:space="preserve">Flow Cell stores data to </w:t>
      </w:r>
      <w:r w:rsidR="00C30F69" w:rsidRPr="00C35346">
        <w:t>Data Storage</w:t>
      </w:r>
    </w:p>
    <w:p w:rsidR="00C30F69" w:rsidRPr="00A24991" w:rsidRDefault="00C30F69" w:rsidP="00C30F69">
      <w:pPr>
        <w:rPr>
          <w:b/>
          <w:sz w:val="22"/>
        </w:rPr>
      </w:pPr>
    </w:p>
    <w:p w:rsidR="00C30F69" w:rsidRPr="00C35346" w:rsidRDefault="00C30F69" w:rsidP="00C30F69">
      <w:pPr>
        <w:rPr>
          <w:b/>
        </w:rPr>
      </w:pPr>
      <w:r w:rsidRPr="00A24991">
        <w:rPr>
          <w:b/>
          <w:sz w:val="22"/>
        </w:rPr>
        <w:t xml:space="preserve">Actors: </w:t>
      </w:r>
      <w:r w:rsidR="00185516">
        <w:rPr>
          <w:b/>
          <w:sz w:val="22"/>
        </w:rPr>
        <w:t xml:space="preserve"> </w:t>
      </w:r>
      <w:r w:rsidR="00185516">
        <w:rPr>
          <w:sz w:val="22"/>
        </w:rPr>
        <w:t xml:space="preserve">Flow Cell, </w:t>
      </w:r>
      <w:r w:rsidRPr="00C35346">
        <w:t>Data Storage</w:t>
      </w:r>
      <w:r w:rsidR="00185516">
        <w:t xml:space="preserve"> and </w:t>
      </w:r>
      <w:r w:rsidRPr="00C35346">
        <w:t xml:space="preserve"> Audit and alert</w:t>
      </w:r>
    </w:p>
    <w:p w:rsidR="00C30F69" w:rsidRPr="00A24991" w:rsidRDefault="00C30F69" w:rsidP="00C30F69">
      <w:pPr>
        <w:rPr>
          <w:b/>
          <w:sz w:val="22"/>
        </w:rPr>
      </w:pPr>
    </w:p>
    <w:p w:rsidR="00C30F69" w:rsidRPr="00A24991" w:rsidRDefault="00C30F69" w:rsidP="00C30F69">
      <w:pPr>
        <w:rPr>
          <w:b/>
          <w:sz w:val="22"/>
        </w:rPr>
      </w:pPr>
      <w:r w:rsidRPr="00A24991">
        <w:rPr>
          <w:b/>
          <w:sz w:val="22"/>
        </w:rPr>
        <w:t xml:space="preserve">Extends: </w:t>
      </w:r>
      <w:r w:rsidRPr="00C35346">
        <w:t>None</w:t>
      </w:r>
    </w:p>
    <w:p w:rsidR="00C30F69" w:rsidRPr="00A24991" w:rsidRDefault="00C30F69" w:rsidP="00C30F69">
      <w:pPr>
        <w:rPr>
          <w:b/>
          <w:sz w:val="22"/>
        </w:rPr>
      </w:pPr>
    </w:p>
    <w:p w:rsidR="00C30F69" w:rsidRPr="00A24991" w:rsidRDefault="00C30F69" w:rsidP="00C30F69">
      <w:pPr>
        <w:rPr>
          <w:b/>
          <w:sz w:val="22"/>
        </w:rPr>
      </w:pPr>
      <w:r w:rsidRPr="00A24991">
        <w:rPr>
          <w:b/>
          <w:sz w:val="22"/>
        </w:rPr>
        <w:t>Uses</w:t>
      </w:r>
    </w:p>
    <w:p w:rsidR="00C30F69" w:rsidRPr="00C35346" w:rsidRDefault="00C30F69" w:rsidP="00C30F69">
      <w:r w:rsidRPr="00C35346">
        <w:t>None</w:t>
      </w:r>
    </w:p>
    <w:p w:rsidR="00C30F69" w:rsidRPr="00A24991" w:rsidRDefault="00C30F69" w:rsidP="00C30F69">
      <w:pPr>
        <w:rPr>
          <w:b/>
          <w:sz w:val="22"/>
        </w:rPr>
      </w:pPr>
    </w:p>
    <w:p w:rsidR="00C30F69" w:rsidRPr="00A24991" w:rsidRDefault="00C30F69" w:rsidP="00C30F69">
      <w:pPr>
        <w:rPr>
          <w:b/>
          <w:sz w:val="22"/>
        </w:rPr>
      </w:pPr>
      <w:r w:rsidRPr="00A24991">
        <w:rPr>
          <w:b/>
          <w:sz w:val="22"/>
        </w:rPr>
        <w:t>Pre-Conditions</w:t>
      </w:r>
    </w:p>
    <w:p w:rsidR="00C30F69" w:rsidRPr="00A24991" w:rsidRDefault="00C30F69" w:rsidP="00C30F69">
      <w:pPr>
        <w:rPr>
          <w:sz w:val="22"/>
        </w:rPr>
      </w:pPr>
      <w:r w:rsidRPr="00C35346">
        <w:t>Flow Cell in normal working condition, System is operating normally</w:t>
      </w:r>
    </w:p>
    <w:p w:rsidR="00C30F69" w:rsidRPr="00A24991" w:rsidRDefault="00C30F69" w:rsidP="00C30F69">
      <w:pPr>
        <w:rPr>
          <w:b/>
          <w:sz w:val="22"/>
        </w:rPr>
      </w:pPr>
    </w:p>
    <w:p w:rsidR="00C30F69" w:rsidRPr="00A24991" w:rsidRDefault="00C30F69" w:rsidP="00C30F69">
      <w:pPr>
        <w:rPr>
          <w:b/>
          <w:sz w:val="22"/>
        </w:rPr>
      </w:pPr>
      <w:r w:rsidRPr="00A24991">
        <w:rPr>
          <w:b/>
          <w:sz w:val="22"/>
        </w:rPr>
        <w:t>Post-Conditions</w:t>
      </w:r>
    </w:p>
    <w:p w:rsidR="00C30F69" w:rsidRPr="00C35346" w:rsidRDefault="00C30F69" w:rsidP="00C30F69">
      <w:r w:rsidRPr="00C35346">
        <w:t>Data is being stored into the Data Storage Subsystem</w:t>
      </w:r>
    </w:p>
    <w:p w:rsidR="00C30F69" w:rsidRPr="00A24991" w:rsidRDefault="00C30F69" w:rsidP="00C30F69">
      <w:pPr>
        <w:rPr>
          <w:b/>
          <w:sz w:val="22"/>
        </w:rPr>
      </w:pPr>
    </w:p>
    <w:p w:rsidR="00C30F69" w:rsidRPr="00A24991" w:rsidRDefault="00C30F69" w:rsidP="00D7593A">
      <w:pPr>
        <w:rPr>
          <w:b/>
          <w:sz w:val="22"/>
        </w:rPr>
      </w:pPr>
      <w:r w:rsidRPr="00A24991">
        <w:rPr>
          <w:b/>
          <w:sz w:val="22"/>
        </w:rPr>
        <w:t>Ideal Course of Action</w:t>
      </w:r>
    </w:p>
    <w:p w:rsidR="00C30F69" w:rsidRPr="00A24991" w:rsidRDefault="00C30F69" w:rsidP="00D7593A">
      <w:pPr>
        <w:rPr>
          <w:sz w:val="22"/>
        </w:rPr>
      </w:pPr>
    </w:p>
    <w:p w:rsidR="00185516" w:rsidRDefault="00185516" w:rsidP="00D7593A">
      <w:pPr>
        <w:ind w:left="709" w:right="713" w:hanging="349"/>
      </w:pPr>
      <w:r>
        <w:t xml:space="preserve">1.    </w:t>
      </w:r>
      <w:r w:rsidR="00C05B3D">
        <w:t>At regular intervals of time</w:t>
      </w:r>
      <w:r w:rsidR="003E02DC">
        <w:t xml:space="preserve">, </w:t>
      </w:r>
      <w:r w:rsidR="00C05B3D">
        <w:t xml:space="preserve"> </w:t>
      </w:r>
      <w:r>
        <w:t xml:space="preserve">Flow Cell </w:t>
      </w:r>
      <w:r w:rsidR="00C05B3D">
        <w:t>stores data gathered  to the Data Storage S</w:t>
      </w:r>
      <w:r w:rsidR="00D07687">
        <w:t>ubsystem.</w:t>
      </w:r>
    </w:p>
    <w:p w:rsidR="00C30F69" w:rsidRPr="00C35346" w:rsidRDefault="00D07687" w:rsidP="00D7593A">
      <w:pPr>
        <w:ind w:left="360"/>
      </w:pPr>
      <w:r>
        <w:t xml:space="preserve">2.    </w:t>
      </w:r>
      <w:r w:rsidR="00C30F69" w:rsidRPr="00C35346">
        <w:t>Audit and Alert notified.</w:t>
      </w:r>
    </w:p>
    <w:p w:rsidR="00C30F69" w:rsidRPr="00A24991" w:rsidRDefault="00C30F69" w:rsidP="00D7593A">
      <w:pPr>
        <w:rPr>
          <w:b/>
          <w:sz w:val="22"/>
        </w:rPr>
      </w:pPr>
    </w:p>
    <w:p w:rsidR="00C30F69" w:rsidRPr="00A24991" w:rsidRDefault="00C30F69" w:rsidP="00D7593A">
      <w:pPr>
        <w:rPr>
          <w:b/>
          <w:sz w:val="22"/>
        </w:rPr>
      </w:pPr>
      <w:r w:rsidRPr="00A24991">
        <w:rPr>
          <w:b/>
          <w:sz w:val="22"/>
        </w:rPr>
        <w:t>Exceptional Course of Actions</w:t>
      </w:r>
    </w:p>
    <w:p w:rsidR="00C30F69" w:rsidRPr="00A24991" w:rsidRDefault="00C30F69" w:rsidP="00D7593A">
      <w:pPr>
        <w:rPr>
          <w:b/>
          <w:sz w:val="22"/>
        </w:rPr>
      </w:pPr>
    </w:p>
    <w:p w:rsidR="00C30F69" w:rsidRPr="00C35346" w:rsidRDefault="00C30F69" w:rsidP="00D7593A">
      <w:pPr>
        <w:pStyle w:val="ListParagraph"/>
        <w:numPr>
          <w:ilvl w:val="0"/>
          <w:numId w:val="21"/>
        </w:numPr>
      </w:pPr>
      <w:r w:rsidRPr="00C35346">
        <w:t>Data unavailable from flow cells.</w:t>
      </w:r>
    </w:p>
    <w:p w:rsidR="00C30F69" w:rsidRPr="00C35346" w:rsidRDefault="00C30F69" w:rsidP="00D7593A">
      <w:pPr>
        <w:pStyle w:val="ListParagraph"/>
        <w:numPr>
          <w:ilvl w:val="0"/>
          <w:numId w:val="21"/>
        </w:numPr>
      </w:pPr>
      <w:r w:rsidRPr="00C35346">
        <w:t>Audit and Alert notified</w:t>
      </w:r>
      <w:r w:rsidR="00C654C4">
        <w:t xml:space="preserve"> </w:t>
      </w:r>
      <w:r w:rsidRPr="00C35346">
        <w:t>(Auditable even</w:t>
      </w:r>
      <w:r w:rsidR="00C654C4">
        <w:t xml:space="preserve"> </w:t>
      </w:r>
      <w:r w:rsidRPr="00C35346">
        <w:t>t</w:t>
      </w:r>
      <w:r w:rsidR="00C654C4">
        <w:t xml:space="preserve"> </w:t>
      </w:r>
      <w:r w:rsidRPr="00C35346">
        <w:t>).</w:t>
      </w:r>
    </w:p>
    <w:p w:rsidR="00C30F69" w:rsidRPr="00A24991" w:rsidRDefault="00C30F69" w:rsidP="00C30F69">
      <w:pPr>
        <w:rPr>
          <w:b/>
          <w:sz w:val="22"/>
        </w:rPr>
      </w:pPr>
    </w:p>
    <w:p w:rsidR="00C30F69" w:rsidRPr="00A24991" w:rsidRDefault="00C30F69" w:rsidP="00C30F69">
      <w:pPr>
        <w:rPr>
          <w:b/>
          <w:sz w:val="22"/>
        </w:rPr>
      </w:pPr>
    </w:p>
    <w:p w:rsidR="00C30F69" w:rsidRDefault="00C30F69" w:rsidP="00C30F69">
      <w:r w:rsidRPr="00A24991">
        <w:rPr>
          <w:b/>
          <w:sz w:val="22"/>
        </w:rPr>
        <w:t>Comments</w:t>
      </w:r>
      <w:r>
        <w:rPr>
          <w:b/>
          <w:sz w:val="22"/>
        </w:rPr>
        <w:t xml:space="preserve"> </w:t>
      </w:r>
      <w:r w:rsidRPr="00C35346">
        <w:rPr>
          <w:b/>
        </w:rPr>
        <w:t xml:space="preserve"> </w:t>
      </w:r>
      <w:r w:rsidRPr="00C35346">
        <w:t>None</w:t>
      </w:r>
    </w:p>
    <w:p w:rsidR="00C30F69" w:rsidRDefault="00C30F69" w:rsidP="00C30F69"/>
    <w:p w:rsidR="00C30F69" w:rsidRDefault="00C30F69" w:rsidP="00C30F69"/>
    <w:p w:rsidR="00C30F69" w:rsidRDefault="00C30F69" w:rsidP="00C30F69"/>
    <w:p w:rsidR="00C30F69" w:rsidRDefault="00C30F69" w:rsidP="00C30F69"/>
    <w:p w:rsidR="00C30F69" w:rsidRDefault="00C30F69" w:rsidP="00C30F69">
      <w:pPr>
        <w:rPr>
          <w:b/>
          <w:sz w:val="22"/>
        </w:rPr>
      </w:pPr>
    </w:p>
    <w:p w:rsidR="00C654C4" w:rsidRDefault="00C654C4" w:rsidP="00C30F69">
      <w:pPr>
        <w:rPr>
          <w:b/>
          <w:sz w:val="22"/>
        </w:rPr>
      </w:pPr>
    </w:p>
    <w:p w:rsidR="00A426C1" w:rsidRPr="00C30F69" w:rsidRDefault="00A426C1" w:rsidP="00C30F69">
      <w:pPr>
        <w:rPr>
          <w:b/>
          <w:sz w:val="22"/>
        </w:rPr>
      </w:pPr>
    </w:p>
    <w:p w:rsidR="0089445E" w:rsidRDefault="009600FE" w:rsidP="007B489D">
      <w:pPr>
        <w:pStyle w:val="Heading3"/>
        <w:numPr>
          <w:ilvl w:val="0"/>
          <w:numId w:val="0"/>
        </w:numPr>
        <w:ind w:left="426" w:hanging="142"/>
      </w:pPr>
      <w:bookmarkStart w:id="35" w:name="_Toc415922968"/>
      <w:r>
        <w:lastRenderedPageBreak/>
        <w:t>3.5.7</w:t>
      </w:r>
      <w:r w:rsidR="0089445E">
        <w:t xml:space="preserve">  Use Case Diagram</w:t>
      </w:r>
      <w:bookmarkEnd w:id="35"/>
    </w:p>
    <w:p w:rsidR="00883450" w:rsidRPr="00883450" w:rsidRDefault="00883450" w:rsidP="00883450"/>
    <w:p w:rsidR="007B489D" w:rsidRPr="007B489D" w:rsidRDefault="005812F0" w:rsidP="0057661C">
      <w:pPr>
        <w:ind w:left="426" w:right="1903"/>
      </w:pPr>
      <w:r>
        <w:rPr>
          <w:noProof/>
          <w:lang w:val="en-IN" w:eastAsia="en-IN"/>
        </w:rPr>
        <w:drawing>
          <wp:inline distT="0" distB="0" distL="0" distR="0">
            <wp:extent cx="5679324" cy="6624342"/>
            <wp:effectExtent l="38100" t="19050" r="16626" b="24108"/>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79324" cy="6624342"/>
                    </a:xfrm>
                    <a:prstGeom prst="rect">
                      <a:avLst/>
                    </a:prstGeom>
                    <a:noFill/>
                    <a:ln w="9525">
                      <a:solidFill>
                        <a:schemeClr val="tx1"/>
                      </a:solidFill>
                      <a:miter lim="800000"/>
                      <a:headEnd/>
                      <a:tailEnd/>
                    </a:ln>
                  </pic:spPr>
                </pic:pic>
              </a:graphicData>
            </a:graphic>
          </wp:inline>
        </w:drawing>
      </w:r>
    </w:p>
    <w:p w:rsidR="00FC5D5B" w:rsidRDefault="0039480D" w:rsidP="0039480D">
      <w:pPr>
        <w:pStyle w:val="Heading3"/>
        <w:numPr>
          <w:ilvl w:val="0"/>
          <w:numId w:val="0"/>
        </w:numPr>
        <w:ind w:left="-142"/>
      </w:pPr>
      <w:r>
        <w:rPr>
          <w:color w:val="auto"/>
        </w:rPr>
        <w:lastRenderedPageBreak/>
        <w:t xml:space="preserve"> </w:t>
      </w:r>
      <w:r w:rsidR="0089445E">
        <w:rPr>
          <w:color w:val="auto"/>
        </w:rPr>
        <w:t xml:space="preserve"> </w:t>
      </w:r>
      <w:bookmarkStart w:id="36" w:name="_Toc415922969"/>
      <w:r w:rsidR="005B5155">
        <w:rPr>
          <w:color w:val="auto"/>
        </w:rPr>
        <w:t xml:space="preserve">3.6   </w:t>
      </w:r>
      <w:r w:rsidR="00FC5D5B" w:rsidRPr="00B31090">
        <w:t>Object Model</w:t>
      </w:r>
      <w:bookmarkEnd w:id="36"/>
      <w:r w:rsidR="00FC5D5B">
        <w:t xml:space="preserve"> </w:t>
      </w:r>
    </w:p>
    <w:p w:rsidR="00ED1AEA" w:rsidRPr="00ED1AEA" w:rsidRDefault="00ED1AEA" w:rsidP="00ED1AEA"/>
    <w:p w:rsidR="00ED1AEA" w:rsidRPr="00A83231" w:rsidRDefault="00ED1AEA" w:rsidP="00A83231">
      <w:pPr>
        <w:spacing w:line="360" w:lineRule="auto"/>
      </w:pPr>
      <w:r w:rsidRPr="00A83231">
        <w:t xml:space="preserve">The Object Model is represented by the Conceptual Class Diagram shown on Figure </w:t>
      </w:r>
      <w:fldSimple w:instr=" REF _Ref411149112 \r \h  \* MERGEFORMAT ">
        <w:r w:rsidRPr="00A83231">
          <w:t>3.6.1</w:t>
        </w:r>
      </w:fldSimple>
      <w:r w:rsidRPr="00A83231">
        <w:t>.  The boundary, entity and control objects are described as follows.</w:t>
      </w:r>
    </w:p>
    <w:p w:rsidR="00ED1AEA" w:rsidRDefault="002142FE" w:rsidP="00ED1AEA">
      <w:pPr>
        <w:pStyle w:val="Heading3"/>
        <w:numPr>
          <w:ilvl w:val="0"/>
          <w:numId w:val="0"/>
        </w:numPr>
      </w:pPr>
      <w:bookmarkStart w:id="37" w:name="_Toc414471153"/>
      <w:bookmarkStart w:id="38" w:name="_Toc415922970"/>
      <w:r>
        <w:t xml:space="preserve">3.6.1   </w:t>
      </w:r>
      <w:proofErr w:type="spellStart"/>
      <w:r>
        <w:t>SA</w:t>
      </w:r>
      <w:r w:rsidR="00ED1AEA">
        <w:t>Interface</w:t>
      </w:r>
      <w:proofErr w:type="spellEnd"/>
      <w:r w:rsidR="00ED1AEA">
        <w:t xml:space="preserve"> (Boundary)</w:t>
      </w:r>
      <w:bookmarkEnd w:id="37"/>
      <w:bookmarkEnd w:id="38"/>
    </w:p>
    <w:p w:rsidR="00ED1AEA" w:rsidRPr="00A83231" w:rsidRDefault="00ED1AEA" w:rsidP="00ED1AEA">
      <w:proofErr w:type="spellStart"/>
      <w:r w:rsidRPr="00A83231">
        <w:t>SystemAdminInterface</w:t>
      </w:r>
      <w:proofErr w:type="spellEnd"/>
      <w:r w:rsidRPr="00A83231">
        <w:t xml:space="preserve"> is used by the System Administrator to configure the Data Gatherer subsystem. </w:t>
      </w:r>
    </w:p>
    <w:p w:rsidR="00ED1AEA" w:rsidRDefault="00ED1AEA" w:rsidP="00ED1AEA">
      <w:pPr>
        <w:pStyle w:val="Heading3"/>
        <w:numPr>
          <w:ilvl w:val="0"/>
          <w:numId w:val="0"/>
        </w:numPr>
      </w:pPr>
      <w:bookmarkStart w:id="39" w:name="_Toc414471154"/>
      <w:bookmarkStart w:id="40" w:name="_Toc415922971"/>
      <w:r>
        <w:t xml:space="preserve">3.6.2   </w:t>
      </w:r>
      <w:proofErr w:type="spellStart"/>
      <w:r>
        <w:t>DataGathererInterface</w:t>
      </w:r>
      <w:proofErr w:type="spellEnd"/>
      <w:r>
        <w:t xml:space="preserve"> (Boundary)</w:t>
      </w:r>
      <w:bookmarkEnd w:id="39"/>
      <w:bookmarkEnd w:id="40"/>
    </w:p>
    <w:p w:rsidR="00ED1AEA" w:rsidRPr="00A83231" w:rsidRDefault="00ED1AEA" w:rsidP="00ED1AEA">
      <w:proofErr w:type="spellStart"/>
      <w:r w:rsidRPr="00A83231">
        <w:t>DataGathererInterface</w:t>
      </w:r>
      <w:proofErr w:type="spellEnd"/>
      <w:r w:rsidRPr="00A83231">
        <w:t xml:space="preserve"> is used by the Data Gatherer to configure and  maintain Flow Cell.</w:t>
      </w:r>
    </w:p>
    <w:p w:rsidR="00ED1AEA" w:rsidRDefault="00ED1AEA" w:rsidP="00ED1AEA">
      <w:pPr>
        <w:pStyle w:val="Heading3"/>
        <w:numPr>
          <w:ilvl w:val="0"/>
          <w:numId w:val="0"/>
        </w:numPr>
      </w:pPr>
      <w:bookmarkStart w:id="41" w:name="_Toc414471155"/>
      <w:bookmarkStart w:id="42" w:name="_Toc415922972"/>
      <w:r>
        <w:t xml:space="preserve">3.6.3   </w:t>
      </w:r>
      <w:proofErr w:type="spellStart"/>
      <w:r>
        <w:t>ACSDGSInterface</w:t>
      </w:r>
      <w:proofErr w:type="spellEnd"/>
      <w:r>
        <w:t xml:space="preserve"> (Boundary)</w:t>
      </w:r>
      <w:bookmarkEnd w:id="41"/>
      <w:bookmarkEnd w:id="42"/>
    </w:p>
    <w:p w:rsidR="00ED1AEA" w:rsidRPr="00945EED" w:rsidRDefault="00ED1AEA" w:rsidP="00ED1AEA">
      <w:r w:rsidRPr="00945EED">
        <w:t>This boundary interface is a shared interface with the Access Control Subsystem.</w:t>
      </w:r>
    </w:p>
    <w:p w:rsidR="00ED1AEA" w:rsidRDefault="00ED1AEA" w:rsidP="00ED1AEA">
      <w:pPr>
        <w:pStyle w:val="Heading3"/>
        <w:numPr>
          <w:ilvl w:val="0"/>
          <w:numId w:val="0"/>
        </w:numPr>
      </w:pPr>
      <w:bookmarkStart w:id="43" w:name="_Toc414471156"/>
      <w:bookmarkStart w:id="44" w:name="_Toc415922973"/>
      <w:r>
        <w:t xml:space="preserve">3.6.4   </w:t>
      </w:r>
      <w:proofErr w:type="spellStart"/>
      <w:r>
        <w:t>DGSDSSInterface</w:t>
      </w:r>
      <w:proofErr w:type="spellEnd"/>
      <w:r>
        <w:t xml:space="preserve"> (Boundary)</w:t>
      </w:r>
      <w:bookmarkEnd w:id="43"/>
      <w:bookmarkEnd w:id="44"/>
    </w:p>
    <w:p w:rsidR="00ED1AEA" w:rsidRPr="00ED1AEA" w:rsidRDefault="00ED1AEA" w:rsidP="00ED1AEA">
      <w:pPr>
        <w:rPr>
          <w:sz w:val="24"/>
        </w:rPr>
      </w:pPr>
      <w:r w:rsidRPr="00945EED">
        <w:t>This boundary interface is a shared interface with the Data Storage Subsystem.</w:t>
      </w:r>
    </w:p>
    <w:p w:rsidR="00ED1AEA" w:rsidRDefault="00ED1AEA" w:rsidP="00ED1AEA">
      <w:pPr>
        <w:pStyle w:val="Heading3"/>
        <w:numPr>
          <w:ilvl w:val="0"/>
          <w:numId w:val="0"/>
        </w:numPr>
      </w:pPr>
      <w:bookmarkStart w:id="45" w:name="_Toc414471157"/>
      <w:bookmarkStart w:id="46" w:name="_Toc415922974"/>
      <w:r>
        <w:t xml:space="preserve">3.6.5   </w:t>
      </w:r>
      <w:proofErr w:type="spellStart"/>
      <w:r>
        <w:t>AASDGSInterface</w:t>
      </w:r>
      <w:proofErr w:type="spellEnd"/>
      <w:r>
        <w:t xml:space="preserve"> (Boundary)</w:t>
      </w:r>
      <w:bookmarkEnd w:id="45"/>
      <w:bookmarkEnd w:id="46"/>
    </w:p>
    <w:p w:rsidR="00ED1AEA" w:rsidRDefault="00ED1AEA" w:rsidP="00ED1AEA">
      <w:pPr>
        <w:rPr>
          <w:sz w:val="24"/>
        </w:rPr>
      </w:pPr>
      <w:r w:rsidRPr="00ED1AEA">
        <w:rPr>
          <w:sz w:val="24"/>
        </w:rPr>
        <w:t>This boundary interface is a shared interface with the Audit and Alert Subsystem.</w:t>
      </w:r>
    </w:p>
    <w:p w:rsidR="001F2CA9" w:rsidRDefault="001F2CA9" w:rsidP="001F2CA9">
      <w:pPr>
        <w:pStyle w:val="Heading3"/>
        <w:numPr>
          <w:ilvl w:val="0"/>
          <w:numId w:val="0"/>
        </w:numPr>
      </w:pPr>
      <w:bookmarkStart w:id="47" w:name="_Toc415922975"/>
      <w:r>
        <w:t xml:space="preserve">3.6.6   </w:t>
      </w:r>
      <w:proofErr w:type="spellStart"/>
      <w:r>
        <w:t>DGSFlowCellInterface</w:t>
      </w:r>
      <w:proofErr w:type="spellEnd"/>
      <w:r>
        <w:t xml:space="preserve"> (Boundary)</w:t>
      </w:r>
      <w:bookmarkEnd w:id="47"/>
    </w:p>
    <w:p w:rsidR="00ED1AEA" w:rsidRPr="00945EED" w:rsidRDefault="001F2CA9" w:rsidP="00ED1AEA">
      <w:r w:rsidRPr="00945EED">
        <w:t>This boundary interface is a shared interface with the Flow Cell.</w:t>
      </w:r>
    </w:p>
    <w:p w:rsidR="00ED1AEA" w:rsidRDefault="001F2CA9" w:rsidP="001F2CA9">
      <w:pPr>
        <w:pStyle w:val="Heading3"/>
        <w:numPr>
          <w:ilvl w:val="0"/>
          <w:numId w:val="0"/>
        </w:numPr>
      </w:pPr>
      <w:bookmarkStart w:id="48" w:name="_Toc414471159"/>
      <w:bookmarkStart w:id="49" w:name="_Toc415922976"/>
      <w:r>
        <w:t xml:space="preserve">3.6.7   </w:t>
      </w:r>
      <w:proofErr w:type="spellStart"/>
      <w:r w:rsidR="00ED1AEA">
        <w:t>SystemAdminControl</w:t>
      </w:r>
      <w:proofErr w:type="spellEnd"/>
      <w:r w:rsidR="00ED1AEA">
        <w:t xml:space="preserve"> (Control)</w:t>
      </w:r>
      <w:bookmarkEnd w:id="48"/>
      <w:bookmarkEnd w:id="49"/>
    </w:p>
    <w:p w:rsidR="00ED1AEA" w:rsidRPr="001F2CA9" w:rsidRDefault="00ED1AEA" w:rsidP="00ED1AEA">
      <w:pPr>
        <w:rPr>
          <w:sz w:val="24"/>
        </w:rPr>
      </w:pPr>
      <w:proofErr w:type="spellStart"/>
      <w:r w:rsidRPr="00945EED">
        <w:t>SystemAdminControl</w:t>
      </w:r>
      <w:proofErr w:type="spellEnd"/>
      <w:r w:rsidRPr="00945EED">
        <w:t xml:space="preserve"> controls the inter</w:t>
      </w:r>
      <w:r w:rsidR="001F2CA9" w:rsidRPr="00945EED">
        <w:t>actions within the Data Gathering</w:t>
      </w:r>
      <w:r w:rsidRPr="00945EED">
        <w:t xml:space="preserve"> subsystem to accomplish the System Admin functions (change configuration data)</w:t>
      </w:r>
      <w:r w:rsidRPr="001F2CA9">
        <w:rPr>
          <w:sz w:val="24"/>
        </w:rPr>
        <w:t>.</w:t>
      </w:r>
    </w:p>
    <w:p w:rsidR="00ED1AEA" w:rsidRDefault="00400467" w:rsidP="00400467">
      <w:pPr>
        <w:pStyle w:val="Heading3"/>
        <w:numPr>
          <w:ilvl w:val="0"/>
          <w:numId w:val="0"/>
        </w:numPr>
      </w:pPr>
      <w:bookmarkStart w:id="50" w:name="_Toc414471160"/>
      <w:bookmarkStart w:id="51" w:name="_Toc415922977"/>
      <w:r>
        <w:t xml:space="preserve">3.6.8   </w:t>
      </w:r>
      <w:proofErr w:type="spellStart"/>
      <w:r w:rsidR="001F2CA9">
        <w:t>DataGathering</w:t>
      </w:r>
      <w:r w:rsidR="00ED1AEA">
        <w:t>Control</w:t>
      </w:r>
      <w:proofErr w:type="spellEnd"/>
      <w:r w:rsidR="00ED1AEA">
        <w:t xml:space="preserve"> (Control)</w:t>
      </w:r>
      <w:bookmarkEnd w:id="50"/>
      <w:bookmarkEnd w:id="51"/>
    </w:p>
    <w:p w:rsidR="00ED1AEA" w:rsidRPr="00945EED" w:rsidRDefault="001F2CA9" w:rsidP="00ED1AEA">
      <w:proofErr w:type="spellStart"/>
      <w:r w:rsidRPr="00945EED">
        <w:t>DataGathering</w:t>
      </w:r>
      <w:r w:rsidR="00ED1AEA" w:rsidRPr="00945EED">
        <w:t>Control</w:t>
      </w:r>
      <w:proofErr w:type="spellEnd"/>
      <w:r w:rsidR="00ED1AEA" w:rsidRPr="00945EED">
        <w:t xml:space="preserve"> controls the inter</w:t>
      </w:r>
      <w:r w:rsidRPr="00945EED">
        <w:t>actions within the Data Gathering</w:t>
      </w:r>
      <w:r w:rsidR="00ED1AEA" w:rsidRPr="00945EED">
        <w:t xml:space="preserve"> subsy</w:t>
      </w:r>
      <w:r w:rsidRPr="00945EED">
        <w:t>stem to accomplish Data Gathering functions (configure, maintain</w:t>
      </w:r>
      <w:r w:rsidR="00ED1AEA" w:rsidRPr="00945EED">
        <w:t>,</w:t>
      </w:r>
      <w:r w:rsidR="00B52CEC" w:rsidRPr="00945EED">
        <w:t xml:space="preserve"> and  store Flow Cell Data</w:t>
      </w:r>
      <w:r w:rsidR="00ED1AEA" w:rsidRPr="00945EED">
        <w:t>).</w:t>
      </w:r>
    </w:p>
    <w:p w:rsidR="00ED1AEA" w:rsidRDefault="00400467" w:rsidP="00400467">
      <w:pPr>
        <w:pStyle w:val="Heading3"/>
        <w:numPr>
          <w:ilvl w:val="0"/>
          <w:numId w:val="0"/>
        </w:numPr>
      </w:pPr>
      <w:bookmarkStart w:id="52" w:name="_Toc414471161"/>
      <w:bookmarkStart w:id="53" w:name="_Toc415922978"/>
      <w:r>
        <w:t xml:space="preserve">3.6.9   </w:t>
      </w:r>
      <w:proofErr w:type="spellStart"/>
      <w:r>
        <w:t>DGSFlowCellControl</w:t>
      </w:r>
      <w:proofErr w:type="spellEnd"/>
      <w:r w:rsidR="00ED1AEA">
        <w:t xml:space="preserve"> (Control)</w:t>
      </w:r>
      <w:bookmarkEnd w:id="52"/>
      <w:bookmarkEnd w:id="53"/>
    </w:p>
    <w:p w:rsidR="008A6DE1" w:rsidRPr="00945EED" w:rsidRDefault="008A6DE1" w:rsidP="008A6DE1">
      <w:proofErr w:type="spellStart"/>
      <w:r w:rsidRPr="00945EED">
        <w:t>DGSFlowCellControl</w:t>
      </w:r>
      <w:proofErr w:type="spellEnd"/>
      <w:r w:rsidRPr="00945EED">
        <w:t xml:space="preserve"> controls interactions within the Data Gathering subsystems to accomplish the Flow cell functions and store data to the Data Storage Subsystem.</w:t>
      </w:r>
    </w:p>
    <w:p w:rsidR="00ED1AEA" w:rsidRDefault="008A6DE1" w:rsidP="008A6DE1">
      <w:pPr>
        <w:pStyle w:val="Heading3"/>
        <w:numPr>
          <w:ilvl w:val="0"/>
          <w:numId w:val="0"/>
        </w:numPr>
      </w:pPr>
      <w:bookmarkStart w:id="54" w:name="_Toc414471162"/>
      <w:bookmarkStart w:id="55" w:name="_Toc415922979"/>
      <w:r>
        <w:t xml:space="preserve">3.6.10 </w:t>
      </w:r>
      <w:proofErr w:type="spellStart"/>
      <w:r w:rsidR="00ED1AEA">
        <w:t>ConfigurationData</w:t>
      </w:r>
      <w:proofErr w:type="spellEnd"/>
      <w:r w:rsidR="00ED1AEA">
        <w:t xml:space="preserve"> (Entity)</w:t>
      </w:r>
      <w:bookmarkEnd w:id="54"/>
      <w:bookmarkEnd w:id="55"/>
    </w:p>
    <w:p w:rsidR="00ED1AEA" w:rsidRDefault="00ED1AEA" w:rsidP="00ED1AEA">
      <w:proofErr w:type="spellStart"/>
      <w:r w:rsidRPr="00945EED">
        <w:t>ConfigurationData</w:t>
      </w:r>
      <w:proofErr w:type="spellEnd"/>
      <w:r w:rsidRPr="00945EED">
        <w:t xml:space="preserve"> is collection of configuration data used by the Data Analysis Subsystem.</w:t>
      </w:r>
    </w:p>
    <w:p w:rsidR="00043541" w:rsidRPr="00945EED" w:rsidRDefault="00043541" w:rsidP="00ED1AEA"/>
    <w:p w:rsidR="00FC5D5B" w:rsidRPr="00CA2431" w:rsidRDefault="00FC5D5B" w:rsidP="00FC5D5B"/>
    <w:p w:rsidR="00707C45" w:rsidRDefault="00A24991" w:rsidP="00043541">
      <w:pPr>
        <w:pStyle w:val="Heading3"/>
        <w:numPr>
          <w:ilvl w:val="0"/>
          <w:numId w:val="0"/>
        </w:numPr>
      </w:pPr>
      <w:bookmarkStart w:id="56" w:name="_Ref411149112"/>
      <w:bookmarkStart w:id="57" w:name="_Toc415922980"/>
      <w:r>
        <w:lastRenderedPageBreak/>
        <w:t>3.6.1</w:t>
      </w:r>
      <w:r w:rsidR="008037D5">
        <w:t>1</w:t>
      </w:r>
      <w:r>
        <w:t xml:space="preserve">   Conceptual Class Diagra</w:t>
      </w:r>
      <w:r w:rsidR="00043541">
        <w:t>m</w:t>
      </w:r>
      <w:bookmarkEnd w:id="57"/>
    </w:p>
    <w:p w:rsidR="00707C45" w:rsidRDefault="00707C45" w:rsidP="00707C45"/>
    <w:p w:rsidR="0057661C" w:rsidRDefault="00043541" w:rsidP="00707C45">
      <w:r>
        <w:rPr>
          <w:noProof/>
          <w:lang w:val="en-IN" w:eastAsia="en-IN"/>
        </w:rPr>
        <w:drawing>
          <wp:inline distT="0" distB="0" distL="0" distR="0">
            <wp:extent cx="5943600" cy="4909669"/>
            <wp:effectExtent l="19050" t="19050" r="19050" b="24281"/>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43600" cy="4909669"/>
                    </a:xfrm>
                    <a:prstGeom prst="rect">
                      <a:avLst/>
                    </a:prstGeom>
                    <a:noFill/>
                    <a:ln w="9525">
                      <a:solidFill>
                        <a:schemeClr val="tx1"/>
                      </a:solidFill>
                      <a:miter lim="800000"/>
                      <a:headEnd/>
                      <a:tailEnd/>
                    </a:ln>
                  </pic:spPr>
                </pic:pic>
              </a:graphicData>
            </a:graphic>
          </wp:inline>
        </w:drawing>
      </w:r>
    </w:p>
    <w:p w:rsidR="0057661C" w:rsidRDefault="0057661C" w:rsidP="00707C45"/>
    <w:p w:rsidR="0057661C" w:rsidRDefault="0057661C" w:rsidP="00707C45"/>
    <w:p w:rsidR="0057661C" w:rsidRDefault="0057661C" w:rsidP="00707C45"/>
    <w:p w:rsidR="0057661C" w:rsidRDefault="0057661C" w:rsidP="00707C45"/>
    <w:p w:rsidR="0057661C" w:rsidRDefault="0057661C" w:rsidP="00707C45"/>
    <w:p w:rsidR="00707C45" w:rsidRDefault="00707C45" w:rsidP="00707C45"/>
    <w:p w:rsidR="00043541" w:rsidRDefault="00043541" w:rsidP="00707C45"/>
    <w:p w:rsidR="00043541" w:rsidRDefault="00043541" w:rsidP="00707C45"/>
    <w:p w:rsidR="00043541" w:rsidRDefault="00043541" w:rsidP="00707C45"/>
    <w:p w:rsidR="00043541" w:rsidRDefault="00043541" w:rsidP="00707C45"/>
    <w:p w:rsidR="00707C45" w:rsidRDefault="00707C45" w:rsidP="00707C45"/>
    <w:p w:rsidR="00FC5D5B" w:rsidRPr="0039480D" w:rsidRDefault="0039480D" w:rsidP="0039480D">
      <w:pPr>
        <w:pStyle w:val="Heading2"/>
        <w:numPr>
          <w:ilvl w:val="0"/>
          <w:numId w:val="0"/>
        </w:numPr>
        <w:rPr>
          <w:rFonts w:ascii="Helvect" w:hAnsi="Helvect"/>
        </w:rPr>
      </w:pPr>
      <w:bookmarkStart w:id="58" w:name="_Toc415922981"/>
      <w:bookmarkEnd w:id="56"/>
      <w:r w:rsidRPr="0039480D">
        <w:rPr>
          <w:rFonts w:ascii="Helvect" w:hAnsi="Helvect"/>
          <w:snapToGrid/>
          <w:color w:val="auto"/>
        </w:rPr>
        <w:lastRenderedPageBreak/>
        <w:t>3.</w:t>
      </w:r>
      <w:r>
        <w:rPr>
          <w:rFonts w:ascii="Helvect" w:hAnsi="Helvect"/>
          <w:snapToGrid/>
          <w:color w:val="auto"/>
        </w:rPr>
        <w:t>7</w:t>
      </w:r>
      <w:r w:rsidRPr="0039480D">
        <w:rPr>
          <w:rFonts w:ascii="Helvect" w:hAnsi="Helvect"/>
          <w:b w:val="0"/>
          <w:snapToGrid/>
          <w:color w:val="auto"/>
        </w:rPr>
        <w:t xml:space="preserve">   </w:t>
      </w:r>
      <w:r w:rsidR="00FC5D5B" w:rsidRPr="0039480D">
        <w:rPr>
          <w:rFonts w:ascii="Helvect" w:hAnsi="Helvect"/>
        </w:rPr>
        <w:t>User Interface – Screen Mock-Ups</w:t>
      </w:r>
      <w:bookmarkEnd w:id="58"/>
    </w:p>
    <w:p w:rsidR="00707C45" w:rsidRPr="00707C45" w:rsidRDefault="00707C45" w:rsidP="00707C45">
      <w:pPr>
        <w:rPr>
          <w:sz w:val="24"/>
        </w:rPr>
      </w:pPr>
      <w:r w:rsidRPr="00707C45">
        <w:rPr>
          <w:sz w:val="24"/>
        </w:rPr>
        <w:t xml:space="preserve">            TBD</w:t>
      </w:r>
    </w:p>
    <w:p w:rsidR="00707C45" w:rsidRPr="00707C45" w:rsidRDefault="00707C45" w:rsidP="00707C45">
      <w:r>
        <w:t xml:space="preserve">   </w:t>
      </w:r>
    </w:p>
    <w:p w:rsidR="00A076B8" w:rsidRDefault="00FC5D5B" w:rsidP="00A076B8">
      <w:r>
        <w:t xml:space="preserve"> </w:t>
      </w:r>
    </w:p>
    <w:p w:rsidR="00A076B8" w:rsidRDefault="00A076B8" w:rsidP="00A076B8"/>
    <w:p w:rsidR="00A076B8" w:rsidRDefault="00A076B8" w:rsidP="00A076B8"/>
    <w:p w:rsidR="004A19D5" w:rsidRDefault="004A19D5" w:rsidP="00A076B8"/>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Pr="004A19D5" w:rsidRDefault="004A19D5" w:rsidP="004A19D5"/>
    <w:p w:rsidR="004A19D5" w:rsidRDefault="004A19D5" w:rsidP="004A19D5">
      <w:pPr>
        <w:tabs>
          <w:tab w:val="left" w:pos="922"/>
        </w:tabs>
      </w:pPr>
      <w:r>
        <w:tab/>
      </w:r>
    </w:p>
    <w:p w:rsidR="00A076B8" w:rsidRPr="004A19D5" w:rsidRDefault="00A076B8" w:rsidP="004A19D5">
      <w:pPr>
        <w:sectPr w:rsidR="00A076B8" w:rsidRPr="004A19D5" w:rsidSect="00707C45">
          <w:headerReference w:type="default" r:id="rId19"/>
          <w:footerReference w:type="default" r:id="rId20"/>
          <w:pgSz w:w="12240" w:h="15840" w:code="1"/>
          <w:pgMar w:top="1440" w:right="1440" w:bottom="1440" w:left="1440" w:header="720" w:footer="720" w:gutter="0"/>
          <w:cols w:space="720"/>
          <w:docGrid w:linePitch="272"/>
        </w:sectPr>
      </w:pPr>
    </w:p>
    <w:p w:rsidR="00AC2161" w:rsidRDefault="00AC2161" w:rsidP="00AC2161">
      <w:pPr>
        <w:pStyle w:val="Heading1"/>
        <w:numPr>
          <w:ilvl w:val="0"/>
          <w:numId w:val="11"/>
        </w:numPr>
      </w:pPr>
      <w:bookmarkStart w:id="59" w:name="_Toc414897013"/>
      <w:bookmarkStart w:id="60" w:name="_Toc415320597"/>
      <w:bookmarkStart w:id="61" w:name="_Toc415922982"/>
      <w:r>
        <w:lastRenderedPageBreak/>
        <w:t>Dynamic Model</w:t>
      </w:r>
      <w:bookmarkEnd w:id="59"/>
      <w:bookmarkEnd w:id="60"/>
      <w:bookmarkEnd w:id="61"/>
    </w:p>
    <w:p w:rsidR="00AC2161" w:rsidRDefault="00AC2161" w:rsidP="00AC2161">
      <w:r>
        <w:t>The dynamic model is comprised of sequence diagrams, communications diagrams and optional state diagrams for interesting objects.  The sequence diagrams correspond to each of the use cases presented in this RAD.  Communication diagrams convey the same information but show more clearly the messages passes to and from each object in the object model.</w:t>
      </w:r>
    </w:p>
    <w:p w:rsidR="00AC2161" w:rsidRDefault="00AC2161" w:rsidP="00AC2161"/>
    <w:p w:rsidR="00AC2161" w:rsidRDefault="00983FAB" w:rsidP="00AC2161">
      <w:pPr>
        <w:pStyle w:val="Heading2"/>
        <w:numPr>
          <w:ilvl w:val="1"/>
          <w:numId w:val="11"/>
        </w:numPr>
      </w:pPr>
      <w:bookmarkStart w:id="62" w:name="_Toc414897014"/>
      <w:bookmarkStart w:id="63" w:name="_Toc415320598"/>
      <w:bookmarkStart w:id="64" w:name="_Toc415922983"/>
      <w:r>
        <w:t>Administer DG</w:t>
      </w:r>
      <w:r w:rsidR="00AC2161">
        <w:t>S</w:t>
      </w:r>
      <w:bookmarkEnd w:id="62"/>
      <w:bookmarkEnd w:id="63"/>
      <w:bookmarkEnd w:id="64"/>
    </w:p>
    <w:p w:rsidR="00AC2161" w:rsidRPr="008E1873" w:rsidRDefault="00AC2161" w:rsidP="00AC2161">
      <w:r>
        <w:t>This section describes the Systems Administrator configuring DGS.</w:t>
      </w:r>
    </w:p>
    <w:p w:rsidR="00983FAB" w:rsidRDefault="00AC2161" w:rsidP="00983FAB">
      <w:pPr>
        <w:pStyle w:val="Heading3"/>
        <w:numPr>
          <w:ilvl w:val="2"/>
          <w:numId w:val="11"/>
        </w:numPr>
      </w:pPr>
      <w:bookmarkStart w:id="65" w:name="_Toc414897015"/>
      <w:bookmarkStart w:id="66" w:name="_Toc415320599"/>
      <w:bookmarkStart w:id="67" w:name="_Toc415922984"/>
      <w:r>
        <w:t>Sequence Diagram</w:t>
      </w:r>
      <w:bookmarkEnd w:id="65"/>
      <w:bookmarkEnd w:id="66"/>
      <w:bookmarkEnd w:id="67"/>
    </w:p>
    <w:p w:rsidR="00C654C4" w:rsidRPr="00C654C4" w:rsidRDefault="00C654C4" w:rsidP="00C654C4"/>
    <w:p w:rsidR="00983FAB" w:rsidRPr="00983FAB" w:rsidRDefault="002C35C5" w:rsidP="00983FAB">
      <w:r>
        <w:rPr>
          <w:noProof/>
          <w:lang w:val="en-IN" w:eastAsia="en-IN"/>
        </w:rPr>
        <w:drawing>
          <wp:inline distT="0" distB="0" distL="0" distR="0">
            <wp:extent cx="6115050" cy="3563121"/>
            <wp:effectExtent l="19050" t="19050" r="19050" b="18279"/>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6115050" cy="3563121"/>
                    </a:xfrm>
                    <a:prstGeom prst="rect">
                      <a:avLst/>
                    </a:prstGeom>
                    <a:noFill/>
                    <a:ln w="9525">
                      <a:solidFill>
                        <a:schemeClr val="tx1"/>
                      </a:solidFill>
                      <a:miter lim="800000"/>
                      <a:headEnd/>
                      <a:tailEnd/>
                    </a:ln>
                  </pic:spPr>
                </pic:pic>
              </a:graphicData>
            </a:graphic>
          </wp:inline>
        </w:drawing>
      </w:r>
    </w:p>
    <w:p w:rsidR="00AC2161" w:rsidRDefault="00AC2161" w:rsidP="00AC2161"/>
    <w:p w:rsidR="004446B4" w:rsidRDefault="004446B4" w:rsidP="00AC2161"/>
    <w:p w:rsidR="004446B4" w:rsidRDefault="004446B4" w:rsidP="00AC2161"/>
    <w:p w:rsidR="004446B4" w:rsidRDefault="004446B4" w:rsidP="00AC2161"/>
    <w:p w:rsidR="004446B4" w:rsidRDefault="004446B4" w:rsidP="00AC2161"/>
    <w:p w:rsidR="004446B4" w:rsidRDefault="004446B4" w:rsidP="00AC2161"/>
    <w:p w:rsidR="004446B4" w:rsidRDefault="004446B4" w:rsidP="00AC2161"/>
    <w:p w:rsidR="004446B4" w:rsidRDefault="004446B4" w:rsidP="00AC2161"/>
    <w:p w:rsidR="004446B4" w:rsidRDefault="004446B4" w:rsidP="00AC2161"/>
    <w:p w:rsidR="002C35C5" w:rsidRPr="00142ACC" w:rsidRDefault="002C35C5" w:rsidP="00AC2161"/>
    <w:p w:rsidR="004446B4" w:rsidRDefault="004446B4" w:rsidP="004446B4">
      <w:pPr>
        <w:pStyle w:val="Heading3"/>
        <w:numPr>
          <w:ilvl w:val="2"/>
          <w:numId w:val="11"/>
        </w:numPr>
      </w:pPr>
      <w:bookmarkStart w:id="68" w:name="_Toc415320600"/>
      <w:bookmarkStart w:id="69" w:name="_Toc415922985"/>
      <w:r>
        <w:lastRenderedPageBreak/>
        <w:t>Communication Diagram</w:t>
      </w:r>
      <w:bookmarkEnd w:id="68"/>
      <w:bookmarkEnd w:id="69"/>
    </w:p>
    <w:p w:rsidR="002C35C5" w:rsidRDefault="002C35C5" w:rsidP="002C35C5"/>
    <w:p w:rsidR="002C35C5" w:rsidRPr="002C35C5" w:rsidRDefault="002C35C5" w:rsidP="002C35C5">
      <w:r>
        <w:rPr>
          <w:noProof/>
          <w:lang w:val="en-IN" w:eastAsia="en-IN"/>
        </w:rPr>
        <w:drawing>
          <wp:inline distT="0" distB="0" distL="0" distR="0">
            <wp:extent cx="6115050" cy="3457902"/>
            <wp:effectExtent l="19050" t="19050" r="19050" b="28248"/>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115050" cy="3457902"/>
                    </a:xfrm>
                    <a:prstGeom prst="rect">
                      <a:avLst/>
                    </a:prstGeom>
                    <a:noFill/>
                    <a:ln w="9525">
                      <a:solidFill>
                        <a:schemeClr val="tx1"/>
                      </a:solidFill>
                      <a:miter lim="800000"/>
                      <a:headEnd/>
                      <a:tailEnd/>
                    </a:ln>
                  </pic:spPr>
                </pic:pic>
              </a:graphicData>
            </a:graphic>
          </wp:inline>
        </w:drawing>
      </w:r>
    </w:p>
    <w:p w:rsidR="004446B4" w:rsidRDefault="004446B4" w:rsidP="004446B4"/>
    <w:p w:rsidR="004446B4" w:rsidRDefault="004446B4" w:rsidP="004446B4"/>
    <w:p w:rsidR="00B56171" w:rsidRDefault="00B56171"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Default="004446B4" w:rsidP="004446B4"/>
    <w:p w:rsidR="004446B4" w:rsidRPr="004446B4" w:rsidRDefault="004446B4" w:rsidP="004446B4"/>
    <w:p w:rsidR="004446B4" w:rsidRDefault="004446B4" w:rsidP="004446B4">
      <w:pPr>
        <w:pStyle w:val="Heading2"/>
        <w:numPr>
          <w:ilvl w:val="1"/>
          <w:numId w:val="11"/>
        </w:numPr>
      </w:pPr>
      <w:bookmarkStart w:id="70" w:name="_Toc415320601"/>
      <w:bookmarkStart w:id="71" w:name="_Toc415922986"/>
      <w:r>
        <w:lastRenderedPageBreak/>
        <w:t xml:space="preserve">Authenticate and Authorize Data </w:t>
      </w:r>
      <w:bookmarkEnd w:id="70"/>
      <w:r w:rsidR="00434563">
        <w:t>Gatherer</w:t>
      </w:r>
      <w:bookmarkEnd w:id="71"/>
    </w:p>
    <w:p w:rsidR="004446B4" w:rsidRPr="008E1873" w:rsidRDefault="004446B4" w:rsidP="004446B4">
      <w:r>
        <w:t>This section describes the authentication and au</w:t>
      </w:r>
      <w:r w:rsidR="00CA6175">
        <w:t>thorization of the Data Gatherer.</w:t>
      </w:r>
    </w:p>
    <w:p w:rsidR="004446B4" w:rsidRDefault="004446B4" w:rsidP="004446B4">
      <w:pPr>
        <w:pStyle w:val="Heading3"/>
        <w:numPr>
          <w:ilvl w:val="2"/>
          <w:numId w:val="11"/>
        </w:numPr>
      </w:pPr>
      <w:bookmarkStart w:id="72" w:name="_Toc415320602"/>
      <w:bookmarkStart w:id="73" w:name="_Toc415922987"/>
      <w:r>
        <w:t>Sequence Diagram</w:t>
      </w:r>
      <w:bookmarkEnd w:id="72"/>
      <w:bookmarkEnd w:id="73"/>
    </w:p>
    <w:p w:rsidR="00CA6175" w:rsidRDefault="00B56171" w:rsidP="00CA6175">
      <w:r>
        <w:rPr>
          <w:noProof/>
          <w:lang w:val="en-IN" w:eastAsia="en-IN"/>
        </w:rPr>
        <w:drawing>
          <wp:inline distT="0" distB="0" distL="0" distR="0">
            <wp:extent cx="6115050" cy="2158422"/>
            <wp:effectExtent l="19050" t="19050" r="19050" b="13278"/>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115050" cy="2158422"/>
                    </a:xfrm>
                    <a:prstGeom prst="rect">
                      <a:avLst/>
                    </a:prstGeom>
                    <a:noFill/>
                    <a:ln w="9525">
                      <a:solidFill>
                        <a:schemeClr val="tx1"/>
                      </a:solidFill>
                      <a:miter lim="800000"/>
                      <a:headEnd/>
                      <a:tailEnd/>
                    </a:ln>
                  </pic:spPr>
                </pic:pic>
              </a:graphicData>
            </a:graphic>
          </wp:inline>
        </w:drawing>
      </w:r>
    </w:p>
    <w:p w:rsidR="00B56171" w:rsidRDefault="00B56171" w:rsidP="00CA6175"/>
    <w:p w:rsidR="00B56171" w:rsidRDefault="00B56171" w:rsidP="00B56171">
      <w:pPr>
        <w:pStyle w:val="Heading3"/>
        <w:numPr>
          <w:ilvl w:val="2"/>
          <w:numId w:val="11"/>
        </w:numPr>
      </w:pPr>
      <w:bookmarkStart w:id="74" w:name="_Toc415320603"/>
      <w:bookmarkStart w:id="75" w:name="_Toc415922988"/>
      <w:r>
        <w:t>Communication Diagram</w:t>
      </w:r>
      <w:bookmarkEnd w:id="74"/>
      <w:bookmarkEnd w:id="75"/>
    </w:p>
    <w:p w:rsidR="00B56171" w:rsidRDefault="00B56171" w:rsidP="00B56171"/>
    <w:p w:rsidR="00B56171" w:rsidRPr="00B56171" w:rsidRDefault="00B56171" w:rsidP="00B56171">
      <w:r>
        <w:rPr>
          <w:noProof/>
          <w:lang w:val="en-IN" w:eastAsia="en-IN"/>
        </w:rPr>
        <w:drawing>
          <wp:inline distT="0" distB="0" distL="0" distR="0">
            <wp:extent cx="4194967" cy="3107880"/>
            <wp:effectExtent l="19050" t="19050" r="15083" b="163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194967" cy="3107880"/>
                    </a:xfrm>
                    <a:prstGeom prst="rect">
                      <a:avLst/>
                    </a:prstGeom>
                    <a:noFill/>
                    <a:ln w="9525">
                      <a:solidFill>
                        <a:schemeClr val="tx1"/>
                      </a:solidFill>
                      <a:miter lim="800000"/>
                      <a:headEnd/>
                      <a:tailEnd/>
                    </a:ln>
                  </pic:spPr>
                </pic:pic>
              </a:graphicData>
            </a:graphic>
          </wp:inline>
        </w:drawing>
      </w:r>
    </w:p>
    <w:p w:rsidR="00B56171" w:rsidRPr="00CA6175" w:rsidRDefault="00B56171" w:rsidP="00CA6175"/>
    <w:p w:rsidR="001F3AF0" w:rsidRDefault="003E0E47" w:rsidP="001F3AF0">
      <w:pPr>
        <w:pStyle w:val="Heading2"/>
        <w:numPr>
          <w:ilvl w:val="1"/>
          <w:numId w:val="11"/>
        </w:numPr>
      </w:pPr>
      <w:bookmarkStart w:id="76" w:name="_Toc415922989"/>
      <w:r>
        <w:lastRenderedPageBreak/>
        <w:t>Configure</w:t>
      </w:r>
      <w:r w:rsidR="00781362">
        <w:t xml:space="preserve"> and Maintain</w:t>
      </w:r>
      <w:r>
        <w:t xml:space="preserve"> </w:t>
      </w:r>
      <w:r w:rsidR="001F3AF0">
        <w:t>Flow Cell</w:t>
      </w:r>
      <w:bookmarkEnd w:id="76"/>
    </w:p>
    <w:p w:rsidR="001F3AF0" w:rsidRPr="008E1873" w:rsidRDefault="001F3AF0" w:rsidP="001F3AF0">
      <w:r>
        <w:t>This section describes Data Gatherer configuring</w:t>
      </w:r>
      <w:r w:rsidR="003E0E47">
        <w:t xml:space="preserve"> </w:t>
      </w:r>
      <w:r w:rsidR="00781362">
        <w:t>and Maintaining</w:t>
      </w:r>
      <w:r>
        <w:t xml:space="preserve"> Flow Cell.</w:t>
      </w:r>
    </w:p>
    <w:p w:rsidR="001F3AF0" w:rsidRDefault="001F3AF0" w:rsidP="001F3AF0">
      <w:pPr>
        <w:pStyle w:val="Heading3"/>
        <w:numPr>
          <w:ilvl w:val="2"/>
          <w:numId w:val="11"/>
        </w:numPr>
      </w:pPr>
      <w:bookmarkStart w:id="77" w:name="_Toc415922990"/>
      <w:r>
        <w:t>Sequence Diagram</w:t>
      </w:r>
      <w:bookmarkEnd w:id="77"/>
    </w:p>
    <w:p w:rsidR="001F3AF0" w:rsidRDefault="004B5EFA" w:rsidP="001F3AF0">
      <w:r>
        <w:rPr>
          <w:noProof/>
          <w:lang w:val="en-IN" w:eastAsia="en-IN"/>
        </w:rPr>
        <w:drawing>
          <wp:inline distT="0" distB="0" distL="0" distR="0">
            <wp:extent cx="6460435" cy="3766931"/>
            <wp:effectExtent l="19050" t="19050" r="16565" b="24019"/>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6457737" cy="3765358"/>
                    </a:xfrm>
                    <a:prstGeom prst="rect">
                      <a:avLst/>
                    </a:prstGeom>
                    <a:noFill/>
                    <a:ln w="9525">
                      <a:solidFill>
                        <a:schemeClr val="tx1"/>
                      </a:solidFill>
                      <a:miter lim="800000"/>
                      <a:headEnd/>
                      <a:tailEnd/>
                    </a:ln>
                  </pic:spPr>
                </pic:pic>
              </a:graphicData>
            </a:graphic>
          </wp:inline>
        </w:drawing>
      </w:r>
    </w:p>
    <w:p w:rsidR="003E0E47" w:rsidRDefault="003E0E47" w:rsidP="001F3AF0"/>
    <w:p w:rsidR="003E0E47" w:rsidRDefault="003E0E47" w:rsidP="001F3AF0"/>
    <w:p w:rsidR="003E0E47" w:rsidRDefault="003E0E47" w:rsidP="001F3AF0"/>
    <w:p w:rsidR="003E0E47" w:rsidRDefault="003E0E47" w:rsidP="001F3AF0"/>
    <w:p w:rsidR="003E0E47" w:rsidRDefault="003E0E47" w:rsidP="001F3AF0"/>
    <w:p w:rsidR="003E0E47" w:rsidRDefault="003E0E47" w:rsidP="001F3AF0"/>
    <w:p w:rsidR="003E0E47" w:rsidRPr="001F3AF0" w:rsidRDefault="003E0E47" w:rsidP="001F3AF0"/>
    <w:p w:rsidR="003E0E47" w:rsidRDefault="003E0E47" w:rsidP="003E0E47">
      <w:pPr>
        <w:pStyle w:val="Heading3"/>
        <w:numPr>
          <w:ilvl w:val="2"/>
          <w:numId w:val="11"/>
        </w:numPr>
      </w:pPr>
      <w:bookmarkStart w:id="78" w:name="_Toc415922991"/>
      <w:r>
        <w:lastRenderedPageBreak/>
        <w:t>Communication Diagram</w:t>
      </w:r>
      <w:bookmarkEnd w:id="78"/>
    </w:p>
    <w:p w:rsidR="00781362" w:rsidRDefault="004B5EFA" w:rsidP="00781362">
      <w:r>
        <w:rPr>
          <w:noProof/>
          <w:lang w:val="en-IN" w:eastAsia="en-IN"/>
        </w:rPr>
        <w:drawing>
          <wp:inline distT="0" distB="0" distL="0" distR="0">
            <wp:extent cx="6115050" cy="4707747"/>
            <wp:effectExtent l="19050" t="19050" r="19050" b="16653"/>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6115050" cy="4707747"/>
                    </a:xfrm>
                    <a:prstGeom prst="rect">
                      <a:avLst/>
                    </a:prstGeom>
                    <a:noFill/>
                    <a:ln w="9525">
                      <a:solidFill>
                        <a:schemeClr val="tx1"/>
                      </a:solidFill>
                      <a:miter lim="800000"/>
                      <a:headEnd/>
                      <a:tailEnd/>
                    </a:ln>
                  </pic:spPr>
                </pic:pic>
              </a:graphicData>
            </a:graphic>
          </wp:inline>
        </w:drawing>
      </w:r>
    </w:p>
    <w:p w:rsidR="00781362" w:rsidRDefault="00781362" w:rsidP="00781362"/>
    <w:p w:rsidR="00781362" w:rsidRPr="00781362" w:rsidRDefault="00781362" w:rsidP="00781362"/>
    <w:p w:rsidR="003E0E47" w:rsidRDefault="003E0E47" w:rsidP="003E0E47">
      <w:pPr>
        <w:pStyle w:val="Heading3"/>
        <w:numPr>
          <w:ilvl w:val="0"/>
          <w:numId w:val="0"/>
        </w:numPr>
        <w:ind w:left="720"/>
      </w:pPr>
    </w:p>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781362" w:rsidRDefault="00781362" w:rsidP="00781362"/>
    <w:p w:rsidR="00FF0CE5" w:rsidRDefault="00FF0CE5" w:rsidP="00FF0CE5">
      <w:pPr>
        <w:pStyle w:val="Heading2"/>
        <w:numPr>
          <w:ilvl w:val="1"/>
          <w:numId w:val="11"/>
        </w:numPr>
      </w:pPr>
      <w:bookmarkStart w:id="79" w:name="_Toc415922992"/>
      <w:r>
        <w:lastRenderedPageBreak/>
        <w:t>Data Gatherer requests data to be stored to Data Storage</w:t>
      </w:r>
      <w:bookmarkEnd w:id="79"/>
    </w:p>
    <w:p w:rsidR="00FF0CE5" w:rsidRDefault="00FF0CE5" w:rsidP="00FF0CE5">
      <w:r>
        <w:t xml:space="preserve">This section describes Data Gatherer </w:t>
      </w:r>
      <w:r w:rsidR="00576584">
        <w:t>requesting Data Storage</w:t>
      </w:r>
      <w:r>
        <w:t xml:space="preserve"> to store Flow Cell data.</w:t>
      </w:r>
    </w:p>
    <w:p w:rsidR="00576584" w:rsidRDefault="00576584" w:rsidP="00FF0CE5"/>
    <w:p w:rsidR="00576584" w:rsidRPr="008E1873" w:rsidRDefault="00576584" w:rsidP="00FF0CE5">
      <w:pPr>
        <w:pStyle w:val="Heading3"/>
        <w:numPr>
          <w:ilvl w:val="2"/>
          <w:numId w:val="11"/>
        </w:numPr>
      </w:pPr>
      <w:bookmarkStart w:id="80" w:name="_Toc415922993"/>
      <w:r>
        <w:t>Sequence Diagram</w:t>
      </w:r>
      <w:bookmarkEnd w:id="80"/>
    </w:p>
    <w:p w:rsidR="00781362" w:rsidRDefault="00781362" w:rsidP="00781362"/>
    <w:p w:rsidR="00576584" w:rsidRDefault="008F0D27" w:rsidP="00781362">
      <w:r>
        <w:rPr>
          <w:noProof/>
          <w:lang w:val="en-IN" w:eastAsia="en-IN"/>
        </w:rPr>
        <w:drawing>
          <wp:inline distT="0" distB="0" distL="0" distR="0">
            <wp:extent cx="6115050" cy="3542815"/>
            <wp:effectExtent l="19050" t="19050" r="19050" b="19535"/>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6115050" cy="3542815"/>
                    </a:xfrm>
                    <a:prstGeom prst="rect">
                      <a:avLst/>
                    </a:prstGeom>
                    <a:noFill/>
                    <a:ln w="9525">
                      <a:solidFill>
                        <a:schemeClr val="tx1"/>
                      </a:solidFill>
                      <a:miter lim="800000"/>
                      <a:headEnd/>
                      <a:tailEnd/>
                    </a:ln>
                  </pic:spPr>
                </pic:pic>
              </a:graphicData>
            </a:graphic>
          </wp:inline>
        </w:drawing>
      </w:r>
    </w:p>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576584" w:rsidRDefault="00576584" w:rsidP="00781362"/>
    <w:p w:rsidR="00781362" w:rsidRDefault="00781362" w:rsidP="00781362"/>
    <w:p w:rsidR="00576584" w:rsidRDefault="00576584" w:rsidP="00576584">
      <w:pPr>
        <w:pStyle w:val="Heading3"/>
        <w:numPr>
          <w:ilvl w:val="2"/>
          <w:numId w:val="11"/>
        </w:numPr>
      </w:pPr>
      <w:bookmarkStart w:id="81" w:name="_Toc415922994"/>
      <w:r>
        <w:lastRenderedPageBreak/>
        <w:t>Communication Diagram</w:t>
      </w:r>
      <w:bookmarkEnd w:id="81"/>
    </w:p>
    <w:p w:rsidR="00576584" w:rsidRPr="00576584" w:rsidRDefault="00576584" w:rsidP="00576584"/>
    <w:p w:rsidR="00576584" w:rsidRDefault="008F0D27" w:rsidP="00781362">
      <w:r>
        <w:rPr>
          <w:noProof/>
          <w:lang w:val="en-IN" w:eastAsia="en-IN"/>
        </w:rPr>
        <w:drawing>
          <wp:inline distT="0" distB="0" distL="0" distR="0">
            <wp:extent cx="6115050" cy="4766013"/>
            <wp:effectExtent l="19050" t="19050" r="19050" b="15537"/>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6115050" cy="4766013"/>
                    </a:xfrm>
                    <a:prstGeom prst="rect">
                      <a:avLst/>
                    </a:prstGeom>
                    <a:noFill/>
                    <a:ln w="9525">
                      <a:solidFill>
                        <a:schemeClr val="tx1"/>
                      </a:solidFill>
                      <a:miter lim="800000"/>
                      <a:headEnd/>
                      <a:tailEnd/>
                    </a:ln>
                  </pic:spPr>
                </pic:pic>
              </a:graphicData>
            </a:graphic>
          </wp:inline>
        </w:drawing>
      </w:r>
    </w:p>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043541" w:rsidP="00781362"/>
    <w:p w:rsidR="00043541" w:rsidRDefault="001F4998" w:rsidP="00043541">
      <w:pPr>
        <w:pStyle w:val="Heading2"/>
        <w:numPr>
          <w:ilvl w:val="1"/>
          <w:numId w:val="11"/>
        </w:numPr>
      </w:pPr>
      <w:bookmarkStart w:id="82" w:name="_Toc415922995"/>
      <w:r>
        <w:lastRenderedPageBreak/>
        <w:t>Flow Cell stores data to</w:t>
      </w:r>
      <w:r w:rsidR="00043541">
        <w:t xml:space="preserve"> Data Storage</w:t>
      </w:r>
      <w:bookmarkEnd w:id="82"/>
    </w:p>
    <w:p w:rsidR="00043541" w:rsidRDefault="00043541" w:rsidP="00043541">
      <w:r>
        <w:t>This</w:t>
      </w:r>
      <w:r w:rsidR="001F4998">
        <w:t xml:space="preserve"> section describes Flow Cell storing data to </w:t>
      </w:r>
      <w:r>
        <w:t>Data</w:t>
      </w:r>
      <w:r w:rsidR="001F4998">
        <w:t xml:space="preserve"> Storage</w:t>
      </w:r>
      <w:r>
        <w:t>.</w:t>
      </w:r>
    </w:p>
    <w:p w:rsidR="00043541" w:rsidRDefault="00043541" w:rsidP="00043541"/>
    <w:p w:rsidR="00043541" w:rsidRDefault="00043541" w:rsidP="00043541">
      <w:pPr>
        <w:pStyle w:val="Heading3"/>
        <w:numPr>
          <w:ilvl w:val="2"/>
          <w:numId w:val="11"/>
        </w:numPr>
      </w:pPr>
      <w:bookmarkStart w:id="83" w:name="_Toc415922996"/>
      <w:r>
        <w:t>Sequence Diagram</w:t>
      </w:r>
      <w:bookmarkEnd w:id="83"/>
    </w:p>
    <w:p w:rsidR="00290D6B" w:rsidRDefault="00290D6B" w:rsidP="00290D6B"/>
    <w:p w:rsidR="00290D6B" w:rsidRDefault="00290D6B" w:rsidP="00290D6B">
      <w:r>
        <w:rPr>
          <w:noProof/>
          <w:lang w:val="en-IN" w:eastAsia="en-IN"/>
        </w:rPr>
        <w:drawing>
          <wp:inline distT="0" distB="0" distL="0" distR="0">
            <wp:extent cx="4770755" cy="2593975"/>
            <wp:effectExtent l="19050" t="19050" r="10795" b="1587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770755" cy="2593975"/>
                    </a:xfrm>
                    <a:prstGeom prst="rect">
                      <a:avLst/>
                    </a:prstGeom>
                    <a:noFill/>
                    <a:ln w="9525">
                      <a:solidFill>
                        <a:schemeClr val="tx1"/>
                      </a:solidFill>
                      <a:miter lim="800000"/>
                      <a:headEnd/>
                      <a:tailEnd/>
                    </a:ln>
                  </pic:spPr>
                </pic:pic>
              </a:graphicData>
            </a:graphic>
          </wp:inline>
        </w:drawing>
      </w:r>
    </w:p>
    <w:p w:rsidR="00290D6B" w:rsidRDefault="00290D6B" w:rsidP="00290D6B"/>
    <w:p w:rsidR="00290D6B" w:rsidRDefault="00290D6B" w:rsidP="00290D6B">
      <w:pPr>
        <w:pStyle w:val="Heading3"/>
        <w:numPr>
          <w:ilvl w:val="2"/>
          <w:numId w:val="11"/>
        </w:numPr>
      </w:pPr>
      <w:bookmarkStart w:id="84" w:name="_Toc415922997"/>
      <w:r>
        <w:t>Communication Diagram</w:t>
      </w:r>
      <w:bookmarkEnd w:id="84"/>
    </w:p>
    <w:p w:rsidR="00290D6B" w:rsidRDefault="00290D6B" w:rsidP="00290D6B"/>
    <w:p w:rsidR="00290D6B" w:rsidRPr="00290D6B" w:rsidRDefault="00290D6B" w:rsidP="00290D6B">
      <w:r>
        <w:rPr>
          <w:noProof/>
          <w:lang w:val="en-IN" w:eastAsia="en-IN"/>
        </w:rPr>
        <w:drawing>
          <wp:inline distT="0" distB="0" distL="0" distR="0">
            <wp:extent cx="3587750" cy="2305685"/>
            <wp:effectExtent l="19050" t="19050" r="12700" b="1841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3587750" cy="2305685"/>
                    </a:xfrm>
                    <a:prstGeom prst="rect">
                      <a:avLst/>
                    </a:prstGeom>
                    <a:noFill/>
                    <a:ln w="9525">
                      <a:solidFill>
                        <a:schemeClr val="tx1"/>
                      </a:solidFill>
                      <a:miter lim="800000"/>
                      <a:headEnd/>
                      <a:tailEnd/>
                    </a:ln>
                  </pic:spPr>
                </pic:pic>
              </a:graphicData>
            </a:graphic>
          </wp:inline>
        </w:drawing>
      </w:r>
    </w:p>
    <w:sectPr w:rsidR="00290D6B" w:rsidRPr="00290D6B" w:rsidSect="00696B75">
      <w:headerReference w:type="even" r:id="rId31"/>
      <w:headerReference w:type="default" r:id="rId32"/>
      <w:footerReference w:type="even" r:id="rId33"/>
      <w:footerReference w:type="default" r:id="rId34"/>
      <w:headerReference w:type="first" r:id="rId35"/>
      <w:footerReference w:type="first" r:id="rId36"/>
      <w:pgSz w:w="12240" w:h="15840"/>
      <w:pgMar w:top="1440" w:right="117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C08" w:rsidRDefault="009A7C08">
      <w:r>
        <w:separator/>
      </w:r>
    </w:p>
  </w:endnote>
  <w:endnote w:type="continuationSeparator" w:id="0">
    <w:p w:rsidR="009A7C08" w:rsidRDefault="009A7C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ct">
    <w:altName w:val="Times New Roman"/>
    <w:panose1 w:val="00000000000000000000"/>
    <w:charset w:val="00"/>
    <w:family w:val="roman"/>
    <w:notTrueType/>
    <w:pitch w:val="default"/>
    <w:sig w:usb0="00000000" w:usb1="00000000" w:usb2="00000000" w:usb3="00000000" w:csb0="00000000" w:csb1="00000000"/>
  </w:font>
  <w:font w:name="Helvectic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spacing w:after="0"/>
    </w:pPr>
    <w:r>
      <w:rPr>
        <w:sz w:val="17"/>
      </w:rPr>
      <w:t xml:space="preserve">Rev. </w:t>
    </w:r>
    <w:r>
      <w:rPr>
        <w:sz w:val="17"/>
      </w:rPr>
      <w:fldChar w:fldCharType="begin"/>
    </w:r>
    <w:r>
      <w:rPr>
        <w:sz w:val="17"/>
      </w:rPr>
      <w:instrText xml:space="preserve"> DATE \@ "MM/dd/yy" </w:instrText>
    </w:r>
    <w:r>
      <w:rPr>
        <w:sz w:val="17"/>
      </w:rPr>
      <w:fldChar w:fldCharType="separate"/>
    </w:r>
    <w:r>
      <w:rPr>
        <w:noProof/>
        <w:sz w:val="17"/>
      </w:rPr>
      <w:t>04/04/15</w:t>
    </w:r>
    <w:r>
      <w:rPr>
        <w:sz w:val="17"/>
      </w:rPr>
      <w:fldChar w:fldCharType="end"/>
    </w:r>
    <w:r>
      <w:tab/>
    </w:r>
    <w:r>
      <w:tab/>
    </w:r>
  </w:p>
  <w:p w:rsidR="00290D6B" w:rsidRDefault="00290D6B">
    <w:pPr>
      <w:pStyle w:val="Footer"/>
      <w:spacing w:after="0"/>
      <w:rPr>
        <w:sz w:val="17"/>
      </w:rPr>
    </w:pPr>
    <w:r>
      <w:rPr>
        <w:sz w:val="17"/>
      </w:rPr>
      <w:fldChar w:fldCharType="begin"/>
    </w:r>
    <w:r>
      <w:rPr>
        <w:sz w:val="17"/>
      </w:rPr>
      <w:instrText xml:space="preserve"> DATE \@ "MM/dd/yy" </w:instrText>
    </w:r>
    <w:r>
      <w:rPr>
        <w:sz w:val="17"/>
      </w:rPr>
      <w:fldChar w:fldCharType="separate"/>
    </w:r>
    <w:r>
      <w:rPr>
        <w:noProof/>
        <w:sz w:val="17"/>
      </w:rPr>
      <w:t>04/04/15</w:t>
    </w:r>
    <w:r>
      <w:rPr>
        <w:sz w:val="17"/>
      </w:rPr>
      <w:fldChar w:fldCharType="end"/>
    </w:r>
    <w:r>
      <w:rPr>
        <w:sz w:val="17"/>
      </w:rPr>
      <w:t xml:space="preserve"> </w:t>
    </w:r>
    <w:r>
      <w:rPr>
        <w:sz w:val="17"/>
      </w:rPr>
      <w:fldChar w:fldCharType="begin"/>
    </w:r>
    <w:r>
      <w:rPr>
        <w:sz w:val="17"/>
      </w:rPr>
      <w:instrText xml:space="preserve"> TIME \@ "h:mm AM/PM" </w:instrText>
    </w:r>
    <w:r>
      <w:rPr>
        <w:sz w:val="17"/>
      </w:rPr>
      <w:fldChar w:fldCharType="separate"/>
    </w:r>
    <w:r>
      <w:rPr>
        <w:noProof/>
        <w:sz w:val="17"/>
      </w:rPr>
      <w:t>12:53 PM</w:t>
    </w:r>
    <w:r>
      <w:rPr>
        <w:sz w:val="17"/>
      </w:rPr>
      <w:fldChar w:fldCharType="end"/>
    </w:r>
    <w:r>
      <w:rPr>
        <w:sz w:val="17"/>
      </w:rPr>
      <w:tab/>
      <w:t xml:space="preserve">                     </w:t>
    </w:r>
    <w:fldSimple w:instr=" FILENAME  \* MERGEFORMAT ">
      <w:r>
        <w:rPr>
          <w:noProof/>
          <w:sz w:val="17"/>
        </w:rPr>
        <w:t>DataGatheringSubsystemRAD.doc</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Pr>
        <w:noProof/>
        <w:sz w:val="17"/>
      </w:rPr>
      <w:t>4/3/2015</w:t>
    </w:r>
    <w:r>
      <w:rPr>
        <w:sz w:val="17"/>
      </w:rPr>
      <w:fldChar w:fldCharType="end"/>
    </w:r>
    <w:r>
      <w:tab/>
      <w:t xml:space="preserve">                   </w:t>
    </w:r>
    <w:r>
      <w:fldChar w:fldCharType="begin"/>
    </w:r>
    <w:r>
      <w:rPr>
        <w:sz w:val="17"/>
      </w:rPr>
      <w:instrText xml:space="preserve"> PAGE </w:instrText>
    </w:r>
    <w:r>
      <w:fldChar w:fldCharType="separate"/>
    </w:r>
    <w:r w:rsidR="00663188">
      <w:rPr>
        <w:noProof/>
        <w:sz w:val="17"/>
      </w:rPr>
      <w:t>7</w:t>
    </w:r>
    <w:r>
      <w:fldChar w:fldCharType="end"/>
    </w:r>
  </w:p>
  <w:p w:rsidR="00290D6B" w:rsidRDefault="00290D6B">
    <w:pPr>
      <w:pStyle w:val="Footer"/>
      <w:pBdr>
        <w:top w:val="single" w:sz="4" w:space="1" w:color="auto"/>
        <w:bottom w:val="single" w:sz="4" w:space="1" w:color="auto"/>
      </w:pBdr>
      <w:tabs>
        <w:tab w:val="clear" w:pos="9299"/>
        <w:tab w:val="right" w:pos="8640"/>
        <w:tab w:val="left" w:pos="9360"/>
      </w:tabs>
      <w:spacing w:after="0"/>
    </w:pPr>
    <w:fldSimple w:instr=" SAVEDATE  \* MERGEFORMAT ">
      <w:r w:rsidRPr="00043541">
        <w:rPr>
          <w:noProof/>
          <w:sz w:val="17"/>
        </w:rPr>
        <w:t>4/3/2015 10:32:00 PM</w:t>
      </w:r>
    </w:fldSimple>
    <w:r>
      <w:rPr>
        <w:sz w:val="17"/>
      </w:rPr>
      <w:tab/>
    </w:r>
    <w:r w:rsidRPr="001C069E">
      <w:rPr>
        <w:noProof/>
        <w:sz w:val="17"/>
      </w:rPr>
      <w:pict>
        <v:rect id="_x0000_s4101" style="position:absolute;margin-left:-24pt;margin-top:-690.5pt;width:9in;height:90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" filled="f" stroked="f">
          <v:path arrowok="t"/>
          <o:lock v:ext="edit" grouping="t"/>
        </v:rect>
      </w:pict>
    </w:r>
    <w:fldSimple w:instr=" FILENAME  \* MERGEFORMAT ">
      <w:r w:rsidRPr="000E356C">
        <w:rPr>
          <w:noProof/>
          <w:sz w:val="17"/>
        </w:rPr>
        <w:t xml:space="preserve"> </w:t>
      </w:r>
      <w:r w:rsidRPr="001C069E">
        <w:rPr>
          <w:noProof/>
          <w:sz w:val="17"/>
        </w:rPr>
        <w:pict>
          <v:rect id="_x0000_s4100" style="position:absolute;margin-left:-12pt;margin-top:-678.5pt;width:9in;height:90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" filled="f" stroked="f">
            <v:path arrowok="t"/>
            <o:lock v:ext="edit" grouping="t"/>
          </v:rect>
        </w:pict>
      </w:r>
      <w:r>
        <w:rPr>
          <w:noProof/>
          <w:sz w:val="17"/>
        </w:rPr>
        <w:t xml:space="preserve">                     DataGatheringSubS</w:t>
      </w:r>
      <w:r w:rsidRPr="001C069E">
        <w:rPr>
          <w:noProof/>
          <w:sz w:val="17"/>
        </w:rPr>
        <w:pict>
          <v:rect id="Title 3" o:spid="_x0000_s4099" style="position:absolute;margin-left:-60pt;margin-top:-726.5pt;width:9in;height:90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" filled="f" stroked="f">
            <v:path arrowok="t"/>
            <o:lock v:ext="edit" grouping="t"/>
          </v:rect>
        </w:pict>
      </w:r>
      <w:r>
        <w:rPr>
          <w:noProof/>
          <w:sz w:val="17"/>
        </w:rPr>
        <w:t>yste</w:t>
      </w:r>
      <w:r w:rsidRPr="001C069E">
        <w:rPr>
          <w:noProof/>
          <w:sz w:val="17"/>
        </w:rPr>
        <w:pict>
          <v:rect id="_x0000_s4098" style="position:absolute;margin-left:-48pt;margin-top:-714.5pt;width:9in;height:90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" filled="f" stroked="f">
            <v:path arrowok="t"/>
            <o:lock v:ext="edit" grouping="t"/>
          </v:rect>
        </w:pict>
      </w:r>
      <w:r>
        <w:rPr>
          <w:noProof/>
          <w:sz w:val="17"/>
        </w:rPr>
        <w:t>mRA</w:t>
      </w:r>
      <w:r w:rsidRPr="001C069E">
        <w:rPr>
          <w:noProof/>
          <w:sz w:val="17"/>
        </w:rPr>
        <w:pict>
          <v:rect id="_x0000_s4097" style="position:absolute;margin-left:-36pt;margin-top:-702.5pt;width:9in;height:90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" filled="f" stroked="f">
            <v:path arrowok="t"/>
            <o:lock v:ext="edit" grouping="t"/>
          </v:rect>
        </w:pict>
      </w:r>
      <w:r>
        <w:rPr>
          <w:noProof/>
          <w:sz w:val="17"/>
        </w:rPr>
        <w:t>D.doc</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Pr>
        <w:noProof/>
        <w:sz w:val="17"/>
      </w:rPr>
      <w:t>4/3/2015</w:t>
    </w:r>
    <w:r>
      <w:rPr>
        <w:sz w:val="17"/>
      </w:rPr>
      <w:fldChar w:fldCharType="end"/>
    </w:r>
    <w:r>
      <w:t xml:space="preserve">                                                                                  </w:t>
    </w:r>
    <w:r>
      <w:fldChar w:fldCharType="begin"/>
    </w:r>
    <w:r>
      <w:rPr>
        <w:sz w:val="17"/>
      </w:rPr>
      <w:instrText xml:space="preserve"> PAGE </w:instrText>
    </w:r>
    <w:r>
      <w:fldChar w:fldCharType="separate"/>
    </w:r>
    <w:r w:rsidR="00663188">
      <w:rPr>
        <w:noProof/>
        <w:sz w:val="17"/>
      </w:rPr>
      <w:t>17</w:t>
    </w:r>
    <w:r>
      <w:fldChar w:fldCharType="end"/>
    </w:r>
  </w:p>
  <w:p w:rsidR="00290D6B" w:rsidRDefault="00290D6B">
    <w:pPr>
      <w:pStyle w:val="Footer"/>
      <w:pBdr>
        <w:top w:val="single" w:sz="4" w:space="1" w:color="auto"/>
        <w:bottom w:val="single" w:sz="4" w:space="1" w:color="auto"/>
      </w:pBdr>
      <w:tabs>
        <w:tab w:val="clear" w:pos="9299"/>
        <w:tab w:val="right" w:pos="8640"/>
        <w:tab w:val="left" w:pos="9360"/>
      </w:tabs>
      <w:spacing w:after="0"/>
    </w:pPr>
    <w:fldSimple w:instr=" SAVEDATE  \* MERGEFORMAT ">
      <w:r w:rsidRPr="00043541">
        <w:rPr>
          <w:noProof/>
          <w:sz w:val="17"/>
        </w:rPr>
        <w:t>4/3/2015 10:32:00 PM</w:t>
      </w:r>
    </w:fldSimple>
    <w:r>
      <w:rPr>
        <w:sz w:val="17"/>
      </w:rPr>
      <w:tab/>
    </w:r>
    <w:fldSimple w:instr=" FILENAME  \* MERGEFORMAT ">
      <w:r w:rsidRPr="000E356C">
        <w:rPr>
          <w:noProof/>
          <w:sz w:val="17"/>
        </w:rPr>
        <w:t xml:space="preserve"> </w:t>
      </w:r>
      <w:r>
        <w:rPr>
          <w:noProof/>
          <w:sz w:val="17"/>
        </w:rPr>
        <w:t xml:space="preserve">                                    DataGathering SubSystemRAD.doc</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290D6B" w:rsidRDefault="00290D6B"/>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spacing w:after="0"/>
    </w:pPr>
    <w:r>
      <w:rPr>
        <w:sz w:val="17"/>
      </w:rPr>
      <w:t xml:space="preserve">Rev. </w:t>
    </w:r>
    <w:r>
      <w:rPr>
        <w:sz w:val="17"/>
      </w:rPr>
      <w:fldChar w:fldCharType="begin"/>
    </w:r>
    <w:r>
      <w:rPr>
        <w:sz w:val="17"/>
      </w:rPr>
      <w:instrText xml:space="preserve"> SAVEDATE \@ "M/d/yy" \* MERGEFORMAT </w:instrText>
    </w:r>
    <w:r>
      <w:rPr>
        <w:sz w:val="17"/>
      </w:rPr>
      <w:fldChar w:fldCharType="separate"/>
    </w:r>
    <w:r>
      <w:rPr>
        <w:noProof/>
        <w:sz w:val="17"/>
      </w:rPr>
      <w:t>4/3/15</w:t>
    </w:r>
    <w:r>
      <w:rPr>
        <w:sz w:val="17"/>
      </w:rPr>
      <w:fldChar w:fldCharType="end"/>
    </w:r>
    <w:r>
      <w:tab/>
      <w:t xml:space="preserve">                                            </w:t>
    </w:r>
    <w:r>
      <w:tab/>
      <w:t xml:space="preserve">      </w:t>
    </w:r>
    <w:r>
      <w:fldChar w:fldCharType="begin"/>
    </w:r>
    <w:r>
      <w:rPr>
        <w:sz w:val="17"/>
      </w:rPr>
      <w:instrText xml:space="preserve"> PAGE </w:instrText>
    </w:r>
    <w:r>
      <w:fldChar w:fldCharType="separate"/>
    </w:r>
    <w:r w:rsidR="00A426C1">
      <w:rPr>
        <w:noProof/>
        <w:sz w:val="17"/>
      </w:rPr>
      <w:t>22</w:t>
    </w:r>
    <w:r>
      <w:fldChar w:fldCharType="end"/>
    </w:r>
    <w:r>
      <w:tab/>
    </w:r>
  </w:p>
  <w:p w:rsidR="00290D6B" w:rsidRDefault="00290D6B">
    <w:pPr>
      <w:pStyle w:val="Footer"/>
      <w:spacing w:after="0"/>
      <w:rPr>
        <w:sz w:val="17"/>
      </w:rPr>
    </w:pPr>
    <w:fldSimple w:instr=" SAVEDATE  \* MERGEFORMAT ">
      <w:r w:rsidRPr="00043541">
        <w:rPr>
          <w:noProof/>
          <w:sz w:val="17"/>
        </w:rPr>
        <w:t>4/3/2015 10:32:00 PM</w:t>
      </w:r>
    </w:fldSimple>
    <w:r>
      <w:rPr>
        <w:sz w:val="17"/>
      </w:rPr>
      <w:tab/>
    </w:r>
    <w:fldSimple w:instr=" FILENAME  \* MERGEFORMAT ">
      <w:r>
        <w:rPr>
          <w:noProof/>
          <w:sz w:val="17"/>
        </w:rPr>
        <w:t>DataGatheringSubsystemRAD.doc</w:t>
      </w:r>
    </w:fldSimple>
  </w:p>
  <w:p w:rsidR="00290D6B" w:rsidRDefault="00290D6B"/>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290D6B" w:rsidRDefault="00290D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C08" w:rsidRDefault="009A7C08">
      <w:r>
        <w:separator/>
      </w:r>
    </w:p>
  </w:footnote>
  <w:footnote w:type="continuationSeparator" w:id="0">
    <w:p w:rsidR="009A7C08" w:rsidRDefault="009A7C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Pr>
    <w:r>
      <w:rPr>
        <w:b/>
      </w:rPr>
      <w:t>ATD ION Project Package Plan DPE/USO Phase 3.0</w:t>
    </w:r>
    <w:r>
      <w:tab/>
    </w:r>
    <w:r>
      <w:tab/>
    </w:r>
    <w:r>
      <w:rPr>
        <w:b/>
      </w:rPr>
      <w:t>Publication ??-??-D01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lang w:val="en-IN" w:eastAsia="en-IN"/>
      </w:rPr>
      <w:drawing>
        <wp:inline distT="0" distB="0" distL="0" distR="0">
          <wp:extent cx="1381125" cy="628650"/>
          <wp:effectExtent l="0" t="0" r="0" b="0"/>
          <wp:docPr id="6"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290D6B" w:rsidRDefault="00290D6B">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Advanced Technology Development</w:t>
    </w:r>
    <w:r>
      <w:rPr>
        <w:rFonts w:ascii="Arial" w:hAnsi="Arial"/>
        <w:i w:val="0"/>
      </w:rPr>
      <w:tab/>
    </w:r>
    <w:r>
      <w:rPr>
        <w:rFonts w:ascii="Arial" w:hAnsi="Arial"/>
        <w:i w:val="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Pr>
    <w:r>
      <w:rPr>
        <w:b/>
      </w:rPr>
      <w:t>ATD ION Project Package Plan DPE/USO Phase 3.0</w:t>
    </w:r>
    <w:r>
      <w:tab/>
    </w:r>
    <w:r>
      <w:tab/>
    </w:r>
    <w:r>
      <w:rPr>
        <w:b/>
      </w:rPr>
      <w:t>Publication ??-??-D01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lang w:val="en-IN" w:eastAsia="en-IN"/>
      </w:rPr>
      <w:drawing>
        <wp:inline distT="0" distB="0" distL="0" distR="0">
          <wp:extent cx="1209675" cy="666750"/>
          <wp:effectExtent l="0" t="0" r="9525" b="0"/>
          <wp:docPr id="2"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290D6B" w:rsidRDefault="00290D6B">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DGS Phase 1.0</w:t>
    </w:r>
    <w:r>
      <w:rPr>
        <w:rFonts w:ascii="Arial" w:hAnsi="Arial"/>
        <w:i w:val="0"/>
      </w:rPr>
      <w:tab/>
    </w:r>
    <w:r>
      <w:rPr>
        <w:rFonts w:ascii="Arial" w:hAnsi="Arial"/>
        <w:i w:val="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lang w:val="en-IN" w:eastAsia="en-IN"/>
      </w:rPr>
      <w:drawing>
        <wp:inline distT="0" distB="0" distL="0" distR="0">
          <wp:extent cx="1209675" cy="666750"/>
          <wp:effectExtent l="0" t="0" r="9525" b="0"/>
          <wp:docPr id="8" name="Picture 8"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290D6B" w:rsidRDefault="00290D6B">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DGS Phase 1.0</w:t>
    </w:r>
    <w:r>
      <w:rPr>
        <w:rFonts w:ascii="Arial" w:hAnsi="Arial"/>
        <w:i w:val="0"/>
      </w:rPr>
      <w:tab/>
    </w:r>
    <w:r>
      <w:rPr>
        <w:rFonts w:ascii="Arial" w:hAnsi="Arial"/>
        <w:i w:val="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Pr>
    <w:r>
      <w:rPr>
        <w:b/>
      </w:rPr>
      <w:t>ATD ION Project Package Plan DPE/USO Phase 3.0</w:t>
    </w:r>
    <w:r>
      <w:tab/>
    </w:r>
    <w:r>
      <w:tab/>
    </w:r>
    <w:r>
      <w:rPr>
        <w:b/>
      </w:rPr>
      <w:t>Publication ??-??-D01</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Bdr>
        <w:top w:val="none" w:sz="0" w:space="0" w:color="auto"/>
        <w:bottom w:val="none" w:sz="0" w:space="0" w:color="auto"/>
      </w:pBdr>
      <w:tabs>
        <w:tab w:val="clear" w:pos="9299"/>
        <w:tab w:val="right" w:pos="9360"/>
      </w:tabs>
      <w:ind w:right="-90"/>
      <w:rPr>
        <w:rFonts w:ascii="Times New Roman" w:hAnsi="Times New Roman"/>
        <w:b/>
        <w:sz w:val="20"/>
      </w:rPr>
    </w:pPr>
    <w:r w:rsidRPr="00C62F8E">
      <w:rPr>
        <w:rFonts w:ascii="Arial" w:hAnsi="Arial"/>
        <w:b/>
        <w:noProof/>
        <w:color w:val="800000"/>
        <w:sz w:val="28"/>
        <w:szCs w:val="28"/>
        <w:lang w:val="en-IN" w:eastAsia="en-IN"/>
      </w:rPr>
      <w:drawing>
        <wp:inline distT="0" distB="0" distL="0" distR="0">
          <wp:extent cx="1381125" cy="628650"/>
          <wp:effectExtent l="0" t="0" r="0" b="0"/>
          <wp:docPr id="3"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290D6B" w:rsidRDefault="00290D6B">
    <w:pPr>
      <w:pStyle w:val="Header"/>
      <w:pBdr>
        <w:top w:val="single" w:sz="6" w:space="1" w:color="auto"/>
        <w:bottom w:val="single" w:sz="4" w:space="1" w:color="auto"/>
        <w:between w:val="single" w:sz="6" w:space="1" w:color="auto"/>
      </w:pBdr>
      <w:tabs>
        <w:tab w:val="clear" w:pos="9299"/>
        <w:tab w:val="left" w:pos="3960"/>
        <w:tab w:val="right" w:pos="9270"/>
      </w:tabs>
      <w:spacing w:before="0" w:after="120"/>
    </w:pPr>
    <w:r>
      <w:rPr>
        <w:rFonts w:ascii="Arial" w:hAnsi="Arial"/>
        <w:i w:val="0"/>
      </w:rPr>
      <w:t>RAD for DGS Phase 1.0</w:t>
    </w:r>
    <w:r>
      <w:rPr>
        <w:rFonts w:ascii="Arial" w:hAnsi="Arial"/>
        <w:i w:val="0"/>
      </w:rPr>
      <w:tab/>
    </w:r>
    <w:r>
      <w:rPr>
        <w:rFonts w:ascii="Arial" w:hAnsi="Arial"/>
        <w:i w:val="0"/>
      </w:rPr>
      <w:tab/>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6B" w:rsidRDefault="00290D6B">
    <w:pPr>
      <w:pStyle w:val="Header"/>
    </w:pPr>
    <w:r>
      <w:rPr>
        <w:b/>
      </w:rPr>
      <w:t>ATD ION Project Package Plan DPE/USO Phase 3.0</w:t>
    </w:r>
    <w:r>
      <w:tab/>
    </w:r>
    <w:r>
      <w:tab/>
    </w:r>
    <w:r>
      <w:rPr>
        <w:b/>
      </w:rPr>
      <w:t>Publication ??-??-D01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50E0514"/>
    <w:lvl w:ilvl="0">
      <w:start w:val="1"/>
      <w:numFmt w:val="decimal"/>
      <w:pStyle w:val="ListNumber"/>
      <w:lvlText w:val="%1."/>
      <w:lvlJc w:val="left"/>
      <w:pPr>
        <w:tabs>
          <w:tab w:val="num" w:pos="360"/>
        </w:tabs>
        <w:ind w:left="360" w:hanging="360"/>
      </w:pPr>
    </w:lvl>
  </w:abstractNum>
  <w:abstractNum w:abstractNumId="1">
    <w:nsid w:val="00685410"/>
    <w:multiLevelType w:val="singleLevel"/>
    <w:tmpl w:val="56F8F21A"/>
    <w:lvl w:ilvl="0">
      <w:start w:val="1"/>
      <w:numFmt w:val="decimal"/>
      <w:pStyle w:val="Numbered"/>
      <w:lvlText w:val="%1."/>
      <w:lvlJc w:val="left"/>
      <w:pPr>
        <w:tabs>
          <w:tab w:val="num" w:pos="360"/>
        </w:tabs>
        <w:ind w:left="360" w:hanging="360"/>
      </w:pPr>
    </w:lvl>
  </w:abstractNum>
  <w:abstractNum w:abstractNumId="2">
    <w:nsid w:val="01CF0801"/>
    <w:multiLevelType w:val="singleLevel"/>
    <w:tmpl w:val="90EEA786"/>
    <w:lvl w:ilvl="0">
      <w:start w:val="1"/>
      <w:numFmt w:val="bullet"/>
      <w:pStyle w:val="Bulleted"/>
      <w:lvlText w:val=""/>
      <w:lvlJc w:val="left"/>
      <w:pPr>
        <w:tabs>
          <w:tab w:val="num" w:pos="360"/>
        </w:tabs>
        <w:ind w:left="360" w:hanging="360"/>
      </w:pPr>
      <w:rPr>
        <w:rFonts w:ascii="Symbol" w:hAnsi="Symbol" w:hint="default"/>
      </w:rPr>
    </w:lvl>
  </w:abstractNum>
  <w:abstractNum w:abstractNumId="3">
    <w:nsid w:val="080A2605"/>
    <w:multiLevelType w:val="multilevel"/>
    <w:tmpl w:val="3174A2DE"/>
    <w:lvl w:ilvl="0">
      <w:start w:val="1"/>
      <w:numFmt w:val="none"/>
      <w:suff w:val="space"/>
      <w:lvlText w:val=""/>
      <w:lvlJc w:val="left"/>
      <w:pPr>
        <w:ind w:left="0" w:firstLine="0"/>
      </w:pPr>
    </w:lvl>
    <w:lvl w:ilvl="1">
      <w:start w:val="1"/>
      <w:numFmt w:val="none"/>
      <w:pStyle w:val="Heading2-Appendix"/>
      <w:suff w:val="space"/>
      <w:lvlText w:val=""/>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22304DFF"/>
    <w:multiLevelType w:val="hybridMultilevel"/>
    <w:tmpl w:val="D5F0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E5BE2"/>
    <w:multiLevelType w:val="singleLevel"/>
    <w:tmpl w:val="48902BE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6316626"/>
    <w:multiLevelType w:val="singleLevel"/>
    <w:tmpl w:val="D1DA477C"/>
    <w:lvl w:ilvl="0">
      <w:start w:val="1"/>
      <w:numFmt w:val="bullet"/>
      <w:pStyle w:val="Bullet"/>
      <w:lvlText w:val=""/>
      <w:lvlJc w:val="left"/>
      <w:pPr>
        <w:tabs>
          <w:tab w:val="num" w:pos="360"/>
        </w:tabs>
        <w:ind w:left="360" w:hanging="360"/>
      </w:pPr>
      <w:rPr>
        <w:rFonts w:ascii="Symbol" w:hAnsi="Symbol" w:hint="default"/>
      </w:rPr>
    </w:lvl>
  </w:abstractNum>
  <w:abstractNum w:abstractNumId="7">
    <w:nsid w:val="2B2F6628"/>
    <w:multiLevelType w:val="hybridMultilevel"/>
    <w:tmpl w:val="AE6C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96C41"/>
    <w:multiLevelType w:val="singleLevel"/>
    <w:tmpl w:val="595EDE46"/>
    <w:lvl w:ilvl="0">
      <w:start w:val="1"/>
      <w:numFmt w:val="bullet"/>
      <w:pStyle w:val="WritersNote"/>
      <w:lvlText w:val=""/>
      <w:lvlJc w:val="left"/>
      <w:pPr>
        <w:tabs>
          <w:tab w:val="num" w:pos="360"/>
        </w:tabs>
        <w:ind w:left="360" w:hanging="360"/>
      </w:pPr>
      <w:rPr>
        <w:rFonts w:ascii="ZapfDingbats" w:hAnsi="ZapfDingbats" w:hint="default"/>
        <w:effect w:val="none"/>
      </w:rPr>
    </w:lvl>
  </w:abstractNum>
  <w:abstractNum w:abstractNumId="9">
    <w:nsid w:val="38A70DA2"/>
    <w:multiLevelType w:val="singleLevel"/>
    <w:tmpl w:val="4ADAE120"/>
    <w:lvl w:ilvl="0">
      <w:start w:val="1"/>
      <w:numFmt w:val="bullet"/>
      <w:pStyle w:val="BulletSub-bullet"/>
      <w:lvlText w:val=""/>
      <w:lvlJc w:val="left"/>
      <w:pPr>
        <w:tabs>
          <w:tab w:val="num" w:pos="360"/>
        </w:tabs>
        <w:ind w:left="360" w:hanging="360"/>
      </w:pPr>
      <w:rPr>
        <w:rFonts w:ascii="Wingdings" w:hAnsi="Wingdings" w:hint="default"/>
        <w:sz w:val="24"/>
      </w:rPr>
    </w:lvl>
  </w:abstractNum>
  <w:abstractNum w:abstractNumId="10">
    <w:nsid w:val="41E103D3"/>
    <w:multiLevelType w:val="multilevel"/>
    <w:tmpl w:val="66681492"/>
    <w:lvl w:ilvl="0">
      <w:start w:val="1"/>
      <w:numFmt w:val="decimal"/>
      <w:pStyle w:val="Numbered-1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11">
    <w:nsid w:val="4E1A72B2"/>
    <w:multiLevelType w:val="hybridMultilevel"/>
    <w:tmpl w:val="CEF64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B1ADE"/>
    <w:multiLevelType w:val="singleLevel"/>
    <w:tmpl w:val="4B208B4E"/>
    <w:lvl w:ilvl="0">
      <w:start w:val="1"/>
      <w:numFmt w:val="decimal"/>
      <w:pStyle w:val="Caption"/>
      <w:lvlText w:val="Figure %1."/>
      <w:lvlJc w:val="left"/>
      <w:pPr>
        <w:tabs>
          <w:tab w:val="num" w:pos="1080"/>
        </w:tabs>
        <w:ind w:left="360" w:hanging="360"/>
      </w:pPr>
    </w:lvl>
  </w:abstractNum>
  <w:abstractNum w:abstractNumId="13">
    <w:nsid w:val="5F417FFB"/>
    <w:multiLevelType w:val="hybridMultilevel"/>
    <w:tmpl w:val="4B6A9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408E0"/>
    <w:multiLevelType w:val="multilevel"/>
    <w:tmpl w:val="4B848B80"/>
    <w:lvl w:ilvl="0">
      <w:start w:val="1"/>
      <w:numFmt w:val="decimal"/>
      <w:pStyle w:val="Heading1Numbered"/>
      <w:isLgl/>
      <w:suff w:val="space"/>
      <w:lvlText w:val="%1."/>
      <w:lvlJc w:val="left"/>
      <w:pPr>
        <w:ind w:left="360" w:hanging="360"/>
      </w:pPr>
    </w:lvl>
    <w:lvl w:ilvl="1">
      <w:start w:val="1"/>
      <w:numFmt w:val="decimal"/>
      <w:pStyle w:val="Heading2Numbered"/>
      <w:isLgl/>
      <w:suff w:val="space"/>
      <w:lvlText w:val="%1.%2."/>
      <w:lvlJc w:val="left"/>
      <w:pPr>
        <w:ind w:left="0" w:firstLine="0"/>
      </w:pPr>
    </w:lvl>
    <w:lvl w:ilvl="2">
      <w:start w:val="1"/>
      <w:numFmt w:val="decimal"/>
      <w:pStyle w:val="Heading3Numbered"/>
      <w:suff w:val="space"/>
      <w:lvlText w:val="%1.%2.%3."/>
      <w:lvlJc w:val="left"/>
      <w:pPr>
        <w:ind w:left="0" w:firstLine="0"/>
      </w:pPr>
    </w:lvl>
    <w:lvl w:ilvl="3">
      <w:start w:val="1"/>
      <w:numFmt w:val="decimal"/>
      <w:pStyle w:val="Heading4Numbered"/>
      <w:isLgl/>
      <w:suff w:val="space"/>
      <w:lvlText w:val="%1.%2.%3.%4."/>
      <w:lvlJc w:val="left"/>
      <w:pPr>
        <w:ind w:left="0" w:firstLine="0"/>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15">
    <w:nsid w:val="63544806"/>
    <w:multiLevelType w:val="hybridMultilevel"/>
    <w:tmpl w:val="9CA6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523BF"/>
    <w:multiLevelType w:val="hybridMultilevel"/>
    <w:tmpl w:val="D71A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504DD"/>
    <w:multiLevelType w:val="hybridMultilevel"/>
    <w:tmpl w:val="F0DC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721EBF"/>
    <w:multiLevelType w:val="singleLevel"/>
    <w:tmpl w:val="97785392"/>
    <w:lvl w:ilvl="0">
      <w:start w:val="1"/>
      <w:numFmt w:val="bullet"/>
      <w:pStyle w:val="DesignIdea"/>
      <w:lvlText w:val=""/>
      <w:lvlJc w:val="left"/>
      <w:pPr>
        <w:tabs>
          <w:tab w:val="num" w:pos="360"/>
        </w:tabs>
        <w:ind w:left="360" w:hanging="360"/>
      </w:pPr>
      <w:rPr>
        <w:rFonts w:ascii="Wingdings" w:hAnsi="Wingdings" w:hint="default"/>
      </w:rPr>
    </w:lvl>
  </w:abstractNum>
  <w:abstractNum w:abstractNumId="19">
    <w:nsid w:val="7ADB769C"/>
    <w:multiLevelType w:val="multilevel"/>
    <w:tmpl w:val="1F6CD2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5"/>
  </w:num>
  <w:num w:numId="3">
    <w:abstractNumId w:val="3"/>
  </w:num>
  <w:num w:numId="4">
    <w:abstractNumId w:val="2"/>
  </w:num>
  <w:num w:numId="5">
    <w:abstractNumId w:val="18"/>
  </w:num>
  <w:num w:numId="6">
    <w:abstractNumId w:val="9"/>
  </w:num>
  <w:num w:numId="7">
    <w:abstractNumId w:val="6"/>
  </w:num>
  <w:num w:numId="8">
    <w:abstractNumId w:val="1"/>
  </w:num>
  <w:num w:numId="9">
    <w:abstractNumId w:val="10"/>
  </w:num>
  <w:num w:numId="10">
    <w:abstractNumId w:val="0"/>
  </w:num>
  <w:num w:numId="11">
    <w:abstractNumId w:val="19"/>
  </w:num>
  <w:num w:numId="12">
    <w:abstractNumId w:val="14"/>
  </w:num>
  <w:num w:numId="13">
    <w:abstractNumId w:val="12"/>
  </w:num>
  <w:num w:numId="14">
    <w:abstractNumId w:val="19"/>
  </w:num>
  <w:num w:numId="15">
    <w:abstractNumId w:val="19"/>
  </w:num>
  <w:num w:numId="16">
    <w:abstractNumId w:val="19"/>
  </w:num>
  <w:num w:numId="17">
    <w:abstractNumId w:val="13"/>
  </w:num>
  <w:num w:numId="18">
    <w:abstractNumId w:val="16"/>
  </w:num>
  <w:num w:numId="19">
    <w:abstractNumId w:val="7"/>
  </w:num>
  <w:num w:numId="20">
    <w:abstractNumId w:val="17"/>
  </w:num>
  <w:num w:numId="21">
    <w:abstractNumId w:val="11"/>
  </w:num>
  <w:num w:numId="22">
    <w:abstractNumId w:val="15"/>
  </w:num>
  <w:num w:numId="23">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37890"/>
    <o:shapelayout v:ext="edit">
      <o:idmap v:ext="edit" data="4"/>
    </o:shapelayout>
  </w:hdrShapeDefaults>
  <w:footnotePr>
    <w:footnote w:id="-1"/>
    <w:footnote w:id="0"/>
  </w:footnotePr>
  <w:endnotePr>
    <w:endnote w:id="-1"/>
    <w:endnote w:id="0"/>
  </w:endnotePr>
  <w:compat/>
  <w:rsids>
    <w:rsidRoot w:val="007B4BE4"/>
    <w:rsid w:val="00005EA2"/>
    <w:rsid w:val="000103CF"/>
    <w:rsid w:val="00011CE6"/>
    <w:rsid w:val="00034126"/>
    <w:rsid w:val="000415A2"/>
    <w:rsid w:val="000424E4"/>
    <w:rsid w:val="00043541"/>
    <w:rsid w:val="00053B3C"/>
    <w:rsid w:val="00055804"/>
    <w:rsid w:val="00066BD0"/>
    <w:rsid w:val="0007662E"/>
    <w:rsid w:val="00087A28"/>
    <w:rsid w:val="000935E2"/>
    <w:rsid w:val="000A45BB"/>
    <w:rsid w:val="000A6156"/>
    <w:rsid w:val="000A6770"/>
    <w:rsid w:val="000B0F1B"/>
    <w:rsid w:val="000B4150"/>
    <w:rsid w:val="000B4FFA"/>
    <w:rsid w:val="000B67F5"/>
    <w:rsid w:val="000C330B"/>
    <w:rsid w:val="000D1EC7"/>
    <w:rsid w:val="000D2FE0"/>
    <w:rsid w:val="000D70CA"/>
    <w:rsid w:val="000E356C"/>
    <w:rsid w:val="000F653A"/>
    <w:rsid w:val="00114FA4"/>
    <w:rsid w:val="0011564C"/>
    <w:rsid w:val="00140358"/>
    <w:rsid w:val="0015285A"/>
    <w:rsid w:val="00153A1A"/>
    <w:rsid w:val="001569FB"/>
    <w:rsid w:val="001631FD"/>
    <w:rsid w:val="00185516"/>
    <w:rsid w:val="00186163"/>
    <w:rsid w:val="00186F12"/>
    <w:rsid w:val="00187224"/>
    <w:rsid w:val="001A59DD"/>
    <w:rsid w:val="001B04C5"/>
    <w:rsid w:val="001B14CB"/>
    <w:rsid w:val="001B6FA5"/>
    <w:rsid w:val="001C069E"/>
    <w:rsid w:val="001D02F2"/>
    <w:rsid w:val="001D71C7"/>
    <w:rsid w:val="001D7A26"/>
    <w:rsid w:val="001F2CA9"/>
    <w:rsid w:val="001F3AF0"/>
    <w:rsid w:val="001F4998"/>
    <w:rsid w:val="001F5A36"/>
    <w:rsid w:val="001F7A58"/>
    <w:rsid w:val="002025E1"/>
    <w:rsid w:val="00207990"/>
    <w:rsid w:val="002142FE"/>
    <w:rsid w:val="00215DF3"/>
    <w:rsid w:val="002222FD"/>
    <w:rsid w:val="00224C28"/>
    <w:rsid w:val="00234A08"/>
    <w:rsid w:val="00236639"/>
    <w:rsid w:val="0024117D"/>
    <w:rsid w:val="00243338"/>
    <w:rsid w:val="00271E7B"/>
    <w:rsid w:val="00290D6B"/>
    <w:rsid w:val="002932B1"/>
    <w:rsid w:val="00293B51"/>
    <w:rsid w:val="00296801"/>
    <w:rsid w:val="00296D59"/>
    <w:rsid w:val="002A297D"/>
    <w:rsid w:val="002C0106"/>
    <w:rsid w:val="002C03C6"/>
    <w:rsid w:val="002C2AD9"/>
    <w:rsid w:val="002C35C5"/>
    <w:rsid w:val="002C3F9F"/>
    <w:rsid w:val="002C7D3A"/>
    <w:rsid w:val="002D3176"/>
    <w:rsid w:val="002D4EB2"/>
    <w:rsid w:val="002D5838"/>
    <w:rsid w:val="002E1E6F"/>
    <w:rsid w:val="002E4859"/>
    <w:rsid w:val="002E6255"/>
    <w:rsid w:val="00303307"/>
    <w:rsid w:val="003043FE"/>
    <w:rsid w:val="00306A2B"/>
    <w:rsid w:val="00306B55"/>
    <w:rsid w:val="00310FBB"/>
    <w:rsid w:val="003176DC"/>
    <w:rsid w:val="003238A2"/>
    <w:rsid w:val="00326018"/>
    <w:rsid w:val="003566DC"/>
    <w:rsid w:val="0037041C"/>
    <w:rsid w:val="003739EF"/>
    <w:rsid w:val="00374B1E"/>
    <w:rsid w:val="00377ADB"/>
    <w:rsid w:val="00380E2C"/>
    <w:rsid w:val="00384640"/>
    <w:rsid w:val="00390356"/>
    <w:rsid w:val="00394808"/>
    <w:rsid w:val="0039480D"/>
    <w:rsid w:val="00396136"/>
    <w:rsid w:val="00396E2B"/>
    <w:rsid w:val="00397F1D"/>
    <w:rsid w:val="003B39F8"/>
    <w:rsid w:val="003C0AD7"/>
    <w:rsid w:val="003D1B32"/>
    <w:rsid w:val="003D4723"/>
    <w:rsid w:val="003E02DC"/>
    <w:rsid w:val="003E0E47"/>
    <w:rsid w:val="003E48D2"/>
    <w:rsid w:val="003F45B1"/>
    <w:rsid w:val="00400467"/>
    <w:rsid w:val="00401B13"/>
    <w:rsid w:val="0040205E"/>
    <w:rsid w:val="00406A23"/>
    <w:rsid w:val="00430264"/>
    <w:rsid w:val="00434563"/>
    <w:rsid w:val="0043762F"/>
    <w:rsid w:val="00440139"/>
    <w:rsid w:val="004446B4"/>
    <w:rsid w:val="00447E73"/>
    <w:rsid w:val="0045213B"/>
    <w:rsid w:val="00454730"/>
    <w:rsid w:val="00460436"/>
    <w:rsid w:val="004735B8"/>
    <w:rsid w:val="004766EB"/>
    <w:rsid w:val="00477B6E"/>
    <w:rsid w:val="00486AC4"/>
    <w:rsid w:val="004877BF"/>
    <w:rsid w:val="004A19D5"/>
    <w:rsid w:val="004A21D2"/>
    <w:rsid w:val="004B11DB"/>
    <w:rsid w:val="004B25F0"/>
    <w:rsid w:val="004B3D67"/>
    <w:rsid w:val="004B5EFA"/>
    <w:rsid w:val="004B6328"/>
    <w:rsid w:val="004B6DCC"/>
    <w:rsid w:val="004B6F33"/>
    <w:rsid w:val="004C015F"/>
    <w:rsid w:val="004C1447"/>
    <w:rsid w:val="004C78BD"/>
    <w:rsid w:val="004D4246"/>
    <w:rsid w:val="004D4EF6"/>
    <w:rsid w:val="004E72CD"/>
    <w:rsid w:val="004E7FFB"/>
    <w:rsid w:val="004F0E52"/>
    <w:rsid w:val="004F3426"/>
    <w:rsid w:val="00500218"/>
    <w:rsid w:val="00500526"/>
    <w:rsid w:val="00501337"/>
    <w:rsid w:val="005046F3"/>
    <w:rsid w:val="005061A8"/>
    <w:rsid w:val="0051151B"/>
    <w:rsid w:val="00513145"/>
    <w:rsid w:val="00521987"/>
    <w:rsid w:val="005271B2"/>
    <w:rsid w:val="00527261"/>
    <w:rsid w:val="00527893"/>
    <w:rsid w:val="00530F05"/>
    <w:rsid w:val="005341E9"/>
    <w:rsid w:val="00540766"/>
    <w:rsid w:val="005416BF"/>
    <w:rsid w:val="00576584"/>
    <w:rsid w:val="0057661C"/>
    <w:rsid w:val="00580F3B"/>
    <w:rsid w:val="005812F0"/>
    <w:rsid w:val="005841CA"/>
    <w:rsid w:val="00587836"/>
    <w:rsid w:val="00593F63"/>
    <w:rsid w:val="00597A54"/>
    <w:rsid w:val="005A39ED"/>
    <w:rsid w:val="005A5B2F"/>
    <w:rsid w:val="005A6324"/>
    <w:rsid w:val="005B1216"/>
    <w:rsid w:val="005B5155"/>
    <w:rsid w:val="005D78FD"/>
    <w:rsid w:val="005E64A0"/>
    <w:rsid w:val="005F5F72"/>
    <w:rsid w:val="00605947"/>
    <w:rsid w:val="006104D6"/>
    <w:rsid w:val="00613E93"/>
    <w:rsid w:val="00620797"/>
    <w:rsid w:val="00624473"/>
    <w:rsid w:val="00632FC5"/>
    <w:rsid w:val="006345DE"/>
    <w:rsid w:val="00645E5E"/>
    <w:rsid w:val="00654547"/>
    <w:rsid w:val="00662142"/>
    <w:rsid w:val="00663188"/>
    <w:rsid w:val="0066568C"/>
    <w:rsid w:val="006713D9"/>
    <w:rsid w:val="00684532"/>
    <w:rsid w:val="00691479"/>
    <w:rsid w:val="00695211"/>
    <w:rsid w:val="00696B75"/>
    <w:rsid w:val="006A0095"/>
    <w:rsid w:val="006A1ECD"/>
    <w:rsid w:val="006A535B"/>
    <w:rsid w:val="006B0F38"/>
    <w:rsid w:val="006C1190"/>
    <w:rsid w:val="006C6C22"/>
    <w:rsid w:val="006F1325"/>
    <w:rsid w:val="006F14C4"/>
    <w:rsid w:val="006F4567"/>
    <w:rsid w:val="006F657F"/>
    <w:rsid w:val="00702F40"/>
    <w:rsid w:val="00704CBA"/>
    <w:rsid w:val="00706816"/>
    <w:rsid w:val="00707C45"/>
    <w:rsid w:val="00710BD3"/>
    <w:rsid w:val="007206C0"/>
    <w:rsid w:val="00724133"/>
    <w:rsid w:val="0072609F"/>
    <w:rsid w:val="00730706"/>
    <w:rsid w:val="0073688E"/>
    <w:rsid w:val="00736895"/>
    <w:rsid w:val="007415AF"/>
    <w:rsid w:val="00760D37"/>
    <w:rsid w:val="007716CA"/>
    <w:rsid w:val="0077253F"/>
    <w:rsid w:val="00775AF6"/>
    <w:rsid w:val="00776D8C"/>
    <w:rsid w:val="00781362"/>
    <w:rsid w:val="00781F84"/>
    <w:rsid w:val="007909A4"/>
    <w:rsid w:val="00796270"/>
    <w:rsid w:val="00796A9D"/>
    <w:rsid w:val="0079777D"/>
    <w:rsid w:val="007A2B56"/>
    <w:rsid w:val="007A2C63"/>
    <w:rsid w:val="007A7971"/>
    <w:rsid w:val="007B2D6F"/>
    <w:rsid w:val="007B34A0"/>
    <w:rsid w:val="007B489D"/>
    <w:rsid w:val="007B4BE4"/>
    <w:rsid w:val="007B4CC8"/>
    <w:rsid w:val="007B63CD"/>
    <w:rsid w:val="007B7678"/>
    <w:rsid w:val="007C3AAF"/>
    <w:rsid w:val="007D1FFC"/>
    <w:rsid w:val="007E0F43"/>
    <w:rsid w:val="007E490C"/>
    <w:rsid w:val="007F2387"/>
    <w:rsid w:val="007F478B"/>
    <w:rsid w:val="00800F66"/>
    <w:rsid w:val="0080378F"/>
    <w:rsid w:val="008037D5"/>
    <w:rsid w:val="00807A14"/>
    <w:rsid w:val="0081014E"/>
    <w:rsid w:val="0081597E"/>
    <w:rsid w:val="008170A6"/>
    <w:rsid w:val="00820CDF"/>
    <w:rsid w:val="00825ED4"/>
    <w:rsid w:val="00830354"/>
    <w:rsid w:val="00832F4D"/>
    <w:rsid w:val="008364CB"/>
    <w:rsid w:val="008453E6"/>
    <w:rsid w:val="00845C61"/>
    <w:rsid w:val="008500FF"/>
    <w:rsid w:val="0086627C"/>
    <w:rsid w:val="00873FBD"/>
    <w:rsid w:val="008803C3"/>
    <w:rsid w:val="00883450"/>
    <w:rsid w:val="0088510D"/>
    <w:rsid w:val="008920BE"/>
    <w:rsid w:val="0089445E"/>
    <w:rsid w:val="008A217F"/>
    <w:rsid w:val="008A45DB"/>
    <w:rsid w:val="008A6DE1"/>
    <w:rsid w:val="008A7AE8"/>
    <w:rsid w:val="008B20A8"/>
    <w:rsid w:val="008B471B"/>
    <w:rsid w:val="008C7B91"/>
    <w:rsid w:val="008D047E"/>
    <w:rsid w:val="008D05D4"/>
    <w:rsid w:val="008D6424"/>
    <w:rsid w:val="008D767C"/>
    <w:rsid w:val="008D7704"/>
    <w:rsid w:val="008E088C"/>
    <w:rsid w:val="008E0EFC"/>
    <w:rsid w:val="008F0D27"/>
    <w:rsid w:val="008F3746"/>
    <w:rsid w:val="0090083A"/>
    <w:rsid w:val="009029EC"/>
    <w:rsid w:val="009048AC"/>
    <w:rsid w:val="00907C43"/>
    <w:rsid w:val="00911F97"/>
    <w:rsid w:val="0091232B"/>
    <w:rsid w:val="00912E26"/>
    <w:rsid w:val="00917B9C"/>
    <w:rsid w:val="00921808"/>
    <w:rsid w:val="00923F31"/>
    <w:rsid w:val="00925FA0"/>
    <w:rsid w:val="00933040"/>
    <w:rsid w:val="00936DC3"/>
    <w:rsid w:val="00942DBD"/>
    <w:rsid w:val="009434DA"/>
    <w:rsid w:val="00944F71"/>
    <w:rsid w:val="00945EED"/>
    <w:rsid w:val="00947C6B"/>
    <w:rsid w:val="009520ED"/>
    <w:rsid w:val="009523D0"/>
    <w:rsid w:val="009600FE"/>
    <w:rsid w:val="00960E1C"/>
    <w:rsid w:val="0097351C"/>
    <w:rsid w:val="00983080"/>
    <w:rsid w:val="00983FAB"/>
    <w:rsid w:val="0099511D"/>
    <w:rsid w:val="00996109"/>
    <w:rsid w:val="009A2394"/>
    <w:rsid w:val="009A7C08"/>
    <w:rsid w:val="009B1B23"/>
    <w:rsid w:val="009C5514"/>
    <w:rsid w:val="009D2A4A"/>
    <w:rsid w:val="009E2B01"/>
    <w:rsid w:val="009E4AFB"/>
    <w:rsid w:val="009F1E26"/>
    <w:rsid w:val="00A02386"/>
    <w:rsid w:val="00A02DE0"/>
    <w:rsid w:val="00A076B8"/>
    <w:rsid w:val="00A1290F"/>
    <w:rsid w:val="00A15564"/>
    <w:rsid w:val="00A220BD"/>
    <w:rsid w:val="00A243FF"/>
    <w:rsid w:val="00A24991"/>
    <w:rsid w:val="00A303D6"/>
    <w:rsid w:val="00A311EE"/>
    <w:rsid w:val="00A33834"/>
    <w:rsid w:val="00A426C1"/>
    <w:rsid w:val="00A61D49"/>
    <w:rsid w:val="00A72B3A"/>
    <w:rsid w:val="00A76079"/>
    <w:rsid w:val="00A81BC0"/>
    <w:rsid w:val="00A83231"/>
    <w:rsid w:val="00A84161"/>
    <w:rsid w:val="00A86582"/>
    <w:rsid w:val="00AA3EBE"/>
    <w:rsid w:val="00AB478B"/>
    <w:rsid w:val="00AC1540"/>
    <w:rsid w:val="00AC2161"/>
    <w:rsid w:val="00AC3EDA"/>
    <w:rsid w:val="00AC5453"/>
    <w:rsid w:val="00AD7927"/>
    <w:rsid w:val="00AE0DB3"/>
    <w:rsid w:val="00AE5B3F"/>
    <w:rsid w:val="00AF6175"/>
    <w:rsid w:val="00AF6D1F"/>
    <w:rsid w:val="00AF7234"/>
    <w:rsid w:val="00AF7FDB"/>
    <w:rsid w:val="00B02678"/>
    <w:rsid w:val="00B1287F"/>
    <w:rsid w:val="00B140C1"/>
    <w:rsid w:val="00B31090"/>
    <w:rsid w:val="00B420E7"/>
    <w:rsid w:val="00B463DA"/>
    <w:rsid w:val="00B469AE"/>
    <w:rsid w:val="00B52CEC"/>
    <w:rsid w:val="00B56171"/>
    <w:rsid w:val="00B56A9E"/>
    <w:rsid w:val="00B64AA0"/>
    <w:rsid w:val="00B755E2"/>
    <w:rsid w:val="00B80A05"/>
    <w:rsid w:val="00B866C0"/>
    <w:rsid w:val="00B9018A"/>
    <w:rsid w:val="00B910FE"/>
    <w:rsid w:val="00BA0C70"/>
    <w:rsid w:val="00BB037F"/>
    <w:rsid w:val="00BB4841"/>
    <w:rsid w:val="00BB7C79"/>
    <w:rsid w:val="00BC26F0"/>
    <w:rsid w:val="00BC28DB"/>
    <w:rsid w:val="00BC3D4E"/>
    <w:rsid w:val="00BF20A4"/>
    <w:rsid w:val="00C05B3D"/>
    <w:rsid w:val="00C176EA"/>
    <w:rsid w:val="00C20B0B"/>
    <w:rsid w:val="00C25079"/>
    <w:rsid w:val="00C25E51"/>
    <w:rsid w:val="00C26ECD"/>
    <w:rsid w:val="00C272C3"/>
    <w:rsid w:val="00C277F9"/>
    <w:rsid w:val="00C30F69"/>
    <w:rsid w:val="00C35346"/>
    <w:rsid w:val="00C41A3F"/>
    <w:rsid w:val="00C654C4"/>
    <w:rsid w:val="00C67256"/>
    <w:rsid w:val="00C700B0"/>
    <w:rsid w:val="00C746BA"/>
    <w:rsid w:val="00C771E1"/>
    <w:rsid w:val="00C82E4E"/>
    <w:rsid w:val="00C905C6"/>
    <w:rsid w:val="00CA0678"/>
    <w:rsid w:val="00CA2431"/>
    <w:rsid w:val="00CA6175"/>
    <w:rsid w:val="00CA7AC9"/>
    <w:rsid w:val="00CB6DFE"/>
    <w:rsid w:val="00CC1BBA"/>
    <w:rsid w:val="00CC3BF3"/>
    <w:rsid w:val="00CD4191"/>
    <w:rsid w:val="00CD6462"/>
    <w:rsid w:val="00CD79AC"/>
    <w:rsid w:val="00CE1690"/>
    <w:rsid w:val="00CE65B3"/>
    <w:rsid w:val="00CF252E"/>
    <w:rsid w:val="00CF3F50"/>
    <w:rsid w:val="00CF4D99"/>
    <w:rsid w:val="00CF5D5E"/>
    <w:rsid w:val="00CF7232"/>
    <w:rsid w:val="00CF793B"/>
    <w:rsid w:val="00D01F54"/>
    <w:rsid w:val="00D022EB"/>
    <w:rsid w:val="00D07687"/>
    <w:rsid w:val="00D111AA"/>
    <w:rsid w:val="00D112B0"/>
    <w:rsid w:val="00D168D5"/>
    <w:rsid w:val="00D30459"/>
    <w:rsid w:val="00D31551"/>
    <w:rsid w:val="00D31C64"/>
    <w:rsid w:val="00D41DE0"/>
    <w:rsid w:val="00D46B02"/>
    <w:rsid w:val="00D47980"/>
    <w:rsid w:val="00D537C3"/>
    <w:rsid w:val="00D7593A"/>
    <w:rsid w:val="00D75990"/>
    <w:rsid w:val="00D83631"/>
    <w:rsid w:val="00D838E7"/>
    <w:rsid w:val="00D83AC4"/>
    <w:rsid w:val="00D9506B"/>
    <w:rsid w:val="00D96F9D"/>
    <w:rsid w:val="00DA138C"/>
    <w:rsid w:val="00DB0D3D"/>
    <w:rsid w:val="00DB15B1"/>
    <w:rsid w:val="00DB2090"/>
    <w:rsid w:val="00DB482A"/>
    <w:rsid w:val="00DC695C"/>
    <w:rsid w:val="00DD03BA"/>
    <w:rsid w:val="00DE5B87"/>
    <w:rsid w:val="00DE6B71"/>
    <w:rsid w:val="00DF08F8"/>
    <w:rsid w:val="00DF0D9D"/>
    <w:rsid w:val="00E0492E"/>
    <w:rsid w:val="00E05714"/>
    <w:rsid w:val="00E10E31"/>
    <w:rsid w:val="00E1143B"/>
    <w:rsid w:val="00E23970"/>
    <w:rsid w:val="00E33860"/>
    <w:rsid w:val="00E34D7F"/>
    <w:rsid w:val="00E412F4"/>
    <w:rsid w:val="00E5450C"/>
    <w:rsid w:val="00E54C9F"/>
    <w:rsid w:val="00E55D08"/>
    <w:rsid w:val="00E63FD4"/>
    <w:rsid w:val="00E841D9"/>
    <w:rsid w:val="00E86C75"/>
    <w:rsid w:val="00E90276"/>
    <w:rsid w:val="00E90E0A"/>
    <w:rsid w:val="00E97A99"/>
    <w:rsid w:val="00EA3D22"/>
    <w:rsid w:val="00EA4D88"/>
    <w:rsid w:val="00EB4235"/>
    <w:rsid w:val="00EB6361"/>
    <w:rsid w:val="00EC4299"/>
    <w:rsid w:val="00EC6F98"/>
    <w:rsid w:val="00ED1AEA"/>
    <w:rsid w:val="00EE0D37"/>
    <w:rsid w:val="00EE2E30"/>
    <w:rsid w:val="00EE625D"/>
    <w:rsid w:val="00EF0336"/>
    <w:rsid w:val="00EF3F62"/>
    <w:rsid w:val="00F008CD"/>
    <w:rsid w:val="00F03D13"/>
    <w:rsid w:val="00F054CE"/>
    <w:rsid w:val="00F153FC"/>
    <w:rsid w:val="00F15AE2"/>
    <w:rsid w:val="00F15B4B"/>
    <w:rsid w:val="00F2018E"/>
    <w:rsid w:val="00F26D87"/>
    <w:rsid w:val="00F27A61"/>
    <w:rsid w:val="00F33F46"/>
    <w:rsid w:val="00F37614"/>
    <w:rsid w:val="00F3777F"/>
    <w:rsid w:val="00F379DC"/>
    <w:rsid w:val="00F42525"/>
    <w:rsid w:val="00F4333D"/>
    <w:rsid w:val="00F51AE6"/>
    <w:rsid w:val="00F6644E"/>
    <w:rsid w:val="00F6728A"/>
    <w:rsid w:val="00F73F35"/>
    <w:rsid w:val="00F744A3"/>
    <w:rsid w:val="00F7769C"/>
    <w:rsid w:val="00F846C4"/>
    <w:rsid w:val="00F97133"/>
    <w:rsid w:val="00FA3B34"/>
    <w:rsid w:val="00FA7002"/>
    <w:rsid w:val="00FB3320"/>
    <w:rsid w:val="00FB5E1C"/>
    <w:rsid w:val="00FB6B3A"/>
    <w:rsid w:val="00FC5D5B"/>
    <w:rsid w:val="00FC6FA8"/>
    <w:rsid w:val="00FD12EA"/>
    <w:rsid w:val="00FD49CF"/>
    <w:rsid w:val="00FD4B2B"/>
    <w:rsid w:val="00FD781B"/>
    <w:rsid w:val="00FE15BA"/>
    <w:rsid w:val="00FE4374"/>
    <w:rsid w:val="00FE4C7C"/>
    <w:rsid w:val="00FF0C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156"/>
  </w:style>
  <w:style w:type="paragraph" w:styleId="Heading1">
    <w:name w:val="heading 1"/>
    <w:aliases w:val="Chapter,Numbered Heading 1,Use Case Number,Part"/>
    <w:basedOn w:val="Normal"/>
    <w:next w:val="Normal"/>
    <w:qFormat/>
    <w:rsid w:val="000A6156"/>
    <w:pPr>
      <w:keepNext/>
      <w:pageBreakBefore/>
      <w:widowControl w:val="0"/>
      <w:numPr>
        <w:numId w:val="1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rsid w:val="000A6156"/>
    <w:pPr>
      <w:keepNext/>
      <w:widowControl w:val="0"/>
      <w:numPr>
        <w:ilvl w:val="1"/>
        <w:numId w:val="1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link w:val="Heading3Char"/>
    <w:qFormat/>
    <w:rsid w:val="000A6156"/>
    <w:pPr>
      <w:keepNext/>
      <w:widowControl w:val="0"/>
      <w:numPr>
        <w:ilvl w:val="2"/>
        <w:numId w:val="1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rsid w:val="000A6156"/>
    <w:pPr>
      <w:keepNext/>
      <w:numPr>
        <w:ilvl w:val="3"/>
        <w:numId w:val="16"/>
      </w:numPr>
      <w:spacing w:before="240" w:after="60"/>
      <w:outlineLvl w:val="3"/>
    </w:pPr>
    <w:rPr>
      <w:rFonts w:ascii="Arial" w:hAnsi="Arial"/>
      <w:b/>
      <w:sz w:val="24"/>
    </w:rPr>
  </w:style>
  <w:style w:type="paragraph" w:styleId="Heading5">
    <w:name w:val="heading 5"/>
    <w:aliases w:val="Section Title"/>
    <w:basedOn w:val="Normal"/>
    <w:next w:val="Normal"/>
    <w:qFormat/>
    <w:rsid w:val="000A6156"/>
    <w:pPr>
      <w:keepNext/>
      <w:numPr>
        <w:ilvl w:val="4"/>
        <w:numId w:val="16"/>
      </w:numPr>
      <w:spacing w:before="160" w:after="160"/>
      <w:outlineLvl w:val="4"/>
    </w:pPr>
    <w:rPr>
      <w:rFonts w:ascii="Helvetica" w:hAnsi="Helvetica"/>
      <w:snapToGrid w:val="0"/>
      <w:sz w:val="24"/>
    </w:rPr>
  </w:style>
  <w:style w:type="paragraph" w:styleId="Heading6">
    <w:name w:val="heading 6"/>
    <w:basedOn w:val="Normal"/>
    <w:next w:val="Normal"/>
    <w:qFormat/>
    <w:rsid w:val="000A6156"/>
    <w:pPr>
      <w:keepNext/>
      <w:numPr>
        <w:ilvl w:val="5"/>
        <w:numId w:val="16"/>
      </w:numPr>
      <w:spacing w:before="200" w:after="120"/>
      <w:outlineLvl w:val="5"/>
    </w:pPr>
    <w:rPr>
      <w:rFonts w:ascii="Arial" w:hAnsi="Arial"/>
      <w:i/>
    </w:rPr>
  </w:style>
  <w:style w:type="paragraph" w:styleId="Heading7">
    <w:name w:val="heading 7"/>
    <w:basedOn w:val="Normal"/>
    <w:next w:val="Normal"/>
    <w:qFormat/>
    <w:rsid w:val="000A6156"/>
    <w:pPr>
      <w:keepNext/>
      <w:numPr>
        <w:ilvl w:val="6"/>
        <w:numId w:val="16"/>
      </w:numPr>
      <w:spacing w:after="120"/>
      <w:outlineLvl w:val="6"/>
    </w:pPr>
    <w:rPr>
      <w:b/>
    </w:rPr>
  </w:style>
  <w:style w:type="paragraph" w:styleId="Heading8">
    <w:name w:val="heading 8"/>
    <w:basedOn w:val="Normal"/>
    <w:next w:val="Normal"/>
    <w:qFormat/>
    <w:rsid w:val="000A6156"/>
    <w:pPr>
      <w:keepNext/>
      <w:numPr>
        <w:ilvl w:val="7"/>
        <w:numId w:val="16"/>
      </w:numPr>
      <w:spacing w:after="120"/>
      <w:outlineLvl w:val="7"/>
    </w:pPr>
    <w:rPr>
      <w:rFonts w:ascii="Helvetica" w:hAnsi="Helvetica"/>
      <w:sz w:val="24"/>
    </w:rPr>
  </w:style>
  <w:style w:type="paragraph" w:styleId="Heading9">
    <w:name w:val="heading 9"/>
    <w:basedOn w:val="Normal"/>
    <w:next w:val="Normal"/>
    <w:qFormat/>
    <w:rsid w:val="000A6156"/>
    <w:pPr>
      <w:keepNext/>
      <w:numPr>
        <w:ilvl w:val="8"/>
        <w:numId w:val="1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0A6156"/>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0A6156"/>
    <w:pPr>
      <w:widowControl/>
      <w:numPr>
        <w:numId w:val="1"/>
      </w:numPr>
    </w:pPr>
    <w:rPr>
      <w:i/>
      <w:snapToGrid/>
      <w:sz w:val="16"/>
    </w:rPr>
  </w:style>
  <w:style w:type="paragraph" w:customStyle="1" w:styleId="TableCellBody">
    <w:name w:val="Table Cell Body"/>
    <w:rsid w:val="000A6156"/>
    <w:pPr>
      <w:widowControl w:val="0"/>
      <w:spacing w:before="80" w:after="80" w:line="210" w:lineRule="exact"/>
    </w:pPr>
    <w:rPr>
      <w:snapToGrid w:val="0"/>
      <w:color w:val="000000"/>
      <w:sz w:val="18"/>
    </w:rPr>
  </w:style>
  <w:style w:type="paragraph" w:customStyle="1" w:styleId="Step">
    <w:name w:val="Step"/>
    <w:basedOn w:val="Normal"/>
    <w:autoRedefine/>
    <w:rsid w:val="000A6156"/>
    <w:pPr>
      <w:jc w:val="center"/>
    </w:pPr>
    <w:rPr>
      <w:b/>
      <w:sz w:val="48"/>
    </w:rPr>
  </w:style>
  <w:style w:type="paragraph" w:styleId="ListBullet">
    <w:name w:val="List Bullet"/>
    <w:basedOn w:val="Normal"/>
    <w:autoRedefine/>
    <w:semiHidden/>
    <w:rsid w:val="000A6156"/>
    <w:pPr>
      <w:numPr>
        <w:numId w:val="2"/>
      </w:numPr>
      <w:spacing w:after="120"/>
    </w:pPr>
  </w:style>
  <w:style w:type="paragraph" w:customStyle="1" w:styleId="Numbered">
    <w:name w:val="Numbered"/>
    <w:autoRedefine/>
    <w:rsid w:val="000A6156"/>
    <w:pPr>
      <w:widowControl w:val="0"/>
      <w:numPr>
        <w:numId w:val="8"/>
      </w:numPr>
      <w:tabs>
        <w:tab w:val="left" w:pos="720"/>
      </w:tabs>
      <w:spacing w:before="80" w:after="80" w:line="240" w:lineRule="exact"/>
    </w:pPr>
    <w:rPr>
      <w:snapToGrid w:val="0"/>
      <w:color w:val="000000"/>
    </w:rPr>
  </w:style>
  <w:style w:type="paragraph" w:customStyle="1" w:styleId="Bullet">
    <w:name w:val="Bullet"/>
    <w:rsid w:val="000A6156"/>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0A6156"/>
    <w:pPr>
      <w:numPr>
        <w:numId w:val="13"/>
      </w:numPr>
      <w:spacing w:after="240"/>
      <w:jc w:val="center"/>
    </w:pPr>
    <w:rPr>
      <w:b/>
    </w:rPr>
  </w:style>
  <w:style w:type="paragraph" w:customStyle="1" w:styleId="Heading2-Appendix">
    <w:name w:val="Heading2-Appendix"/>
    <w:basedOn w:val="Heading2"/>
    <w:next w:val="Normal"/>
    <w:rsid w:val="000A6156"/>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0A6156"/>
    <w:pPr>
      <w:spacing w:after="120"/>
      <w:jc w:val="center"/>
    </w:pPr>
    <w:rPr>
      <w:b/>
    </w:rPr>
  </w:style>
  <w:style w:type="paragraph" w:customStyle="1" w:styleId="Bulleted">
    <w:name w:val="Bulleted"/>
    <w:basedOn w:val="Normal"/>
    <w:rsid w:val="000A6156"/>
    <w:pPr>
      <w:numPr>
        <w:numId w:val="4"/>
      </w:numPr>
      <w:tabs>
        <w:tab w:val="clear" w:pos="360"/>
        <w:tab w:val="num" w:pos="1080"/>
      </w:tabs>
      <w:ind w:left="1080"/>
    </w:pPr>
    <w:rPr>
      <w:rFonts w:ascii="Times" w:hAnsi="Times"/>
    </w:rPr>
  </w:style>
  <w:style w:type="paragraph" w:customStyle="1" w:styleId="DesignIdea">
    <w:name w:val="Design Idea"/>
    <w:basedOn w:val="Bulleted"/>
    <w:rsid w:val="000A6156"/>
    <w:pPr>
      <w:numPr>
        <w:numId w:val="5"/>
      </w:numPr>
      <w:tabs>
        <w:tab w:val="clear" w:pos="360"/>
        <w:tab w:val="num" w:pos="1440"/>
      </w:tabs>
      <w:ind w:left="1440"/>
    </w:pPr>
  </w:style>
  <w:style w:type="paragraph" w:customStyle="1" w:styleId="BulletSub-bullet">
    <w:name w:val="Bullet (Sub-bullet)"/>
    <w:rsid w:val="000A6156"/>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0A6156"/>
    <w:pPr>
      <w:numPr>
        <w:numId w:val="9"/>
      </w:numPr>
      <w:spacing w:after="120"/>
    </w:pPr>
    <w:rPr>
      <w:rFonts w:ascii="Arial" w:hAnsi="Arial"/>
    </w:rPr>
  </w:style>
  <w:style w:type="paragraph" w:customStyle="1" w:styleId="Heading1Numbered">
    <w:name w:val="Heading 1 Numbered"/>
    <w:basedOn w:val="Heading1"/>
    <w:rsid w:val="000A6156"/>
    <w:pPr>
      <w:pageBreakBefore w:val="0"/>
      <w:widowControl/>
      <w:numPr>
        <w:numId w:val="12"/>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0A6156"/>
    <w:pPr>
      <w:widowControl/>
      <w:numPr>
        <w:numId w:val="12"/>
      </w:numPr>
      <w:spacing w:before="120" w:line="240" w:lineRule="auto"/>
    </w:pPr>
    <w:rPr>
      <w:rFonts w:ascii="Times New Roman" w:hAnsi="Times New Roman"/>
      <w:snapToGrid/>
      <w:color w:val="auto"/>
    </w:rPr>
  </w:style>
  <w:style w:type="paragraph" w:customStyle="1" w:styleId="Heading3Numbered">
    <w:name w:val="Heading 3 Numbered"/>
    <w:basedOn w:val="Heading3"/>
    <w:rsid w:val="000A6156"/>
    <w:pPr>
      <w:widowControl/>
      <w:numPr>
        <w:numId w:val="12"/>
      </w:numPr>
      <w:spacing w:before="120" w:line="240" w:lineRule="auto"/>
    </w:pPr>
    <w:rPr>
      <w:rFonts w:ascii="Times New Roman" w:hAnsi="Times New Roman"/>
      <w:snapToGrid/>
      <w:color w:val="auto"/>
    </w:rPr>
  </w:style>
  <w:style w:type="paragraph" w:customStyle="1" w:styleId="Heading4Numbered">
    <w:name w:val="Heading 4 Numbered"/>
    <w:basedOn w:val="Heading4"/>
    <w:rsid w:val="000A6156"/>
    <w:pPr>
      <w:numPr>
        <w:numId w:val="12"/>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0A6156"/>
    <w:pPr>
      <w:pageBreakBefore/>
      <w:numPr>
        <w:ilvl w:val="0"/>
        <w:numId w:val="0"/>
      </w:numPr>
    </w:pPr>
    <w:rPr>
      <w:i/>
    </w:rPr>
  </w:style>
  <w:style w:type="paragraph" w:customStyle="1" w:styleId="Coverpreparer">
    <w:name w:val="Cover preparer"/>
    <w:basedOn w:val="Normal"/>
    <w:rsid w:val="000A6156"/>
    <w:pPr>
      <w:spacing w:before="160" w:after="160"/>
      <w:jc w:val="center"/>
      <w:outlineLvl w:val="0"/>
    </w:pPr>
    <w:rPr>
      <w:b/>
    </w:rPr>
  </w:style>
  <w:style w:type="paragraph" w:customStyle="1" w:styleId="Coveratdline">
    <w:name w:val="Cover atdline"/>
    <w:basedOn w:val="Normal"/>
    <w:rsid w:val="000A6156"/>
    <w:pPr>
      <w:spacing w:before="120" w:after="120"/>
      <w:jc w:val="center"/>
    </w:pPr>
    <w:rPr>
      <w:b/>
      <w:sz w:val="28"/>
    </w:rPr>
  </w:style>
  <w:style w:type="paragraph" w:customStyle="1" w:styleId="Heading1nonumber">
    <w:name w:val="Heading 1 no number"/>
    <w:autoRedefine/>
    <w:rsid w:val="000A6156"/>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0A6156"/>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0A6156"/>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0A6156"/>
    <w:pPr>
      <w:keepLines/>
      <w:widowControl w:val="0"/>
      <w:suppressAutoHyphens/>
    </w:pPr>
    <w:rPr>
      <w:rFonts w:ascii="Arial" w:hAnsi="Arial"/>
      <w:b/>
      <w:noProof/>
      <w:sz w:val="18"/>
    </w:rPr>
  </w:style>
  <w:style w:type="paragraph" w:customStyle="1" w:styleId="ColumnHeadings">
    <w:name w:val="Column Headings"/>
    <w:basedOn w:val="Normal"/>
    <w:rsid w:val="000A6156"/>
    <w:pPr>
      <w:keepLines/>
      <w:widowControl w:val="0"/>
      <w:suppressAutoHyphens/>
    </w:pPr>
    <w:rPr>
      <w:rFonts w:ascii="Arial" w:hAnsi="Arial"/>
      <w:b/>
      <w:noProof/>
      <w:sz w:val="18"/>
    </w:rPr>
  </w:style>
  <w:style w:type="paragraph" w:customStyle="1" w:styleId="RowHeadings">
    <w:name w:val="Row Headings"/>
    <w:basedOn w:val="Normal"/>
    <w:rsid w:val="000A6156"/>
    <w:pPr>
      <w:keepLines/>
      <w:widowControl w:val="0"/>
      <w:suppressAutoHyphens/>
    </w:pPr>
    <w:rPr>
      <w:rFonts w:ascii="Arial" w:hAnsi="Arial"/>
      <w:b/>
      <w:noProof/>
      <w:sz w:val="18"/>
    </w:rPr>
  </w:style>
  <w:style w:type="paragraph" w:customStyle="1" w:styleId="Cells">
    <w:name w:val="Cells"/>
    <w:basedOn w:val="Normal"/>
    <w:rsid w:val="000A6156"/>
    <w:pPr>
      <w:keepLines/>
      <w:widowControl w:val="0"/>
      <w:suppressAutoHyphens/>
    </w:pPr>
    <w:rPr>
      <w:rFonts w:ascii="Arial" w:hAnsi="Arial"/>
      <w:noProof/>
      <w:sz w:val="18"/>
    </w:rPr>
  </w:style>
  <w:style w:type="paragraph" w:customStyle="1" w:styleId="Heading1Appx">
    <w:name w:val="Heading 1 Appx"/>
    <w:rsid w:val="000A6156"/>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0A6156"/>
    <w:pPr>
      <w:ind w:left="360" w:hanging="360"/>
    </w:pPr>
    <w:rPr>
      <w:snapToGrid w:val="0"/>
    </w:rPr>
  </w:style>
  <w:style w:type="paragraph" w:customStyle="1" w:styleId="UC-Appendix">
    <w:name w:val="UC-Appendix"/>
    <w:basedOn w:val="Normal"/>
    <w:next w:val="Normal"/>
    <w:rsid w:val="000A6156"/>
    <w:pPr>
      <w:pageBreakBefore/>
      <w:spacing w:after="240"/>
    </w:pPr>
    <w:rPr>
      <w:rFonts w:ascii="Arial" w:hAnsi="Arial"/>
      <w:b/>
      <w:i/>
      <w:sz w:val="24"/>
    </w:rPr>
  </w:style>
  <w:style w:type="paragraph" w:customStyle="1" w:styleId="UseCaseSpec">
    <w:name w:val="Use Case Spec"/>
    <w:basedOn w:val="Normal"/>
    <w:next w:val="Normal"/>
    <w:rsid w:val="000A6156"/>
    <w:pPr>
      <w:pageBreakBefore/>
      <w:spacing w:after="120"/>
    </w:pPr>
  </w:style>
  <w:style w:type="paragraph" w:styleId="Header">
    <w:name w:val="header"/>
    <w:basedOn w:val="Normal"/>
    <w:rsid w:val="000A6156"/>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rsid w:val="000A6156"/>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0A6156"/>
    <w:pPr>
      <w:ind w:left="200" w:hanging="200"/>
    </w:pPr>
  </w:style>
  <w:style w:type="paragraph" w:styleId="Index2">
    <w:name w:val="index 2"/>
    <w:basedOn w:val="Normal"/>
    <w:next w:val="Normal"/>
    <w:autoRedefine/>
    <w:semiHidden/>
    <w:rsid w:val="000A6156"/>
    <w:pPr>
      <w:ind w:left="400" w:hanging="200"/>
    </w:pPr>
  </w:style>
  <w:style w:type="paragraph" w:styleId="Index3">
    <w:name w:val="index 3"/>
    <w:basedOn w:val="Normal"/>
    <w:next w:val="Normal"/>
    <w:autoRedefine/>
    <w:semiHidden/>
    <w:rsid w:val="000A6156"/>
    <w:pPr>
      <w:ind w:left="600" w:hanging="200"/>
    </w:pPr>
  </w:style>
  <w:style w:type="paragraph" w:styleId="Index4">
    <w:name w:val="index 4"/>
    <w:basedOn w:val="Normal"/>
    <w:next w:val="Normal"/>
    <w:autoRedefine/>
    <w:semiHidden/>
    <w:rsid w:val="000A6156"/>
    <w:pPr>
      <w:ind w:left="800" w:hanging="200"/>
    </w:pPr>
  </w:style>
  <w:style w:type="paragraph" w:styleId="Index5">
    <w:name w:val="index 5"/>
    <w:basedOn w:val="Normal"/>
    <w:next w:val="Normal"/>
    <w:autoRedefine/>
    <w:semiHidden/>
    <w:rsid w:val="000A6156"/>
    <w:pPr>
      <w:ind w:left="1000" w:hanging="200"/>
    </w:pPr>
  </w:style>
  <w:style w:type="paragraph" w:styleId="Index6">
    <w:name w:val="index 6"/>
    <w:basedOn w:val="Normal"/>
    <w:next w:val="Normal"/>
    <w:autoRedefine/>
    <w:semiHidden/>
    <w:rsid w:val="000A6156"/>
    <w:pPr>
      <w:ind w:left="1200" w:hanging="200"/>
    </w:pPr>
  </w:style>
  <w:style w:type="paragraph" w:styleId="Index7">
    <w:name w:val="index 7"/>
    <w:basedOn w:val="Normal"/>
    <w:next w:val="Normal"/>
    <w:autoRedefine/>
    <w:semiHidden/>
    <w:rsid w:val="000A6156"/>
    <w:pPr>
      <w:ind w:left="1400" w:hanging="200"/>
    </w:pPr>
  </w:style>
  <w:style w:type="paragraph" w:styleId="Index8">
    <w:name w:val="index 8"/>
    <w:basedOn w:val="Normal"/>
    <w:next w:val="Normal"/>
    <w:autoRedefine/>
    <w:semiHidden/>
    <w:rsid w:val="000A6156"/>
    <w:pPr>
      <w:ind w:left="1600" w:hanging="200"/>
    </w:pPr>
  </w:style>
  <w:style w:type="paragraph" w:styleId="Index9">
    <w:name w:val="index 9"/>
    <w:basedOn w:val="Normal"/>
    <w:next w:val="Normal"/>
    <w:autoRedefine/>
    <w:semiHidden/>
    <w:rsid w:val="000A6156"/>
    <w:pPr>
      <w:ind w:left="1800" w:hanging="200"/>
    </w:pPr>
  </w:style>
  <w:style w:type="paragraph" w:styleId="IndexHeading">
    <w:name w:val="index heading"/>
    <w:basedOn w:val="Normal"/>
    <w:next w:val="Index1"/>
    <w:semiHidden/>
    <w:rsid w:val="000A6156"/>
  </w:style>
  <w:style w:type="paragraph" w:styleId="TOC1">
    <w:name w:val="toc 1"/>
    <w:basedOn w:val="Normal"/>
    <w:next w:val="Normal"/>
    <w:autoRedefine/>
    <w:uiPriority w:val="39"/>
    <w:rsid w:val="000A6156"/>
  </w:style>
  <w:style w:type="paragraph" w:styleId="TOC2">
    <w:name w:val="toc 2"/>
    <w:basedOn w:val="Normal"/>
    <w:next w:val="Normal"/>
    <w:autoRedefine/>
    <w:uiPriority w:val="39"/>
    <w:rsid w:val="000A6156"/>
    <w:pPr>
      <w:ind w:left="200"/>
    </w:pPr>
  </w:style>
  <w:style w:type="paragraph" w:styleId="TOC3">
    <w:name w:val="toc 3"/>
    <w:basedOn w:val="Normal"/>
    <w:next w:val="Normal"/>
    <w:autoRedefine/>
    <w:uiPriority w:val="39"/>
    <w:rsid w:val="000A6156"/>
    <w:pPr>
      <w:ind w:left="400"/>
    </w:pPr>
  </w:style>
  <w:style w:type="paragraph" w:styleId="TOC4">
    <w:name w:val="toc 4"/>
    <w:basedOn w:val="Normal"/>
    <w:next w:val="Normal"/>
    <w:autoRedefine/>
    <w:semiHidden/>
    <w:rsid w:val="000A6156"/>
    <w:pPr>
      <w:ind w:left="600"/>
    </w:pPr>
  </w:style>
  <w:style w:type="paragraph" w:styleId="TOC5">
    <w:name w:val="toc 5"/>
    <w:basedOn w:val="Normal"/>
    <w:next w:val="Normal"/>
    <w:autoRedefine/>
    <w:semiHidden/>
    <w:rsid w:val="000A6156"/>
    <w:pPr>
      <w:ind w:left="800"/>
    </w:pPr>
  </w:style>
  <w:style w:type="paragraph" w:styleId="TOC6">
    <w:name w:val="toc 6"/>
    <w:basedOn w:val="Normal"/>
    <w:next w:val="Normal"/>
    <w:autoRedefine/>
    <w:semiHidden/>
    <w:rsid w:val="000A6156"/>
    <w:pPr>
      <w:ind w:left="1000"/>
    </w:pPr>
  </w:style>
  <w:style w:type="paragraph" w:styleId="TOC7">
    <w:name w:val="toc 7"/>
    <w:basedOn w:val="Normal"/>
    <w:next w:val="Normal"/>
    <w:autoRedefine/>
    <w:semiHidden/>
    <w:rsid w:val="000A6156"/>
    <w:pPr>
      <w:ind w:left="1200"/>
    </w:pPr>
  </w:style>
  <w:style w:type="paragraph" w:styleId="TOC8">
    <w:name w:val="toc 8"/>
    <w:basedOn w:val="Normal"/>
    <w:next w:val="Normal"/>
    <w:autoRedefine/>
    <w:semiHidden/>
    <w:rsid w:val="000A6156"/>
    <w:pPr>
      <w:ind w:left="1400"/>
    </w:pPr>
  </w:style>
  <w:style w:type="paragraph" w:styleId="TOC9">
    <w:name w:val="toc 9"/>
    <w:basedOn w:val="Normal"/>
    <w:next w:val="Normal"/>
    <w:autoRedefine/>
    <w:semiHidden/>
    <w:rsid w:val="000A6156"/>
    <w:pPr>
      <w:ind w:left="1600"/>
    </w:pPr>
  </w:style>
  <w:style w:type="paragraph" w:styleId="TableofFigures">
    <w:name w:val="table of figures"/>
    <w:basedOn w:val="Normal"/>
    <w:next w:val="Normal"/>
    <w:semiHidden/>
    <w:rsid w:val="000A6156"/>
    <w:pPr>
      <w:ind w:left="400" w:hanging="400"/>
    </w:pPr>
  </w:style>
  <w:style w:type="paragraph" w:styleId="BodyText">
    <w:name w:val="Body Text"/>
    <w:basedOn w:val="Normal"/>
    <w:semiHidden/>
    <w:rsid w:val="000A6156"/>
    <w:rPr>
      <w:sz w:val="24"/>
    </w:rPr>
  </w:style>
  <w:style w:type="paragraph" w:styleId="FootnoteText">
    <w:name w:val="footnote text"/>
    <w:basedOn w:val="Normal"/>
    <w:semiHidden/>
    <w:rsid w:val="000A6156"/>
  </w:style>
  <w:style w:type="character" w:styleId="FootnoteReference">
    <w:name w:val="footnote reference"/>
    <w:basedOn w:val="DefaultParagraphFont"/>
    <w:semiHidden/>
    <w:rsid w:val="000A6156"/>
    <w:rPr>
      <w:vertAlign w:val="superscript"/>
    </w:rPr>
  </w:style>
  <w:style w:type="paragraph" w:styleId="BodyTextIndent">
    <w:name w:val="Body Text Indent"/>
    <w:basedOn w:val="Normal"/>
    <w:semiHidden/>
    <w:rsid w:val="000A6156"/>
    <w:pPr>
      <w:ind w:left="720"/>
    </w:pPr>
  </w:style>
  <w:style w:type="character" w:styleId="PageNumber">
    <w:name w:val="page number"/>
    <w:basedOn w:val="DefaultParagraphFont"/>
    <w:semiHidden/>
    <w:rsid w:val="000A6156"/>
  </w:style>
  <w:style w:type="paragraph" w:styleId="DocumentMap">
    <w:name w:val="Document Map"/>
    <w:basedOn w:val="Normal"/>
    <w:semiHidden/>
    <w:rsid w:val="000A6156"/>
    <w:pPr>
      <w:shd w:val="clear" w:color="auto" w:fill="000080"/>
    </w:pPr>
    <w:rPr>
      <w:rFonts w:ascii="Tahoma" w:hAnsi="Tahoma"/>
    </w:rPr>
  </w:style>
  <w:style w:type="paragraph" w:customStyle="1" w:styleId="Body">
    <w:name w:val="Body"/>
    <w:basedOn w:val="Normal"/>
    <w:rsid w:val="000A6156"/>
    <w:pPr>
      <w:spacing w:before="60"/>
      <w:jc w:val="both"/>
    </w:pPr>
  </w:style>
  <w:style w:type="paragraph" w:styleId="NormalIndent">
    <w:name w:val="Normal Indent"/>
    <w:basedOn w:val="Normal"/>
    <w:semiHidden/>
    <w:rsid w:val="000A6156"/>
    <w:pPr>
      <w:ind w:left="720"/>
    </w:pPr>
  </w:style>
  <w:style w:type="paragraph" w:styleId="ListNumber">
    <w:name w:val="List Number"/>
    <w:basedOn w:val="Normal"/>
    <w:semiHidden/>
    <w:rsid w:val="000A6156"/>
    <w:pPr>
      <w:numPr>
        <w:numId w:val="10"/>
      </w:numPr>
    </w:pPr>
  </w:style>
  <w:style w:type="paragraph" w:styleId="NoteHeading">
    <w:name w:val="Note Heading"/>
    <w:basedOn w:val="Normal"/>
    <w:next w:val="Normal"/>
    <w:semiHidden/>
    <w:rsid w:val="000A6156"/>
  </w:style>
  <w:style w:type="paragraph" w:styleId="PlainText">
    <w:name w:val="Plain Text"/>
    <w:basedOn w:val="Normal"/>
    <w:semiHidden/>
    <w:rsid w:val="000A6156"/>
    <w:rPr>
      <w:rFonts w:ascii="Courier New" w:hAnsi="Courier New"/>
    </w:rPr>
  </w:style>
  <w:style w:type="paragraph" w:styleId="ListContinue2">
    <w:name w:val="List Continue 2"/>
    <w:basedOn w:val="Normal"/>
    <w:semiHidden/>
    <w:rsid w:val="000A6156"/>
    <w:pPr>
      <w:jc w:val="both"/>
    </w:pPr>
  </w:style>
  <w:style w:type="paragraph" w:styleId="BodyTextIndent2">
    <w:name w:val="Body Text Indent 2"/>
    <w:basedOn w:val="Normal"/>
    <w:semiHidden/>
    <w:rsid w:val="000A6156"/>
    <w:pPr>
      <w:ind w:left="720" w:hanging="720"/>
    </w:pPr>
  </w:style>
  <w:style w:type="character" w:styleId="Hyperlink">
    <w:name w:val="Hyperlink"/>
    <w:basedOn w:val="DefaultParagraphFont"/>
    <w:semiHidden/>
    <w:rsid w:val="000A6156"/>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character" w:customStyle="1" w:styleId="Heading3Char">
    <w:name w:val="Heading 3 Char"/>
    <w:basedOn w:val="DefaultParagraphFont"/>
    <w:link w:val="Heading3"/>
    <w:rsid w:val="00243338"/>
    <w:rPr>
      <w:rFonts w:ascii="Helvetica" w:hAnsi="Helvetica"/>
      <w:b/>
      <w:snapToGrid w:val="0"/>
      <w:color w:val="000000"/>
      <w:sz w:val="24"/>
    </w:rPr>
  </w:style>
  <w:style w:type="character" w:customStyle="1" w:styleId="apple-converted-space">
    <w:name w:val="apple-converted-space"/>
    <w:basedOn w:val="DefaultParagraphFont"/>
    <w:rsid w:val="002433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Numbered Heading 1,Use Case Number,Part"/>
    <w:basedOn w:val="Normal"/>
    <w:next w:val="Normal"/>
    <w:qFormat/>
    <w:pPr>
      <w:keepNext/>
      <w:pageBreakBefore/>
      <w:widowControl w:val="0"/>
      <w:numPr>
        <w:numId w:val="30"/>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pPr>
      <w:keepNext/>
      <w:widowControl w:val="0"/>
      <w:numPr>
        <w:ilvl w:val="1"/>
        <w:numId w:val="30"/>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qFormat/>
    <w:pPr>
      <w:keepNext/>
      <w:widowControl w:val="0"/>
      <w:numPr>
        <w:ilvl w:val="2"/>
        <w:numId w:val="30"/>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pPr>
      <w:keepNext/>
      <w:numPr>
        <w:ilvl w:val="3"/>
        <w:numId w:val="30"/>
      </w:numPr>
      <w:spacing w:before="240" w:after="60"/>
      <w:outlineLvl w:val="3"/>
    </w:pPr>
    <w:rPr>
      <w:rFonts w:ascii="Arial" w:hAnsi="Arial"/>
      <w:b/>
      <w:sz w:val="24"/>
    </w:rPr>
  </w:style>
  <w:style w:type="paragraph" w:styleId="Heading5">
    <w:name w:val="heading 5"/>
    <w:aliases w:val="Section Title"/>
    <w:basedOn w:val="Normal"/>
    <w:next w:val="Normal"/>
    <w:qFormat/>
    <w:pPr>
      <w:keepNext/>
      <w:numPr>
        <w:ilvl w:val="4"/>
        <w:numId w:val="30"/>
      </w:numPr>
      <w:spacing w:before="160" w:after="160"/>
      <w:outlineLvl w:val="4"/>
    </w:pPr>
    <w:rPr>
      <w:rFonts w:ascii="Helvetica" w:hAnsi="Helvetica"/>
      <w:snapToGrid w:val="0"/>
      <w:sz w:val="24"/>
    </w:rPr>
  </w:style>
  <w:style w:type="paragraph" w:styleId="Heading6">
    <w:name w:val="heading 6"/>
    <w:basedOn w:val="Normal"/>
    <w:next w:val="Normal"/>
    <w:qFormat/>
    <w:pPr>
      <w:keepNext/>
      <w:numPr>
        <w:ilvl w:val="5"/>
        <w:numId w:val="30"/>
      </w:numPr>
      <w:spacing w:before="200" w:after="120"/>
      <w:outlineLvl w:val="5"/>
    </w:pPr>
    <w:rPr>
      <w:rFonts w:ascii="Arial" w:hAnsi="Arial"/>
      <w:i/>
    </w:rPr>
  </w:style>
  <w:style w:type="paragraph" w:styleId="Heading7">
    <w:name w:val="heading 7"/>
    <w:basedOn w:val="Normal"/>
    <w:next w:val="Normal"/>
    <w:qFormat/>
    <w:pPr>
      <w:keepNext/>
      <w:numPr>
        <w:ilvl w:val="6"/>
        <w:numId w:val="30"/>
      </w:numPr>
      <w:spacing w:after="120"/>
      <w:outlineLvl w:val="6"/>
    </w:pPr>
    <w:rPr>
      <w:b/>
    </w:rPr>
  </w:style>
  <w:style w:type="paragraph" w:styleId="Heading8">
    <w:name w:val="heading 8"/>
    <w:basedOn w:val="Normal"/>
    <w:next w:val="Normal"/>
    <w:qFormat/>
    <w:pPr>
      <w:keepNext/>
      <w:numPr>
        <w:ilvl w:val="7"/>
        <w:numId w:val="30"/>
      </w:numPr>
      <w:spacing w:after="120"/>
      <w:outlineLvl w:val="7"/>
    </w:pPr>
    <w:rPr>
      <w:rFonts w:ascii="Helvetica" w:hAnsi="Helvetica"/>
      <w:sz w:val="24"/>
    </w:rPr>
  </w:style>
  <w:style w:type="paragraph" w:styleId="Heading9">
    <w:name w:val="heading 9"/>
    <w:basedOn w:val="Normal"/>
    <w:next w:val="Normal"/>
    <w:qFormat/>
    <w:pPr>
      <w:keepNext/>
      <w:numPr>
        <w:ilvl w:val="8"/>
        <w:numId w:val="30"/>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pPr>
      <w:widowControl/>
      <w:numPr>
        <w:numId w:val="1"/>
      </w:numPr>
    </w:pPr>
    <w:rPr>
      <w:i/>
      <w:snapToGrid/>
      <w:sz w:val="16"/>
    </w:rPr>
  </w:style>
  <w:style w:type="paragraph" w:customStyle="1" w:styleId="TableCellBody">
    <w:name w:val="Table Cell Body"/>
    <w:pPr>
      <w:widowControl w:val="0"/>
      <w:spacing w:before="80" w:after="80" w:line="210" w:lineRule="exact"/>
    </w:pPr>
    <w:rPr>
      <w:snapToGrid w:val="0"/>
      <w:color w:val="000000"/>
      <w:sz w:val="18"/>
    </w:rPr>
  </w:style>
  <w:style w:type="paragraph" w:customStyle="1" w:styleId="Step">
    <w:name w:val="Step"/>
    <w:basedOn w:val="Normal"/>
    <w:autoRedefine/>
    <w:pPr>
      <w:jc w:val="center"/>
    </w:pPr>
    <w:rPr>
      <w:b/>
      <w:sz w:val="48"/>
    </w:rPr>
  </w:style>
  <w:style w:type="paragraph" w:styleId="ListBullet">
    <w:name w:val="List Bullet"/>
    <w:basedOn w:val="Normal"/>
    <w:autoRedefine/>
    <w:semiHidden/>
    <w:pPr>
      <w:numPr>
        <w:numId w:val="2"/>
      </w:numPr>
      <w:spacing w:after="120"/>
    </w:pPr>
  </w:style>
  <w:style w:type="paragraph" w:customStyle="1" w:styleId="Numbered">
    <w:name w:val="Numbered"/>
    <w:autoRedefine/>
    <w:pPr>
      <w:widowControl w:val="0"/>
      <w:numPr>
        <w:numId w:val="8"/>
      </w:numPr>
      <w:tabs>
        <w:tab w:val="left" w:pos="720"/>
      </w:tabs>
      <w:spacing w:before="80" w:after="80" w:line="240" w:lineRule="exact"/>
    </w:pPr>
    <w:rPr>
      <w:snapToGrid w:val="0"/>
      <w:color w:val="000000"/>
    </w:rPr>
  </w:style>
  <w:style w:type="paragraph" w:customStyle="1" w:styleId="Bullet">
    <w:name w:val="Bullet"/>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pPr>
      <w:numPr>
        <w:numId w:val="24"/>
      </w:numPr>
      <w:spacing w:after="240"/>
      <w:jc w:val="center"/>
    </w:pPr>
    <w:rPr>
      <w:b/>
    </w:rPr>
  </w:style>
  <w:style w:type="paragraph" w:customStyle="1" w:styleId="Heading2-Appendix">
    <w:name w:val="Heading2-Appendix"/>
    <w:basedOn w:val="Heading2"/>
    <w:next w:val="Normal"/>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pPr>
      <w:spacing w:after="120"/>
      <w:jc w:val="center"/>
    </w:pPr>
    <w:rPr>
      <w:b/>
    </w:rPr>
  </w:style>
  <w:style w:type="paragraph" w:customStyle="1" w:styleId="Bulleted">
    <w:name w:val="Bulleted"/>
    <w:basedOn w:val="Normal"/>
    <w:pPr>
      <w:numPr>
        <w:numId w:val="4"/>
      </w:numPr>
      <w:tabs>
        <w:tab w:val="clear" w:pos="360"/>
        <w:tab w:val="num" w:pos="1080"/>
      </w:tabs>
      <w:ind w:left="1080"/>
    </w:pPr>
    <w:rPr>
      <w:rFonts w:ascii="Times" w:hAnsi="Times"/>
    </w:rPr>
  </w:style>
  <w:style w:type="paragraph" w:customStyle="1" w:styleId="DesignIdea">
    <w:name w:val="Design Idea"/>
    <w:basedOn w:val="Bulleted"/>
    <w:pPr>
      <w:numPr>
        <w:numId w:val="5"/>
      </w:numPr>
      <w:tabs>
        <w:tab w:val="clear" w:pos="360"/>
        <w:tab w:val="num" w:pos="1440"/>
      </w:tabs>
      <w:ind w:left="1440"/>
    </w:pPr>
  </w:style>
  <w:style w:type="paragraph" w:customStyle="1" w:styleId="BulletSub-bullet">
    <w:name w:val="Bullet (Sub-bullet)"/>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pPr>
      <w:numPr>
        <w:numId w:val="13"/>
      </w:numPr>
      <w:spacing w:after="120"/>
    </w:pPr>
    <w:rPr>
      <w:rFonts w:ascii="Arial" w:hAnsi="Arial"/>
    </w:rPr>
  </w:style>
  <w:style w:type="paragraph" w:customStyle="1" w:styleId="Heading1Numbered">
    <w:name w:val="Heading 1 Numbered"/>
    <w:basedOn w:val="Heading1"/>
    <w:pPr>
      <w:pageBreakBefore w:val="0"/>
      <w:widowControl/>
      <w:numPr>
        <w:numId w:val="18"/>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pPr>
      <w:widowControl/>
      <w:numPr>
        <w:numId w:val="18"/>
      </w:numPr>
      <w:spacing w:before="120" w:line="240" w:lineRule="auto"/>
    </w:pPr>
    <w:rPr>
      <w:rFonts w:ascii="Times New Roman" w:hAnsi="Times New Roman"/>
      <w:snapToGrid/>
      <w:color w:val="auto"/>
    </w:rPr>
  </w:style>
  <w:style w:type="paragraph" w:customStyle="1" w:styleId="Heading3Numbered">
    <w:name w:val="Heading 3 Numbered"/>
    <w:basedOn w:val="Heading3"/>
    <w:pPr>
      <w:widowControl/>
      <w:numPr>
        <w:numId w:val="18"/>
      </w:numPr>
      <w:spacing w:before="120" w:line="240" w:lineRule="auto"/>
    </w:pPr>
    <w:rPr>
      <w:rFonts w:ascii="Times New Roman" w:hAnsi="Times New Roman"/>
      <w:snapToGrid/>
      <w:color w:val="auto"/>
    </w:rPr>
  </w:style>
  <w:style w:type="paragraph" w:customStyle="1" w:styleId="Heading4Numbered">
    <w:name w:val="Heading 4 Numbered"/>
    <w:basedOn w:val="Heading4"/>
    <w:pPr>
      <w:numPr>
        <w:numId w:val="18"/>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pPr>
      <w:pageBreakBefore/>
      <w:numPr>
        <w:ilvl w:val="0"/>
        <w:numId w:val="0"/>
      </w:numPr>
    </w:pPr>
    <w:rPr>
      <w:i/>
    </w:rPr>
  </w:style>
  <w:style w:type="paragraph" w:customStyle="1" w:styleId="Coverpreparer">
    <w:name w:val="Cover preparer"/>
    <w:basedOn w:val="Normal"/>
    <w:pPr>
      <w:spacing w:before="160" w:after="160"/>
      <w:jc w:val="center"/>
      <w:outlineLvl w:val="0"/>
    </w:pPr>
    <w:rPr>
      <w:b/>
    </w:rPr>
  </w:style>
  <w:style w:type="paragraph" w:customStyle="1" w:styleId="Coveratdline">
    <w:name w:val="Cover atdline"/>
    <w:basedOn w:val="Normal"/>
    <w:pPr>
      <w:spacing w:before="120" w:after="120"/>
      <w:jc w:val="center"/>
    </w:pPr>
    <w:rPr>
      <w:b/>
      <w:sz w:val="28"/>
    </w:rPr>
  </w:style>
  <w:style w:type="paragraph" w:customStyle="1" w:styleId="Heading1nonumber">
    <w:name w:val="Heading 1 no number"/>
    <w:autoRedefine/>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pPr>
      <w:keepLines/>
      <w:widowControl w:val="0"/>
      <w:suppressAutoHyphens/>
    </w:pPr>
    <w:rPr>
      <w:rFonts w:ascii="Arial" w:hAnsi="Arial"/>
      <w:b/>
      <w:noProof/>
      <w:sz w:val="18"/>
    </w:rPr>
  </w:style>
  <w:style w:type="paragraph" w:customStyle="1" w:styleId="ColumnHeadings">
    <w:name w:val="Column Headings"/>
    <w:basedOn w:val="Normal"/>
    <w:pPr>
      <w:keepLines/>
      <w:widowControl w:val="0"/>
      <w:suppressAutoHyphens/>
    </w:pPr>
    <w:rPr>
      <w:rFonts w:ascii="Arial" w:hAnsi="Arial"/>
      <w:b/>
      <w:noProof/>
      <w:sz w:val="18"/>
    </w:rPr>
  </w:style>
  <w:style w:type="paragraph" w:customStyle="1" w:styleId="RowHeadings">
    <w:name w:val="Row Headings"/>
    <w:basedOn w:val="Normal"/>
    <w:pPr>
      <w:keepLines/>
      <w:widowControl w:val="0"/>
      <w:suppressAutoHyphens/>
    </w:pPr>
    <w:rPr>
      <w:rFonts w:ascii="Arial" w:hAnsi="Arial"/>
      <w:b/>
      <w:noProof/>
      <w:sz w:val="18"/>
    </w:rPr>
  </w:style>
  <w:style w:type="paragraph" w:customStyle="1" w:styleId="Cells">
    <w:name w:val="Cells"/>
    <w:basedOn w:val="Normal"/>
    <w:pPr>
      <w:keepLines/>
      <w:widowControl w:val="0"/>
      <w:suppressAutoHyphens/>
    </w:pPr>
    <w:rPr>
      <w:rFonts w:ascii="Arial" w:hAnsi="Arial"/>
      <w:noProof/>
      <w:sz w:val="18"/>
    </w:rPr>
  </w:style>
  <w:style w:type="paragraph" w:customStyle="1" w:styleId="Heading1Appx">
    <w:name w:val="Heading 1 Appx"/>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pPr>
      <w:ind w:left="360" w:hanging="360"/>
    </w:pPr>
    <w:rPr>
      <w:snapToGrid w:val="0"/>
    </w:rPr>
  </w:style>
  <w:style w:type="paragraph" w:customStyle="1" w:styleId="UC-Appendix">
    <w:name w:val="UC-Appendix"/>
    <w:basedOn w:val="Normal"/>
    <w:next w:val="Normal"/>
    <w:pPr>
      <w:pageBreakBefore/>
      <w:spacing w:after="240"/>
    </w:pPr>
    <w:rPr>
      <w:rFonts w:ascii="Arial" w:hAnsi="Arial"/>
      <w:b/>
      <w:i/>
      <w:sz w:val="24"/>
    </w:rPr>
  </w:style>
  <w:style w:type="paragraph" w:customStyle="1" w:styleId="UseCaseSpec">
    <w:name w:val="Use Case Spec"/>
    <w:basedOn w:val="Normal"/>
    <w:next w:val="Normal"/>
    <w:pPr>
      <w:pageBreakBefore/>
      <w:spacing w:after="120"/>
    </w:pPr>
  </w:style>
  <w:style w:type="paragraph" w:styleId="Header">
    <w:name w:val="header"/>
    <w:basedOn w:val="Normal"/>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BodyText">
    <w:name w:val="Body Text"/>
    <w:basedOn w:val="Normal"/>
    <w:semiHidden/>
    <w:rPr>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pPr>
      <w:ind w:left="720"/>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 w:type="paragraph" w:customStyle="1" w:styleId="Body">
    <w:name w:val="Body"/>
    <w:basedOn w:val="Normal"/>
    <w:pPr>
      <w:spacing w:before="60"/>
      <w:jc w:val="both"/>
    </w:pPr>
  </w:style>
  <w:style w:type="paragraph" w:styleId="NormalIndent">
    <w:name w:val="Normal Indent"/>
    <w:basedOn w:val="Normal"/>
    <w:semiHidden/>
    <w:pPr>
      <w:ind w:left="720"/>
    </w:pPr>
  </w:style>
  <w:style w:type="paragraph" w:styleId="ListNumber">
    <w:name w:val="List Number"/>
    <w:basedOn w:val="Normal"/>
    <w:semiHidden/>
    <w:pPr>
      <w:numPr>
        <w:numId w:val="14"/>
      </w:numPr>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ListContinue2">
    <w:name w:val="List Continue 2"/>
    <w:basedOn w:val="Normal"/>
    <w:semiHidden/>
    <w:pPr>
      <w:jc w:val="both"/>
    </w:pPr>
  </w:style>
  <w:style w:type="paragraph" w:styleId="BodyTextIndent2">
    <w:name w:val="Body Text Indent 2"/>
    <w:basedOn w:val="Normal"/>
    <w:semiHidden/>
    <w:pPr>
      <w:ind w:left="720" w:hanging="720"/>
    </w:p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5.xm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6.xm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40945-4C36-43AD-AE39-779CC7E7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30</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Sprint ION</vt:lpstr>
    </vt:vector>
  </TitlesOfParts>
  <Company>Sprint-Internal Use Only</Company>
  <LinksUpToDate>false</LinksUpToDate>
  <CharactersWithSpaces>22833</CharactersWithSpaces>
  <SharedDoc>false</SharedDoc>
  <HLinks>
    <vt:vector size="6" baseType="variant">
      <vt:variant>
        <vt:i4>2162705</vt:i4>
      </vt:variant>
      <vt:variant>
        <vt:i4>99</vt:i4>
      </vt:variant>
      <vt:variant>
        <vt:i4>0</vt:i4>
      </vt:variant>
      <vt:variant>
        <vt:i4>5</vt:i4>
      </vt:variant>
      <vt:variant>
        <vt:lpwstr>http://www.cisco.com/warp/public/cc/cisco/mkt/security/tech/scep_wp.htm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ION</dc:title>
  <dc:creator>William Phillips</dc:creator>
  <cp:lastModifiedBy>vsirisha</cp:lastModifiedBy>
  <cp:revision>23</cp:revision>
  <cp:lastPrinted>2000-09-08T13:44:00Z</cp:lastPrinted>
  <dcterms:created xsi:type="dcterms:W3CDTF">2015-03-30T23:31:00Z</dcterms:created>
  <dcterms:modified xsi:type="dcterms:W3CDTF">2015-04-04T19:05:00Z</dcterms:modified>
</cp:coreProperties>
</file>