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9BE2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Core Members Agreement</w:t>
      </w:r>
    </w:p>
    <w:p w14:paraId="4456DEA1" w14:textId="6AA7D7A3" w:rsidR="007F0612" w:rsidRPr="007F0612" w:rsidRDefault="007F0612" w:rsidP="007F0612">
      <w:r w:rsidRPr="007F0612">
        <w:rPr>
          <w:b/>
          <w:bCs/>
        </w:rPr>
        <w:t>Effective Date:</w:t>
      </w:r>
      <w:r w:rsidRPr="007F0612">
        <w:t xml:space="preserve"> </w:t>
      </w:r>
      <w:r>
        <w:t>29</w:t>
      </w:r>
      <w:r w:rsidRPr="007F0612">
        <w:rPr>
          <w:vertAlign w:val="superscript"/>
        </w:rPr>
        <w:t>th</w:t>
      </w:r>
      <w:r>
        <w:t xml:space="preserve"> Sep 2024</w:t>
      </w:r>
      <w:r w:rsidRPr="007F0612">
        <w:br/>
      </w:r>
      <w:r w:rsidRPr="007F0612">
        <w:rPr>
          <w:b/>
          <w:bCs/>
        </w:rPr>
        <w:t>Project Name:</w:t>
      </w:r>
      <w:r w:rsidRPr="007F0612">
        <w:t xml:space="preserve"> Open-Source Agile Project Management</w:t>
      </w:r>
    </w:p>
    <w:p w14:paraId="53A7A2CD" w14:textId="77777777" w:rsidR="007F0612" w:rsidRPr="007F0612" w:rsidRDefault="007F0612" w:rsidP="007F0612">
      <w:r w:rsidRPr="007F0612">
        <w:t>This document outlines the roles, responsibilities, and guidelines for the core members of the Open-Source Agile Project Management project.</w:t>
      </w:r>
    </w:p>
    <w:p w14:paraId="611D63EB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1. Current Core Members</w:t>
      </w:r>
    </w:p>
    <w:p w14:paraId="3F8F1938" w14:textId="2DC200CA" w:rsidR="007F0612" w:rsidRPr="007F0612" w:rsidRDefault="007F0612" w:rsidP="007F0612">
      <w:pPr>
        <w:numPr>
          <w:ilvl w:val="0"/>
          <w:numId w:val="1"/>
        </w:numPr>
      </w:pPr>
      <w:r w:rsidRPr="007F0612">
        <w:rPr>
          <w:b/>
          <w:bCs/>
        </w:rPr>
        <w:t>Core Member 1</w:t>
      </w:r>
      <w:r w:rsidRPr="007F0612">
        <w:t xml:space="preserve"> (</w:t>
      </w:r>
      <w:r>
        <w:t>Arun R G ARUNRGAGILITY</w:t>
      </w:r>
      <w:r w:rsidRPr="007F0612">
        <w:t xml:space="preserve">): Project Founder, Lead Developer, and Sole Consultant </w:t>
      </w:r>
    </w:p>
    <w:p w14:paraId="4CEBC274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2. Roles and Responsibilities</w:t>
      </w:r>
    </w:p>
    <w:p w14:paraId="0B8FB2B0" w14:textId="77777777" w:rsidR="007F0612" w:rsidRPr="007F0612" w:rsidRDefault="007F0612" w:rsidP="007F0612">
      <w:r w:rsidRPr="007F0612">
        <w:t>Each core member shall have the following responsibilities:</w:t>
      </w:r>
    </w:p>
    <w:p w14:paraId="22C6B58C" w14:textId="77777777" w:rsidR="007F0612" w:rsidRPr="007F0612" w:rsidRDefault="007F0612" w:rsidP="007F0612">
      <w:pPr>
        <w:numPr>
          <w:ilvl w:val="0"/>
          <w:numId w:val="2"/>
        </w:numPr>
      </w:pPr>
      <w:r w:rsidRPr="007F0612">
        <w:rPr>
          <w:b/>
          <w:bCs/>
        </w:rPr>
        <w:t>Project Governance:</w:t>
      </w:r>
      <w:r w:rsidRPr="007F0612">
        <w:t xml:space="preserve"> Oversee the strategic direction and decision-making process of the project.</w:t>
      </w:r>
    </w:p>
    <w:p w14:paraId="3C2F8AC2" w14:textId="77777777" w:rsidR="007F0612" w:rsidRPr="007F0612" w:rsidRDefault="007F0612" w:rsidP="007F0612">
      <w:pPr>
        <w:numPr>
          <w:ilvl w:val="0"/>
          <w:numId w:val="2"/>
        </w:numPr>
      </w:pPr>
      <w:r w:rsidRPr="007F0612">
        <w:rPr>
          <w:b/>
          <w:bCs/>
        </w:rPr>
        <w:t>Development Oversight:</w:t>
      </w:r>
      <w:r w:rsidRPr="007F0612">
        <w:t xml:space="preserve"> Lead and contribute to the software development of the Platform, including approving contributions and pull requests.</w:t>
      </w:r>
    </w:p>
    <w:p w14:paraId="06EB1896" w14:textId="77777777" w:rsidR="007F0612" w:rsidRPr="007F0612" w:rsidRDefault="007F0612" w:rsidP="007F0612">
      <w:pPr>
        <w:numPr>
          <w:ilvl w:val="0"/>
          <w:numId w:val="2"/>
        </w:numPr>
      </w:pPr>
      <w:r w:rsidRPr="007F0612">
        <w:rPr>
          <w:b/>
          <w:bCs/>
        </w:rPr>
        <w:t>Consulting and Commercial Services:</w:t>
      </w:r>
      <w:r w:rsidRPr="007F0612">
        <w:t xml:space="preserve"> Handle all consulting services under the project, ensuring that they align with the vision and goals of the platform.</w:t>
      </w:r>
    </w:p>
    <w:p w14:paraId="041AD962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3. Onboarding New Core Members</w:t>
      </w:r>
    </w:p>
    <w:p w14:paraId="1512427F" w14:textId="77777777" w:rsidR="007F0612" w:rsidRPr="007F0612" w:rsidRDefault="007F0612" w:rsidP="007F0612">
      <w:pPr>
        <w:numPr>
          <w:ilvl w:val="0"/>
          <w:numId w:val="3"/>
        </w:numPr>
      </w:pPr>
      <w:r w:rsidRPr="007F0612">
        <w:t>New core members may be added at the discretion of the current core members, based on their contributions, alignment with the project vision, and commitment to the long-term goals of the project.</w:t>
      </w:r>
    </w:p>
    <w:p w14:paraId="788DB6F5" w14:textId="77777777" w:rsidR="007F0612" w:rsidRPr="007F0612" w:rsidRDefault="007F0612" w:rsidP="007F0612">
      <w:pPr>
        <w:numPr>
          <w:ilvl w:val="0"/>
          <w:numId w:val="3"/>
        </w:numPr>
      </w:pPr>
      <w:r w:rsidRPr="007F0612">
        <w:t>Any new core members must sign this agreement upon joining the core team.</w:t>
      </w:r>
    </w:p>
    <w:p w14:paraId="6FB0D760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4. Decision-Making Process</w:t>
      </w:r>
    </w:p>
    <w:p w14:paraId="6E43802C" w14:textId="77777777" w:rsidR="007F0612" w:rsidRPr="007F0612" w:rsidRDefault="007F0612" w:rsidP="007F0612">
      <w:pPr>
        <w:numPr>
          <w:ilvl w:val="0"/>
          <w:numId w:val="4"/>
        </w:numPr>
      </w:pPr>
      <w:r w:rsidRPr="007F0612">
        <w:t>Decisions regarding project direction, consulting engagements, and development priorities will be made by consensus among core members.</w:t>
      </w:r>
    </w:p>
    <w:p w14:paraId="2E991365" w14:textId="77777777" w:rsidR="007F0612" w:rsidRPr="007F0612" w:rsidRDefault="007F0612" w:rsidP="007F0612">
      <w:pPr>
        <w:numPr>
          <w:ilvl w:val="0"/>
          <w:numId w:val="4"/>
        </w:numPr>
      </w:pPr>
      <w:r w:rsidRPr="007F0612">
        <w:t>If no consensus is reached, the project founder (or their appointed successor) will have the final decision-making authority.</w:t>
      </w:r>
    </w:p>
    <w:p w14:paraId="4189C376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5. Commercial Usage and Consulting</w:t>
      </w:r>
    </w:p>
    <w:p w14:paraId="5D1C616E" w14:textId="77777777" w:rsidR="007F0612" w:rsidRPr="007F0612" w:rsidRDefault="007F0612" w:rsidP="007F0612">
      <w:pPr>
        <w:numPr>
          <w:ilvl w:val="0"/>
          <w:numId w:val="5"/>
        </w:numPr>
      </w:pPr>
      <w:r w:rsidRPr="007F0612">
        <w:t>Only core members are authorized to offer consulting services, training, or commercial engagements using the Platform.</w:t>
      </w:r>
    </w:p>
    <w:p w14:paraId="24D29174" w14:textId="77777777" w:rsidR="007F0612" w:rsidRPr="007F0612" w:rsidRDefault="007F0612" w:rsidP="007F0612">
      <w:pPr>
        <w:numPr>
          <w:ilvl w:val="0"/>
          <w:numId w:val="5"/>
        </w:numPr>
      </w:pPr>
      <w:r w:rsidRPr="007F0612">
        <w:t>Core members must ensure all consulting engagements follow the standards and principles outlined in the Project Vision and Strategy.</w:t>
      </w:r>
    </w:p>
    <w:p w14:paraId="3D22D679" w14:textId="77777777" w:rsidR="007F0612" w:rsidRPr="007F0612" w:rsidRDefault="007F0612" w:rsidP="007F0612">
      <w:pPr>
        <w:rPr>
          <w:b/>
          <w:bCs/>
        </w:rPr>
      </w:pPr>
      <w:r w:rsidRPr="007F0612">
        <w:rPr>
          <w:b/>
          <w:bCs/>
        </w:rPr>
        <w:t>6. Changes to the Agreement</w:t>
      </w:r>
    </w:p>
    <w:p w14:paraId="7C8AB6CC" w14:textId="77777777" w:rsidR="007F0612" w:rsidRPr="007F0612" w:rsidRDefault="007F0612" w:rsidP="007F0612">
      <w:pPr>
        <w:numPr>
          <w:ilvl w:val="0"/>
          <w:numId w:val="6"/>
        </w:numPr>
      </w:pPr>
      <w:r w:rsidRPr="007F0612">
        <w:t>This document may be updated by the current core members as necessary.</w:t>
      </w:r>
    </w:p>
    <w:p w14:paraId="70939DF4" w14:textId="77777777" w:rsidR="007F0612" w:rsidRPr="007F0612" w:rsidRDefault="007F0612" w:rsidP="007F0612">
      <w:pPr>
        <w:numPr>
          <w:ilvl w:val="0"/>
          <w:numId w:val="6"/>
        </w:numPr>
      </w:pPr>
      <w:r w:rsidRPr="007F0612">
        <w:t>Changes to this agreement must be approved by all current core members and documented in a new version of the agreement.</w:t>
      </w:r>
    </w:p>
    <w:p w14:paraId="2768B8A3" w14:textId="77777777" w:rsidR="00F53EB3" w:rsidRDefault="00F53EB3"/>
    <w:sectPr w:rsidR="00F5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0EC3"/>
    <w:multiLevelType w:val="multilevel"/>
    <w:tmpl w:val="184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D4751"/>
    <w:multiLevelType w:val="multilevel"/>
    <w:tmpl w:val="5710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06FF0"/>
    <w:multiLevelType w:val="multilevel"/>
    <w:tmpl w:val="4086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A48BE"/>
    <w:multiLevelType w:val="multilevel"/>
    <w:tmpl w:val="BF7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7A61"/>
    <w:multiLevelType w:val="multilevel"/>
    <w:tmpl w:val="7F8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83DEC"/>
    <w:multiLevelType w:val="multilevel"/>
    <w:tmpl w:val="AE0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971607">
    <w:abstractNumId w:val="5"/>
  </w:num>
  <w:num w:numId="2" w16cid:durableId="648243109">
    <w:abstractNumId w:val="1"/>
  </w:num>
  <w:num w:numId="3" w16cid:durableId="1474829518">
    <w:abstractNumId w:val="4"/>
  </w:num>
  <w:num w:numId="4" w16cid:durableId="565800416">
    <w:abstractNumId w:val="2"/>
  </w:num>
  <w:num w:numId="5" w16cid:durableId="1643463432">
    <w:abstractNumId w:val="0"/>
  </w:num>
  <w:num w:numId="6" w16cid:durableId="83322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B3"/>
    <w:rsid w:val="003E0D08"/>
    <w:rsid w:val="007F0612"/>
    <w:rsid w:val="00F5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0775"/>
  <w15:chartTrackingRefBased/>
  <w15:docId w15:val="{65602AFF-0399-4F76-9E7E-1FD6274A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8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ARUNRG</dc:creator>
  <cp:keywords/>
  <dc:description/>
  <cp:lastModifiedBy>ARUNRG</cp:lastModifiedBy>
  <cp:revision>2</cp:revision>
  <dcterms:created xsi:type="dcterms:W3CDTF">2024-09-29T06:02:00Z</dcterms:created>
  <dcterms:modified xsi:type="dcterms:W3CDTF">2024-09-29T06:03:00Z</dcterms:modified>
</cp:coreProperties>
</file>