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2024-05-27T13:50:18Z</dcterms:created>
  <dcterms:modified xsi:type="dcterms:W3CDTF">2024-05-27T13:50:18Z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Pokyny pro volbu a zápis správného typu dokumentačních jednotek</vt:lpwstr>
  </property>
  <property fmtid="{D5CDD505-2E9C-101B-9397-08002B2CF9AE}" pid="11" name="toc-title">
    <vt:lpwstr>Na této stránce…</vt:lpwstr>
  </property>
</Properties>
</file>