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Úvod</w:t>
      </w:r>
    </w:p>
    <w:p>
      <w:pPr>
        <w:pStyle w:val="Subtitle"/>
      </w:pPr>
      <w:r>
        <w:t xml:space="preserve">Vítejte</w:t>
      </w:r>
      <w:r>
        <w:t xml:space="preserve"> </w:t>
      </w:r>
      <w:r>
        <w:t xml:space="preserve">na</w:t>
      </w:r>
      <w:r>
        <w:t xml:space="preserve"> </w:t>
      </w:r>
      <w:r>
        <w:t xml:space="preserve">stránkách</w:t>
      </w:r>
      <w:r>
        <w:t xml:space="preserve"> </w:t>
      </w:r>
      <w:r>
        <w:t xml:space="preserve">uživatelské</w:t>
      </w:r>
      <w:r>
        <w:t xml:space="preserve"> </w:t>
      </w:r>
      <w:r>
        <w:t xml:space="preserve">dokumentace</w:t>
      </w:r>
      <w:r>
        <w:t xml:space="preserve"> </w:t>
      </w:r>
      <w:r>
        <w:t xml:space="preserve">AMČR!</w:t>
      </w:r>
    </w:p>
    <w:p>
      <w:pPr>
        <w:pStyle w:val="Author"/>
      </w:pPr>
      <w:r>
        <w:t xml:space="preserve">Petr</w:t>
      </w:r>
      <w:r>
        <w:t xml:space="preserve"> </w:t>
      </w:r>
      <w:r>
        <w:t xml:space="preserve">Pajdla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Ondřej</w:t>
      </w:r>
      <w:r>
        <w:t xml:space="preserve"> </w:t>
      </w:r>
      <w:r>
        <w:t xml:space="preserve">Švejcar</w:t>
      </w:r>
    </w:p>
    <w:p>
      <w:pPr>
        <w:pStyle w:val="Author"/>
      </w:pPr>
      <w:r>
        <w:t xml:space="preserve">Tomáš</w:t>
      </w:r>
      <w:r>
        <w:t xml:space="preserve"> </w:t>
      </w:r>
      <w:r>
        <w:t xml:space="preserve">Pavloň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Na</w:t>
          </w:r>
          <w:r>
            <w:t xml:space="preserve"> </w:t>
          </w:r>
          <w:r>
            <w:t xml:space="preserve">této</w:t>
          </w:r>
          <w:r>
            <w:t xml:space="preserve"> </w:t>
          </w:r>
          <w:r>
            <w:t xml:space="preserve">stránce…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soucasti"/>
    <w:bookmarkEnd w:id="20"/>
    <w:p>
      <w:pPr>
        <w:pStyle w:val="FirstParagraph"/>
      </w:pPr>
      <w:r>
        <w:t xml:space="preserve">Uživatelská dokumentace AMČR je členěna do několika úrovní:</w:t>
      </w:r>
    </w:p>
    <w:p>
      <w:pPr>
        <w:pStyle w:val="Compact"/>
        <w:numPr>
          <w:ilvl w:val="0"/>
          <w:numId w:val="1001"/>
        </w:numPr>
      </w:pPr>
      <w:r>
        <w:t xml:space="preserve">Na</w:t>
      </w:r>
      <w:r>
        <w:t xml:space="preserve"> </w:t>
      </w:r>
      <w:hyperlink r:id="rId21">
        <w:r>
          <w:rPr>
            <w:rStyle w:val="Hyperlink"/>
          </w:rPr>
          <w:t xml:space="preserve">úvodní stránce</w:t>
        </w:r>
      </w:hyperlink>
      <w:r>
        <w:t xml:space="preserve"> </w:t>
      </w:r>
      <w:r>
        <w:t xml:space="preserve">najdete</w:t>
      </w:r>
      <w:r>
        <w:t xml:space="preserve"> </w:t>
      </w:r>
      <w:hyperlink r:id="rId22">
        <w:r>
          <w:rPr>
            <w:rStyle w:val="Hyperlink"/>
          </w:rPr>
          <w:t xml:space="preserve">základní informace</w:t>
        </w:r>
      </w:hyperlink>
      <w:r>
        <w:t xml:space="preserve"> </w:t>
      </w:r>
      <w:r>
        <w:t xml:space="preserve">o celém systému, nápovědu k</w:t>
      </w:r>
      <w:r>
        <w:t xml:space="preserve"> </w:t>
      </w:r>
      <w:hyperlink r:id="rId23">
        <w:r>
          <w:rPr>
            <w:rStyle w:val="Hyperlink"/>
          </w:rPr>
          <w:t xml:space="preserve">uživatelským účtům</w:t>
        </w:r>
      </w:hyperlink>
      <w:r>
        <w:t xml:space="preserve"> </w:t>
      </w:r>
      <w:r>
        <w:t xml:space="preserve">a stručný souhrn</w:t>
      </w:r>
      <w:r>
        <w:t xml:space="preserve"> </w:t>
      </w:r>
      <w:hyperlink r:id="rId24">
        <w:r>
          <w:rPr>
            <w:rStyle w:val="Hyperlink"/>
          </w:rPr>
          <w:t xml:space="preserve">historie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V sekci</w:t>
      </w:r>
      <w:r>
        <w:t xml:space="preserve"> </w:t>
      </w:r>
      <w:hyperlink r:id="rId25">
        <w:r>
          <w:rPr>
            <w:rStyle w:val="Hyperlink"/>
          </w:rPr>
          <w:t xml:space="preserve">O systému</w:t>
        </w:r>
      </w:hyperlink>
      <w:r>
        <w:t xml:space="preserve"> </w:t>
      </w:r>
      <w:r>
        <w:t xml:space="preserve">je rámcově popsán používaný datový model a struktura systému, řízené slovníky apod.;</w:t>
      </w:r>
    </w:p>
    <w:p>
      <w:pPr>
        <w:pStyle w:val="Compact"/>
        <w:numPr>
          <w:ilvl w:val="0"/>
          <w:numId w:val="1001"/>
        </w:numPr>
      </w:pPr>
      <w:r>
        <w:t xml:space="preserve">Následují sekce pro jednotlivé součásti AMČR:</w:t>
      </w:r>
    </w:p>
    <w:p>
      <w:pPr>
        <w:pStyle w:val="Compact"/>
        <w:numPr>
          <w:ilvl w:val="1"/>
          <w:numId w:val="1002"/>
        </w:numPr>
      </w:pPr>
      <w:hyperlink r:id="rId26">
        <w:r>
          <w:rPr>
            <w:rStyle w:val="Hyperlink"/>
          </w:rPr>
          <w:t xml:space="preserve">webovou aplikaci AMČR</w:t>
        </w:r>
      </w:hyperlink>
      <w:r>
        <w:t xml:space="preserve"> </w:t>
      </w:r>
      <w:r>
        <w:t xml:space="preserve">jako hlavní rozhraní pro práci s daty AMČR;</w:t>
      </w:r>
    </w:p>
    <w:p>
      <w:pPr>
        <w:pStyle w:val="Compact"/>
        <w:numPr>
          <w:ilvl w:val="1"/>
          <w:numId w:val="1002"/>
        </w:numPr>
      </w:pPr>
      <w:hyperlink r:id="rId27">
        <w:r>
          <w:rPr>
            <w:rStyle w:val="Hyperlink"/>
          </w:rPr>
          <w:t xml:space="preserve">Digitální archiv AMČR</w:t>
        </w:r>
      </w:hyperlink>
      <w:r>
        <w:t xml:space="preserve">, který slouží k prohlížení a vyhledávání v AMČR;</w:t>
      </w:r>
    </w:p>
    <w:p>
      <w:pPr>
        <w:pStyle w:val="Compact"/>
        <w:numPr>
          <w:ilvl w:val="1"/>
          <w:numId w:val="1002"/>
        </w:numPr>
      </w:pP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API</w:t>
        </w:r>
      </w:hyperlink>
      <w:r>
        <w:t xml:space="preserve">, které prostřednictvím protokolu OAI-PMH umožňuje hromadné sklízení dat AMČR.</w:t>
      </w:r>
    </w:p>
    <w:p>
      <w:pPr>
        <w:pStyle w:val="Compact"/>
        <w:numPr>
          <w:ilvl w:val="0"/>
          <w:numId w:val="1001"/>
        </w:numPr>
      </w:pPr>
      <w:r>
        <w:t xml:space="preserve">Sekce</w:t>
      </w:r>
      <w:r>
        <w:t xml:space="preserve"> </w:t>
      </w:r>
      <w:hyperlink r:id="rId29">
        <w:r>
          <w:rPr>
            <w:rStyle w:val="Hyperlink"/>
          </w:rPr>
          <w:t xml:space="preserve">Zpravodaj</w:t>
        </w:r>
      </w:hyperlink>
      <w:r>
        <w:t xml:space="preserve"> </w:t>
      </w:r>
      <w:r>
        <w:t xml:space="preserve">pak obsahuje jednotlivá vydání občasníku určeného uživatelům AMČR.</w:t>
      </w:r>
    </w:p>
    <w:bookmarkStart w:id="35" w:name="služby-ais-cr"/>
    <w:p>
      <w:pPr>
        <w:pStyle w:val="Heading2"/>
      </w:pPr>
      <w:r>
        <w:t xml:space="preserve">Služby AIS CR</w:t>
      </w:r>
    </w:p>
    <w:p>
      <w:pPr>
        <w:pStyle w:val="FirstParagraph"/>
      </w:pPr>
      <w:hyperlink r:id="rId30">
        <w:r>
          <w:rPr>
            <w:rStyle w:val="Hyperlink"/>
          </w:rPr>
          <w:t xml:space="preserve">Archeologická mapa České republiky (AMČR)</w:t>
        </w:r>
      </w:hyperlink>
      <w:r>
        <w:t xml:space="preserve"> </w:t>
      </w:r>
      <w:r>
        <w:t xml:space="preserve">je páteřní součástí velké výzkumné infrastruktury</w:t>
      </w:r>
      <w:r>
        <w:t xml:space="preserve"> </w:t>
      </w:r>
      <w:hyperlink r:id="rId31">
        <w:r>
          <w:rPr>
            <w:rStyle w:val="Hyperlink"/>
          </w:rPr>
          <w:t xml:space="preserve">Archeologický informační systém České republiky (AIS CR)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Úvodní stránku k AMČR</w:t>
      </w:r>
      <w:r>
        <w:t xml:space="preserve"> </w:t>
      </w:r>
      <w:r>
        <w:t xml:space="preserve">najdete na odkaze</w:t>
      </w:r>
      <w:r>
        <w:t xml:space="preserve"> </w:t>
      </w:r>
      <w:hyperlink r:id="rId32">
        <w:r>
          <w:rPr>
            <w:rStyle w:val="Hyperlink"/>
            <w:b/>
            <w:bCs/>
          </w:rPr>
          <w:t xml:space="preserve">https://amcr-info.aiscr.cz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Do</w:t>
      </w:r>
      <w:r>
        <w:t xml:space="preserve"> </w:t>
      </w:r>
      <w:r>
        <w:rPr>
          <w:b/>
          <w:bCs/>
        </w:rPr>
        <w:t xml:space="preserve">webové aplikace AMČR</w:t>
      </w:r>
      <w:r>
        <w:t xml:space="preserve"> </w:t>
      </w:r>
      <w:r>
        <w:t xml:space="preserve">vstoupíte zde</w:t>
      </w:r>
      <w:r>
        <w:t xml:space="preserve"> </w:t>
      </w:r>
      <w:hyperlink r:id="rId33">
        <w:r>
          <w:rPr>
            <w:rStyle w:val="Hyperlink"/>
            <w:b/>
            <w:bCs/>
          </w:rPr>
          <w:t xml:space="preserve">https://amcr.aiscr.cz/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Digitální archiv AMČR</w:t>
      </w:r>
      <w:r>
        <w:t xml:space="preserve"> </w:t>
      </w:r>
      <w:r>
        <w:t xml:space="preserve">najdete na odkaze</w:t>
      </w:r>
      <w:r>
        <w:t xml:space="preserve"> </w:t>
      </w:r>
      <w:hyperlink r:id="rId34">
        <w:r>
          <w:rPr>
            <w:rStyle w:val="Hyperlink"/>
            <w:b/>
            <w:bCs/>
          </w:rPr>
          <w:t xml:space="preserve">https://digiarchiv.aiscr.cz/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Stránky infrastruktury</w:t>
      </w:r>
      <w:r>
        <w:t xml:space="preserve"> </w:t>
      </w:r>
      <w:r>
        <w:rPr>
          <w:b/>
          <w:bCs/>
        </w:rPr>
        <w:t xml:space="preserve">AIS CR</w:t>
      </w:r>
      <w:r>
        <w:t xml:space="preserve"> </w:t>
      </w:r>
      <w:r>
        <w:t xml:space="preserve">s odkazy na další služby a součásti systému najdete zde:</w:t>
      </w:r>
      <w:r>
        <w:t xml:space="preserve"> </w:t>
      </w:r>
      <w:hyperlink r:id="rId31">
        <w:r>
          <w:rPr>
            <w:rStyle w:val="Hyperlink"/>
            <w:b/>
            <w:bCs/>
          </w:rPr>
          <w:t xml:space="preserve">https://aiscr.cz/</w:t>
        </w:r>
      </w:hyperlink>
      <w:r>
        <w:t xml:space="preserve">.</w:t>
      </w:r>
    </w:p>
    <w:bookmarkEnd w:id="35"/>
    <w:bookmarkStart w:id="43" w:name="licence-a-jak-citovat"/>
    <w:p>
      <w:pPr>
        <w:pStyle w:val="Heading2"/>
      </w:pPr>
      <w:r>
        <w:t xml:space="preserve">Licence a jak citovat</w:t>
      </w:r>
    </w:p>
    <w:p>
      <w:pPr>
        <w:pStyle w:val="FirstParagraph"/>
      </w:pPr>
      <w:r>
        <w:t xml:space="preserve">Veškerý obsah těchto stránek podléhá licenci</w:t>
      </w:r>
      <w:r>
        <w:t xml:space="preserve"> </w:t>
      </w:r>
      <w:hyperlink r:id="rId36">
        <w:r>
          <w:rPr>
            <w:rStyle w:val="Hyperlink"/>
          </w:rPr>
          <w:t xml:space="preserve">CC BY-NC 4.0</w:t>
        </w:r>
      </w:hyperlink>
      <w:r>
        <w:t xml:space="preserve"> </w:t>
      </w:r>
      <w:r>
        <w:t xml:space="preserve">(Creative Commons Uveďte původ–Neužívejte komerčně 4.0).</w:t>
      </w:r>
    </w:p>
    <w:p>
      <w:pPr>
        <w:pStyle w:val="BodyText"/>
      </w:pPr>
      <w:r>
        <w:t xml:space="preserve">Pokud není uvedeno jinak, citujte dokumentaci jako:</w:t>
      </w:r>
    </w:p>
    <w:p>
      <w:pPr>
        <w:pStyle w:val="BlockText"/>
      </w:pPr>
      <w:r>
        <w:t xml:space="preserve">Pajdla, P., Novák, D., Švejcar, O., Pavloň, T. 2024:</w:t>
      </w:r>
      <w:r>
        <w:t xml:space="preserve"> </w:t>
      </w:r>
      <w:r>
        <w:rPr>
          <w:i/>
          <w:iCs/>
        </w:rPr>
        <w:t xml:space="preserve">Uživatelská dokumentace AMČR</w:t>
      </w:r>
      <w:r>
        <w:t xml:space="preserve">. DOI:</w:t>
      </w:r>
      <w:r>
        <w:t xml:space="preserve"> </w:t>
      </w:r>
      <w:hyperlink r:id="rId37">
        <w:r>
          <w:rPr>
            <w:rStyle w:val="Hyperlink"/>
          </w:rPr>
          <w:t xml:space="preserve">10.5281/zenodo.8141634</w:t>
        </w:r>
      </w:hyperlink>
      <w:r>
        <w:t xml:space="preserve">. Stránka:</w:t>
      </w:r>
      <w:r>
        <w:t xml:space="preserve"> </w:t>
      </w:r>
      <w:hyperlink r:id="rId38">
        <w:r>
          <w:rPr>
            <w:rStyle w:val="Hyperlink"/>
          </w:rPr>
          <w:t xml:space="preserve">https://amcr-help.aiscr.cz/</w:t>
        </w:r>
      </w:hyperlink>
      <w:r>
        <w:t xml:space="preserve">. [cit. RRRR-MM-DD]</w:t>
      </w:r>
    </w:p>
    <w:p>
      <w:pPr>
        <w:pStyle w:val="FirstParagraph"/>
      </w:pPr>
      <w:r>
        <w:t xml:space="preserve">Případně viz soubor</w:t>
      </w:r>
      <w:r>
        <w:t xml:space="preserve"> </w:t>
      </w:r>
      <w:hyperlink r:id="rId39">
        <w:r>
          <w:rPr>
            <w:rStyle w:val="Hyperlink"/>
          </w:rPr>
          <w:t xml:space="preserve">CITATION.cff</w:t>
        </w:r>
      </w:hyperlink>
      <w:r>
        <w:t xml:space="preserve">.</w:t>
      </w:r>
      <w:r>
        <w:t xml:space="preserve"> </w:t>
      </w:r>
      <w:r>
        <w:t xml:space="preserve">Některé stránky dokumentace mají v záhlaví uvedeny autory, data zveřejnění/aktualizace apod. samostatně, ty pak prosím citujte dle těchto informací.</w:t>
      </w:r>
      <w:r>
        <w:t xml:space="preserve"> </w:t>
      </w:r>
      <w:r>
        <w:t xml:space="preserve">Například stránku</w:t>
      </w:r>
      <w:r>
        <w:t xml:space="preserve"> </w:t>
      </w:r>
      <w:hyperlink r:id="rId40">
        <w:r>
          <w:rPr>
            <w:rStyle w:val="Hyperlink"/>
          </w:rPr>
          <w:t xml:space="preserve">nápovědy k Digitálnímu archivu AMČR</w:t>
        </w:r>
      </w:hyperlink>
      <w:r>
        <w:t xml:space="preserve"> </w:t>
      </w:r>
      <w:r>
        <w:t xml:space="preserve">tedy citujte takto:</w:t>
      </w:r>
    </w:p>
    <w:p>
      <w:pPr>
        <w:pStyle w:val="BlockText"/>
      </w:pPr>
      <w:r>
        <w:t xml:space="preserve">Švejcar, O., Pavloň, T. 2024: Digitální archiv AMČR: Uživatelský manuál. In: Pajdla, P., Novák, D. et al. </w:t>
      </w:r>
      <w:r>
        <w:rPr>
          <w:i/>
          <w:iCs/>
        </w:rPr>
        <w:t xml:space="preserve">Uživatelská dokumentace AMČR</w:t>
      </w:r>
      <w:r>
        <w:t xml:space="preserve">. DOI:</w:t>
      </w:r>
      <w:r>
        <w:t xml:space="preserve"> </w:t>
      </w:r>
      <w:hyperlink r:id="rId37">
        <w:r>
          <w:rPr>
            <w:rStyle w:val="Hyperlink"/>
          </w:rPr>
          <w:t xml:space="preserve">10.5281/zenodo.8141634</w:t>
        </w:r>
      </w:hyperlink>
      <w:r>
        <w:t xml:space="preserve">. Stránka:</w:t>
      </w:r>
      <w:r>
        <w:t xml:space="preserve"> </w:t>
      </w:r>
      <w:hyperlink r:id="rId41">
        <w:r>
          <w:rPr>
            <w:rStyle w:val="Hyperlink"/>
          </w:rPr>
          <w:t xml:space="preserve">https://amcr-help.aiscr.cz/digiarchiv/digiarchiv.html</w:t>
        </w:r>
      </w:hyperlink>
      <w:r>
        <w:t xml:space="preserve">. [cit. RRRR-MM-DD]</w:t>
      </w:r>
    </w:p>
    <w:p>
      <w:pPr>
        <w:pStyle w:val="FirstParagraph"/>
      </w:pPr>
      <w:r>
        <w:t xml:space="preserve">Jak správně citovat</w:t>
      </w:r>
      <w:r>
        <w:t xml:space="preserve"> </w:t>
      </w:r>
      <w:r>
        <w:rPr>
          <w:b/>
          <w:bCs/>
        </w:rPr>
        <w:t xml:space="preserve">data a dokumenty v AMČR</w:t>
      </w:r>
      <w:r>
        <w:t xml:space="preserve"> </w:t>
      </w:r>
      <w:r>
        <w:t xml:space="preserve">se dočtete</w:t>
      </w:r>
      <w:r>
        <w:t xml:space="preserve"> </w:t>
      </w:r>
      <w:hyperlink r:id="rId42">
        <w:r>
          <w:rPr>
            <w:rStyle w:val="Hyperlink"/>
          </w:rPr>
          <w:t xml:space="preserve">zde</w:t>
        </w:r>
      </w:hyperlink>
      <w:r>
        <w:t xml:space="preserve">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./digiarchiv/citace.qmd" TargetMode="External" /><Relationship Type="http://schemas.openxmlformats.org/officeDocument/2006/relationships/hyperlink" Id="rId40" Target="./digiarchiv/index.qmd" TargetMode="External" /><Relationship Type="http://schemas.openxmlformats.org/officeDocument/2006/relationships/hyperlink" Id="rId39" Target="CITATION.cff" TargetMode="External" /><Relationship Type="http://schemas.openxmlformats.org/officeDocument/2006/relationships/hyperlink" Id="rId26" Target="amcr/index.qmd" TargetMode="External" /><Relationship Type="http://schemas.openxmlformats.org/officeDocument/2006/relationships/hyperlink" Id="rId28" Target="api/index.qmd" TargetMode="External" /><Relationship Type="http://schemas.openxmlformats.org/officeDocument/2006/relationships/hyperlink" Id="rId27" Target="digiarchiv/index.qmd" TargetMode="External" /><Relationship Type="http://schemas.openxmlformats.org/officeDocument/2006/relationships/hyperlink" Id="rId31" Target="https://aiscr.cz/" TargetMode="External" /><Relationship Type="http://schemas.openxmlformats.org/officeDocument/2006/relationships/hyperlink" Id="rId38" Target="https://amcr-help.aiscr.cz/" TargetMode="External" /><Relationship Type="http://schemas.openxmlformats.org/officeDocument/2006/relationships/hyperlink" Id="rId41" Target="https://amcr-help.aiscr.cz/digiarchiv/digiarchiv.html" TargetMode="External" /><Relationship Type="http://schemas.openxmlformats.org/officeDocument/2006/relationships/hyperlink" Id="rId32" Target="https://amcr-info.aiscr.cz" TargetMode="External" /><Relationship Type="http://schemas.openxmlformats.org/officeDocument/2006/relationships/hyperlink" Id="rId30" Target="https://amcr-info.aiscr.cz/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36" Target="https://creativecommons.org/licenses/by-nc/4.0/" TargetMode="External" /><Relationship Type="http://schemas.openxmlformats.org/officeDocument/2006/relationships/hyperlink" Id="rId34" Target="https://digiarchiv.aiscr.cz/" TargetMode="External" /><Relationship Type="http://schemas.openxmlformats.org/officeDocument/2006/relationships/hyperlink" Id="rId37" Target="https://www.doi.org/10.5281/zenodo.8141634" TargetMode="External" /><Relationship Type="http://schemas.openxmlformats.org/officeDocument/2006/relationships/hyperlink" Id="rId21" Target="index.qmd" TargetMode="External" /><Relationship Type="http://schemas.openxmlformats.org/officeDocument/2006/relationships/hyperlink" Id="rId25" Target="o-systemu/index.qmd" TargetMode="External" /><Relationship Type="http://schemas.openxmlformats.org/officeDocument/2006/relationships/hyperlink" Id="rId24" Target="zakladni-info/historie.qmd" TargetMode="External" /><Relationship Type="http://schemas.openxmlformats.org/officeDocument/2006/relationships/hyperlink" Id="rId22" Target="zakladni-info/index.qmd" TargetMode="External" /><Relationship Type="http://schemas.openxmlformats.org/officeDocument/2006/relationships/hyperlink" Id="rId23" Target="zakladni-info/ucty.qmd" TargetMode="External" /><Relationship Type="http://schemas.openxmlformats.org/officeDocument/2006/relationships/hyperlink" Id="rId29" Target="zpravodaj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./digiarchiv/citace.qmd" TargetMode="External" /><Relationship Type="http://schemas.openxmlformats.org/officeDocument/2006/relationships/hyperlink" Id="rId40" Target="./digiarchiv/index.qmd" TargetMode="External" /><Relationship Type="http://schemas.openxmlformats.org/officeDocument/2006/relationships/hyperlink" Id="rId39" Target="CITATION.cff" TargetMode="External" /><Relationship Type="http://schemas.openxmlformats.org/officeDocument/2006/relationships/hyperlink" Id="rId26" Target="amcr/index.qmd" TargetMode="External" /><Relationship Type="http://schemas.openxmlformats.org/officeDocument/2006/relationships/hyperlink" Id="rId28" Target="api/index.qmd" TargetMode="External" /><Relationship Type="http://schemas.openxmlformats.org/officeDocument/2006/relationships/hyperlink" Id="rId27" Target="digiarchiv/index.qmd" TargetMode="External" /><Relationship Type="http://schemas.openxmlformats.org/officeDocument/2006/relationships/hyperlink" Id="rId31" Target="https://aiscr.cz/" TargetMode="External" /><Relationship Type="http://schemas.openxmlformats.org/officeDocument/2006/relationships/hyperlink" Id="rId38" Target="https://amcr-help.aiscr.cz/" TargetMode="External" /><Relationship Type="http://schemas.openxmlformats.org/officeDocument/2006/relationships/hyperlink" Id="rId41" Target="https://amcr-help.aiscr.cz/digiarchiv/digiarchiv.html" TargetMode="External" /><Relationship Type="http://schemas.openxmlformats.org/officeDocument/2006/relationships/hyperlink" Id="rId32" Target="https://amcr-info.aiscr.cz" TargetMode="External" /><Relationship Type="http://schemas.openxmlformats.org/officeDocument/2006/relationships/hyperlink" Id="rId30" Target="https://amcr-info.aiscr.cz/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36" Target="https://creativecommons.org/licenses/by-nc/4.0/" TargetMode="External" /><Relationship Type="http://schemas.openxmlformats.org/officeDocument/2006/relationships/hyperlink" Id="rId34" Target="https://digiarchiv.aiscr.cz/" TargetMode="External" /><Relationship Type="http://schemas.openxmlformats.org/officeDocument/2006/relationships/hyperlink" Id="rId37" Target="https://www.doi.org/10.5281/zenodo.8141634" TargetMode="External" /><Relationship Type="http://schemas.openxmlformats.org/officeDocument/2006/relationships/hyperlink" Id="rId21" Target="index.qmd" TargetMode="External" /><Relationship Type="http://schemas.openxmlformats.org/officeDocument/2006/relationships/hyperlink" Id="rId25" Target="o-systemu/index.qmd" TargetMode="External" /><Relationship Type="http://schemas.openxmlformats.org/officeDocument/2006/relationships/hyperlink" Id="rId24" Target="zakladni-info/historie.qmd" TargetMode="External" /><Relationship Type="http://schemas.openxmlformats.org/officeDocument/2006/relationships/hyperlink" Id="rId22" Target="zakladni-info/index.qmd" TargetMode="External" /><Relationship Type="http://schemas.openxmlformats.org/officeDocument/2006/relationships/hyperlink" Id="rId23" Target="zakladni-info/ucty.qmd" TargetMode="External" /><Relationship Type="http://schemas.openxmlformats.org/officeDocument/2006/relationships/hyperlink" Id="rId29" Target="zpravodaj/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Úvod</dc:title>
  <dc:creator>Petr Pajdla; David Novák; Ondřej Švejcar; Tomáš Pavloň</dc:creator>
  <dc:language>cs</dc:language>
  <cp:keywords/>
  <dcterms:created xsi:type="dcterms:W3CDTF">2024-07-12T07:31:13Z</dcterms:created>
  <dcterms:modified xsi:type="dcterms:W3CDTF">2024-07-12T07:31:13Z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oi">
    <vt:lpwstr>10.5281/zenodo.8141634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sting">
    <vt:lpwstr/>
  </property>
  <property fmtid="{D5CDD505-2E9C-101B-9397-08002B2CF9AE}" pid="14" name="subtitle">
    <vt:lpwstr>Vítejte na stránkách uživatelské dokumentace AMČR!</vt:lpwstr>
  </property>
  <property fmtid="{D5CDD505-2E9C-101B-9397-08002B2CF9AE}" pid="15" name="toc-title">
    <vt:lpwstr>Na této stránce…</vt:lpwstr>
  </property>
</Properties>
</file>