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pas-login"/>
          <w:p>
            <w:pPr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pas-main"/>
          <w:p>
            <w:pPr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pas-karty"/>
          <w:p>
            <w:pPr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5" w:name="fig-pas-spoluprace"/>
          <w:p>
            <w:pPr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0" w:name="fig-pas-nalez"/>
          <w:p>
            <w:pPr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pas-mapa"/>
          <w:p>
            <w:pPr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0" w:name="fig-pas-detail"/>
          <w:p>
            <w:pPr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pas-uloz"/>
          <w:p>
            <w:pPr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0" w:name="fig-pas-foto"/>
          <w:p>
            <w:pPr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pas-moje"/>
          <w:p>
            <w:pPr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3" w:name="fig-pas-da1"/>
          <w:p>
            <w:pPr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8" w:name="fig-pas-da2"/>
          <w:p>
            <w:pPr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2023-09-22T08:28:29Z</dcterms:created>
  <dcterms:modified xsi:type="dcterms:W3CDTF">2023-09-22T08:28:29Z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18. 3. 2021</vt:lpwstr>
  </property>
  <property fmtid="{D5CDD505-2E9C-101B-9397-08002B2CF9AE}" pid="10" name="date-format">
    <vt:lpwstr>D. M. YYYY</vt:lpwstr>
  </property>
  <property fmtid="{D5CDD505-2E9C-101B-9397-08002B2CF9AE}" pid="11" name="doi">
    <vt:lpwstr>10.5281/zenodo.8141634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Základní principy spolupráce a pokyny pro používání AMČR-PAS amatérskými spolupracovníky</vt:lpwstr>
  </property>
  <property fmtid="{D5CDD505-2E9C-101B-9397-08002B2CF9AE}" pid="17" name="toc-title">
    <vt:lpwstr>Na této stránce…</vt:lpwstr>
  </property>
</Properties>
</file>