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36"/>
          <w:szCs w:val="36"/>
        </w:rPr>
        <w:t>Morse Code Translator on the BBC micro:bit v2</w:t>
      </w:r>
    </w:p>
    <w:p>
      <w:pPr>
        <w:pStyle w:val="Normal"/>
        <w:spacing w:before="0" w:after="80"/>
        <w:jc w:val="center"/>
        <w:rPr/>
      </w:pPr>
      <w:r>
        <w:rPr>
          <w:i/>
          <w:iCs/>
          <w:sz w:val="24"/>
          <w:szCs w:val="24"/>
        </w:rPr>
        <w:t>An Exploration of Computer Architecture through ARM Assembly</w:t>
      </w:r>
    </w:p>
    <w:p>
      <w:pPr>
        <w:pStyle w:val="Normal"/>
        <w:spacing w:before="0" w:after="240"/>
        <w:jc w:val="center"/>
        <w:rPr/>
      </w:pPr>
      <w:r>
        <w:rPr>
          <w:sz w:val="22"/>
          <w:szCs w:val="22"/>
        </w:rPr>
        <w:t>Course: Computer Architecture  |  Instructor: Karthikeyan Vaidyanathan</w:t>
      </w:r>
    </w:p>
    <w:p>
      <w:pPr>
        <w:pStyle w:val="Normal"/>
        <w:spacing w:before="0" w:after="60"/>
        <w:jc w:val="center"/>
        <w:rPr/>
      </w:pPr>
      <w:r>
        <w:rPr>
          <w:b/>
          <w:bCs/>
          <w:sz w:val="24"/>
          <w:szCs w:val="24"/>
        </w:rPr>
        <w:t>Team Members</w:t>
      </w:r>
    </w:p>
    <w:p>
      <w:pPr>
        <w:pStyle w:val="Normal"/>
        <w:spacing w:before="0" w:after="60"/>
        <w:jc w:val="center"/>
        <w:rPr/>
      </w:pPr>
      <w:r>
        <w:rPr>
          <w:sz w:val="22"/>
          <w:szCs w:val="22"/>
        </w:rPr>
        <w:t>Vamshidhar Vagish (IC2025030)</w:t>
      </w:r>
    </w:p>
    <w:p>
      <w:pPr>
        <w:pStyle w:val="Normal"/>
        <w:spacing w:before="0" w:after="60"/>
        <w:jc w:val="center"/>
        <w:rPr/>
      </w:pPr>
      <w:r>
        <w:rPr>
          <w:sz w:val="22"/>
          <w:szCs w:val="22"/>
        </w:rPr>
        <w:t>Aryan Sujay (IC2025009)</w:t>
      </w:r>
    </w:p>
    <w:p>
      <w:pPr>
        <w:pStyle w:val="Normal"/>
        <w:spacing w:before="0" w:after="320"/>
        <w:jc w:val="center"/>
        <w:rPr/>
      </w:pPr>
      <w:r>
        <w:rPr>
          <w:sz w:val="22"/>
          <w:szCs w:val="22"/>
        </w:rPr>
        <w:t>Saaket Ajay Majrekar (IC2025026)</w:t>
      </w:r>
    </w:p>
    <w:p>
      <w:pPr>
        <w:pStyle w:val="Heading1"/>
        <w:spacing w:before="280" w:after="140"/>
        <w:rPr/>
      </w:pPr>
      <w:r>
        <w:rPr/>
        <w:t>1. Project Overview</w:t>
      </w:r>
    </w:p>
    <w:p>
      <w:pPr>
        <w:pStyle w:val="Normal"/>
        <w:spacing w:lineRule="exact" w:line="300" w:before="0" w:after="120"/>
        <w:jc w:val="both"/>
        <w:rPr/>
      </w:pPr>
      <w:r>
        <w:rPr/>
        <w:t>This project implements a Morse code translator on the BBC micro:bit v2 using ARM Thumb-2 assembly. The program runs bare-metal on the Nordic nRF52833 microcontroller (a 64 MHz ARM Cortex-M4 core), with no operating system, no standard library, and no high-level runtime. Every register access, memory write, and control-flow decision is expressed directly in assembly, giving the implementation a one-to-one correspondence with the underlying hardware.</w:t>
      </w:r>
    </w:p>
    <w:p>
      <w:pPr>
        <w:pStyle w:val="Normal"/>
        <w:spacing w:lineRule="exact" w:line="300" w:before="0" w:after="120"/>
        <w:jc w:val="both"/>
        <w:rPr/>
      </w:pPr>
      <w:r>
        <w:rPr/>
        <w:t>The user interacts with the device through three inputs: the left tactile button (Button A) inputs a dash, the right tactile button (Button B) inputs a dot, and the gold capacitive touch logo on the front of the board acts as a confirmation key. After a sequence of dot/dash symbols is entered, touching the logo triggers a lookup against an internal Morse table for the letters A through Z. If the entered sequence matches a valid letter, that letter is rendered as a 5x5 bitmap on the LED matrix; if no match is found, an X pattern is displayed instead.</w:t>
      </w:r>
    </w:p>
    <w:p>
      <w:pPr>
        <w:pStyle w:val="Normal"/>
        <w:spacing w:lineRule="exact" w:line="300" w:before="0" w:after="120"/>
        <w:jc w:val="both"/>
        <w:rPr/>
      </w:pPr>
      <w:r>
        <w:rPr/>
        <w:t xml:space="preserve">The original project plan called for a timer-driven design in which the duration of a single button press would distinguish dots from dashes. After consideration, </w:t>
      </w:r>
      <w:r>
        <w:rPr/>
        <w:t xml:space="preserve">we </w:t>
      </w:r>
      <w:r>
        <w:rPr/>
        <w:t>chose the three-input scheme described above. This decision trades the timer-interrupt talking point for cleaner input semantics, deterministic behaviour during demonstration, and the inclusion of an additional peripheral (the capacitive touch sensor on Port 1, pin 4). On balance the redesign exposes more architecture concepts, not fewer.</w:t>
      </w:r>
    </w:p>
    <w:p>
      <w:pPr>
        <w:pStyle w:val="Heading1"/>
        <w:spacing w:before="280" w:after="140"/>
        <w:rPr/>
      </w:pPr>
      <w:r>
        <w:rPr/>
        <w:t>2. Architecture Concepts Demonstrated</w:t>
      </w:r>
    </w:p>
    <w:p>
      <w:pPr>
        <w:pStyle w:val="Normal"/>
        <w:spacing w:lineRule="exact" w:line="300" w:before="0" w:after="120"/>
        <w:jc w:val="both"/>
        <w:rPr/>
      </w:pPr>
      <w:r>
        <w:rPr/>
        <w:t>The project was designed so that each major component of the program corresponds to a fundamental concept in computer architecture. The list below identifies each concept and the location in the code where it is exercised.</w:t>
      </w:r>
    </w:p>
    <w:p>
      <w:pPr>
        <w:pStyle w:val="Heading2"/>
        <w:spacing w:before="200" w:after="100"/>
        <w:rPr/>
      </w:pPr>
      <w:r>
        <w:rPr/>
        <w:t>2.1 Memory-Mapped I/O</w:t>
      </w:r>
    </w:p>
    <w:p>
      <w:pPr>
        <w:pStyle w:val="Normal"/>
        <w:spacing w:lineRule="exact" w:line="300" w:before="0" w:after="120"/>
        <w:jc w:val="both"/>
        <w:rPr/>
      </w:pPr>
      <w:r>
        <w:rPr/>
        <w:t>All hardware peripherals on the nRF52833 are accessed through memory-mapped registers. GPIO Port 0 occupies the address range starting at 0x50000000 and Port 1 starts at 0x50000300; within each port, the OUT, IN, and PIN_CNF registers sit at fixed offsets from the base. Configuring a pin as an output, for example, is a matter of writing the value 0x1 to the appropriate PIN_CNF register: writing 0x1 to address 0x50000754 (computed as 0x50000700 + 4 * 21) configures pin P0.21 as an output. The program performs no I/O through abstractions; every read or write is a direct ldr or str instruction targeting one of these registers.</w:t>
      </w:r>
    </w:p>
    <w:p>
      <w:pPr>
        <w:pStyle w:val="Heading2"/>
        <w:spacing w:before="200" w:after="100"/>
        <w:rPr/>
      </w:pPr>
      <w:r>
        <w:rPr/>
        <w:t>2.2 Bare-Metal Boot Sequence</w:t>
      </w:r>
    </w:p>
    <w:p>
      <w:pPr>
        <w:pStyle w:val="Normal"/>
        <w:spacing w:lineRule="exact" w:line="300" w:before="0" w:after="120"/>
        <w:jc w:val="both"/>
        <w:rPr/>
      </w:pPr>
      <w:r>
        <w:rPr/>
        <w:t>On reset, the Cortex-M4 reads two 32-bit words from the bottom of the address space: the initial stack pointer at address 0x00000000 and the address of the reset handler at address 0x00000004. These two words form the start of the interrupt vector table, which our linker script places at the base of flash memory. The reset handler then performs the explicit task of zero-initialising the .bss section before transferring control to main. This zero-initialisation step is normally handled by a C runtime library; in a bare-metal program it must be written by hand, and our project does this in a small loop in startup.s.</w:t>
      </w:r>
    </w:p>
    <w:p>
      <w:pPr>
        <w:pStyle w:val="Heading2"/>
        <w:spacing w:before="200" w:after="100"/>
        <w:rPr/>
      </w:pPr>
      <w:r>
        <w:rPr/>
        <w:t>2.3 LED Matrix Multiplexing and Persistence of Vision</w:t>
      </w:r>
    </w:p>
    <w:p>
      <w:pPr>
        <w:pStyle w:val="Normal"/>
        <w:spacing w:lineRule="exact" w:line="300" w:before="0" w:after="120"/>
        <w:jc w:val="both"/>
        <w:rPr/>
      </w:pPr>
      <w:r>
        <w:rPr/>
        <w:t>The 25 LEDs on the front of the board are arranged in a 5x5 grid driven by only ten GPIO pins (five row pins and five column pins). To light a single LED at row r, column c, the corresponding row pin must be driven HIGH while the corresponding column pin is driven LOW. Lighting more than one LED at a time requires time-multiplexing: the program activates one row at a time with the appropriate column pattern, then advances to the next row. By cycling through all five rows fast enough (in our case at roughly 200 Hz), the human eye, through persistence of vision, perceives the result as a stable image. This is the same principle that underpinned cathode-ray-tube displays and continues to be used in modern multiplexed LED panels.</w:t>
      </w:r>
    </w:p>
    <w:p>
      <w:pPr>
        <w:pStyle w:val="Heading2"/>
        <w:spacing w:before="200" w:after="100"/>
        <w:rPr/>
      </w:pPr>
      <w:r>
        <w:rPr/>
        <w:t>2.4 Use of Flash and RAM Sections</w:t>
      </w:r>
    </w:p>
    <w:p>
      <w:pPr>
        <w:pStyle w:val="Normal"/>
        <w:spacing w:lineRule="exact" w:line="300" w:before="0" w:after="120"/>
        <w:jc w:val="both"/>
        <w:rPr/>
      </w:pPr>
      <w:r>
        <w:rPr/>
        <w:t>The program makes deliberate use of three different memory regions. The .text section, placed in flash, holds executable code. The .rodata section, also in flash, holds the Morse lookup table (26 bytes) and the bitmap font (130 bytes); these are read-only data that should never need to be modified at runtime, and storing them in flash leaves precious RAM available for other uses. The .bss section, placed in RAM, holds the user-modifiable state: the symbol buffer, length counter, previous-input snapshots used for edge detection, and the index of the most recently decoded letter. The linker script (linker.ld) is responsible for placing each section at the correct address.</w:t>
      </w:r>
    </w:p>
    <w:p>
      <w:pPr>
        <w:pStyle w:val="Heading2"/>
        <w:spacing w:before="200" w:after="100"/>
        <w:rPr/>
      </w:pPr>
      <w:r>
        <w:rPr/>
        <w:t>2.5 Packed Binary Encoding for Lookup</w:t>
      </w:r>
    </w:p>
    <w:p>
      <w:pPr>
        <w:pStyle w:val="Normal"/>
        <w:spacing w:lineRule="exact" w:line="300" w:before="0" w:after="120"/>
        <w:jc w:val="both"/>
        <w:rPr/>
      </w:pPr>
      <w:r>
        <w:rPr/>
        <w:t>Each Morse code in the lookup table is stored as a single byte, with the top four bits encoding up to four dot/dash symbols (1 represents a dash, 0 a dot, with the most significant bit holding the first symbol) and the bottom three bits encoding the length of the sequence. This compact representation makes a comparison between an input sequence and a table entry a single byte equality check, eliminating any need for variable-length comparison logic. As an example, the letter R, whose Morse code is dot-dash-dot, is encoded as the bit pattern 0100_0011 (0x43): the top four bits 0100 record the symbol sequence with the first dot in the most significant position, while the lower three bits 011 record the length of three. This style of bit packing is also used in real instruction-set encodings, page-table entries, and network protocol headers.</w:t>
      </w:r>
    </w:p>
    <w:p>
      <w:pPr>
        <w:pStyle w:val="Heading2"/>
        <w:spacing w:before="200" w:after="100"/>
        <w:rPr/>
      </w:pPr>
      <w:r>
        <w:rPr/>
        <w:t>2.6 Software Edge Detection (Debouncing)</w:t>
      </w:r>
    </w:p>
    <w:p>
      <w:pPr>
        <w:pStyle w:val="Normal"/>
        <w:spacing w:lineRule="exact" w:line="300" w:before="0" w:after="120"/>
        <w:jc w:val="both"/>
        <w:rPr/>
      </w:pPr>
      <w:r>
        <w:rPr/>
        <w:t>The buttons are sampled in a tight loop, which means a single physical press would otherwise register as thousands of presses while the button is held. The program therefore tracks the previous state of each input in the .bss section. A press is only counted when the previous state was 'released' and the current state is 'pressed', so each physical press contributes exactly one symbol to the buffer regardless of how long it is held. The same scheme is applied to the touch logo. The micro:bit v2's tactile buttons include a small amount of hardware filtering that suppresses contact bounce, so software-level edge detection on its own proved sufficient in our testing.</w:t>
      </w:r>
    </w:p>
    <w:p>
      <w:pPr>
        <w:pStyle w:val="Heading2"/>
        <w:spacing w:before="200" w:after="100"/>
        <w:rPr/>
      </w:pPr>
      <w:r>
        <w:rPr/>
        <w:t>2.7 Linear Search in Read-Only Memory</w:t>
      </w:r>
    </w:p>
    <w:p>
      <w:pPr>
        <w:pStyle w:val="Normal"/>
        <w:spacing w:lineRule="exact" w:line="300" w:before="0" w:after="120"/>
        <w:jc w:val="both"/>
        <w:rPr/>
      </w:pPr>
      <w:r>
        <w:rPr/>
        <w:t>Decoding a sequence is implemented as a linear scan over the 26-byte Morse table in flash. The encoded buffer byte is compared against each table entry until a match is found or the end of the table is reached. The position of the matching byte yields the letter index. For a 26-element table the complexity of linear search is irrelevant in practice, but the routine illustrates how a simple address-and-compare loop can be expressed in a handful of Thumb-2 instructions.</w:t>
      </w:r>
    </w:p>
    <w:p>
      <w:pPr>
        <w:pStyle w:val="Heading1"/>
        <w:spacing w:before="280" w:after="140"/>
        <w:rPr/>
      </w:pPr>
      <w:r>
        <w:rPr/>
        <w:t>3. Implementation Details</w:t>
      </w:r>
    </w:p>
    <w:p>
      <w:pPr>
        <w:pStyle w:val="Heading2"/>
        <w:spacing w:before="200" w:after="100"/>
        <w:rPr/>
      </w:pPr>
      <w:r>
        <w:rPr/>
        <w:t>3.1 Toolchain</w:t>
      </w:r>
    </w:p>
    <w:p>
      <w:pPr>
        <w:pStyle w:val="Normal"/>
        <w:spacing w:lineRule="exact" w:line="300" w:before="0" w:after="120"/>
        <w:jc w:val="both"/>
        <w:rPr/>
      </w:pPr>
      <w:r>
        <w:rPr/>
        <w:t>The project is built using the GNU ARM bare-metal toolchain (arm-none-eabi-as, arm-none-eabi-ld, and arm-none-eabi-objcopy), invoked from a Makefile. Programming the board is performed using pyocd, an open-source flashing and debugging tool that communicates with the on-board interface MCU through the standard CMSIS-DAP protocol. This route bypasses the drag-and-drop file-transfer pathway (DAPLink mass-storage interface) entirely; the rationale for this choice is described in Section 4.</w:t>
      </w:r>
    </w:p>
    <w:p>
      <w:pPr>
        <w:pStyle w:val="Heading2"/>
        <w:spacing w:before="200" w:after="100"/>
        <w:rPr/>
      </w:pPr>
      <w:r>
        <w:rPr/>
        <w:t>3.2 File Structure</w:t>
      </w:r>
    </w:p>
    <w:p>
      <w:pPr>
        <w:pStyle w:val="Normal"/>
        <w:spacing w:lineRule="exact" w:line="300" w:before="0" w:after="120"/>
        <w:jc w:val="both"/>
        <w:rPr/>
      </w:pPr>
      <w:r>
        <w:rPr/>
        <w:t>The project consists of four source files. linker.ld defines the memory layout of the nRF52833, declaring 512 KB of flash starting at address 0x00000000 and 128 KB of RAM starting at 0x20000000. startup.s contains the interrupt vector table and the reset handler, which zero-initialises .bss before calling main. main.s contains the application logic: the Morse table, the bitmap font, the .bss-resident state, and the routines that read inputs, encode the buffer, perform the table lookup, and drive the LED matrix display. The Makefile coordinates the build by invoking the assembler on each source file, the linker with linker.ld, objcopy to produce an Intel HEX file, and finally pyocd to program the board.</w:t>
      </w:r>
    </w:p>
    <w:p>
      <w:pPr>
        <w:pStyle w:val="Heading2"/>
        <w:spacing w:before="200" w:after="100"/>
        <w:rPr/>
      </w:pPr>
      <w:r>
        <w:rPr/>
        <w:t>3.3 Data Structures</w:t>
      </w:r>
    </w:p>
    <w:p>
      <w:pPr>
        <w:pStyle w:val="ListParagraph"/>
        <w:numPr>
          <w:ilvl w:val="0"/>
          <w:numId w:val="3"/>
        </w:numPr>
        <w:spacing w:lineRule="exact" w:line="280" w:before="0" w:after="80"/>
        <w:rPr/>
      </w:pPr>
      <w:r>
        <w:rPr/>
        <w:t>morse_buffer: an 8-byte array in .bss that holds the symbols entered so far, with each byte storing 0 (dot) or 1 (dash).</w:t>
      </w:r>
    </w:p>
    <w:p>
      <w:pPr>
        <w:pStyle w:val="ListParagraph"/>
        <w:numPr>
          <w:ilvl w:val="0"/>
          <w:numId w:val="1"/>
        </w:numPr>
        <w:spacing w:lineRule="exact" w:line="280" w:before="0" w:after="80"/>
        <w:rPr/>
      </w:pPr>
      <w:r>
        <w:rPr/>
        <w:t>morse_length: a single byte counting the number of symbols currently in the buffer (0 to 8).</w:t>
      </w:r>
    </w:p>
    <w:p>
      <w:pPr>
        <w:pStyle w:val="ListParagraph"/>
        <w:numPr>
          <w:ilvl w:val="0"/>
          <w:numId w:val="1"/>
        </w:numPr>
        <w:spacing w:lineRule="exact" w:line="280" w:before="0" w:after="80"/>
        <w:rPr/>
      </w:pPr>
      <w:r>
        <w:rPr/>
        <w:t>morse_table: a 26-byte array in .rodata holding the packed encoding of letters A through Z.</w:t>
      </w:r>
    </w:p>
    <w:p>
      <w:pPr>
        <w:pStyle w:val="ListParagraph"/>
        <w:numPr>
          <w:ilvl w:val="0"/>
          <w:numId w:val="1"/>
        </w:numPr>
        <w:spacing w:lineRule="exact" w:line="280" w:before="0" w:after="80"/>
        <w:rPr/>
      </w:pPr>
      <w:r>
        <w:rPr/>
        <w:t>font_table: a 130-byte array in .rodata holding the 5x5 bitmap of each letter, five bytes per letter, with each byte representing one row of the letter.</w:t>
      </w:r>
    </w:p>
    <w:p>
      <w:pPr>
        <w:pStyle w:val="ListParagraph"/>
        <w:numPr>
          <w:ilvl w:val="0"/>
          <w:numId w:val="1"/>
        </w:numPr>
        <w:spacing w:lineRule="exact" w:line="280" w:before="0" w:after="80"/>
        <w:rPr/>
      </w:pPr>
      <w:r>
        <w:rPr/>
        <w:t>prev_a, prev_b, prev_touch: single-byte snapshots of each input's previous state, used for edge detection.</w:t>
      </w:r>
    </w:p>
    <w:p>
      <w:pPr>
        <w:pStyle w:val="ListParagraph"/>
        <w:numPr>
          <w:ilvl w:val="0"/>
          <w:numId w:val="1"/>
        </w:numPr>
        <w:spacing w:lineRule="exact" w:line="280" w:before="0" w:after="80"/>
        <w:rPr/>
      </w:pPr>
      <w:r>
        <w:rPr/>
        <w:t>last_letter: the index (1-26) of the most recently decoded letter, or 0xFF for an invalid sequence, or 0 if no decode has yet occurred.</w:t>
      </w:r>
    </w:p>
    <w:p>
      <w:pPr>
        <w:pStyle w:val="ListParagraph"/>
        <w:numPr>
          <w:ilvl w:val="0"/>
          <w:numId w:val="1"/>
        </w:numPr>
        <w:spacing w:lineRule="exact" w:line="280" w:before="0" w:after="80"/>
        <w:rPr/>
      </w:pPr>
      <w:r>
        <w:rPr/>
        <w:t>scan_row: a counter (0-4) tracking which row of the LED matrix is currently being driven.</w:t>
      </w:r>
    </w:p>
    <w:p>
      <w:pPr>
        <w:pStyle w:val="Heading2"/>
        <w:spacing w:before="200" w:after="100"/>
        <w:rPr/>
      </w:pPr>
      <w:r>
        <w:rPr/>
        <w:t>3.4 Program Flow</w:t>
      </w:r>
    </w:p>
    <w:p>
      <w:pPr>
        <w:pStyle w:val="Normal"/>
        <w:spacing w:lineRule="exact" w:line="300" w:before="0" w:after="120"/>
        <w:jc w:val="both"/>
        <w:rPr/>
      </w:pPr>
      <w:r>
        <w:rPr/>
        <w:t>After power-on, the reset handler zeros the .bss section and calls main. The main routine configures the GPIO pins (rows and columns of the LED matrix as outputs, the two buttons as inputs with internal pull-up resistors, the touch logo as an input with no internal pull) and initialises the previous-state snapshots. It then enters an infinite loop that on every iteration performs two tasks: it reads the inputs (with edge detection) and updates the buffer or triggers a decode if the touch logo was newly activated, and it advances the LED matrix scan by one row. Each iteration takes only a few hundred microseconds, so the inputs are sampled thousands of times per second and the matrix is refreshed at roughly 200 Hz.</w:t>
      </w:r>
    </w:p>
    <w:p>
      <w:pPr>
        <w:pStyle w:val="Heading2"/>
        <w:spacing w:before="200" w:after="100"/>
        <w:rPr/>
      </w:pPr>
      <w:r>
        <w:rPr/>
        <w:t>3.5 Pin Map</w:t>
      </w:r>
    </w:p>
    <w:p>
      <w:pPr>
        <w:pStyle w:val="Normal"/>
        <w:spacing w:lineRule="exact" w:line="300" w:before="0" w:after="120"/>
        <w:jc w:val="both"/>
        <w:rPr/>
      </w:pPr>
      <w:r>
        <w:rPr/>
        <w:t>All five row pins are on Port 0 (P0.21, P0.22, P0.15, P0.24, P0.19 for rows 1 through 5). Four of the five column pins are also on Port 0 (P0.28, P0.11, P0.31, P0.30 for columns 1, 2, 3, and 5), but column 4 is uniquely on Port 1 (P1.05). This required the display routine to write to both Port 0 and Port 1 OUT registers on every scan iteration. The buttons are on P0.14 (Button A) and P0.23 (Button B); the capacitive touch logo is on P1.04.</w:t>
      </w:r>
    </w:p>
    <w:p>
      <w:pPr>
        <w:pStyle w:val="Heading1"/>
        <w:spacing w:before="280" w:after="140"/>
        <w:rPr/>
      </w:pPr>
      <w:r>
        <w:rPr/>
        <w:t>4. Challenges and Solutions</w:t>
      </w:r>
    </w:p>
    <w:p>
      <w:pPr>
        <w:pStyle w:val="Normal"/>
        <w:spacing w:lineRule="exact" w:line="300" w:before="0" w:after="120"/>
        <w:jc w:val="both"/>
        <w:rPr/>
      </w:pPr>
      <w:r>
        <w:rPr/>
        <w:t>The bulk of the engineering effort on this project went not into the Morse-decoding logic itself, but into resolving a series of low-level issues that arose between our hand-written assembly and the layered firmware on the micro:bit board. The challenges below are presented in roughly the order in which they were encountered, because each one informed the choices we made afterwards.</w:t>
      </w:r>
    </w:p>
    <w:p>
      <w:pPr>
        <w:pStyle w:val="Heading2"/>
        <w:spacing w:before="200" w:after="100"/>
        <w:rPr/>
      </w:pPr>
      <w:r>
        <w:rPr/>
        <w:t>4.1 DAPLink Rejecting our Intel Hex Files</w:t>
      </w:r>
    </w:p>
    <w:p>
      <w:pPr>
        <w:pStyle w:val="Normal"/>
        <w:spacing w:lineRule="exact" w:line="300" w:before="0" w:after="120"/>
        <w:jc w:val="both"/>
        <w:rPr/>
      </w:pPr>
      <w:r>
        <w:rPr/>
        <w:t>The micro:bit v2 ships with an interface microcontroller running DAPLink firmware, which presents the board as a USB mass-storage drive. Our initial expectation was that copying a hex file produced by arm-none-eabi-objcopy onto this drive would simply program the chip. In practice, every attempt to do so produced an error displayed on the LED matrix as the sequence "5", "3", "7", followed by a sad face, accompanied by a FAIL.TXT file on the drive containing the message "In application programming failed because the update sent was incomplete".</w:t>
      </w:r>
    </w:p>
    <w:p>
      <w:pPr>
        <w:pStyle w:val="Normal"/>
        <w:spacing w:lineRule="exact" w:line="300" w:before="0" w:after="120"/>
        <w:jc w:val="both"/>
        <w:rPr/>
      </w:pPr>
      <w:r>
        <w:rPr/>
        <w:t>The cause is that DAPLink on the micro:bit performs an "incompatible image detection" check (visible as the line Incompatible image detection: 1 in DETAILS.TXT). This check expects a Universal Hex file containing data for both the v1 and v2 boards rather than a plain single-target Intel Hex file. We initially attempted to construct a Universal Hex by writing a small Python conversion script. This produced an output that DAPLink no longer outright rejected (the error became transient rather than fatal), but transfers still timed out unpredictably.</w:t>
      </w:r>
    </w:p>
    <w:p>
      <w:pPr>
        <w:pStyle w:val="Normal"/>
        <w:spacing w:lineRule="exact" w:line="300" w:before="0" w:after="120"/>
        <w:jc w:val="both"/>
        <w:rPr/>
      </w:pPr>
      <w:r>
        <w:rPr/>
        <w:t>Rather than continue iterating on the conversion script, we switched to using pyocd, which programs the chip directly through the CMSIS-DAP debug protocol and bypasses the mass-storage and Universal-Hex layers entirely. pyocd accepts ordinary Intel Hex files and proved completely reliable. This is, in fact, the standard professional workflow for bare-metal development on Cortex-M boards; the drag-and-drop pathway is a convenience designed primarily for non-developer users and is not well suited to a workflow that involves frequent reflashing during debugging. After this change every subsequent flash worked on the first attempt.</w:t>
      </w:r>
    </w:p>
    <w:p>
      <w:pPr>
        <w:pStyle w:val="Heading2"/>
        <w:spacing w:before="200" w:after="100"/>
        <w:rPr/>
      </w:pPr>
      <w:r>
        <w:rPr/>
        <w:t>4.2 Phantom Buffer State on Power-On</w:t>
      </w:r>
    </w:p>
    <w:p>
      <w:pPr>
        <w:pStyle w:val="Normal"/>
        <w:spacing w:lineRule="exact" w:line="300" w:before="0" w:after="120"/>
        <w:jc w:val="both"/>
        <w:rPr/>
      </w:pPr>
      <w:r>
        <w:rPr/>
        <w:t>While testing the symbol buffer, we noticed that the LED matrix sometimes indicated a non-empty buffer immediately after power-on, before any button had been pressed. Touching the logo cleared this phantom state and the system then behaved correctly, but the question of how a fresh boot could appear to have already received button presses turned out to be informative.</w:t>
      </w:r>
    </w:p>
    <w:p>
      <w:pPr>
        <w:pStyle w:val="Normal"/>
        <w:spacing w:lineRule="exact" w:line="300" w:before="0" w:after="120"/>
        <w:jc w:val="both"/>
        <w:rPr/>
      </w:pPr>
      <w:r>
        <w:rPr/>
        <w:t>The cause is that the contents of RAM are not deterministic at power-on. Our morse_length and prev_a/prev_b/prev_touch variables, declared in the .bss section, were occupying RAM addresses that happened to contain non-zero garbage on this particular boot, and the very first iteration of the main loop interpreted that garbage as legitimate state. In a typical hosted C program, the C runtime startup (commonly called crt0) zeroes the .bss section before main is called; in our bare-metal program no such runtime existed, so we had to write the equivalent code by hand. We added a small loop in the reset handler that walks from _bss_start to _bss_end (symbols defined in the linker script) and writes a zero word to each address. After this change the boot state was deterministic and the phantom buffer disappeared.</w:t>
      </w:r>
    </w:p>
    <w:p>
      <w:pPr>
        <w:pStyle w:val="Normal"/>
        <w:spacing w:lineRule="exact" w:line="300" w:before="0" w:after="120"/>
        <w:jc w:val="both"/>
        <w:rPr/>
      </w:pPr>
      <w:r>
        <w:rPr/>
        <w:t>This issue was particularly valuable as a teaching moment: it concretely illustrates a class of bug that is invisible on a hosted system and demonstrates exactly why C runtime libraries exist and what their startup code is responsible for.</w:t>
      </w:r>
    </w:p>
    <w:p>
      <w:pPr>
        <w:pStyle w:val="Heading2"/>
        <w:spacing w:before="200" w:after="100"/>
        <w:rPr/>
      </w:pPr>
      <w:r>
        <w:rPr/>
        <w:t>4.3 Column 4 on a Different GPIO Port</w:t>
      </w:r>
    </w:p>
    <w:p>
      <w:pPr>
        <w:pStyle w:val="Normal"/>
        <w:spacing w:lineRule="exact" w:line="300" w:before="0" w:after="120"/>
        <w:jc w:val="both"/>
        <w:rPr/>
      </w:pPr>
      <w:r>
        <w:rPr/>
        <w:t>On the micro:bit v2, four of the five LED matrix column pins are on GPIO Port 0, but column 4 is on Port 1 (P1.05). For the first few milestones we deliberately ignored column 4, since simple test patterns and the row-indicator display did not require all five columns. Implementing the 5x5 bitmap font, however, made column 4 essential. The display routine was extended to compute two output values, one for Port 0 and one for Port 1, and to write each one to the appropriate OUT register on every scan iteration. The two ports do not share registers, but the offsets within each port are identical, so the additional code was straightforward once the register addresses were correctly identified.</w:t>
      </w:r>
    </w:p>
    <w:p>
      <w:pPr>
        <w:pStyle w:val="Heading1"/>
        <w:spacing w:before="280" w:after="140"/>
        <w:rPr/>
      </w:pPr>
      <w:r>
        <w:rPr/>
        <w:t>5. Results</w:t>
      </w:r>
    </w:p>
    <w:p>
      <w:pPr>
        <w:pStyle w:val="Normal"/>
        <w:spacing w:lineRule="exact" w:line="300" w:before="0" w:after="120"/>
        <w:jc w:val="both"/>
        <w:rPr/>
      </w:pPr>
      <w:r>
        <w:rPr/>
        <w:t>The completed program correctly decodes and displays all 26 letters of the English alphabet. Each letter was tested individually: the appropriate sequence of button presses was entered, the touch logo was activated, and the resulting bitmap on the LED matrix was visually verified against the intended letter shape. Sequences that do not match any letter (such as five consecutive dashes, or any sequence longer than four symbols) produce the X pattern.</w:t>
      </w:r>
    </w:p>
    <w:p>
      <w:pPr>
        <w:pStyle w:val="Normal"/>
        <w:spacing w:lineRule="exact" w:line="300" w:before="0" w:after="120"/>
        <w:jc w:val="both"/>
        <w:rPr/>
      </w:pPr>
      <w:r>
        <w:rPr/>
        <w:t>Performance is well within the comfortable range. The LED matrix scan rate is approximately 200 Hz, which is roughly an order of magnitude above the threshold of flicker fusion in human vision. Inputs are sampled on every iteration of the main loop, so even a brief button press is detected reliably. The program occupies a few hundred bytes of flash (a small fraction of the 512 KB available) and uses approximately a dozen bytes of RAM.</w:t>
      </w:r>
    </w:p>
    <w:p>
      <w:pPr>
        <w:pStyle w:val="Heading1"/>
        <w:spacing w:before="280" w:after="140"/>
        <w:rPr/>
      </w:pPr>
      <w:r>
        <w:rPr/>
        <w:t>6. Future Improvements</w:t>
      </w:r>
    </w:p>
    <w:p>
      <w:pPr>
        <w:pStyle w:val="Normal"/>
        <w:spacing w:lineRule="exact" w:line="300" w:before="0" w:after="120"/>
        <w:jc w:val="both"/>
        <w:rPr/>
      </w:pPr>
      <w:r>
        <w:rPr/>
        <w:t>Several extensions would deepen the architectural scope of the project without requiring fundamental redesign.</w:t>
      </w:r>
    </w:p>
    <w:p>
      <w:pPr>
        <w:pStyle w:val="ListParagraph"/>
        <w:numPr>
          <w:ilvl w:val="0"/>
          <w:numId w:val="1"/>
        </w:numPr>
        <w:spacing w:lineRule="exact" w:line="280" w:before="0" w:after="80"/>
        <w:rPr/>
      </w:pPr>
      <w:r>
        <w:rPr/>
        <w:t>Timer-driven LED scanning: at present the main loop alternates between input handling and one row of the display scan. Moving the scan into a periodic timer interrupt (using the nRF52833's TIMER or RTC peripheral) would free the main loop entirely and provide a clean demonstration of interrupt-driven I/O.</w:t>
      </w:r>
    </w:p>
    <w:p>
      <w:pPr>
        <w:pStyle w:val="ListParagraph"/>
        <w:numPr>
          <w:ilvl w:val="0"/>
          <w:numId w:val="1"/>
        </w:numPr>
        <w:spacing w:lineRule="exact" w:line="280" w:before="0" w:after="80"/>
        <w:rPr/>
      </w:pPr>
      <w:r>
        <w:rPr/>
        <w:t>Interrupt-driven button input via GPIOTE: the nRF52833 supports configuring GPIO pins as interrupt sources. Replacing the polling-based input scheme with GPIOTE would reduce CPU load and would also give us a concrete example of the interrupt service routine pattern.</w:t>
      </w:r>
    </w:p>
    <w:p>
      <w:pPr>
        <w:pStyle w:val="ListParagraph"/>
        <w:numPr>
          <w:ilvl w:val="0"/>
          <w:numId w:val="1"/>
        </w:numPr>
        <w:spacing w:lineRule="exact" w:line="280" w:before="0" w:after="80"/>
        <w:rPr/>
      </w:pPr>
      <w:r>
        <w:rPr/>
        <w:t>Word and sentence buffering: the current program decodes one letter at a time. A natural extension would be to maintain a buffer of decoded letters and scroll them across the LED matrix, with a longer touch (or a different gesture) committing a word.</w:t>
      </w:r>
    </w:p>
    <w:p>
      <w:pPr>
        <w:pStyle w:val="ListParagraph"/>
        <w:numPr>
          <w:ilvl w:val="0"/>
          <w:numId w:val="1"/>
        </w:numPr>
        <w:spacing w:lineRule="exact" w:line="280" w:before="0" w:after="80"/>
        <w:rPr/>
      </w:pPr>
      <w:r>
        <w:rPr/>
        <w:t>Auditory output via the on-board speaker: the speaker on the micro:bit v2 is driven by a PWM peripheral. A playback mode that emits dots and dashes audibly would exercise the PWM unit and give the project a second output modality.</w:t>
      </w:r>
    </w:p>
    <w:p>
      <w:pPr>
        <w:pStyle w:val="ListParagraph"/>
        <w:numPr>
          <w:ilvl w:val="0"/>
          <w:numId w:val="1"/>
        </w:numPr>
        <w:spacing w:lineRule="exact" w:line="280" w:before="0" w:after="80"/>
        <w:rPr/>
      </w:pPr>
      <w:r>
        <w:rPr/>
        <w:t>Atomic GPIO writes via OUTSET and OUTCLR: the current scan routine writes the entire OUT register on each iteration. A more robust approach would be to use the dedicated OUTSET (0x508) and OUTCLR (0x50C) registers, which allow setting or clearing individual bits without affecting the others. This pattern is the standard approach in real embedded systems where multiple subsystems may share a single GPIO port.</w:t>
      </w:r>
    </w:p>
    <w:p>
      <w:pPr>
        <w:pStyle w:val="ListParagraph"/>
        <w:numPr>
          <w:ilvl w:val="0"/>
          <w:numId w:val="1"/>
        </w:numPr>
        <w:spacing w:lineRule="exact" w:line="280" w:before="0" w:after="80"/>
        <w:rPr/>
      </w:pPr>
      <w:r>
        <w:rPr/>
        <w:t>Programmatic generation of the lookup table: as noted in Section 4.4, the hand-written Morse table is fragile. A short Python script that takes a list of (letter, Morse string) pairs and produces the .byte directives would eliminate an entire class of single-bit encoding errors.</w:t>
      </w:r>
    </w:p>
    <w:p>
      <w:pPr>
        <w:pStyle w:val="Heading1"/>
        <w:spacing w:before="280" w:after="140"/>
        <w:rPr/>
      </w:pPr>
      <w:r>
        <w:rPr/>
        <w:t>7. Conclusion</w:t>
      </w:r>
    </w:p>
    <w:p>
      <w:pPr>
        <w:pStyle w:val="Normal"/>
        <w:spacing w:lineRule="exact" w:line="300" w:before="0" w:after="120"/>
        <w:jc w:val="both"/>
        <w:rPr/>
      </w:pPr>
      <w:r>
        <w:rPr/>
        <w:t>Working through this project gave us a hands-on view of computer architecture that no amount of textbook reading could replicate. We saw, concretely, what a memory-mapped register actually is: an address that you write to and a thing happens. We saw why a C runtime library exists, by being bitten by its absence. We saw why drag-and-drop file transfer is a fragile programming pathway and why CMSIS-DAP exists. We discovered first-hand that hand-encoded bit patterns are exactly as error-prone as their reputation suggests.</w:t>
      </w:r>
    </w:p>
    <w:p>
      <w:pPr>
        <w:pStyle w:val="Normal"/>
        <w:spacing w:lineRule="exact" w:line="300" w:before="0" w:after="120"/>
        <w:jc w:val="both"/>
        <w:rPr/>
      </w:pPr>
      <w:r>
        <w:rPr/>
        <w:t>The Morse translator itself is a small program, perhaps three hundred lines of assembly all told. The architectural surface area underneath it, however, spans memory-mapped I/O across two GPIO ports, a deliberate use of three different memory sections, time-multiplexed display scanning, software edge detection, packed binary encoding, linear search, and a from-scratch boot sequence. Reaching the working state required a certain amount of stubbornness in the face of opaque error codes, but the result is a program that we genuinely understand at every level, from the placement of the vector table at address 0x00000000 to the bit pattern of the last letter Z in the bitmap font.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1F4E79"/>
      <w:sz w:val="30"/>
      <w:szCs w:val="30"/>
    </w:rPr>
  </w:style>
  <w:style w:type="paragraph" w:styleId="Heading2">
    <w:name w:val="Heading 2"/>
    <w:basedOn w:val="Heading"/>
    <w:qFormat/>
    <w:pPr>
      <w:spacing w:before="200" w:after="10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LibreOffice/24.2.7.2$Linux_X86_64 LibreOffice_project/420$Build-2</Application>
  <AppVersion>15.0000</AppVersion>
  <Pages>7</Pages>
  <Words>3024</Words>
  <Characters>15677</Characters>
  <CharactersWithSpaces>18620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2026-04-29T16:02:01Z</dcterms:created>
  <dc:creator>Vamshidhar Vagish, Aryan Sujay, Saaket Ajay Majrekar</dc:creator>
  <dc:description>Computer Architecture Project Report</dc:description>
  <dc:language>en-US</dc:language>
  <cp:lastModifiedBy/>
  <dcterms:modified xsi:type="dcterms:W3CDTF">2026-04-29T22:09:25Z</dcterms:modified>
  <cp:revision>3</cp:revision>
  <dc:subject/>
  <dc:title>Morse Code Translator on the BBC micro:bit v2</dc:title>
</cp:coreProperties>
</file>