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18F4" w14:textId="6530C0D0" w:rsidR="00ED64AD" w:rsidRPr="00ED64AD" w:rsidRDefault="00ED64AD" w:rsidP="0076400D">
      <w:pPr>
        <w:ind w:left="720" w:hanging="360"/>
        <w:rPr>
          <w:b/>
          <w:bCs/>
          <w:sz w:val="32"/>
          <w:szCs w:val="32"/>
          <w:u w:val="single"/>
        </w:rPr>
      </w:pPr>
      <w:r w:rsidRPr="00ED64AD">
        <w:rPr>
          <w:b/>
          <w:bCs/>
          <w:sz w:val="32"/>
          <w:szCs w:val="32"/>
          <w:u w:val="single"/>
        </w:rPr>
        <w:t>CHEATSHEET CSS (ARYAN KUMAR</w:t>
      </w:r>
      <w:r>
        <w:rPr>
          <w:b/>
          <w:bCs/>
          <w:sz w:val="32"/>
          <w:szCs w:val="32"/>
          <w:u w:val="single"/>
        </w:rPr>
        <w:t xml:space="preserve"> </w:t>
      </w:r>
      <w:r w:rsidRPr="00ED64AD">
        <w:rPr>
          <w:b/>
          <w:bCs/>
          <w:sz w:val="32"/>
          <w:szCs w:val="32"/>
          <w:u w:val="single"/>
        </w:rPr>
        <w:t>[449776] FINAL PR</w:t>
      </w:r>
      <w:r>
        <w:rPr>
          <w:b/>
          <w:bCs/>
          <w:sz w:val="32"/>
          <w:szCs w:val="32"/>
          <w:u w:val="single"/>
        </w:rPr>
        <w:t>O</w:t>
      </w:r>
      <w:r w:rsidRPr="00ED64AD">
        <w:rPr>
          <w:b/>
          <w:bCs/>
          <w:sz w:val="32"/>
          <w:szCs w:val="32"/>
          <w:u w:val="single"/>
        </w:rPr>
        <w:t>JECT):</w:t>
      </w:r>
    </w:p>
    <w:p w14:paraId="66726B64" w14:textId="77777777" w:rsidR="00ED64AD" w:rsidRDefault="00ED64AD" w:rsidP="00ED64AD">
      <w:pPr>
        <w:pStyle w:val="ListParagraph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696A9C1C" w14:textId="77777777" w:rsidR="00ED64AD" w:rsidRPr="00ED64AD" w:rsidRDefault="00ED64AD" w:rsidP="00ED64AD">
      <w:pPr>
        <w:pStyle w:val="ListParagraph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0A62449B" w14:textId="086D5C16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Text Alignment</w:t>
      </w:r>
    </w:p>
    <w:p w14:paraId="76EEB4F7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3EA14C96" w14:textId="4E639A03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text-</w:t>
      </w:r>
      <w:proofErr w:type="gramStart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align:</w:t>
      </w:r>
      <w:proofErr w:type="gramEnd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center: Centers text within the container.</w:t>
      </w:r>
    </w:p>
    <w:p w14:paraId="4D03DCD9" w14:textId="11503DE8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text-</w:t>
      </w:r>
      <w:proofErr w:type="gramStart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align:</w:t>
      </w:r>
      <w:proofErr w:type="gramEnd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left: Aligns text to the left within the container.</w:t>
      </w:r>
    </w:p>
    <w:p w14:paraId="283C602D" w14:textId="1A0D750D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text-</w:t>
      </w:r>
      <w:proofErr w:type="gramStart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align:</w:t>
      </w:r>
      <w:proofErr w:type="gramEnd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right: Aligns text to the right within the container.</w:t>
      </w:r>
    </w:p>
    <w:p w14:paraId="2F42750B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2390E08B" w14:textId="6D9E1529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Positioning</w:t>
      </w:r>
    </w:p>
    <w:p w14:paraId="0802FB28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7569EC05" w14:textId="41A60B54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position: absolute: Positions an element absolutely within its containing element.</w:t>
      </w:r>
    </w:p>
    <w:p w14:paraId="7B906862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top, right, bottom, left: Specifies the distance from the edges when using absolute positioning.</w:t>
      </w:r>
    </w:p>
    <w:p w14:paraId="6E017F72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4A831E64" w14:textId="372E80C4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Styling Backgrounds</w:t>
      </w:r>
    </w:p>
    <w:p w14:paraId="2331C469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4748C111" w14:textId="5E184FC9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background-color: beige: Sets the background color to beige.</w:t>
      </w:r>
    </w:p>
    <w:p w14:paraId="4D23899C" w14:textId="65B9C508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background-color: black: Sets the background color to black.</w:t>
      </w:r>
    </w:p>
    <w:p w14:paraId="64F44810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5AA0C564" w14:textId="000AD611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Border and Border Radius</w:t>
      </w:r>
    </w:p>
    <w:p w14:paraId="64C17C85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6DD2E96F" w14:textId="22C8BD24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border: 2px solid #000: Creates a solid black border with a thickness of 2 pixels.</w:t>
      </w:r>
    </w:p>
    <w:p w14:paraId="4F522F79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border-left, border-right: Applies specific borders to the left and right sides.</w:t>
      </w:r>
    </w:p>
    <w:p w14:paraId="1EF42161" w14:textId="0A0CE3E0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border-radius: 5%: Rounds the corners of an element with a 5% border radius.</w:t>
      </w:r>
    </w:p>
    <w:p w14:paraId="16B159B6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2CCB5BEF" w14:textId="0A7D8B52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lastRenderedPageBreak/>
        <w:t>Flexbox</w:t>
      </w:r>
    </w:p>
    <w:p w14:paraId="109297E0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62D91AC1" w14:textId="1635703E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display: flex</w:t>
      </w:r>
      <w: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:</w:t>
      </w: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Defines a flex container.</w:t>
      </w:r>
    </w:p>
    <w:p w14:paraId="3DE448A9" w14:textId="1B1FC4A1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justify-content: center: Centers the child elements horizontally.</w:t>
      </w:r>
    </w:p>
    <w:p w14:paraId="79C46078" w14:textId="2CC7209E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align-items: center: Centers the child elements vertically.</w:t>
      </w:r>
    </w:p>
    <w:p w14:paraId="7DB5DD11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44EED095" w14:textId="0D5685C9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Font Styling</w:t>
      </w:r>
    </w:p>
    <w:p w14:paraId="18C4C444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4FAA19E7" w14:textId="6BC23ED5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font-family: Arial, Helvetica, sans-serif: Specifies the font family.</w:t>
      </w:r>
    </w:p>
    <w:p w14:paraId="4BB08B68" w14:textId="6E3B15DA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font-size: 300%: Sets the font size to 300%.</w:t>
      </w:r>
    </w:p>
    <w:p w14:paraId="4EE1027A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2928D92A" w14:textId="4B571DF3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Hover Effects</w:t>
      </w:r>
    </w:p>
    <w:p w14:paraId="1F1FE7BE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260A2271" w14:textId="15F16E4A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hover: Applies styles when the mouse hovers over an element.</w:t>
      </w:r>
    </w:p>
    <w:p w14:paraId="6DD8084A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13C2E46A" w14:textId="6824DA60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Input Styling</w:t>
      </w:r>
    </w:p>
    <w:p w14:paraId="36C16EC8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35C3B1F1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- input[type="text"], input[type="email"], </w:t>
      </w:r>
      <w:proofErr w:type="spellStart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: Styles for text input and </w:t>
      </w:r>
      <w:proofErr w:type="spellStart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.</w:t>
      </w:r>
    </w:p>
    <w:p w14:paraId="2F8E48BD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padding, border, border-radius: Adjusts padding and borders.</w:t>
      </w:r>
    </w:p>
    <w:p w14:paraId="00893A81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2B96110D" w14:textId="68DA92AD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Form Styling</w:t>
      </w:r>
    </w:p>
    <w:p w14:paraId="3718DD51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4FEF373E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background-color, padding, border-radius: Styles for the form container.</w:t>
      </w:r>
    </w:p>
    <w:p w14:paraId="27271A58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- legend: Styles for the legend within the </w:t>
      </w:r>
      <w:proofErr w:type="spellStart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fieldset</w:t>
      </w:r>
      <w:proofErr w:type="spellEnd"/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.</w:t>
      </w:r>
    </w:p>
    <w:p w14:paraId="222A6D20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50A91F38" w14:textId="2439F614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Image Styling</w:t>
      </w:r>
    </w:p>
    <w:p w14:paraId="031F82D6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6AEAF6E6" w14:textId="6A20B890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object-fit: cover: Scales an image to maintain its aspect ratio while covering the entire container.</w:t>
      </w:r>
    </w:p>
    <w:p w14:paraId="530EC75F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790374FB" w14:textId="5EA22113" w:rsidR="0076400D" w:rsidRPr="0076400D" w:rsidRDefault="0076400D" w:rsidP="0076400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Transition Effects</w:t>
      </w:r>
    </w:p>
    <w:p w14:paraId="14ABA97D" w14:textId="77777777" w:rsidR="0076400D" w:rsidRPr="0076400D" w:rsidRDefault="0076400D" w:rsidP="0076400D">
      <w:pPr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</w:p>
    <w:p w14:paraId="5009FB3E" w14:textId="0455688C" w:rsidR="00C23478" w:rsidRPr="0076400D" w:rsidRDefault="0076400D" w:rsidP="0076400D">
      <w:pPr>
        <w:rPr>
          <w:sz w:val="24"/>
          <w:szCs w:val="24"/>
        </w:rPr>
      </w:pPr>
      <w:r w:rsidRPr="0076400D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- transition: background-color 0.3s ease: Adds a smooth transition effect on background color changes.</w:t>
      </w:r>
    </w:p>
    <w:sectPr w:rsidR="00C23478" w:rsidRPr="00764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96D"/>
    <w:multiLevelType w:val="multilevel"/>
    <w:tmpl w:val="B0C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76772"/>
    <w:multiLevelType w:val="multilevel"/>
    <w:tmpl w:val="7E7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B59FF"/>
    <w:multiLevelType w:val="multilevel"/>
    <w:tmpl w:val="B5F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B0CBB"/>
    <w:multiLevelType w:val="multilevel"/>
    <w:tmpl w:val="0D7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A08E7"/>
    <w:multiLevelType w:val="multilevel"/>
    <w:tmpl w:val="7D9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A6FA9"/>
    <w:multiLevelType w:val="hybridMultilevel"/>
    <w:tmpl w:val="FB86E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3D06"/>
    <w:multiLevelType w:val="multilevel"/>
    <w:tmpl w:val="830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F7A19"/>
    <w:multiLevelType w:val="multilevel"/>
    <w:tmpl w:val="CB7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1C2FDD"/>
    <w:multiLevelType w:val="multilevel"/>
    <w:tmpl w:val="DCD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A41024"/>
    <w:multiLevelType w:val="multilevel"/>
    <w:tmpl w:val="B79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16455"/>
    <w:multiLevelType w:val="multilevel"/>
    <w:tmpl w:val="AA9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D1B4C"/>
    <w:multiLevelType w:val="multilevel"/>
    <w:tmpl w:val="B24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1902134">
    <w:abstractNumId w:val="9"/>
  </w:num>
  <w:num w:numId="2" w16cid:durableId="625433216">
    <w:abstractNumId w:val="0"/>
  </w:num>
  <w:num w:numId="3" w16cid:durableId="806318984">
    <w:abstractNumId w:val="3"/>
  </w:num>
  <w:num w:numId="4" w16cid:durableId="679043459">
    <w:abstractNumId w:val="11"/>
  </w:num>
  <w:num w:numId="5" w16cid:durableId="1797991159">
    <w:abstractNumId w:val="4"/>
  </w:num>
  <w:num w:numId="6" w16cid:durableId="1989091444">
    <w:abstractNumId w:val="1"/>
  </w:num>
  <w:num w:numId="7" w16cid:durableId="306589614">
    <w:abstractNumId w:val="7"/>
  </w:num>
  <w:num w:numId="8" w16cid:durableId="618342256">
    <w:abstractNumId w:val="10"/>
  </w:num>
  <w:num w:numId="9" w16cid:durableId="1861624340">
    <w:abstractNumId w:val="6"/>
  </w:num>
  <w:num w:numId="10" w16cid:durableId="641689815">
    <w:abstractNumId w:val="2"/>
  </w:num>
  <w:num w:numId="11" w16cid:durableId="1117525843">
    <w:abstractNumId w:val="8"/>
  </w:num>
  <w:num w:numId="12" w16cid:durableId="2017269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FC"/>
    <w:rsid w:val="000211FC"/>
    <w:rsid w:val="00246CA7"/>
    <w:rsid w:val="0076400D"/>
    <w:rsid w:val="00C23478"/>
    <w:rsid w:val="00ED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4E4"/>
  <w15:chartTrackingRefBased/>
  <w15:docId w15:val="{DBF44246-984D-488E-90B9-8117CB09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CA7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46C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C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76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- Kumar</dc:creator>
  <cp:keywords/>
  <dc:description/>
  <cp:lastModifiedBy>Aryan - Kumar</cp:lastModifiedBy>
  <cp:revision>4</cp:revision>
  <dcterms:created xsi:type="dcterms:W3CDTF">2023-12-12T02:00:00Z</dcterms:created>
  <dcterms:modified xsi:type="dcterms:W3CDTF">2023-12-12T02:05:00Z</dcterms:modified>
</cp:coreProperties>
</file>