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A04FC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14:paraId="0B30F4D3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B26FC6B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66ACC62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0D3B2C1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01C3D2F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993035E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CE9374A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C59D10D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EF944E3" w14:textId="0B5ACA70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4095C">
        <w:rPr>
          <w:rFonts w:ascii="Times New Roman" w:hAnsi="Times New Roman" w:cs="Times New Roman"/>
          <w:noProof/>
          <w:sz w:val="28"/>
          <w:lang w:val="ru-RU"/>
        </w:rPr>
        <w:drawing>
          <wp:anchor distT="0" distB="0" distL="114300" distR="114300" simplePos="0" relativeHeight="251659264" behindDoc="1" locked="0" layoutInCell="1" allowOverlap="1" wp14:anchorId="001C8DE2" wp14:editId="3514DFB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686050" cy="1246505"/>
            <wp:effectExtent l="0" t="0" r="0" b="0"/>
            <wp:wrapTight wrapText="bothSides">
              <wp:wrapPolygon edited="0">
                <wp:start x="0" y="0"/>
                <wp:lineTo x="0" y="21127"/>
                <wp:lineTo x="21447" y="21127"/>
                <wp:lineTo x="21447" y="0"/>
                <wp:lineTo x="0" y="0"/>
              </wp:wrapPolygon>
            </wp:wrapTight>
            <wp:docPr id="21" name="Рисунок 21" descr="Int-Service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nt-Service (logo)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CD9B8" w14:textId="5C2ED2D3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451D1A2" w14:textId="18A64CFA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144FB22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C08A5F5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49F6A5E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D68B6FF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4D0ED01F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8F5CFF0" w14:textId="77777777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0000001" w14:textId="11313D66" w:rsidR="007732DF" w:rsidRPr="0084095C" w:rsidRDefault="007732D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4095C">
        <w:rPr>
          <w:rFonts w:ascii="Times New Roman" w:hAnsi="Times New Roman" w:cs="Times New Roman"/>
          <w:b/>
          <w:sz w:val="36"/>
          <w:szCs w:val="28"/>
        </w:rPr>
        <w:t>Пошаговая и</w:t>
      </w:r>
      <w:bookmarkStart w:id="0" w:name="_GoBack"/>
      <w:bookmarkEnd w:id="0"/>
      <w:r w:rsidRPr="0084095C">
        <w:rPr>
          <w:rFonts w:ascii="Times New Roman" w:hAnsi="Times New Roman" w:cs="Times New Roman"/>
          <w:b/>
          <w:sz w:val="36"/>
          <w:szCs w:val="28"/>
        </w:rPr>
        <w:t>нструкция установки ПО</w:t>
      </w:r>
    </w:p>
    <w:p w14:paraId="5CA20B4B" w14:textId="77777777" w:rsidR="007732DF" w:rsidRPr="0084095C" w:rsidRDefault="007732DF">
      <w:pPr>
        <w:rPr>
          <w:rFonts w:ascii="Times New Roman" w:hAnsi="Times New Roman" w:cs="Times New Roman"/>
          <w:b/>
          <w:sz w:val="36"/>
          <w:szCs w:val="28"/>
        </w:rPr>
      </w:pPr>
      <w:r w:rsidRPr="0084095C">
        <w:rPr>
          <w:rFonts w:ascii="Times New Roman" w:hAnsi="Times New Roman" w:cs="Times New Roman"/>
          <w:b/>
          <w:sz w:val="36"/>
          <w:szCs w:val="28"/>
        </w:rPr>
        <w:br w:type="page"/>
      </w:r>
    </w:p>
    <w:p w14:paraId="16A487CC" w14:textId="77777777" w:rsidR="005343E2" w:rsidRPr="0084095C" w:rsidRDefault="005343E2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00000002" w14:textId="77777777" w:rsidR="005343E2" w:rsidRPr="0084095C" w:rsidRDefault="005343E2">
      <w:pPr>
        <w:rPr>
          <w:rFonts w:ascii="Times New Roman" w:hAnsi="Times New Roman" w:cs="Times New Roman"/>
          <w:sz w:val="28"/>
        </w:rPr>
      </w:pPr>
    </w:p>
    <w:p w14:paraId="00000003" w14:textId="45F0ED04" w:rsidR="005343E2" w:rsidRPr="0084095C" w:rsidRDefault="007732DF">
      <w:pPr>
        <w:rPr>
          <w:rFonts w:ascii="Times New Roman" w:hAnsi="Times New Roman" w:cs="Times New Roman"/>
          <w:sz w:val="28"/>
        </w:rPr>
      </w:pPr>
      <w:r w:rsidRPr="0084095C">
        <w:rPr>
          <w:rFonts w:ascii="Times New Roman" w:hAnsi="Times New Roman" w:cs="Times New Roman"/>
          <w:sz w:val="28"/>
        </w:rPr>
        <w:t xml:space="preserve">Конечным продуктом является </w:t>
      </w:r>
      <w:r w:rsidR="00DE2793" w:rsidRPr="0084095C">
        <w:rPr>
          <w:rFonts w:ascii="Times New Roman" w:hAnsi="Times New Roman" w:cs="Times New Roman"/>
          <w:sz w:val="28"/>
        </w:rPr>
        <w:t>виртуальная машина,</w:t>
      </w:r>
      <w:r w:rsidRPr="0084095C">
        <w:rPr>
          <w:rFonts w:ascii="Times New Roman" w:hAnsi="Times New Roman" w:cs="Times New Roman"/>
          <w:sz w:val="28"/>
        </w:rPr>
        <w:t xml:space="preserve"> на базе которой установлено программное обеспечение. Далее описан подробный алгоритм установки и запуска программного обеспечения. </w:t>
      </w:r>
    </w:p>
    <w:p w14:paraId="46C19F40" w14:textId="77777777" w:rsidR="00B1522A" w:rsidRPr="0084095C" w:rsidRDefault="00B1522A">
      <w:pPr>
        <w:rPr>
          <w:rFonts w:ascii="Times New Roman" w:hAnsi="Times New Roman" w:cs="Times New Roman"/>
          <w:sz w:val="28"/>
        </w:rPr>
      </w:pPr>
    </w:p>
    <w:p w14:paraId="761E4CE5" w14:textId="6C7EEEF7" w:rsidR="00DE2793" w:rsidRPr="0084095C" w:rsidRDefault="0097562A" w:rsidP="00DE279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095C">
        <w:rPr>
          <w:rFonts w:ascii="Times New Roman" w:hAnsi="Times New Roman" w:cs="Times New Roman"/>
          <w:sz w:val="28"/>
        </w:rPr>
        <w:t>Импортировать файл расширения OVA</w:t>
      </w:r>
      <w:r w:rsidRPr="0084095C">
        <w:rPr>
          <w:rFonts w:ascii="Times New Roman" w:hAnsi="Times New Roman" w:cs="Times New Roman"/>
          <w:b/>
          <w:sz w:val="28"/>
        </w:rPr>
        <w:t xml:space="preserve"> </w:t>
      </w:r>
      <w:r w:rsidRPr="0084095C">
        <w:rPr>
          <w:rFonts w:ascii="Times New Roman" w:hAnsi="Times New Roman" w:cs="Times New Roman"/>
          <w:sz w:val="28"/>
        </w:rPr>
        <w:t xml:space="preserve">в виртуальную среду </w:t>
      </w:r>
      <w:r w:rsidRPr="0084095C">
        <w:rPr>
          <w:rFonts w:ascii="Times New Roman" w:hAnsi="Times New Roman" w:cs="Times New Roman"/>
          <w:sz w:val="28"/>
          <w:lang w:val="en-US"/>
        </w:rPr>
        <w:t>VMware</w:t>
      </w:r>
      <w:r w:rsidRPr="008409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ESXi</w:t>
      </w:r>
      <w:proofErr w:type="spellEnd"/>
      <w:r w:rsidRPr="0084095C">
        <w:rPr>
          <w:rFonts w:ascii="Times New Roman" w:hAnsi="Times New Roman" w:cs="Times New Roman"/>
          <w:sz w:val="28"/>
        </w:rPr>
        <w:t xml:space="preserve"> 6.5+</w:t>
      </w:r>
      <w:r w:rsidRPr="0084095C">
        <w:rPr>
          <w:rFonts w:ascii="Times New Roman" w:hAnsi="Times New Roman" w:cs="Times New Roman"/>
          <w:sz w:val="28"/>
        </w:rPr>
        <w:br/>
      </w:r>
      <w:r w:rsidRPr="0084095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5CA27A9B" wp14:editId="60467655">
            <wp:extent cx="2257425" cy="3146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213" cy="31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95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A36758C" wp14:editId="7F2B5475">
            <wp:extent cx="2841848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216" cy="13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95C">
        <w:rPr>
          <w:rFonts w:ascii="Times New Roman" w:hAnsi="Times New Roman" w:cs="Times New Roman"/>
          <w:sz w:val="28"/>
        </w:rPr>
        <w:br/>
      </w:r>
      <w:r w:rsidRPr="0084095C">
        <w:rPr>
          <w:rFonts w:ascii="Times New Roman" w:hAnsi="Times New Roman" w:cs="Times New Roman"/>
          <w:sz w:val="28"/>
        </w:rPr>
        <w:br/>
        <w:t xml:space="preserve">Либо использовать </w:t>
      </w:r>
      <w:r w:rsidRPr="0084095C">
        <w:rPr>
          <w:rFonts w:ascii="Times New Roman" w:hAnsi="Times New Roman" w:cs="Times New Roman"/>
          <w:sz w:val="28"/>
          <w:lang w:val="en-US"/>
        </w:rPr>
        <w:t>vSphere</w:t>
      </w:r>
      <w:r w:rsidRPr="0084095C">
        <w:rPr>
          <w:rFonts w:ascii="Times New Roman" w:hAnsi="Times New Roman" w:cs="Times New Roman"/>
          <w:sz w:val="28"/>
          <w:lang w:val="ru-RU"/>
        </w:rPr>
        <w:br/>
      </w:r>
      <w:r w:rsidRPr="0084095C">
        <w:rPr>
          <w:rFonts w:ascii="Times New Roman" w:hAnsi="Times New Roman" w:cs="Times New Roman"/>
          <w:sz w:val="28"/>
          <w:lang w:val="ru-RU"/>
        </w:rPr>
        <w:br/>
      </w:r>
      <w:r w:rsidRPr="0084095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9109623" wp14:editId="02827390">
            <wp:extent cx="1683448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233" cy="20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95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5BA8E20D" wp14:editId="45C987EB">
            <wp:extent cx="2314575" cy="13594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830" cy="14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95C">
        <w:rPr>
          <w:rFonts w:ascii="Times New Roman" w:hAnsi="Times New Roman" w:cs="Times New Roman"/>
          <w:sz w:val="28"/>
        </w:rPr>
        <w:br/>
      </w:r>
      <w:r w:rsidR="007732DF" w:rsidRPr="0084095C">
        <w:rPr>
          <w:rFonts w:ascii="Times New Roman" w:hAnsi="Times New Roman" w:cs="Times New Roman"/>
          <w:sz w:val="28"/>
        </w:rPr>
        <w:t>Запустить виртуальную машину</w:t>
      </w:r>
    </w:p>
    <w:p w14:paraId="6E1BB221" w14:textId="4C22BB05" w:rsidR="00DE2793" w:rsidRPr="0084095C" w:rsidRDefault="00E70EF6" w:rsidP="00DE279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095C">
        <w:rPr>
          <w:rFonts w:ascii="Times New Roman" w:hAnsi="Times New Roman" w:cs="Times New Roman"/>
          <w:sz w:val="28"/>
          <w:lang w:val="ru-RU"/>
        </w:rPr>
        <w:lastRenderedPageBreak/>
        <w:t xml:space="preserve">Войти на </w:t>
      </w:r>
      <w:r w:rsidRPr="0084095C">
        <w:rPr>
          <w:rFonts w:ascii="Times New Roman" w:hAnsi="Times New Roman" w:cs="Times New Roman"/>
          <w:sz w:val="28"/>
          <w:lang w:val="en-US"/>
        </w:rPr>
        <w:t>SSH</w:t>
      </w:r>
      <w:r w:rsidRPr="0084095C">
        <w:rPr>
          <w:rFonts w:ascii="Times New Roman" w:hAnsi="Times New Roman" w:cs="Times New Roman"/>
          <w:sz w:val="28"/>
          <w:lang w:val="ru-RU"/>
        </w:rPr>
        <w:t xml:space="preserve"> сервер с использованием полученных индивидуальных данных</w:t>
      </w:r>
      <w:r w:rsidR="00DE2793" w:rsidRPr="0084095C">
        <w:rPr>
          <w:rFonts w:ascii="Times New Roman" w:hAnsi="Times New Roman" w:cs="Times New Roman"/>
          <w:sz w:val="28"/>
          <w:lang w:val="ru-RU"/>
        </w:rPr>
        <w:t>.</w:t>
      </w:r>
    </w:p>
    <w:p w14:paraId="00000008" w14:textId="124025E7" w:rsidR="005343E2" w:rsidRPr="0084095C" w:rsidRDefault="000C3441" w:rsidP="00E70EF6">
      <w:pPr>
        <w:ind w:left="1440"/>
        <w:rPr>
          <w:rFonts w:ascii="Times New Roman" w:hAnsi="Times New Roman" w:cs="Times New Roman"/>
          <w:sz w:val="28"/>
        </w:rPr>
      </w:pPr>
      <w:r w:rsidRPr="0084095C">
        <w:rPr>
          <w:rFonts w:ascii="Times New Roman" w:hAnsi="Times New Roman" w:cs="Times New Roman"/>
          <w:sz w:val="28"/>
          <w:lang w:val="ru-RU"/>
        </w:rPr>
        <w:br/>
      </w:r>
    </w:p>
    <w:p w14:paraId="00000009" w14:textId="67BC7D6D" w:rsidR="005343E2" w:rsidRPr="0084095C" w:rsidRDefault="007732D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095C">
        <w:rPr>
          <w:rFonts w:ascii="Times New Roman" w:hAnsi="Times New Roman" w:cs="Times New Roman"/>
          <w:sz w:val="28"/>
        </w:rPr>
        <w:t xml:space="preserve">Настроить </w:t>
      </w:r>
      <w:proofErr w:type="spellStart"/>
      <w:r w:rsidRPr="0084095C">
        <w:rPr>
          <w:rFonts w:ascii="Times New Roman" w:hAnsi="Times New Roman" w:cs="Times New Roman"/>
          <w:sz w:val="28"/>
        </w:rPr>
        <w:t>Asterisk</w:t>
      </w:r>
      <w:proofErr w:type="spellEnd"/>
      <w:r w:rsidRPr="0084095C">
        <w:rPr>
          <w:rFonts w:ascii="Times New Roman" w:hAnsi="Times New Roman" w:cs="Times New Roman"/>
          <w:sz w:val="28"/>
        </w:rPr>
        <w:t xml:space="preserve"> </w:t>
      </w:r>
    </w:p>
    <w:p w14:paraId="4524BDFA" w14:textId="7017F622" w:rsidR="00D314BD" w:rsidRPr="0084095C" w:rsidRDefault="00D314BD" w:rsidP="00D314BD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4095C">
        <w:rPr>
          <w:rFonts w:ascii="Times New Roman" w:hAnsi="Times New Roman" w:cs="Times New Roman"/>
          <w:sz w:val="28"/>
          <w:lang w:val="ru-RU"/>
        </w:rPr>
        <w:t>Открыть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r w:rsidRPr="0084095C">
        <w:rPr>
          <w:rFonts w:ascii="Times New Roman" w:hAnsi="Times New Roman" w:cs="Times New Roman"/>
          <w:sz w:val="28"/>
          <w:lang w:val="ru-RU"/>
        </w:rPr>
        <w:t>папку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/home/a-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pbx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>/script/</w:t>
      </w:r>
    </w:p>
    <w:p w14:paraId="1F6C671E" w14:textId="166D4E36" w:rsidR="00D314BD" w:rsidRPr="0084095C" w:rsidRDefault="00D314BD" w:rsidP="00D314BD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84095C">
        <w:rPr>
          <w:rFonts w:ascii="Times New Roman" w:hAnsi="Times New Roman" w:cs="Times New Roman"/>
          <w:sz w:val="28"/>
          <w:lang w:val="ru-RU"/>
        </w:rPr>
        <w:t xml:space="preserve">В файлах monconvert.sh и sendlog.sh изменить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ip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адрес </w:t>
      </w:r>
      <w:r w:rsidRPr="0084095C">
        <w:rPr>
          <w:rFonts w:ascii="Times New Roman" w:hAnsi="Times New Roman" w:cs="Times New Roman"/>
          <w:b/>
          <w:sz w:val="28"/>
          <w:lang w:val="ru-RU"/>
        </w:rPr>
        <w:t>10.10.1</w:t>
      </w:r>
      <w:r w:rsidR="00DE2793" w:rsidRPr="0084095C">
        <w:rPr>
          <w:rFonts w:ascii="Times New Roman" w:hAnsi="Times New Roman" w:cs="Times New Roman"/>
          <w:b/>
          <w:sz w:val="28"/>
          <w:lang w:val="ru-RU"/>
        </w:rPr>
        <w:t>0.124</w:t>
      </w:r>
      <w:r w:rsidRPr="0084095C">
        <w:rPr>
          <w:rFonts w:ascii="Times New Roman" w:hAnsi="Times New Roman" w:cs="Times New Roman"/>
          <w:sz w:val="28"/>
          <w:lang w:val="ru-RU"/>
        </w:rPr>
        <w:t xml:space="preserve"> на Ваш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ip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адрес сервера</w:t>
      </w:r>
    </w:p>
    <w:p w14:paraId="2BF394EE" w14:textId="77777777" w:rsidR="00D314BD" w:rsidRPr="0084095C" w:rsidRDefault="00D314BD" w:rsidP="00D314BD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84095C">
        <w:rPr>
          <w:rFonts w:ascii="Times New Roman" w:hAnsi="Times New Roman" w:cs="Times New Roman"/>
          <w:sz w:val="28"/>
          <w:lang w:val="ru-RU"/>
        </w:rPr>
        <w:t xml:space="preserve">Запустить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asterisk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624A61B9" w14:textId="7BCF3C5A" w:rsidR="00D314BD" w:rsidRPr="0084095C" w:rsidRDefault="00D314BD" w:rsidP="00D314BD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systemctl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start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asterisk</w:t>
      </w:r>
      <w:proofErr w:type="spellEnd"/>
    </w:p>
    <w:p w14:paraId="584B3DE2" w14:textId="4102E283" w:rsidR="00D314BD" w:rsidRPr="0084095C" w:rsidRDefault="00D314BD" w:rsidP="00D314BD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systemctl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enable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asterisk</w:t>
      </w:r>
      <w:proofErr w:type="spellEnd"/>
    </w:p>
    <w:p w14:paraId="26B8943B" w14:textId="6E8081DB" w:rsidR="00D314BD" w:rsidRPr="0084095C" w:rsidRDefault="00D314BD" w:rsidP="00D314BD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84095C">
        <w:rPr>
          <w:rFonts w:ascii="Times New Roman" w:hAnsi="Times New Roman" w:cs="Times New Roman"/>
          <w:sz w:val="28"/>
          <w:lang w:val="ru-RU"/>
        </w:rPr>
        <w:t>Проверка:</w:t>
      </w:r>
      <w:r w:rsidRPr="008409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systemctl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status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asterisk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br/>
        <w:t xml:space="preserve">При штатной работе статус находится в состоянии 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active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84095C">
        <w:rPr>
          <w:rFonts w:ascii="Times New Roman" w:hAnsi="Times New Roman" w:cs="Times New Roman"/>
          <w:sz w:val="28"/>
          <w:lang w:val="ru-RU"/>
        </w:rPr>
        <w:t>running</w:t>
      </w:r>
      <w:proofErr w:type="spellEnd"/>
      <w:r w:rsidRPr="0084095C">
        <w:rPr>
          <w:rFonts w:ascii="Times New Roman" w:hAnsi="Times New Roman" w:cs="Times New Roman"/>
          <w:sz w:val="28"/>
          <w:lang w:val="ru-RU"/>
        </w:rPr>
        <w:t>)</w:t>
      </w:r>
      <w:r w:rsidRPr="0084095C">
        <w:rPr>
          <w:rFonts w:ascii="Times New Roman" w:hAnsi="Times New Roman" w:cs="Times New Roman"/>
          <w:sz w:val="28"/>
          <w:lang w:val="ru-RU"/>
        </w:rPr>
        <w:br/>
      </w:r>
      <w:r w:rsidRPr="0084095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1EF897B" wp14:editId="75F94644">
            <wp:extent cx="53244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807" cy="10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793" w:rsidRPr="0084095C">
        <w:rPr>
          <w:rFonts w:ascii="Times New Roman" w:hAnsi="Times New Roman" w:cs="Times New Roman"/>
          <w:sz w:val="28"/>
          <w:lang w:val="ru-RU"/>
        </w:rPr>
        <w:br/>
      </w:r>
    </w:p>
    <w:p w14:paraId="6881A528" w14:textId="012E04F2" w:rsidR="005D2803" w:rsidRPr="0084095C" w:rsidRDefault="005D2803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4095C">
        <w:rPr>
          <w:rFonts w:ascii="Times New Roman" w:hAnsi="Times New Roman" w:cs="Times New Roman"/>
          <w:sz w:val="28"/>
          <w:lang w:val="ru-RU"/>
        </w:rPr>
        <w:t xml:space="preserve">Настроить </w:t>
      </w:r>
      <w:r w:rsidRPr="0084095C">
        <w:rPr>
          <w:rFonts w:ascii="Times New Roman" w:hAnsi="Times New Roman" w:cs="Times New Roman"/>
          <w:sz w:val="28"/>
          <w:lang w:val="en-US"/>
        </w:rPr>
        <w:t>Web-</w:t>
      </w:r>
      <w:r w:rsidRPr="0084095C">
        <w:rPr>
          <w:rFonts w:ascii="Times New Roman" w:hAnsi="Times New Roman" w:cs="Times New Roman"/>
          <w:sz w:val="28"/>
          <w:lang w:val="ru-RU"/>
        </w:rPr>
        <w:t>интерфейс</w:t>
      </w:r>
    </w:p>
    <w:p w14:paraId="0B3B0539" w14:textId="6FAED2F9" w:rsidR="005D2803" w:rsidRPr="0084095C" w:rsidRDefault="005D2803" w:rsidP="005D280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84095C">
        <w:rPr>
          <w:rFonts w:ascii="Times New Roman" w:hAnsi="Times New Roman" w:cs="Times New Roman"/>
          <w:sz w:val="28"/>
          <w:lang w:val="ru-RU"/>
        </w:rPr>
        <w:t xml:space="preserve">Зайти по </w:t>
      </w:r>
      <w:r w:rsidRPr="0084095C">
        <w:rPr>
          <w:rFonts w:ascii="Times New Roman" w:hAnsi="Times New Roman" w:cs="Times New Roman"/>
          <w:sz w:val="28"/>
          <w:lang w:val="en-US"/>
        </w:rPr>
        <w:t>SSH</w:t>
      </w:r>
      <w:r w:rsidRPr="0084095C">
        <w:rPr>
          <w:rFonts w:ascii="Times New Roman" w:hAnsi="Times New Roman" w:cs="Times New Roman"/>
          <w:sz w:val="28"/>
          <w:lang w:val="ru-RU"/>
        </w:rPr>
        <w:t xml:space="preserve"> на сервер.</w:t>
      </w:r>
    </w:p>
    <w:p w14:paraId="6A29EEE7" w14:textId="3F6250E1" w:rsidR="005D2803" w:rsidRPr="0084095C" w:rsidRDefault="005D2803" w:rsidP="005D280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84095C">
        <w:rPr>
          <w:rFonts w:ascii="Times New Roman" w:hAnsi="Times New Roman" w:cs="Times New Roman"/>
          <w:sz w:val="28"/>
          <w:lang w:val="ru-RU"/>
        </w:rPr>
        <w:t>Открыть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proofErr w:type="gramEnd"/>
      <w:r w:rsidRPr="0084095C">
        <w:rPr>
          <w:rFonts w:ascii="Times New Roman" w:hAnsi="Times New Roman" w:cs="Times New Roman"/>
          <w:sz w:val="28"/>
          <w:lang w:val="en-US"/>
        </w:rPr>
        <w:t xml:space="preserve"> vim /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etc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systemd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>/system/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callsystem.service</w:t>
      </w:r>
      <w:proofErr w:type="spellEnd"/>
    </w:p>
    <w:p w14:paraId="65BF134B" w14:textId="45E5D383" w:rsidR="005D2803" w:rsidRPr="0084095C" w:rsidRDefault="005D2803" w:rsidP="005D280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4095C">
        <w:rPr>
          <w:rFonts w:ascii="Times New Roman" w:hAnsi="Times New Roman" w:cs="Times New Roman"/>
          <w:sz w:val="28"/>
          <w:lang w:val="ru-RU"/>
        </w:rPr>
        <w:t>Изменить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>-</w:t>
      </w:r>
      <w:r w:rsidRPr="0084095C">
        <w:rPr>
          <w:rFonts w:ascii="Times New Roman" w:hAnsi="Times New Roman" w:cs="Times New Roman"/>
          <w:sz w:val="28"/>
          <w:lang w:val="ru-RU"/>
        </w:rPr>
        <w:t>адрес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r w:rsidRPr="0084095C">
        <w:rPr>
          <w:rFonts w:ascii="Times New Roman" w:hAnsi="Times New Roman" w:cs="Times New Roman"/>
          <w:sz w:val="28"/>
          <w:lang w:val="ru-RU"/>
        </w:rPr>
        <w:t>на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r w:rsidRPr="0084095C">
        <w:rPr>
          <w:rFonts w:ascii="Times New Roman" w:hAnsi="Times New Roman" w:cs="Times New Roman"/>
          <w:sz w:val="28"/>
          <w:lang w:val="ru-RU"/>
        </w:rPr>
        <w:t>адрес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r w:rsidRPr="0084095C">
        <w:rPr>
          <w:rFonts w:ascii="Times New Roman" w:hAnsi="Times New Roman" w:cs="Times New Roman"/>
          <w:sz w:val="28"/>
          <w:lang w:val="ru-RU"/>
        </w:rPr>
        <w:t>вашего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r w:rsidRPr="0084095C">
        <w:rPr>
          <w:rFonts w:ascii="Times New Roman" w:hAnsi="Times New Roman" w:cs="Times New Roman"/>
          <w:sz w:val="28"/>
          <w:lang w:val="ru-RU"/>
        </w:rPr>
        <w:t>сервера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ExecStart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>=/home/r2d2/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call_system_records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/bin/python3 /home/r2d2/call_system_records/manage.py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runserver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r w:rsidRPr="0084095C">
        <w:rPr>
          <w:rFonts w:ascii="Times New Roman" w:hAnsi="Times New Roman" w:cs="Times New Roman"/>
          <w:b/>
          <w:sz w:val="28"/>
          <w:lang w:val="en-US"/>
        </w:rPr>
        <w:t>10.10.10.124:8080</w:t>
      </w:r>
    </w:p>
    <w:p w14:paraId="6E541C5B" w14:textId="2D6FA2CF" w:rsidR="005D2803" w:rsidRPr="0084095C" w:rsidRDefault="005D2803" w:rsidP="005D280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daemon-reload</w:t>
      </w:r>
    </w:p>
    <w:p w14:paraId="2BD0AF6B" w14:textId="77777777" w:rsidR="005D2803" w:rsidRPr="0084095C" w:rsidRDefault="005D2803" w:rsidP="005D2803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restart </w:t>
      </w:r>
      <w:proofErr w:type="spellStart"/>
      <w:proofErr w:type="gramStart"/>
      <w:r w:rsidRPr="0084095C">
        <w:rPr>
          <w:rFonts w:ascii="Times New Roman" w:hAnsi="Times New Roman" w:cs="Times New Roman"/>
          <w:sz w:val="28"/>
          <w:lang w:val="en-US"/>
        </w:rPr>
        <w:t>callsystem.service</w:t>
      </w:r>
      <w:proofErr w:type="spellEnd"/>
      <w:proofErr w:type="gramEnd"/>
    </w:p>
    <w:p w14:paraId="15DD1AF4" w14:textId="4ADB7A57" w:rsidR="0008359C" w:rsidRPr="0084095C" w:rsidRDefault="005D2803" w:rsidP="0008359C">
      <w:pPr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84095C">
        <w:rPr>
          <w:rFonts w:ascii="Times New Roman" w:hAnsi="Times New Roman" w:cs="Times New Roman"/>
          <w:sz w:val="28"/>
          <w:lang w:val="ru-RU"/>
        </w:rPr>
        <w:t>Проверка</w:t>
      </w:r>
      <w:r w:rsidRPr="0084095C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systemctl</w:t>
      </w:r>
      <w:proofErr w:type="spellEnd"/>
      <w:r w:rsidRPr="0084095C">
        <w:rPr>
          <w:rFonts w:ascii="Times New Roman" w:hAnsi="Times New Roman" w:cs="Times New Roman"/>
          <w:sz w:val="28"/>
          <w:lang w:val="en-US"/>
        </w:rPr>
        <w:t xml:space="preserve"> status </w:t>
      </w:r>
      <w:proofErr w:type="spellStart"/>
      <w:r w:rsidRPr="0084095C">
        <w:rPr>
          <w:rFonts w:ascii="Times New Roman" w:hAnsi="Times New Roman" w:cs="Times New Roman"/>
          <w:sz w:val="28"/>
          <w:lang w:val="en-US"/>
        </w:rPr>
        <w:t>callsystem.service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="0008359C" w:rsidRPr="0084095C">
        <w:rPr>
          <w:rFonts w:ascii="Times New Roman" w:hAnsi="Times New Roman" w:cs="Times New Roman"/>
          <w:sz w:val="28"/>
          <w:lang w:val="en-US"/>
        </w:rPr>
        <w:t>При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8359C" w:rsidRPr="0084095C">
        <w:rPr>
          <w:rFonts w:ascii="Times New Roman" w:hAnsi="Times New Roman" w:cs="Times New Roman"/>
          <w:sz w:val="28"/>
          <w:lang w:val="en-US"/>
        </w:rPr>
        <w:t>штатной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8359C" w:rsidRPr="0084095C">
        <w:rPr>
          <w:rFonts w:ascii="Times New Roman" w:hAnsi="Times New Roman" w:cs="Times New Roman"/>
          <w:sz w:val="28"/>
          <w:lang w:val="en-US"/>
        </w:rPr>
        <w:t>работе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8359C" w:rsidRPr="0084095C">
        <w:rPr>
          <w:rFonts w:ascii="Times New Roman" w:hAnsi="Times New Roman" w:cs="Times New Roman"/>
          <w:sz w:val="28"/>
          <w:lang w:val="en-US"/>
        </w:rPr>
        <w:t>статус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8359C" w:rsidRPr="0084095C">
        <w:rPr>
          <w:rFonts w:ascii="Times New Roman" w:hAnsi="Times New Roman" w:cs="Times New Roman"/>
          <w:sz w:val="28"/>
          <w:lang w:val="en-US"/>
        </w:rPr>
        <w:t>находится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="0008359C" w:rsidRPr="0084095C">
        <w:rPr>
          <w:rFonts w:ascii="Times New Roman" w:hAnsi="Times New Roman" w:cs="Times New Roman"/>
          <w:sz w:val="28"/>
          <w:lang w:val="en-US"/>
        </w:rPr>
        <w:t>состоянии</w:t>
      </w:r>
      <w:proofErr w:type="spellEnd"/>
      <w:r w:rsidR="0008359C" w:rsidRPr="0084095C">
        <w:rPr>
          <w:rFonts w:ascii="Times New Roman" w:hAnsi="Times New Roman" w:cs="Times New Roman"/>
          <w:sz w:val="28"/>
          <w:lang w:val="en-US"/>
        </w:rPr>
        <w:t xml:space="preserve"> active </w:t>
      </w:r>
      <w:r w:rsidR="0008359C" w:rsidRPr="0084095C">
        <w:rPr>
          <w:rFonts w:ascii="Times New Roman" w:hAnsi="Times New Roman" w:cs="Times New Roman"/>
          <w:sz w:val="28"/>
          <w:lang w:val="en-US"/>
        </w:rPr>
        <w:lastRenderedPageBreak/>
        <w:t>(running)</w:t>
      </w:r>
      <w:r w:rsidR="0008359C" w:rsidRPr="0084095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F0391A4" wp14:editId="398D1D13">
            <wp:extent cx="5419725" cy="815975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7BF3" w14:textId="2CF2D62A" w:rsidR="00BD4AEC" w:rsidRPr="0084095C" w:rsidRDefault="00BD4AEC" w:rsidP="00BD4AEC">
      <w:pPr>
        <w:rPr>
          <w:rFonts w:ascii="Times New Roman" w:hAnsi="Times New Roman" w:cs="Times New Roman"/>
          <w:sz w:val="28"/>
          <w:lang w:val="en-US"/>
        </w:rPr>
      </w:pPr>
    </w:p>
    <w:sectPr w:rsidR="00BD4AEC" w:rsidRPr="0084095C" w:rsidSect="007732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fmt="numberInDash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B95B1" w14:textId="77777777" w:rsidR="007732DF" w:rsidRDefault="007732DF" w:rsidP="007732DF">
      <w:pPr>
        <w:spacing w:line="240" w:lineRule="auto"/>
      </w:pPr>
      <w:r>
        <w:separator/>
      </w:r>
    </w:p>
  </w:endnote>
  <w:endnote w:type="continuationSeparator" w:id="0">
    <w:p w14:paraId="1EE71FE6" w14:textId="77777777" w:rsidR="007732DF" w:rsidRDefault="007732DF" w:rsidP="00773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DCAE6" w14:textId="77777777" w:rsidR="007732DF" w:rsidRDefault="007732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8993680"/>
      <w:docPartObj>
        <w:docPartGallery w:val="Page Numbers (Bottom of Page)"/>
        <w:docPartUnique/>
      </w:docPartObj>
    </w:sdtPr>
    <w:sdtEndPr/>
    <w:sdtContent>
      <w:p w14:paraId="4AF67EC6" w14:textId="3457B868" w:rsidR="007732DF" w:rsidRDefault="007732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95C" w:rsidRPr="0084095C">
          <w:rPr>
            <w:noProof/>
            <w:lang w:val="ru-RU"/>
          </w:rPr>
          <w:t>-</w:t>
        </w:r>
        <w:r w:rsidR="0084095C">
          <w:rPr>
            <w:noProof/>
          </w:rPr>
          <w:t xml:space="preserve"> 4 -</w:t>
        </w:r>
        <w:r>
          <w:fldChar w:fldCharType="end"/>
        </w:r>
      </w:p>
    </w:sdtContent>
  </w:sdt>
  <w:p w14:paraId="4A3E377C" w14:textId="77777777" w:rsidR="007732DF" w:rsidRDefault="007732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B0CB3" w14:textId="77777777" w:rsidR="007732DF" w:rsidRDefault="007732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575E3" w14:textId="77777777" w:rsidR="007732DF" w:rsidRDefault="007732DF" w:rsidP="007732DF">
      <w:pPr>
        <w:spacing w:line="240" w:lineRule="auto"/>
      </w:pPr>
      <w:r>
        <w:separator/>
      </w:r>
    </w:p>
  </w:footnote>
  <w:footnote w:type="continuationSeparator" w:id="0">
    <w:p w14:paraId="64E41A43" w14:textId="77777777" w:rsidR="007732DF" w:rsidRDefault="007732DF" w:rsidP="007732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91348" w14:textId="77777777" w:rsidR="007732DF" w:rsidRDefault="007732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9936" w14:textId="77777777" w:rsidR="007732DF" w:rsidRPr="007732DF" w:rsidRDefault="007732DF" w:rsidP="007732DF"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rPr>
        <w:rFonts w:ascii="Times New Roman" w:eastAsia="Calibri" w:hAnsi="Times New Roman" w:cs="Times New Roman"/>
        <w:b/>
        <w:color w:val="000000"/>
        <w:sz w:val="32"/>
        <w:szCs w:val="18"/>
        <w:u w:color="000000"/>
        <w:bdr w:val="nil"/>
        <w:lang w:val="ru-RU"/>
      </w:rPr>
    </w:pPr>
    <w:r w:rsidRPr="007732DF">
      <w:rPr>
        <w:noProof/>
        <w:lang w:val="ru-RU"/>
      </w:rPr>
      <w:drawing>
        <wp:anchor distT="0" distB="0" distL="114300" distR="114300" simplePos="0" relativeHeight="251659264" behindDoc="0" locked="0" layoutInCell="1" allowOverlap="1" wp14:anchorId="6029F052" wp14:editId="43F554D4">
          <wp:simplePos x="0" y="0"/>
          <wp:positionH relativeFrom="column">
            <wp:posOffset>-278018</wp:posOffset>
          </wp:positionH>
          <wp:positionV relativeFrom="paragraph">
            <wp:posOffset>117139</wp:posOffset>
          </wp:positionV>
          <wp:extent cx="1274078" cy="591671"/>
          <wp:effectExtent l="0" t="0" r="2540" b="0"/>
          <wp:wrapSquare wrapText="bothSides"/>
          <wp:docPr id="1" name="Рисунок 1" descr="Int-Service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-Service (logo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078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732DF">
      <w:rPr>
        <w:rFonts w:ascii="Calibri" w:eastAsia="Calibri" w:hAnsi="Calibri" w:cs="Calibri"/>
        <w:color w:val="000000"/>
        <w:u w:color="000000"/>
        <w:bdr w:val="nil"/>
        <w:lang w:val="ru-RU"/>
      </w:rPr>
      <w:tab/>
    </w:r>
    <w:r w:rsidRPr="007732DF">
      <w:rPr>
        <w:rFonts w:ascii="Times New Roman" w:eastAsia="Calibri" w:hAnsi="Times New Roman" w:cs="Times New Roman"/>
        <w:b/>
        <w:color w:val="000000"/>
        <w:sz w:val="32"/>
        <w:szCs w:val="18"/>
        <w:u w:color="000000"/>
        <w:bdr w:val="nil"/>
        <w:lang w:val="ru-RU"/>
      </w:rPr>
      <w:t xml:space="preserve"> </w:t>
    </w:r>
  </w:p>
  <w:p w14:paraId="5845AADF" w14:textId="77777777" w:rsidR="007732DF" w:rsidRPr="007732DF" w:rsidRDefault="007732DF" w:rsidP="007732DF"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1416" w:right="-1036"/>
      <w:jc w:val="right"/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</w:pPr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>Общество с ограниченной ответственностью «ИНТАНТ-Сервис»</w:t>
    </w:r>
  </w:p>
  <w:p w14:paraId="03B90967" w14:textId="77777777" w:rsidR="007732DF" w:rsidRPr="007732DF" w:rsidRDefault="007732DF" w:rsidP="007732DF"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1416" w:right="-1036"/>
      <w:jc w:val="right"/>
      <w:rPr>
        <w:rFonts w:ascii="Times New Roman" w:eastAsia="Calibri" w:hAnsi="Times New Roman" w:cs="Times New Roman"/>
        <w:color w:val="0000FF"/>
        <w:sz w:val="16"/>
        <w:szCs w:val="16"/>
        <w:u w:val="single" w:color="0000FF"/>
        <w:bdr w:val="nil"/>
        <w:lang w:val="ru-RU"/>
      </w:rPr>
    </w:pPr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>Адрес: 634034, г. Томск, ул. Вершинина, 43В</w:t>
    </w:r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br/>
      <w:t xml:space="preserve">Тел.: (3822) 56-15-01 </w:t>
    </w:r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br/>
      <w:t>E-</w:t>
    </w:r>
    <w:proofErr w:type="spellStart"/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>mail</w:t>
    </w:r>
    <w:proofErr w:type="spellEnd"/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t xml:space="preserve">: </w:t>
    </w:r>
    <w:hyperlink r:id="rId2" w:history="1">
      <w:r w:rsidRPr="007732DF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support@intant.ru</w:t>
      </w:r>
    </w:hyperlink>
    <w:r w:rsidRPr="007732DF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val="ru-RU"/>
      </w:rPr>
      <w:br/>
      <w:t xml:space="preserve">URL: </w:t>
    </w:r>
    <w:hyperlink r:id="rId3" w:history="1">
      <w:r w:rsidRPr="007732DF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http://www.intant</w:t>
      </w:r>
      <w:r w:rsidRPr="007732DF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en-US"/>
        </w:rPr>
        <w:t>s</w:t>
      </w:r>
      <w:r w:rsidRPr="007732DF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.</w:t>
      </w:r>
      <w:proofErr w:type="spellStart"/>
      <w:r w:rsidRPr="007732DF">
        <w:rPr>
          <w:rFonts w:ascii="Times New Roman" w:eastAsia="Calibri" w:hAnsi="Times New Roman" w:cs="Times New Roman"/>
          <w:color w:val="0000FF" w:themeColor="hyperlink"/>
          <w:sz w:val="16"/>
          <w:szCs w:val="16"/>
          <w:u w:val="single" w:color="0000FF"/>
          <w:bdr w:val="nil"/>
          <w:lang w:val="ru-RU"/>
        </w:rPr>
        <w:t>ru</w:t>
      </w:r>
      <w:proofErr w:type="spellEnd"/>
    </w:hyperlink>
  </w:p>
  <w:p w14:paraId="6CAA6678" w14:textId="77777777" w:rsidR="007732DF" w:rsidRPr="007732DF" w:rsidRDefault="007732DF" w:rsidP="007732DF">
    <w:pPr>
      <w:tabs>
        <w:tab w:val="center" w:pos="4677"/>
        <w:tab w:val="right" w:pos="9355"/>
      </w:tabs>
      <w:spacing w:line="240" w:lineRule="auto"/>
      <w:jc w:val="center"/>
      <w:rPr>
        <w:lang w:val="ru-RU"/>
      </w:rPr>
    </w:pPr>
  </w:p>
  <w:p w14:paraId="041B2E05" w14:textId="77777777" w:rsidR="007732DF" w:rsidRPr="007732DF" w:rsidRDefault="007732DF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90AA7" w14:textId="77777777" w:rsidR="007732DF" w:rsidRDefault="007732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97612"/>
    <w:multiLevelType w:val="multilevel"/>
    <w:tmpl w:val="EA6A7D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7032EE"/>
    <w:multiLevelType w:val="hybridMultilevel"/>
    <w:tmpl w:val="2E1E7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E2"/>
    <w:rsid w:val="0008359C"/>
    <w:rsid w:val="000C3441"/>
    <w:rsid w:val="005343E2"/>
    <w:rsid w:val="005D2803"/>
    <w:rsid w:val="007732DF"/>
    <w:rsid w:val="0084095C"/>
    <w:rsid w:val="0097562A"/>
    <w:rsid w:val="00B1522A"/>
    <w:rsid w:val="00BD4AEC"/>
    <w:rsid w:val="00D314BD"/>
    <w:rsid w:val="00DE2793"/>
    <w:rsid w:val="00E70EF6"/>
    <w:rsid w:val="00FC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2B70"/>
  <w15:docId w15:val="{467C2BA7-F68F-4E05-98B4-6C69CFEE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732D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32DF"/>
  </w:style>
  <w:style w:type="paragraph" w:styleId="a7">
    <w:name w:val="footer"/>
    <w:basedOn w:val="a"/>
    <w:link w:val="a8"/>
    <w:uiPriority w:val="99"/>
    <w:unhideWhenUsed/>
    <w:rsid w:val="007732D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32DF"/>
  </w:style>
  <w:style w:type="paragraph" w:styleId="a9">
    <w:name w:val="List Paragraph"/>
    <w:basedOn w:val="a"/>
    <w:uiPriority w:val="34"/>
    <w:qFormat/>
    <w:rsid w:val="00BD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tants.ru" TargetMode="External"/><Relationship Id="rId2" Type="http://schemas.openxmlformats.org/officeDocument/2006/relationships/hyperlink" Target="mailto:support@in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 Кирилл</cp:lastModifiedBy>
  <cp:revision>10</cp:revision>
  <dcterms:created xsi:type="dcterms:W3CDTF">2023-02-09T10:20:00Z</dcterms:created>
  <dcterms:modified xsi:type="dcterms:W3CDTF">2023-03-01T09:52:00Z</dcterms:modified>
</cp:coreProperties>
</file>